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5227" w:rsidRDefault="00DB5227" w:rsidP="00DB5227">
      <w:pPr>
        <w:autoSpaceDE w:val="0"/>
        <w:autoSpaceDN w:val="0"/>
        <w:adjustRightInd w:val="0"/>
        <w:rPr>
          <w:rFonts w:ascii="Times New Roman" w:hAnsi="Times New Roman" w:cs="Times New Roman"/>
          <w:b/>
          <w:kern w:val="0"/>
          <w:sz w:val="28"/>
          <w:szCs w:val="28"/>
          <w:lang w:val="en-GB"/>
        </w:rPr>
      </w:pPr>
      <w:r>
        <w:rPr>
          <w:rFonts w:ascii="Times New Roman" w:hAnsi="Times New Roman" w:cs="Times New Roman"/>
          <w:b/>
          <w:kern w:val="0"/>
          <w:sz w:val="28"/>
          <w:szCs w:val="28"/>
        </w:rPr>
        <w:t>The Cenozoic multiple</w:t>
      </w:r>
      <w:r>
        <w:rPr>
          <w:rFonts w:ascii="Times New Roman" w:eastAsia="宋体" w:hAnsi="Times New Roman" w:cs="Times New Roman"/>
          <w:b/>
          <w:kern w:val="0"/>
          <w:sz w:val="28"/>
          <w:szCs w:val="28"/>
        </w:rPr>
        <w:t>-</w:t>
      </w:r>
      <w:r>
        <w:rPr>
          <w:rFonts w:ascii="Times New Roman" w:hAnsi="Times New Roman" w:cs="Times New Roman"/>
          <w:b/>
          <w:kern w:val="0"/>
          <w:sz w:val="28"/>
          <w:szCs w:val="28"/>
        </w:rPr>
        <w:t>stage uplift of</w:t>
      </w:r>
      <w:r>
        <w:rPr>
          <w:rFonts w:ascii="Times New Roman" w:hAnsi="Times New Roman" w:cs="Times New Roman" w:hint="eastAsia"/>
          <w:b/>
          <w:kern w:val="0"/>
          <w:sz w:val="28"/>
          <w:szCs w:val="28"/>
        </w:rPr>
        <w:t xml:space="preserve"> the Qiangtang Terrane</w:t>
      </w:r>
      <w:r>
        <w:rPr>
          <w:rFonts w:ascii="Times New Roman" w:hAnsi="Times New Roman" w:cs="Times New Roman"/>
          <w:b/>
          <w:kern w:val="0"/>
          <w:sz w:val="28"/>
          <w:szCs w:val="28"/>
        </w:rPr>
        <w:t>, Tibetan Plateau</w:t>
      </w:r>
    </w:p>
    <w:p w:rsidR="00DB5227" w:rsidRDefault="00DB5227" w:rsidP="00DB5227">
      <w:pPr>
        <w:autoSpaceDE w:val="0"/>
        <w:autoSpaceDN w:val="0"/>
        <w:adjustRightInd w:val="0"/>
        <w:rPr>
          <w:rFonts w:ascii="Times New Roman" w:hAnsi="Times New Roman" w:cs="Times New Roman"/>
          <w:b/>
          <w:kern w:val="0"/>
          <w:szCs w:val="21"/>
          <w:lang w:val="en-GB"/>
        </w:rPr>
      </w:pPr>
    </w:p>
    <w:p w:rsidR="00DB5227" w:rsidRDefault="00DB5227" w:rsidP="00DB5227">
      <w:pPr>
        <w:autoSpaceDE w:val="0"/>
        <w:autoSpaceDN w:val="0"/>
        <w:adjustRightInd w:val="0"/>
        <w:rPr>
          <w:rFonts w:ascii="Times New Roman" w:hAnsi="Times New Roman" w:cs="Times New Roman"/>
          <w:b/>
          <w:kern w:val="0"/>
          <w:szCs w:val="21"/>
          <w:lang w:val="en-GB"/>
        </w:rPr>
      </w:pPr>
      <w:r>
        <w:rPr>
          <w:rFonts w:ascii="Times New Roman" w:hAnsi="Times New Roman" w:cs="Times New Roman"/>
          <w:b/>
          <w:kern w:val="0"/>
          <w:szCs w:val="21"/>
          <w:lang w:val="en-GB"/>
        </w:rPr>
        <w:t>Zhao Zhongbao</w:t>
      </w:r>
      <w:r>
        <w:rPr>
          <w:rFonts w:ascii="Times New Roman" w:hAnsi="Times New Roman" w:cs="Times New Roman"/>
          <w:b/>
          <w:kern w:val="0"/>
          <w:szCs w:val="21"/>
          <w:vertAlign w:val="superscript"/>
          <w:lang w:val="en-GB"/>
        </w:rPr>
        <w:t>1,2</w:t>
      </w:r>
      <w:r>
        <w:rPr>
          <w:rFonts w:ascii="Times New Roman" w:hAnsi="Times New Roman" w:cs="Times New Roman" w:hint="eastAsia"/>
          <w:b/>
          <w:kern w:val="0"/>
          <w:szCs w:val="21"/>
          <w:vertAlign w:val="superscript"/>
          <w:lang w:val="en-GB"/>
        </w:rPr>
        <w:t>*</w:t>
      </w:r>
      <w:r>
        <w:rPr>
          <w:rFonts w:ascii="Times New Roman" w:hAnsi="Times New Roman" w:cs="Times New Roman"/>
          <w:b/>
          <w:kern w:val="0"/>
          <w:szCs w:val="21"/>
          <w:lang w:val="en-GB"/>
        </w:rPr>
        <w:t>, Lu Haijian</w:t>
      </w:r>
      <w:r>
        <w:rPr>
          <w:rFonts w:ascii="Times New Roman" w:hAnsi="Times New Roman" w:cs="Times New Roman"/>
          <w:b/>
          <w:kern w:val="0"/>
          <w:szCs w:val="21"/>
          <w:vertAlign w:val="superscript"/>
          <w:lang w:val="en-GB"/>
        </w:rPr>
        <w:t>1,2</w:t>
      </w:r>
      <w:r>
        <w:rPr>
          <w:rFonts w:ascii="Times New Roman" w:hAnsi="Times New Roman" w:cs="Times New Roman"/>
          <w:b/>
          <w:kern w:val="0"/>
          <w:szCs w:val="21"/>
          <w:lang w:val="en-GB"/>
        </w:rPr>
        <w:t>,</w:t>
      </w:r>
      <w:r>
        <w:rPr>
          <w:rFonts w:ascii="Times New Roman" w:hAnsi="Times New Roman" w:cs="Times New Roman" w:hint="eastAsia"/>
          <w:b/>
          <w:kern w:val="0"/>
          <w:szCs w:val="21"/>
          <w:lang w:val="en-GB"/>
        </w:rPr>
        <w:t xml:space="preserve"> </w:t>
      </w:r>
      <w:r>
        <w:rPr>
          <w:rFonts w:ascii="Times New Roman" w:hAnsi="Times New Roman" w:cs="Times New Roman"/>
          <w:b/>
          <w:kern w:val="0"/>
          <w:szCs w:val="21"/>
          <w:lang w:val="en-GB"/>
        </w:rPr>
        <w:t>Wang Shiguang</w:t>
      </w:r>
      <w:r>
        <w:rPr>
          <w:rFonts w:ascii="Times New Roman" w:hAnsi="Times New Roman" w:cs="Times New Roman"/>
          <w:b/>
          <w:kern w:val="0"/>
          <w:szCs w:val="21"/>
          <w:vertAlign w:val="superscript"/>
          <w:lang w:val="en-GB"/>
        </w:rPr>
        <w:t>3</w:t>
      </w:r>
      <w:r>
        <w:rPr>
          <w:rFonts w:ascii="Times New Roman" w:hAnsi="Times New Roman" w:cs="Times New Roman" w:hint="eastAsia"/>
          <w:b/>
          <w:kern w:val="0"/>
          <w:szCs w:val="21"/>
          <w:lang w:val="en-GB"/>
        </w:rPr>
        <w:t>,</w:t>
      </w:r>
      <w:r>
        <w:rPr>
          <w:rFonts w:ascii="Times New Roman" w:hAnsi="Times New Roman" w:cs="Times New Roman"/>
          <w:b/>
          <w:kern w:val="0"/>
          <w:szCs w:val="21"/>
          <w:lang w:val="en-GB"/>
        </w:rPr>
        <w:t xml:space="preserve"> Li Haibing</w:t>
      </w:r>
      <w:r>
        <w:rPr>
          <w:rFonts w:ascii="Times New Roman" w:hAnsi="Times New Roman" w:cs="Times New Roman"/>
          <w:b/>
          <w:kern w:val="0"/>
          <w:szCs w:val="21"/>
          <w:vertAlign w:val="superscript"/>
          <w:lang w:val="en-GB"/>
        </w:rPr>
        <w:t>1,2</w:t>
      </w:r>
      <w:r>
        <w:rPr>
          <w:rFonts w:ascii="Times New Roman" w:hAnsi="Times New Roman" w:cs="Times New Roman" w:hint="eastAsia"/>
          <w:b/>
          <w:kern w:val="0"/>
          <w:szCs w:val="21"/>
          <w:lang w:val="en-GB"/>
        </w:rPr>
        <w:t xml:space="preserve">, </w:t>
      </w:r>
      <w:r>
        <w:rPr>
          <w:rFonts w:ascii="Times New Roman" w:hAnsi="Times New Roman" w:cs="Times New Roman"/>
          <w:b/>
          <w:kern w:val="0"/>
          <w:szCs w:val="21"/>
          <w:lang w:val="en-GB"/>
        </w:rPr>
        <w:t>Li Chao</w:t>
      </w:r>
      <w:r>
        <w:rPr>
          <w:rFonts w:ascii="Times New Roman" w:hAnsi="Times New Roman" w:cs="Times New Roman"/>
          <w:b/>
          <w:kern w:val="0"/>
          <w:szCs w:val="21"/>
          <w:vertAlign w:val="superscript"/>
          <w:lang w:val="en-GB"/>
        </w:rPr>
        <w:t>1</w:t>
      </w:r>
      <w:r>
        <w:rPr>
          <w:rFonts w:ascii="Times New Roman" w:hAnsi="Times New Roman" w:cs="Times New Roman" w:hint="eastAsia"/>
          <w:b/>
          <w:kern w:val="0"/>
          <w:szCs w:val="21"/>
          <w:lang w:val="en-GB"/>
        </w:rPr>
        <w:t>, Liu Dongliang</w:t>
      </w:r>
      <w:r>
        <w:rPr>
          <w:rFonts w:ascii="Times New Roman" w:hAnsi="Times New Roman" w:cs="Times New Roman" w:hint="eastAsia"/>
          <w:b/>
          <w:kern w:val="0"/>
          <w:szCs w:val="21"/>
          <w:vertAlign w:val="superscript"/>
          <w:lang w:val="en-GB"/>
        </w:rPr>
        <w:t>1,2</w:t>
      </w:r>
      <w:r>
        <w:rPr>
          <w:rFonts w:ascii="Times New Roman" w:hAnsi="Times New Roman" w:cs="Times New Roman" w:hint="eastAsia"/>
          <w:b/>
          <w:kern w:val="0"/>
          <w:szCs w:val="21"/>
          <w:lang w:val="en-GB"/>
        </w:rPr>
        <w:t>, Pan Jiawei</w:t>
      </w:r>
      <w:r>
        <w:rPr>
          <w:rFonts w:ascii="Times New Roman" w:hAnsi="Times New Roman" w:cs="Times New Roman" w:hint="eastAsia"/>
          <w:b/>
          <w:kern w:val="0"/>
          <w:szCs w:val="21"/>
          <w:vertAlign w:val="superscript"/>
          <w:lang w:val="en-GB"/>
        </w:rPr>
        <w:t>1,2</w:t>
      </w:r>
      <w:r>
        <w:rPr>
          <w:rFonts w:ascii="Times New Roman" w:hAnsi="Times New Roman" w:cs="Times New Roman" w:hint="eastAsia"/>
          <w:b/>
          <w:kern w:val="0"/>
          <w:szCs w:val="21"/>
          <w:lang w:val="en-GB"/>
        </w:rPr>
        <w:t>, Zheng Yong</w:t>
      </w:r>
      <w:r>
        <w:rPr>
          <w:rFonts w:ascii="Times New Roman" w:hAnsi="Times New Roman" w:cs="Times New Roman" w:hint="eastAsia"/>
          <w:b/>
          <w:kern w:val="0"/>
          <w:szCs w:val="21"/>
          <w:vertAlign w:val="superscript"/>
          <w:lang w:val="en-GB"/>
        </w:rPr>
        <w:t xml:space="preserve">1,2 </w:t>
      </w:r>
      <w:r>
        <w:rPr>
          <w:rFonts w:ascii="Times New Roman" w:hAnsi="Times New Roman" w:cs="Times New Roman"/>
          <w:b/>
          <w:kern w:val="0"/>
          <w:szCs w:val="21"/>
          <w:lang w:val="en-GB"/>
        </w:rPr>
        <w:t>and</w:t>
      </w:r>
      <w:r>
        <w:rPr>
          <w:rFonts w:ascii="Times New Roman" w:hAnsi="Times New Roman" w:cs="Times New Roman" w:hint="eastAsia"/>
          <w:b/>
          <w:kern w:val="0"/>
          <w:szCs w:val="21"/>
          <w:lang w:val="en-GB"/>
        </w:rPr>
        <w:t xml:space="preserve"> Bai Minkun</w:t>
      </w:r>
      <w:r>
        <w:rPr>
          <w:rFonts w:ascii="Times New Roman" w:hAnsi="Times New Roman" w:cs="Times New Roman" w:hint="eastAsia"/>
          <w:b/>
          <w:kern w:val="0"/>
          <w:szCs w:val="21"/>
          <w:vertAlign w:val="superscript"/>
          <w:lang w:val="en-GB"/>
        </w:rPr>
        <w:t>1</w:t>
      </w:r>
      <w:r>
        <w:rPr>
          <w:rFonts w:ascii="Times New Roman" w:hAnsi="Times New Roman" w:cs="Times New Roman"/>
          <w:b/>
          <w:kern w:val="0"/>
          <w:szCs w:val="21"/>
          <w:vertAlign w:val="superscript"/>
          <w:lang w:val="en-GB"/>
        </w:rPr>
        <w:t xml:space="preserve"> </w:t>
      </w:r>
    </w:p>
    <w:p w:rsidR="00DB5227" w:rsidRDefault="00DB5227" w:rsidP="00DB5227">
      <w:pPr>
        <w:autoSpaceDE w:val="0"/>
        <w:autoSpaceDN w:val="0"/>
        <w:adjustRightInd w:val="0"/>
        <w:jc w:val="left"/>
        <w:rPr>
          <w:rFonts w:ascii="Times New Roman" w:hAnsi="Times New Roman" w:cs="Times New Roman"/>
          <w:i/>
          <w:lang w:val="en-GB"/>
        </w:rPr>
      </w:pPr>
      <w:r>
        <w:rPr>
          <w:rFonts w:ascii="Times New Roman" w:hAnsi="Times New Roman" w:cs="Times New Roman"/>
          <w:i/>
          <w:vertAlign w:val="superscript"/>
          <w:lang w:val="en-GB"/>
        </w:rPr>
        <w:t>1</w:t>
      </w:r>
      <w:r>
        <w:rPr>
          <w:rFonts w:ascii="Times New Roman" w:hAnsi="Times New Roman" w:cs="Times New Roman" w:hint="eastAsia"/>
          <w:i/>
          <w:lang w:val="en-GB"/>
        </w:rPr>
        <w:t xml:space="preserve">Jiangsu Donghai </w:t>
      </w:r>
      <w:r>
        <w:rPr>
          <w:rFonts w:ascii="Times New Roman" w:hAnsi="Times New Roman" w:cs="Times New Roman"/>
          <w:i/>
          <w:lang w:val="en-GB"/>
        </w:rPr>
        <w:t>Continental</w:t>
      </w:r>
      <w:r>
        <w:rPr>
          <w:rFonts w:ascii="Times New Roman" w:hAnsi="Times New Roman" w:cs="Times New Roman" w:hint="eastAsia"/>
          <w:i/>
          <w:lang w:val="en-GB"/>
        </w:rPr>
        <w:t xml:space="preserve"> Deep Hole Crustal Activity National Observation and Research </w:t>
      </w:r>
      <w:r>
        <w:rPr>
          <w:rFonts w:ascii="Times New Roman" w:hAnsi="Times New Roman" w:cs="Times New Roman"/>
          <w:i/>
          <w:lang w:val="en-GB"/>
        </w:rPr>
        <w:t>Station, Institute of Geology, Chinese Academy of Geological Sciences, Beijing 100037, China</w:t>
      </w:r>
    </w:p>
    <w:p w:rsidR="00DB5227" w:rsidRDefault="00DB5227" w:rsidP="00DB5227">
      <w:pPr>
        <w:autoSpaceDE w:val="0"/>
        <w:autoSpaceDN w:val="0"/>
        <w:adjustRightInd w:val="0"/>
        <w:jc w:val="left"/>
        <w:rPr>
          <w:rFonts w:ascii="Times New Roman" w:hAnsi="Times New Roman" w:cs="Times New Roman"/>
          <w:i/>
          <w:lang w:val="en-GB"/>
        </w:rPr>
      </w:pPr>
      <w:r>
        <w:rPr>
          <w:rFonts w:ascii="Times New Roman" w:hAnsi="Times New Roman" w:cs="Times New Roman"/>
          <w:i/>
          <w:vertAlign w:val="superscript"/>
          <w:lang w:val="en-GB"/>
        </w:rPr>
        <w:t>2</w:t>
      </w:r>
      <w:r>
        <w:rPr>
          <w:rFonts w:ascii="Times New Roman" w:hAnsi="Times New Roman" w:cs="Times New Roman"/>
          <w:i/>
          <w:lang w:val="en-GB"/>
        </w:rPr>
        <w:t>Southern Marine Science and Engineering Guangdong Laboratory (Guangzhou), Guangzhou 511458, China</w:t>
      </w:r>
    </w:p>
    <w:p w:rsidR="00DB5227" w:rsidRDefault="00DB5227" w:rsidP="00DB5227">
      <w:pPr>
        <w:autoSpaceDE w:val="0"/>
        <w:autoSpaceDN w:val="0"/>
        <w:adjustRightInd w:val="0"/>
        <w:jc w:val="left"/>
        <w:rPr>
          <w:rFonts w:ascii="Times New Roman" w:hAnsi="Times New Roman" w:cs="Times New Roman"/>
          <w:i/>
          <w:lang w:val="en-GB"/>
        </w:rPr>
      </w:pPr>
      <w:r>
        <w:rPr>
          <w:rFonts w:ascii="Times New Roman" w:hAnsi="Times New Roman" w:cs="Times New Roman"/>
          <w:i/>
          <w:vertAlign w:val="superscript"/>
          <w:lang w:val="en-GB"/>
        </w:rPr>
        <w:t>3</w:t>
      </w:r>
      <w:r>
        <w:rPr>
          <w:rFonts w:ascii="Times New Roman" w:hAnsi="Times New Roman" w:cs="Times New Roman"/>
          <w:i/>
          <w:lang w:val="en-GB"/>
        </w:rPr>
        <w:t>National Institute of Natural Hazards, Ministry of Emergency Management of China, Beijing 10085, China</w:t>
      </w:r>
    </w:p>
    <w:p w:rsidR="00DB5227" w:rsidRDefault="00DB5227" w:rsidP="00DB5227">
      <w:pPr>
        <w:autoSpaceDE w:val="0"/>
        <w:autoSpaceDN w:val="0"/>
        <w:adjustRightInd w:val="0"/>
        <w:rPr>
          <w:rFonts w:ascii="Times New Roman" w:hAnsi="Times New Roman" w:cs="Times New Roman"/>
          <w:lang w:val="en-GB"/>
        </w:rPr>
      </w:pPr>
    </w:p>
    <w:p w:rsidR="00DB5227" w:rsidRDefault="00DB5227" w:rsidP="00DB5227">
      <w:pPr>
        <w:autoSpaceDE w:val="0"/>
        <w:autoSpaceDN w:val="0"/>
        <w:adjustRightInd w:val="0"/>
        <w:rPr>
          <w:rFonts w:ascii="Times New Roman" w:hAnsi="Times New Roman" w:cs="Times New Roman"/>
          <w:b/>
          <w:kern w:val="0"/>
          <w:sz w:val="24"/>
          <w:szCs w:val="24"/>
          <w:lang w:val="en-GB"/>
        </w:rPr>
      </w:pPr>
      <w:r>
        <w:rPr>
          <w:rFonts w:ascii="Times New Roman" w:hAnsi="Times New Roman" w:cs="Times New Roman"/>
          <w:b/>
          <w:sz w:val="24"/>
          <w:szCs w:val="24"/>
          <w:lang w:val="en-GB"/>
        </w:rPr>
        <w:t>Corresponding author:</w:t>
      </w:r>
      <w:r>
        <w:rPr>
          <w:rFonts w:ascii="Times New Roman" w:hAnsi="Times New Roman" w:cs="Times New Roman" w:hint="eastAsia"/>
          <w:b/>
          <w:sz w:val="24"/>
          <w:szCs w:val="24"/>
          <w:lang w:val="en-GB"/>
        </w:rPr>
        <w:t xml:space="preserve"> </w:t>
      </w:r>
      <w:r>
        <w:rPr>
          <w:rFonts w:ascii="Times New Roman" w:hAnsi="Times New Roman" w:cs="Times New Roman"/>
          <w:sz w:val="24"/>
          <w:szCs w:val="24"/>
          <w:lang w:val="en-GB"/>
        </w:rPr>
        <w:t>Zhao Zhongbao</w:t>
      </w:r>
      <w:r>
        <w:rPr>
          <w:rFonts w:ascii="Times New Roman" w:hAnsi="Times New Roman" w:cs="Times New Roman" w:hint="eastAsia"/>
          <w:sz w:val="24"/>
          <w:szCs w:val="24"/>
          <w:lang w:val="en-GB"/>
        </w:rPr>
        <w:t xml:space="preserve"> (</w:t>
      </w:r>
      <w:r>
        <w:rPr>
          <w:rFonts w:ascii="Times New Roman" w:hAnsi="Times New Roman" w:cs="Times New Roman" w:hint="eastAsia"/>
          <w:b/>
          <w:sz w:val="24"/>
          <w:szCs w:val="24"/>
          <w:lang w:val="en-GB"/>
        </w:rPr>
        <w:t xml:space="preserve">Email: </w:t>
      </w:r>
      <w:r>
        <w:rPr>
          <w:rFonts w:ascii="Times New Roman" w:hAnsi="Times New Roman" w:cs="Times New Roman" w:hint="eastAsia"/>
          <w:sz w:val="24"/>
          <w:szCs w:val="24"/>
          <w:lang w:val="en-GB"/>
        </w:rPr>
        <w:t>zhaozhb04@163.com)</w:t>
      </w:r>
    </w:p>
    <w:p w:rsidR="00E64941" w:rsidRPr="00DB5227" w:rsidRDefault="00E64941">
      <w:pPr>
        <w:rPr>
          <w:lang w:val="en-GB"/>
        </w:rPr>
      </w:pPr>
    </w:p>
    <w:p w:rsidR="00DC2996" w:rsidRPr="002A655B" w:rsidRDefault="00DC2996">
      <w:pPr>
        <w:rPr>
          <w:lang w:val="en-GB"/>
        </w:rPr>
      </w:pPr>
    </w:p>
    <w:p w:rsidR="00DC2996" w:rsidRPr="002A655B" w:rsidRDefault="00DC2996">
      <w:pPr>
        <w:rPr>
          <w:rFonts w:ascii="Times New Roman" w:hAnsi="Times New Roman" w:cs="Times New Roman"/>
          <w:sz w:val="24"/>
          <w:lang w:val="en-GB"/>
        </w:rPr>
      </w:pPr>
      <w:r w:rsidRPr="002A655B">
        <w:rPr>
          <w:rFonts w:ascii="Times New Roman" w:hAnsi="Times New Roman" w:cs="Times New Roman"/>
          <w:sz w:val="24"/>
          <w:lang w:val="en-GB"/>
        </w:rPr>
        <w:t xml:space="preserve">Supplementary </w:t>
      </w:r>
      <w:r w:rsidR="00594B08" w:rsidRPr="002A655B">
        <w:rPr>
          <w:rFonts w:ascii="Times New Roman" w:hAnsi="Times New Roman" w:cs="Times New Roman"/>
          <w:sz w:val="24"/>
          <w:lang w:val="en-GB"/>
        </w:rPr>
        <w:t>material for this paper</w:t>
      </w:r>
      <w:r w:rsidR="0013245B">
        <w:rPr>
          <w:rFonts w:ascii="Times New Roman" w:hAnsi="Times New Roman" w:cs="Times New Roman"/>
          <w:sz w:val="24"/>
          <w:lang w:val="en-GB"/>
        </w:rPr>
        <w:t xml:space="preserve"> </w:t>
      </w:r>
      <w:r w:rsidR="0013245B" w:rsidRPr="002A655B">
        <w:rPr>
          <w:rFonts w:ascii="Times New Roman" w:hAnsi="Times New Roman" w:cs="Times New Roman"/>
          <w:sz w:val="24"/>
          <w:lang w:val="en-GB"/>
        </w:rPr>
        <w:t>includ</w:t>
      </w:r>
      <w:r w:rsidR="0013245B">
        <w:rPr>
          <w:rFonts w:ascii="Times New Roman" w:hAnsi="Times New Roman" w:cs="Times New Roman"/>
          <w:sz w:val="24"/>
          <w:lang w:val="en-GB"/>
        </w:rPr>
        <w:t>es</w:t>
      </w:r>
      <w:r w:rsidRPr="002A655B">
        <w:rPr>
          <w:rFonts w:ascii="Times New Roman" w:hAnsi="Times New Roman" w:cs="Times New Roman"/>
          <w:sz w:val="24"/>
          <w:lang w:val="en-GB"/>
        </w:rPr>
        <w:t xml:space="preserve"> </w:t>
      </w:r>
      <w:r w:rsidR="00594B08" w:rsidRPr="002A655B">
        <w:rPr>
          <w:rFonts w:ascii="Times New Roman" w:eastAsia="宋体" w:hAnsi="Times New Roman" w:cs="Times New Roman"/>
          <w:kern w:val="0"/>
          <w:sz w:val="24"/>
          <w:szCs w:val="24"/>
        </w:rPr>
        <w:t>analytical</w:t>
      </w:r>
      <w:r w:rsidR="00594B08" w:rsidRPr="002A655B">
        <w:rPr>
          <w:rFonts w:ascii="Times New Roman" w:hAnsi="Times New Roman" w:cs="Times New Roman" w:hint="eastAsia"/>
          <w:sz w:val="24"/>
          <w:lang w:val="en-GB"/>
        </w:rPr>
        <w:t xml:space="preserve"> methods, </w:t>
      </w:r>
      <w:r w:rsidRPr="002A655B">
        <w:rPr>
          <w:rFonts w:ascii="Times New Roman" w:hAnsi="Times New Roman" w:cs="Times New Roman"/>
          <w:sz w:val="24"/>
          <w:lang w:val="en-GB"/>
        </w:rPr>
        <w:t>Fig. S1</w:t>
      </w:r>
      <w:r w:rsidR="008C72A1" w:rsidRPr="002A655B">
        <w:rPr>
          <w:rFonts w:ascii="Times New Roman" w:hAnsi="Times New Roman" w:cs="Times New Roman"/>
          <w:sz w:val="24"/>
          <w:lang w:val="en-GB"/>
        </w:rPr>
        <w:t xml:space="preserve">-S3 </w:t>
      </w:r>
      <w:r w:rsidRPr="002A655B">
        <w:rPr>
          <w:rFonts w:ascii="Times New Roman" w:hAnsi="Times New Roman" w:cs="Times New Roman"/>
          <w:sz w:val="24"/>
          <w:lang w:val="en-GB"/>
        </w:rPr>
        <w:t>and Table S1-S4.</w:t>
      </w:r>
    </w:p>
    <w:p w:rsidR="00594B08" w:rsidRPr="002A655B" w:rsidRDefault="00594B08">
      <w:pPr>
        <w:rPr>
          <w:rFonts w:ascii="Times New Roman" w:hAnsi="Times New Roman" w:cs="Times New Roman"/>
          <w:sz w:val="24"/>
          <w:lang w:val="en-GB"/>
        </w:rPr>
      </w:pPr>
    </w:p>
    <w:p w:rsidR="00594B08" w:rsidRPr="002A655B" w:rsidRDefault="00594B08">
      <w:pPr>
        <w:rPr>
          <w:rFonts w:ascii="Times New Roman" w:hAnsi="Times New Roman" w:cs="Times New Roman"/>
          <w:b/>
          <w:sz w:val="24"/>
          <w:lang w:val="en-GB"/>
        </w:rPr>
      </w:pPr>
      <w:r w:rsidRPr="002A655B">
        <w:rPr>
          <w:rFonts w:ascii="Times New Roman" w:hAnsi="Times New Roman" w:cs="Times New Roman" w:hint="eastAsia"/>
          <w:b/>
          <w:sz w:val="24"/>
          <w:lang w:val="en-GB"/>
        </w:rPr>
        <w:t>Methods</w:t>
      </w:r>
    </w:p>
    <w:p w:rsidR="00594B08" w:rsidRPr="002A655B" w:rsidRDefault="00594B08" w:rsidP="00594B08">
      <w:pPr>
        <w:autoSpaceDE w:val="0"/>
        <w:autoSpaceDN w:val="0"/>
        <w:adjustRightInd w:val="0"/>
        <w:spacing w:afterLines="50" w:after="156"/>
        <w:rPr>
          <w:rFonts w:ascii="Times New Roman" w:eastAsia="宋体" w:hAnsi="Times New Roman" w:cs="Times New Roman"/>
          <w:kern w:val="0"/>
          <w:sz w:val="24"/>
          <w:szCs w:val="24"/>
        </w:rPr>
      </w:pPr>
      <w:r w:rsidRPr="002A655B">
        <w:rPr>
          <w:rFonts w:ascii="Times New Roman" w:eastAsia="宋体" w:hAnsi="Times New Roman" w:cs="Times New Roman"/>
          <w:kern w:val="0"/>
          <w:sz w:val="24"/>
          <w:szCs w:val="24"/>
        </w:rPr>
        <w:t xml:space="preserve">Apatite crystals were extracted </w:t>
      </w:r>
      <w:r w:rsidRPr="002A655B">
        <w:rPr>
          <w:rFonts w:ascii="Times New Roman" w:eastAsia="宋体" w:hAnsi="Times New Roman" w:cs="Times New Roman" w:hint="eastAsia"/>
          <w:kern w:val="0"/>
          <w:sz w:val="24"/>
          <w:szCs w:val="24"/>
        </w:rPr>
        <w:t xml:space="preserve">by </w:t>
      </w:r>
      <w:r w:rsidRPr="002A655B">
        <w:rPr>
          <w:rFonts w:ascii="Times New Roman" w:eastAsia="宋体" w:hAnsi="Times New Roman" w:cs="Times New Roman"/>
          <w:kern w:val="0"/>
          <w:sz w:val="24"/>
          <w:szCs w:val="24"/>
        </w:rPr>
        <w:t>standard mineral separation techniques followed by handpicking. AFT and AHe analyses were conducted at the University of Melbourne and results are shown in Figure 3</w:t>
      </w:r>
      <w:r w:rsidRPr="002A655B">
        <w:rPr>
          <w:rFonts w:ascii="Times New Roman" w:eastAsia="宋体" w:hAnsi="Times New Roman" w:cs="Times New Roman" w:hint="eastAsia"/>
          <w:kern w:val="0"/>
          <w:sz w:val="24"/>
          <w:szCs w:val="24"/>
        </w:rPr>
        <w:t xml:space="preserve"> and Table S1-S3</w:t>
      </w:r>
      <w:r w:rsidRPr="002A655B">
        <w:rPr>
          <w:rFonts w:ascii="Times New Roman" w:eastAsia="宋体" w:hAnsi="Times New Roman" w:cs="Times New Roman"/>
          <w:kern w:val="0"/>
          <w:sz w:val="24"/>
          <w:szCs w:val="24"/>
        </w:rPr>
        <w:t>.</w:t>
      </w:r>
      <w:r w:rsidRPr="002A655B">
        <w:rPr>
          <w:rFonts w:ascii="Times New Roman" w:eastAsia="宋体" w:hAnsi="Times New Roman" w:cs="Times New Roman" w:hint="eastAsia"/>
          <w:kern w:val="0"/>
          <w:sz w:val="24"/>
          <w:szCs w:val="24"/>
        </w:rPr>
        <w:t xml:space="preserve"> </w:t>
      </w:r>
      <w:r w:rsidRPr="002A655B">
        <w:rPr>
          <w:rFonts w:ascii="Times New Roman" w:eastAsia="宋体" w:hAnsi="Times New Roman" w:cs="Times New Roman"/>
          <w:kern w:val="0"/>
          <w:sz w:val="24"/>
          <w:szCs w:val="24"/>
        </w:rPr>
        <w:t>Details of</w:t>
      </w:r>
      <w:r w:rsidRPr="002A655B">
        <w:rPr>
          <w:rFonts w:ascii="Times New Roman" w:eastAsia="宋体" w:hAnsi="Times New Roman" w:cs="Times New Roman" w:hint="eastAsia"/>
          <w:kern w:val="0"/>
          <w:sz w:val="24"/>
          <w:szCs w:val="24"/>
        </w:rPr>
        <w:t xml:space="preserve"> </w:t>
      </w:r>
      <w:r w:rsidRPr="002A655B">
        <w:rPr>
          <w:rFonts w:ascii="Times New Roman" w:eastAsia="宋体" w:hAnsi="Times New Roman" w:cs="Times New Roman"/>
          <w:kern w:val="0"/>
          <w:sz w:val="24"/>
          <w:szCs w:val="24"/>
        </w:rPr>
        <w:t>low temperature thermochronology anal</w:t>
      </w:r>
      <w:r w:rsidR="00AD131F">
        <w:rPr>
          <w:rFonts w:ascii="Times New Roman" w:eastAsia="宋体" w:hAnsi="Times New Roman" w:cs="Times New Roman"/>
          <w:kern w:val="0"/>
          <w:sz w:val="24"/>
          <w:szCs w:val="24"/>
        </w:rPr>
        <w:t>ytical procedures are described</w:t>
      </w:r>
      <w:r w:rsidRPr="002A655B">
        <w:rPr>
          <w:rFonts w:ascii="Times New Roman" w:eastAsia="宋体" w:hAnsi="Times New Roman" w:cs="Times New Roman"/>
          <w:kern w:val="0"/>
          <w:sz w:val="24"/>
          <w:szCs w:val="24"/>
        </w:rPr>
        <w:t xml:space="preserve"> </w:t>
      </w:r>
      <w:r w:rsidRPr="002A655B">
        <w:rPr>
          <w:rFonts w:ascii="Times New Roman" w:eastAsia="宋体" w:hAnsi="Times New Roman" w:cs="Times New Roman" w:hint="eastAsia"/>
          <w:kern w:val="0"/>
          <w:sz w:val="24"/>
          <w:szCs w:val="24"/>
        </w:rPr>
        <w:t>below</w:t>
      </w:r>
      <w:r w:rsidRPr="002A655B">
        <w:rPr>
          <w:rFonts w:ascii="Times New Roman" w:eastAsia="宋体" w:hAnsi="Times New Roman" w:cs="Times New Roman"/>
          <w:kern w:val="0"/>
          <w:sz w:val="24"/>
          <w:szCs w:val="24"/>
        </w:rPr>
        <w:t>.</w:t>
      </w:r>
    </w:p>
    <w:p w:rsidR="00594B08" w:rsidRPr="002A655B" w:rsidRDefault="00594B08" w:rsidP="00594B08">
      <w:pPr>
        <w:spacing w:line="360" w:lineRule="auto"/>
        <w:rPr>
          <w:rFonts w:ascii="Times New Roman" w:eastAsia="宋体" w:hAnsi="Times New Roman" w:cs="Times New Roman"/>
          <w:b/>
          <w:kern w:val="0"/>
          <w:sz w:val="24"/>
          <w:szCs w:val="20"/>
          <w:lang w:eastAsia="en-US"/>
        </w:rPr>
      </w:pPr>
      <w:r w:rsidRPr="002A655B">
        <w:rPr>
          <w:rFonts w:ascii="Times New Roman" w:eastAsia="宋体" w:hAnsi="Times New Roman" w:cs="Times New Roman"/>
          <w:b/>
          <w:kern w:val="0"/>
          <w:sz w:val="24"/>
          <w:szCs w:val="20"/>
          <w:lang w:eastAsia="en-US"/>
        </w:rPr>
        <w:t>Apatite Fission Track (AFT) Thermochronology</w:t>
      </w:r>
    </w:p>
    <w:p w:rsidR="00594B08" w:rsidRPr="002A655B" w:rsidRDefault="00594B08" w:rsidP="00594B08">
      <w:pPr>
        <w:spacing w:afterLines="50" w:after="156"/>
        <w:rPr>
          <w:rFonts w:ascii="Times New Roman" w:eastAsia="宋体" w:hAnsi="Times New Roman" w:cs="Times New Roman"/>
          <w:sz w:val="24"/>
          <w:szCs w:val="24"/>
        </w:rPr>
      </w:pPr>
      <w:r w:rsidRPr="002A655B">
        <w:rPr>
          <w:rFonts w:ascii="Times New Roman" w:eastAsia="宋体" w:hAnsi="Times New Roman" w:cs="Times New Roman" w:hint="eastAsia"/>
          <w:sz w:val="24"/>
          <w:szCs w:val="24"/>
        </w:rPr>
        <w:t>After a</w:t>
      </w:r>
      <w:r w:rsidRPr="002A655B">
        <w:rPr>
          <w:rFonts w:ascii="Times New Roman" w:eastAsia="宋体" w:hAnsi="Times New Roman" w:cs="Times New Roman"/>
          <w:sz w:val="24"/>
          <w:szCs w:val="24"/>
        </w:rPr>
        <w:t>patite grains</w:t>
      </w:r>
      <w:r w:rsidRPr="002A655B">
        <w:rPr>
          <w:rFonts w:ascii="Times New Roman" w:eastAsia="宋体" w:hAnsi="Times New Roman" w:cs="Times New Roman" w:hint="eastAsia"/>
          <w:sz w:val="24"/>
          <w:szCs w:val="24"/>
        </w:rPr>
        <w:t xml:space="preserve"> picked by</w:t>
      </w:r>
      <w:r w:rsidRPr="002A655B">
        <w:rPr>
          <w:rFonts w:ascii="Times New Roman" w:eastAsia="宋体" w:hAnsi="Times New Roman" w:cs="Times New Roman"/>
          <w:sz w:val="24"/>
          <w:szCs w:val="24"/>
        </w:rPr>
        <w:t xml:space="preserve"> standard heavy liquid and magnetic separation process, they were mounted in epoxy resin on glass slides, ground and polished to expose internal grain surfaces. Polished mounts were etched to reveal fossil tracks, and applied an aluminium/gold coating to reduce reflections from grain boundaries under the microscope </w:t>
      </w:r>
      <w:r w:rsidRPr="002A655B">
        <w:rPr>
          <w:rFonts w:ascii="Times New Roman" w:eastAsia="宋体" w:hAnsi="Times New Roman" w:cs="Times New Roman"/>
          <w:noProof/>
          <w:sz w:val="24"/>
          <w:szCs w:val="24"/>
        </w:rPr>
        <w:t>(Gleadow et al., 2009)</w:t>
      </w:r>
      <w:r w:rsidRPr="002A655B">
        <w:rPr>
          <w:rFonts w:ascii="Times New Roman" w:eastAsia="宋体" w:hAnsi="Times New Roman" w:cs="Times New Roman"/>
          <w:sz w:val="24"/>
          <w:szCs w:val="24"/>
        </w:rPr>
        <w:t>. Then the homogeneous track distributions were selected using a Zeiss Axio Imager M1m microscope. Analyses were performed on image sets captured by TrackWorks using a 3.2</w:t>
      </w:r>
      <w:r w:rsidRPr="002A655B">
        <w:rPr>
          <w:rFonts w:ascii="Times New Roman" w:eastAsia="宋体" w:hAnsi="Times New Roman" w:cs="Times New Roman" w:hint="eastAsia"/>
          <w:sz w:val="24"/>
          <w:szCs w:val="24"/>
        </w:rPr>
        <w:t xml:space="preserve"> </w:t>
      </w:r>
      <w:r w:rsidRPr="002A655B">
        <w:rPr>
          <w:rFonts w:ascii="Times New Roman" w:eastAsia="宋体" w:hAnsi="Times New Roman" w:cs="Times New Roman"/>
          <w:sz w:val="24"/>
          <w:szCs w:val="24"/>
        </w:rPr>
        <w:t>MP AVT Oscar F-320C camera mounted on a Zeiss AxioImager microscope with a 1000x total magnification and a 100x dry objective (calibration = 0.07/0.07µm/pixel). Spontaneous track densities were measured on prismatic internal apatite surfaces after etching with 5M HNO</w:t>
      </w:r>
      <w:r w:rsidRPr="002A655B">
        <w:rPr>
          <w:rFonts w:ascii="Times New Roman" w:eastAsia="宋体" w:hAnsi="Times New Roman" w:cs="Times New Roman"/>
          <w:sz w:val="24"/>
          <w:szCs w:val="24"/>
          <w:vertAlign w:val="subscript"/>
        </w:rPr>
        <w:t>3</w:t>
      </w:r>
      <w:r w:rsidRPr="002A655B">
        <w:rPr>
          <w:rFonts w:ascii="Times New Roman" w:eastAsia="宋体" w:hAnsi="Times New Roman" w:cs="Times New Roman"/>
          <w:sz w:val="24"/>
          <w:szCs w:val="24"/>
        </w:rPr>
        <w:t xml:space="preserve"> for 20sec at 20ºC. Track counts were obtained by automated counting in FastTracks using the 'coincidence mapping' technique of Gleadow et al. (2009) followed by manual inspection. Uranium concentrations of each grain were determined by LA-ICP-MS single spot analysis using a New Wave Nd:YAG Laser (λ=213nm with 5Hz, spot size=25μm) connected to an Agilent 7700 mass spectrometer. NIST612 was used as an internal LA-ICP-MS standard. Single grain and pooled ages were calculated according to Hasebe et al. (2004). Central ages were estimated from single grain ages </w:t>
      </w:r>
      <w:r w:rsidRPr="002A655B">
        <w:rPr>
          <w:rFonts w:ascii="Times New Roman" w:eastAsia="宋体" w:hAnsi="Times New Roman" w:cs="Times New Roman"/>
          <w:sz w:val="24"/>
          <w:szCs w:val="24"/>
        </w:rPr>
        <w:lastRenderedPageBreak/>
        <w:t>and errors according to the formulas given by Galbraith (2005, p.100) using the Newton-Raphson method. All ages are "model" ages obtained using a range factor (Rs) of 7.17μm (average mean track length of Durango and Fish Canyon Tuff standards) and are directly comparable to conventional External Detector Method ages. Confined track lengths (TINTs) were measured as true 3D lengths using FastTracks after irradiation by 252Cf and are corrected for a refractive index of 1.634 for apatite.</w:t>
      </w:r>
    </w:p>
    <w:p w:rsidR="00594B08" w:rsidRPr="002A655B" w:rsidRDefault="00594B08" w:rsidP="00594B08">
      <w:pPr>
        <w:spacing w:line="360" w:lineRule="auto"/>
        <w:rPr>
          <w:rFonts w:ascii="Times New Roman" w:eastAsia="宋体" w:hAnsi="Times New Roman" w:cs="Times New Roman"/>
          <w:b/>
          <w:kern w:val="0"/>
          <w:sz w:val="24"/>
          <w:szCs w:val="20"/>
          <w:lang w:eastAsia="en-US"/>
        </w:rPr>
      </w:pPr>
      <w:r w:rsidRPr="002A655B">
        <w:rPr>
          <w:rFonts w:ascii="Times New Roman" w:eastAsia="宋体" w:hAnsi="Times New Roman" w:cs="Times New Roman"/>
          <w:b/>
          <w:kern w:val="0"/>
          <w:sz w:val="24"/>
          <w:szCs w:val="20"/>
          <w:lang w:eastAsia="en-US"/>
        </w:rPr>
        <w:t>Apatite U-Th/He Thermochronology</w:t>
      </w:r>
    </w:p>
    <w:p w:rsidR="00594B08" w:rsidRPr="002A655B" w:rsidRDefault="00594B08" w:rsidP="00594B08">
      <w:pPr>
        <w:spacing w:afterLines="50" w:after="156"/>
        <w:rPr>
          <w:rFonts w:ascii="Times New Roman" w:eastAsia="宋体" w:hAnsi="Times New Roman" w:cs="Times New Roman"/>
          <w:sz w:val="24"/>
          <w:szCs w:val="24"/>
        </w:rPr>
      </w:pPr>
      <w:r w:rsidRPr="002A655B">
        <w:rPr>
          <w:rFonts w:ascii="Times New Roman" w:eastAsia="宋体" w:hAnsi="Times New Roman" w:cs="Times New Roman"/>
          <w:sz w:val="24"/>
          <w:szCs w:val="24"/>
        </w:rPr>
        <w:t xml:space="preserve">For U-Th/He analysis, inclusion-free apatite and zircon grains were hand-picked after examination under a binocular microscope. Ages were corrected for alpha ejection </w:t>
      </w:r>
      <w:r w:rsidRPr="002A655B">
        <w:rPr>
          <w:rFonts w:ascii="Times New Roman" w:eastAsia="宋体" w:hAnsi="Times New Roman" w:cs="Times New Roman"/>
          <w:noProof/>
          <w:sz w:val="24"/>
          <w:szCs w:val="24"/>
        </w:rPr>
        <w:t>(Farley et al., 1996)</w:t>
      </w:r>
      <w:r w:rsidRPr="002A655B">
        <w:rPr>
          <w:rFonts w:ascii="Times New Roman" w:eastAsia="宋体" w:hAnsi="Times New Roman" w:cs="Times New Roman"/>
          <w:sz w:val="24"/>
          <w:szCs w:val="24"/>
        </w:rPr>
        <w:t>. He extraction was performed using fixed laboratory routines (</w:t>
      </w:r>
      <w:r w:rsidRPr="002A655B">
        <w:rPr>
          <w:rFonts w:ascii="Times New Roman" w:eastAsia="宋体" w:hAnsi="Times New Roman" w:cs="Times New Roman"/>
          <w:noProof/>
          <w:sz w:val="24"/>
          <w:szCs w:val="24"/>
        </w:rPr>
        <w:t>e.g., House et al., 2002)</w:t>
      </w:r>
      <w:r w:rsidRPr="002A655B">
        <w:rPr>
          <w:rFonts w:ascii="Times New Roman" w:eastAsia="宋体" w:hAnsi="Times New Roman" w:cs="Times New Roman"/>
          <w:sz w:val="24"/>
          <w:szCs w:val="24"/>
        </w:rPr>
        <w:t xml:space="preserve">. Apatite grains were loaded into platinum capsules and outgassed under vacuum by using a fibre-optically coupled diode laser. </w:t>
      </w:r>
      <w:r w:rsidRPr="002A655B">
        <w:rPr>
          <w:rFonts w:ascii="Times New Roman" w:eastAsia="宋体" w:hAnsi="Times New Roman" w:cs="Times New Roman"/>
          <w:sz w:val="24"/>
          <w:szCs w:val="24"/>
          <w:vertAlign w:val="superscript"/>
        </w:rPr>
        <w:t>4</w:t>
      </w:r>
      <w:r w:rsidRPr="002A655B">
        <w:rPr>
          <w:rFonts w:ascii="Times New Roman" w:eastAsia="宋体" w:hAnsi="Times New Roman" w:cs="Times New Roman"/>
          <w:sz w:val="24"/>
          <w:szCs w:val="24"/>
        </w:rPr>
        <w:t xml:space="preserve">He abundances were determined as an isotope ratio using a pure </w:t>
      </w:r>
      <w:r w:rsidRPr="002A655B">
        <w:rPr>
          <w:rFonts w:ascii="Times New Roman" w:eastAsia="宋体" w:hAnsi="Times New Roman" w:cs="Times New Roman"/>
          <w:sz w:val="24"/>
          <w:szCs w:val="24"/>
          <w:vertAlign w:val="superscript"/>
        </w:rPr>
        <w:t>3</w:t>
      </w:r>
      <w:r w:rsidRPr="002A655B">
        <w:rPr>
          <w:rFonts w:ascii="Times New Roman" w:eastAsia="宋体" w:hAnsi="Times New Roman" w:cs="Times New Roman"/>
          <w:sz w:val="24"/>
          <w:szCs w:val="24"/>
        </w:rPr>
        <w:t xml:space="preserve">He spike that has been calibrated against an independent </w:t>
      </w:r>
      <w:r w:rsidRPr="002A655B">
        <w:rPr>
          <w:rFonts w:ascii="Times New Roman" w:eastAsia="宋体" w:hAnsi="Times New Roman" w:cs="Times New Roman"/>
          <w:sz w:val="24"/>
          <w:szCs w:val="24"/>
          <w:vertAlign w:val="superscript"/>
        </w:rPr>
        <w:t>4</w:t>
      </w:r>
      <w:r w:rsidRPr="002A655B">
        <w:rPr>
          <w:rFonts w:ascii="Times New Roman" w:eastAsia="宋体" w:hAnsi="Times New Roman" w:cs="Times New Roman"/>
          <w:sz w:val="24"/>
          <w:szCs w:val="24"/>
        </w:rPr>
        <w:t xml:space="preserve">He standard. The uncertainty in the </w:t>
      </w:r>
      <w:r w:rsidRPr="002A655B">
        <w:rPr>
          <w:rFonts w:ascii="Times New Roman" w:eastAsia="宋体" w:hAnsi="Times New Roman" w:cs="Times New Roman"/>
          <w:sz w:val="24"/>
          <w:szCs w:val="24"/>
          <w:vertAlign w:val="superscript"/>
        </w:rPr>
        <w:t>4</w:t>
      </w:r>
      <w:r w:rsidRPr="002A655B">
        <w:rPr>
          <w:rFonts w:ascii="Times New Roman" w:eastAsia="宋体" w:hAnsi="Times New Roman" w:cs="Times New Roman"/>
          <w:sz w:val="24"/>
          <w:szCs w:val="24"/>
        </w:rPr>
        <w:t xml:space="preserve">He measurement is set as &lt;1%. Apatite U-Th-Sm dating was used an Agilent 7700 quadrupole ICP-MS. The same spike amounts were treated equivalently as unspiked reagent blanks. Another bombing in HCl ensured dissolution of fluoride salts and analysis on an Agilent 7700 quadrupole ICP-MS. Analytical uncertainties for the University of Melbourne U-Th/He equipment are estimated at ~6.2% (± 1σ), which include an α-correction related component and in view of an estimated 5 μm uncertainty in grain size measurements, gas analysis and instrumental error. Durango apatite </w:t>
      </w:r>
      <w:r w:rsidRPr="00585014">
        <w:rPr>
          <w:rFonts w:ascii="Times New Roman" w:eastAsia="宋体" w:hAnsi="Times New Roman" w:cs="Times New Roman"/>
          <w:sz w:val="24"/>
          <w:szCs w:val="24"/>
        </w:rPr>
        <w:t>w</w:t>
      </w:r>
      <w:r w:rsidR="00D6400A" w:rsidRPr="00585014">
        <w:rPr>
          <w:rFonts w:ascii="Times New Roman" w:eastAsia="宋体" w:hAnsi="Times New Roman" w:cs="Times New Roman" w:hint="eastAsia"/>
          <w:sz w:val="24"/>
          <w:szCs w:val="24"/>
        </w:rPr>
        <w:t>as</w:t>
      </w:r>
      <w:r w:rsidRPr="00585014">
        <w:rPr>
          <w:rFonts w:ascii="Times New Roman" w:eastAsia="宋体" w:hAnsi="Times New Roman" w:cs="Times New Roman"/>
          <w:sz w:val="24"/>
          <w:szCs w:val="24"/>
        </w:rPr>
        <w:t xml:space="preserve"> </w:t>
      </w:r>
      <w:r w:rsidRPr="002A655B">
        <w:rPr>
          <w:rFonts w:ascii="Times New Roman" w:eastAsia="宋体" w:hAnsi="Times New Roman" w:cs="Times New Roman"/>
          <w:sz w:val="24"/>
          <w:szCs w:val="24"/>
        </w:rPr>
        <w:t xml:space="preserve">measured as internal standards and used as an additional monitor for analytical precision. </w:t>
      </w:r>
    </w:p>
    <w:p w:rsidR="00DC2996" w:rsidRPr="002A655B" w:rsidRDefault="00DC2996">
      <w:pPr>
        <w:rPr>
          <w:rFonts w:ascii="Times New Roman" w:hAnsi="Times New Roman" w:cs="Times New Roman"/>
          <w:sz w:val="24"/>
          <w:lang w:val="en-GB"/>
        </w:rPr>
      </w:pPr>
    </w:p>
    <w:p w:rsidR="005A623B" w:rsidRPr="002A655B" w:rsidRDefault="00DC2996">
      <w:pPr>
        <w:rPr>
          <w:rFonts w:ascii="Times New Roman" w:hAnsi="Times New Roman" w:cs="Times New Roman"/>
          <w:kern w:val="0"/>
          <w:sz w:val="24"/>
          <w:szCs w:val="24"/>
          <w:lang w:val="en-GB"/>
        </w:rPr>
      </w:pPr>
      <w:r w:rsidRPr="002A655B">
        <w:rPr>
          <w:rFonts w:ascii="Times New Roman" w:hAnsi="Times New Roman" w:cs="Times New Roman" w:hint="eastAsia"/>
          <w:b/>
          <w:sz w:val="24"/>
          <w:lang w:val="en-GB"/>
        </w:rPr>
        <w:t>F</w:t>
      </w:r>
      <w:r w:rsidRPr="002A655B">
        <w:rPr>
          <w:rFonts w:ascii="Times New Roman" w:hAnsi="Times New Roman" w:cs="Times New Roman"/>
          <w:b/>
          <w:sz w:val="24"/>
          <w:lang w:val="en-GB"/>
        </w:rPr>
        <w:t xml:space="preserve">igure S1. </w:t>
      </w:r>
      <w:r w:rsidR="005A623B" w:rsidRPr="002A655B">
        <w:rPr>
          <w:rFonts w:ascii="Times New Roman" w:hAnsi="Times New Roman" w:cs="Times New Roman"/>
          <w:kern w:val="0"/>
          <w:sz w:val="24"/>
          <w:szCs w:val="24"/>
          <w:lang w:val="en-GB"/>
        </w:rPr>
        <w:t>Inverse HeFTy thermal history modeling results of sample R and RGL series. Etch pit</w:t>
      </w:r>
      <w:r w:rsidR="005A623B" w:rsidRPr="002A655B">
        <w:rPr>
          <w:rFonts w:ascii="Times New Roman" w:hAnsi="Times New Roman" w:cs="Times New Roman" w:hint="eastAsia"/>
          <w:kern w:val="0"/>
          <w:sz w:val="24"/>
          <w:szCs w:val="24"/>
          <w:lang w:val="en-GB"/>
        </w:rPr>
        <w:t xml:space="preserve"> </w:t>
      </w:r>
      <w:r w:rsidR="005A623B" w:rsidRPr="002A655B">
        <w:rPr>
          <w:rFonts w:ascii="Times New Roman" w:hAnsi="Times New Roman" w:cs="Times New Roman"/>
          <w:kern w:val="0"/>
          <w:sz w:val="24"/>
          <w:szCs w:val="24"/>
          <w:lang w:val="en-GB"/>
        </w:rPr>
        <w:t>diameters (Dpar) of all analysed grains (age/length) were determined</w:t>
      </w:r>
      <w:r w:rsidR="00E64941" w:rsidRPr="002A655B">
        <w:rPr>
          <w:rFonts w:ascii="Times New Roman" w:hAnsi="Times New Roman" w:cs="Times New Roman"/>
          <w:kern w:val="0"/>
          <w:sz w:val="24"/>
          <w:szCs w:val="24"/>
          <w:lang w:val="en-GB"/>
        </w:rPr>
        <w:t xml:space="preserve"> and illustrated</w:t>
      </w:r>
      <w:r w:rsidR="005A623B" w:rsidRPr="002A655B">
        <w:rPr>
          <w:rFonts w:ascii="Times New Roman" w:hAnsi="Times New Roman" w:cs="Times New Roman"/>
          <w:kern w:val="0"/>
          <w:sz w:val="24"/>
          <w:szCs w:val="24"/>
          <w:lang w:val="en-GB"/>
        </w:rPr>
        <w:t xml:space="preserve">. </w:t>
      </w:r>
    </w:p>
    <w:p w:rsidR="005A623B" w:rsidRPr="002A655B" w:rsidRDefault="005A623B" w:rsidP="005A623B">
      <w:pPr>
        <w:rPr>
          <w:rFonts w:ascii="Times New Roman" w:hAnsi="Times New Roman" w:cs="Times New Roman"/>
          <w:b/>
          <w:sz w:val="24"/>
          <w:lang w:val="en-GB"/>
        </w:rPr>
      </w:pPr>
    </w:p>
    <w:p w:rsidR="005A623B" w:rsidRPr="002A655B" w:rsidRDefault="005A623B" w:rsidP="005A623B">
      <w:pPr>
        <w:rPr>
          <w:rFonts w:ascii="Times New Roman" w:hAnsi="Times New Roman" w:cs="Times New Roman"/>
          <w:kern w:val="0"/>
          <w:sz w:val="24"/>
          <w:szCs w:val="24"/>
          <w:lang w:val="en-GB"/>
        </w:rPr>
      </w:pPr>
      <w:r w:rsidRPr="002A655B">
        <w:rPr>
          <w:rFonts w:ascii="Times New Roman" w:hAnsi="Times New Roman" w:cs="Times New Roman" w:hint="eastAsia"/>
          <w:b/>
          <w:sz w:val="24"/>
          <w:lang w:val="en-GB"/>
        </w:rPr>
        <w:t>F</w:t>
      </w:r>
      <w:r w:rsidRPr="002A655B">
        <w:rPr>
          <w:rFonts w:ascii="Times New Roman" w:hAnsi="Times New Roman" w:cs="Times New Roman"/>
          <w:b/>
          <w:sz w:val="24"/>
          <w:lang w:val="en-GB"/>
        </w:rPr>
        <w:t xml:space="preserve">igure S2. </w:t>
      </w:r>
      <w:r w:rsidRPr="002A655B">
        <w:rPr>
          <w:rFonts w:ascii="Times New Roman" w:hAnsi="Times New Roman" w:cs="Times New Roman"/>
          <w:kern w:val="0"/>
          <w:sz w:val="24"/>
          <w:szCs w:val="24"/>
          <w:lang w:val="en-GB"/>
        </w:rPr>
        <w:t>Inverse HeFTy thermal history modeling results of sample G and CBG series. Etch pit</w:t>
      </w:r>
      <w:r w:rsidRPr="002A655B">
        <w:rPr>
          <w:rFonts w:ascii="Times New Roman" w:hAnsi="Times New Roman" w:cs="Times New Roman" w:hint="eastAsia"/>
          <w:kern w:val="0"/>
          <w:sz w:val="24"/>
          <w:szCs w:val="24"/>
          <w:lang w:val="en-GB"/>
        </w:rPr>
        <w:t xml:space="preserve"> </w:t>
      </w:r>
      <w:r w:rsidRPr="002A655B">
        <w:rPr>
          <w:rFonts w:ascii="Times New Roman" w:hAnsi="Times New Roman" w:cs="Times New Roman"/>
          <w:kern w:val="0"/>
          <w:sz w:val="24"/>
          <w:szCs w:val="24"/>
          <w:lang w:val="en-GB"/>
        </w:rPr>
        <w:t>diameters (Dpar) of all analysed grains (age/length) were determined</w:t>
      </w:r>
      <w:r w:rsidR="00E64941" w:rsidRPr="002A655B">
        <w:rPr>
          <w:rFonts w:ascii="Times New Roman" w:hAnsi="Times New Roman" w:cs="Times New Roman"/>
          <w:kern w:val="0"/>
          <w:sz w:val="24"/>
          <w:szCs w:val="24"/>
          <w:lang w:val="en-GB"/>
        </w:rPr>
        <w:t xml:space="preserve"> and illustrated.</w:t>
      </w:r>
    </w:p>
    <w:p w:rsidR="005A623B" w:rsidRPr="002A655B" w:rsidRDefault="005A623B">
      <w:pPr>
        <w:rPr>
          <w:rFonts w:ascii="Times New Roman" w:hAnsi="Times New Roman" w:cs="Times New Roman"/>
          <w:kern w:val="0"/>
          <w:sz w:val="24"/>
          <w:szCs w:val="24"/>
          <w:lang w:val="en-GB"/>
        </w:rPr>
      </w:pPr>
    </w:p>
    <w:p w:rsidR="005A623B" w:rsidRPr="002A655B" w:rsidRDefault="005A623B">
      <w:pPr>
        <w:rPr>
          <w:rFonts w:ascii="Times New Roman" w:hAnsi="Times New Roman" w:cs="Times New Roman"/>
          <w:kern w:val="0"/>
          <w:sz w:val="24"/>
          <w:szCs w:val="24"/>
          <w:lang w:val="en-GB"/>
        </w:rPr>
      </w:pPr>
      <w:r w:rsidRPr="002A655B">
        <w:rPr>
          <w:rFonts w:ascii="Times New Roman" w:hAnsi="Times New Roman" w:cs="Times New Roman" w:hint="eastAsia"/>
          <w:b/>
          <w:sz w:val="24"/>
          <w:lang w:val="en-GB"/>
        </w:rPr>
        <w:t>F</w:t>
      </w:r>
      <w:r w:rsidRPr="002A655B">
        <w:rPr>
          <w:rFonts w:ascii="Times New Roman" w:hAnsi="Times New Roman" w:cs="Times New Roman"/>
          <w:b/>
          <w:sz w:val="24"/>
          <w:lang w:val="en-GB"/>
        </w:rPr>
        <w:t xml:space="preserve">igure S3. </w:t>
      </w:r>
      <w:r w:rsidR="006E053A" w:rsidRPr="002A655B">
        <w:rPr>
          <w:rFonts w:ascii="Times New Roman" w:hAnsi="Times New Roman" w:cs="Times New Roman"/>
          <w:kern w:val="0"/>
          <w:sz w:val="24"/>
          <w:szCs w:val="24"/>
          <w:lang w:val="en-GB"/>
        </w:rPr>
        <w:t>Locations of c</w:t>
      </w:r>
      <w:r w:rsidRPr="002A655B">
        <w:rPr>
          <w:rFonts w:ascii="Times New Roman" w:hAnsi="Times New Roman" w:cs="Times New Roman"/>
          <w:kern w:val="0"/>
          <w:sz w:val="24"/>
          <w:szCs w:val="24"/>
          <w:lang w:val="en-GB"/>
        </w:rPr>
        <w:t>ollected</w:t>
      </w:r>
      <w:r w:rsidR="006E053A" w:rsidRPr="002A655B">
        <w:rPr>
          <w:rFonts w:ascii="Times New Roman" w:hAnsi="Times New Roman" w:cs="Times New Roman"/>
          <w:kern w:val="0"/>
          <w:sz w:val="24"/>
          <w:szCs w:val="24"/>
          <w:lang w:val="en-GB"/>
        </w:rPr>
        <w:t xml:space="preserve"> and our new</w:t>
      </w:r>
      <w:r w:rsidRPr="002A655B">
        <w:rPr>
          <w:rFonts w:ascii="Times New Roman" w:hAnsi="Times New Roman" w:cs="Times New Roman"/>
          <w:kern w:val="0"/>
          <w:sz w:val="24"/>
          <w:szCs w:val="24"/>
          <w:lang w:val="en-GB"/>
        </w:rPr>
        <w:t xml:space="preserve"> thermochronology </w:t>
      </w:r>
      <w:r w:rsidR="006E053A" w:rsidRPr="002A655B">
        <w:rPr>
          <w:rFonts w:ascii="Times New Roman" w:hAnsi="Times New Roman" w:cs="Times New Roman"/>
          <w:kern w:val="0"/>
          <w:sz w:val="24"/>
          <w:szCs w:val="24"/>
          <w:lang w:val="en-GB"/>
        </w:rPr>
        <w:t>ages</w:t>
      </w:r>
      <w:r w:rsidR="0013245B">
        <w:rPr>
          <w:rFonts w:ascii="Times New Roman" w:hAnsi="Times New Roman" w:cs="Times New Roman"/>
          <w:kern w:val="0"/>
          <w:sz w:val="24"/>
          <w:szCs w:val="24"/>
          <w:lang w:val="en-GB"/>
        </w:rPr>
        <w:t xml:space="preserve"> and profiles for Figure 5</w:t>
      </w:r>
      <w:r w:rsidR="006E053A" w:rsidRPr="002A655B">
        <w:rPr>
          <w:rFonts w:ascii="Times New Roman" w:hAnsi="Times New Roman" w:cs="Times New Roman"/>
          <w:kern w:val="0"/>
          <w:sz w:val="24"/>
          <w:szCs w:val="24"/>
          <w:lang w:val="en-GB"/>
        </w:rPr>
        <w:t>.</w:t>
      </w:r>
    </w:p>
    <w:p w:rsidR="006E053A" w:rsidRPr="002A655B" w:rsidRDefault="006E053A">
      <w:pPr>
        <w:rPr>
          <w:rFonts w:ascii="Times New Roman" w:hAnsi="Times New Roman" w:cs="Times New Roman"/>
          <w:kern w:val="0"/>
          <w:sz w:val="24"/>
          <w:szCs w:val="24"/>
          <w:lang w:val="en-GB"/>
        </w:rPr>
      </w:pPr>
    </w:p>
    <w:p w:rsidR="006E053A" w:rsidRPr="002A655B" w:rsidRDefault="006E053A" w:rsidP="006E053A">
      <w:pPr>
        <w:rPr>
          <w:rFonts w:ascii="Times New Roman" w:hAnsi="Times New Roman" w:cs="Times New Roman"/>
          <w:b/>
          <w:sz w:val="24"/>
          <w:szCs w:val="24"/>
        </w:rPr>
      </w:pPr>
      <w:r w:rsidRPr="002A655B">
        <w:rPr>
          <w:rFonts w:ascii="Times New Roman" w:hAnsi="Times New Roman" w:cs="Times New Roman"/>
          <w:b/>
          <w:kern w:val="0"/>
          <w:sz w:val="24"/>
          <w:szCs w:val="24"/>
          <w:lang w:val="en-GB"/>
        </w:rPr>
        <w:t>Table S1.</w:t>
      </w:r>
      <w:r w:rsidRPr="002A655B">
        <w:rPr>
          <w:rFonts w:ascii="Times New Roman" w:hAnsi="Times New Roman" w:cs="Times New Roman"/>
          <w:kern w:val="0"/>
          <w:sz w:val="24"/>
          <w:szCs w:val="24"/>
          <w:lang w:val="en-GB"/>
        </w:rPr>
        <w:t xml:space="preserve"> </w:t>
      </w:r>
      <w:r w:rsidRPr="002A655B">
        <w:rPr>
          <w:rFonts w:ascii="Times New Roman" w:hAnsi="Times New Roman" w:cs="Times New Roman" w:hint="eastAsia"/>
          <w:sz w:val="24"/>
          <w:szCs w:val="24"/>
        </w:rPr>
        <w:t>Sample information.</w:t>
      </w:r>
    </w:p>
    <w:p w:rsidR="006E053A" w:rsidRPr="002A655B" w:rsidRDefault="006E053A">
      <w:pPr>
        <w:rPr>
          <w:rFonts w:ascii="Times New Roman" w:hAnsi="Times New Roman" w:cs="Times New Roman"/>
          <w:sz w:val="24"/>
          <w:szCs w:val="24"/>
          <w:lang w:val="en-GB"/>
        </w:rPr>
      </w:pPr>
    </w:p>
    <w:p w:rsidR="006E053A" w:rsidRPr="002A655B" w:rsidRDefault="006E053A">
      <w:pPr>
        <w:rPr>
          <w:rFonts w:ascii="Times New Roman" w:hAnsi="Times New Roman" w:cs="Times New Roman"/>
          <w:sz w:val="24"/>
          <w:szCs w:val="24"/>
        </w:rPr>
      </w:pPr>
      <w:r w:rsidRPr="002A655B">
        <w:rPr>
          <w:rFonts w:ascii="Times New Roman" w:hAnsi="Times New Roman" w:cs="Times New Roman"/>
          <w:b/>
          <w:kern w:val="0"/>
          <w:sz w:val="24"/>
          <w:szCs w:val="24"/>
          <w:lang w:val="en-GB"/>
        </w:rPr>
        <w:t>Table S2.</w:t>
      </w:r>
      <w:r w:rsidRPr="002A655B">
        <w:rPr>
          <w:rFonts w:ascii="Times New Roman" w:hAnsi="Times New Roman" w:cs="Times New Roman"/>
          <w:kern w:val="0"/>
          <w:sz w:val="24"/>
          <w:szCs w:val="24"/>
          <w:lang w:val="en-GB"/>
        </w:rPr>
        <w:t xml:space="preserve"> </w:t>
      </w:r>
      <w:r w:rsidRPr="002A655B">
        <w:rPr>
          <w:rFonts w:ascii="Times New Roman" w:hAnsi="Times New Roman" w:cs="Times New Roman"/>
          <w:sz w:val="24"/>
          <w:szCs w:val="24"/>
        </w:rPr>
        <w:t>Results of apatite (U-Th-Sm)/He dating.</w:t>
      </w:r>
    </w:p>
    <w:p w:rsidR="00E64941" w:rsidRPr="002A655B" w:rsidRDefault="00E64941">
      <w:pPr>
        <w:rPr>
          <w:rFonts w:ascii="Times New Roman" w:hAnsi="Times New Roman" w:cs="Times New Roman"/>
          <w:kern w:val="0"/>
          <w:sz w:val="24"/>
          <w:szCs w:val="24"/>
          <w:lang w:val="en-GB"/>
        </w:rPr>
      </w:pPr>
    </w:p>
    <w:p w:rsidR="006E053A" w:rsidRPr="002A655B" w:rsidRDefault="006E053A">
      <w:pPr>
        <w:rPr>
          <w:rFonts w:ascii="Times New Roman" w:hAnsi="Times New Roman" w:cs="Times New Roman"/>
          <w:sz w:val="24"/>
          <w:szCs w:val="24"/>
        </w:rPr>
      </w:pPr>
      <w:r w:rsidRPr="002A655B">
        <w:rPr>
          <w:rFonts w:ascii="Times New Roman" w:hAnsi="Times New Roman" w:cs="Times New Roman"/>
          <w:b/>
          <w:kern w:val="0"/>
          <w:sz w:val="24"/>
          <w:szCs w:val="24"/>
          <w:lang w:val="en-GB"/>
        </w:rPr>
        <w:t>Table S3.</w:t>
      </w:r>
      <w:r w:rsidRPr="002A655B">
        <w:rPr>
          <w:rFonts w:ascii="Times New Roman" w:hAnsi="Times New Roman" w:cs="Times New Roman"/>
          <w:kern w:val="0"/>
          <w:sz w:val="24"/>
          <w:szCs w:val="24"/>
          <w:lang w:val="en-GB"/>
        </w:rPr>
        <w:t xml:space="preserve"> </w:t>
      </w:r>
      <w:r w:rsidRPr="002A655B">
        <w:rPr>
          <w:rFonts w:ascii="Times New Roman" w:hAnsi="Times New Roman" w:cs="Times New Roman"/>
          <w:sz w:val="24"/>
          <w:szCs w:val="24"/>
        </w:rPr>
        <w:t>Results of apatite fission track dating.</w:t>
      </w:r>
    </w:p>
    <w:p w:rsidR="00E64941" w:rsidRPr="002A655B" w:rsidRDefault="00E64941">
      <w:pPr>
        <w:rPr>
          <w:rFonts w:ascii="Times New Roman" w:hAnsi="Times New Roman" w:cs="Times New Roman"/>
          <w:kern w:val="0"/>
          <w:sz w:val="24"/>
          <w:szCs w:val="24"/>
          <w:lang w:val="en-GB"/>
        </w:rPr>
      </w:pPr>
    </w:p>
    <w:p w:rsidR="006E053A" w:rsidRPr="002A655B" w:rsidRDefault="006E053A" w:rsidP="006E053A">
      <w:pPr>
        <w:rPr>
          <w:rFonts w:ascii="Times New Roman" w:hAnsi="Times New Roman" w:cs="Times New Roman"/>
          <w:kern w:val="0"/>
          <w:sz w:val="24"/>
          <w:szCs w:val="24"/>
          <w:lang w:val="en-GB"/>
        </w:rPr>
      </w:pPr>
      <w:r w:rsidRPr="002A655B">
        <w:rPr>
          <w:rFonts w:ascii="Times New Roman" w:hAnsi="Times New Roman" w:cs="Times New Roman"/>
          <w:b/>
          <w:kern w:val="0"/>
          <w:sz w:val="24"/>
          <w:szCs w:val="24"/>
          <w:lang w:val="en-GB"/>
        </w:rPr>
        <w:t>Table S4.</w:t>
      </w:r>
      <w:r w:rsidR="00E64941" w:rsidRPr="002A655B">
        <w:rPr>
          <w:rFonts w:ascii="Times New Roman" w:hAnsi="Times New Roman" w:cs="Times New Roman"/>
          <w:b/>
          <w:kern w:val="0"/>
          <w:sz w:val="24"/>
          <w:szCs w:val="24"/>
          <w:lang w:val="en-GB"/>
        </w:rPr>
        <w:t xml:space="preserve"> </w:t>
      </w:r>
      <w:r w:rsidR="00E64941" w:rsidRPr="002A655B">
        <w:rPr>
          <w:rFonts w:ascii="Times New Roman" w:hAnsi="Times New Roman" w:cs="Times New Roman"/>
          <w:kern w:val="0"/>
          <w:sz w:val="24"/>
          <w:szCs w:val="24"/>
          <w:lang w:val="en-GB"/>
        </w:rPr>
        <w:t>Our new and collected thermochronology ages.</w:t>
      </w:r>
    </w:p>
    <w:p w:rsidR="00E64941" w:rsidRPr="002A655B" w:rsidRDefault="00E64941">
      <w:pPr>
        <w:widowControl/>
        <w:jc w:val="left"/>
        <w:rPr>
          <w:rFonts w:ascii="Times New Roman" w:hAnsi="Times New Roman" w:cs="Times New Roman"/>
          <w:sz w:val="24"/>
          <w:lang w:val="en-GB"/>
        </w:rPr>
        <w:sectPr w:rsidR="00E64941" w:rsidRPr="002A655B">
          <w:pgSz w:w="11906" w:h="16838"/>
          <w:pgMar w:top="1440" w:right="1800" w:bottom="1440" w:left="1800" w:header="851" w:footer="992" w:gutter="0"/>
          <w:cols w:space="425"/>
          <w:docGrid w:type="lines" w:linePitch="312"/>
        </w:sectPr>
      </w:pPr>
      <w:r w:rsidRPr="002A655B">
        <w:rPr>
          <w:rFonts w:ascii="Times New Roman" w:hAnsi="Times New Roman" w:cs="Times New Roman"/>
          <w:sz w:val="24"/>
          <w:lang w:val="en-GB"/>
        </w:rPr>
        <w:br w:type="page"/>
      </w:r>
    </w:p>
    <w:p w:rsidR="00E64941" w:rsidRPr="002A655B" w:rsidRDefault="00E64941" w:rsidP="00E64941">
      <w:pPr>
        <w:rPr>
          <w:rFonts w:ascii="Times New Roman" w:hAnsi="Times New Roman" w:cs="Times New Roman"/>
          <w:b/>
          <w:szCs w:val="21"/>
        </w:rPr>
      </w:pPr>
      <w:r w:rsidRPr="002A655B">
        <w:rPr>
          <w:rFonts w:ascii="Times New Roman" w:hAnsi="Times New Roman" w:cs="Times New Roman"/>
          <w:b/>
          <w:szCs w:val="21"/>
        </w:rPr>
        <w:lastRenderedPageBreak/>
        <w:t>Table S1</w:t>
      </w:r>
      <w:r w:rsidRPr="002A655B">
        <w:rPr>
          <w:rFonts w:ascii="Times New Roman" w:hAnsi="Times New Roman" w:cs="Times New Roman" w:hint="eastAsia"/>
          <w:b/>
          <w:szCs w:val="21"/>
        </w:rPr>
        <w:t xml:space="preserve">, </w:t>
      </w:r>
      <w:r w:rsidRPr="002A655B">
        <w:rPr>
          <w:rFonts w:ascii="Times New Roman" w:hAnsi="Times New Roman" w:cs="Times New Roman" w:hint="eastAsia"/>
          <w:szCs w:val="21"/>
        </w:rPr>
        <w:t>Sample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7"/>
        <w:gridCol w:w="1681"/>
        <w:gridCol w:w="1080"/>
        <w:gridCol w:w="987"/>
        <w:gridCol w:w="1138"/>
        <w:gridCol w:w="1068"/>
        <w:gridCol w:w="636"/>
        <w:gridCol w:w="625"/>
        <w:gridCol w:w="1296"/>
      </w:tblGrid>
      <w:tr w:rsidR="002A655B" w:rsidRPr="002A655B" w:rsidTr="00E64941">
        <w:tc>
          <w:tcPr>
            <w:tcW w:w="0" w:type="auto"/>
            <w:vMerge w:val="restart"/>
            <w:tcBorders>
              <w:left w:val="nil"/>
              <w:right w:val="nil"/>
            </w:tcBorders>
          </w:tcPr>
          <w:p w:rsidR="00E64941" w:rsidRPr="002A655B" w:rsidRDefault="00E64941" w:rsidP="00E64941">
            <w:pPr>
              <w:jc w:val="center"/>
              <w:rPr>
                <w:rFonts w:ascii="Times New Roman" w:hAnsi="Times New Roman" w:cs="Times New Roman"/>
                <w:b/>
                <w:szCs w:val="21"/>
              </w:rPr>
            </w:pPr>
            <w:r w:rsidRPr="002A655B">
              <w:rPr>
                <w:rFonts w:ascii="Times New Roman" w:hAnsi="Times New Roman" w:cs="Times New Roman"/>
                <w:b/>
                <w:szCs w:val="21"/>
              </w:rPr>
              <w:t>Sample ID</w:t>
            </w:r>
          </w:p>
        </w:tc>
        <w:tc>
          <w:tcPr>
            <w:tcW w:w="0" w:type="auto"/>
            <w:vMerge w:val="restart"/>
            <w:tcBorders>
              <w:left w:val="nil"/>
              <w:right w:val="nil"/>
            </w:tcBorders>
          </w:tcPr>
          <w:p w:rsidR="00E64941" w:rsidRPr="002A655B" w:rsidRDefault="00E64941" w:rsidP="00E64941">
            <w:pPr>
              <w:jc w:val="center"/>
              <w:rPr>
                <w:rFonts w:ascii="Times New Roman" w:hAnsi="Times New Roman" w:cs="Times New Roman"/>
                <w:b/>
                <w:szCs w:val="21"/>
              </w:rPr>
            </w:pPr>
            <w:r w:rsidRPr="002A655B">
              <w:rPr>
                <w:rFonts w:ascii="Times New Roman" w:hAnsi="Times New Roman" w:cs="Times New Roman"/>
                <w:b/>
                <w:szCs w:val="21"/>
              </w:rPr>
              <w:t>Sample Number</w:t>
            </w:r>
          </w:p>
        </w:tc>
        <w:tc>
          <w:tcPr>
            <w:tcW w:w="0" w:type="auto"/>
            <w:vMerge w:val="restart"/>
            <w:tcBorders>
              <w:left w:val="nil"/>
              <w:right w:val="nil"/>
            </w:tcBorders>
          </w:tcPr>
          <w:p w:rsidR="00E64941" w:rsidRPr="002A655B" w:rsidRDefault="00E64941" w:rsidP="00E64941">
            <w:pPr>
              <w:rPr>
                <w:rFonts w:ascii="Times New Roman" w:hAnsi="Times New Roman" w:cs="Times New Roman"/>
                <w:b/>
                <w:szCs w:val="21"/>
              </w:rPr>
            </w:pPr>
            <w:r w:rsidRPr="002A655B">
              <w:rPr>
                <w:rFonts w:ascii="Times New Roman" w:hAnsi="Times New Roman" w:cs="Times New Roman"/>
                <w:b/>
                <w:szCs w:val="21"/>
              </w:rPr>
              <w:t>Lithology</w:t>
            </w:r>
          </w:p>
        </w:tc>
        <w:tc>
          <w:tcPr>
            <w:tcW w:w="0" w:type="auto"/>
            <w:tcBorders>
              <w:left w:val="nil"/>
              <w:right w:val="nil"/>
            </w:tcBorders>
          </w:tcPr>
          <w:p w:rsidR="00E64941" w:rsidRPr="002A655B" w:rsidRDefault="00E64941" w:rsidP="00E64941">
            <w:pPr>
              <w:jc w:val="center"/>
              <w:rPr>
                <w:rFonts w:ascii="Times New Roman" w:hAnsi="Times New Roman" w:cs="Times New Roman"/>
                <w:b/>
                <w:szCs w:val="21"/>
              </w:rPr>
            </w:pPr>
            <w:r w:rsidRPr="002A655B">
              <w:rPr>
                <w:rFonts w:ascii="Times New Roman" w:hAnsi="Times New Roman" w:cs="Times New Roman"/>
                <w:b/>
                <w:szCs w:val="21"/>
              </w:rPr>
              <w:t>Latitude</w:t>
            </w:r>
          </w:p>
        </w:tc>
        <w:tc>
          <w:tcPr>
            <w:tcW w:w="0" w:type="auto"/>
            <w:tcBorders>
              <w:left w:val="nil"/>
              <w:right w:val="nil"/>
            </w:tcBorders>
          </w:tcPr>
          <w:p w:rsidR="00E64941" w:rsidRPr="002A655B" w:rsidRDefault="00E64941" w:rsidP="00E64941">
            <w:pPr>
              <w:jc w:val="center"/>
              <w:rPr>
                <w:rFonts w:ascii="Times New Roman" w:hAnsi="Times New Roman" w:cs="Times New Roman"/>
                <w:b/>
                <w:szCs w:val="21"/>
              </w:rPr>
            </w:pPr>
            <w:r w:rsidRPr="002A655B">
              <w:rPr>
                <w:rFonts w:ascii="Times New Roman" w:hAnsi="Times New Roman" w:cs="Times New Roman"/>
                <w:b/>
                <w:szCs w:val="21"/>
              </w:rPr>
              <w:t>Longitude</w:t>
            </w:r>
          </w:p>
        </w:tc>
        <w:tc>
          <w:tcPr>
            <w:tcW w:w="0" w:type="auto"/>
            <w:tcBorders>
              <w:left w:val="nil"/>
              <w:right w:val="nil"/>
            </w:tcBorders>
          </w:tcPr>
          <w:p w:rsidR="00E64941" w:rsidRPr="002A655B" w:rsidRDefault="00E64941" w:rsidP="00E64941">
            <w:pPr>
              <w:jc w:val="center"/>
              <w:rPr>
                <w:rFonts w:ascii="Times New Roman" w:hAnsi="Times New Roman" w:cs="Times New Roman"/>
                <w:b/>
                <w:szCs w:val="21"/>
              </w:rPr>
            </w:pPr>
            <w:r w:rsidRPr="002A655B">
              <w:rPr>
                <w:rFonts w:ascii="Times New Roman" w:hAnsi="Times New Roman" w:cs="Times New Roman" w:hint="eastAsia"/>
                <w:b/>
                <w:szCs w:val="21"/>
              </w:rPr>
              <w:t>E</w:t>
            </w:r>
            <w:r w:rsidRPr="002A655B">
              <w:rPr>
                <w:rFonts w:ascii="Times New Roman" w:hAnsi="Times New Roman" w:cs="Times New Roman"/>
                <w:b/>
                <w:szCs w:val="21"/>
              </w:rPr>
              <w:t>levation</w:t>
            </w:r>
          </w:p>
        </w:tc>
        <w:tc>
          <w:tcPr>
            <w:tcW w:w="0" w:type="auto"/>
            <w:tcBorders>
              <w:left w:val="nil"/>
              <w:right w:val="nil"/>
            </w:tcBorders>
          </w:tcPr>
          <w:p w:rsidR="00E64941" w:rsidRPr="002A655B" w:rsidRDefault="00E64941" w:rsidP="00E64941">
            <w:pPr>
              <w:jc w:val="center"/>
              <w:rPr>
                <w:rFonts w:ascii="Times New Roman" w:hAnsi="Times New Roman" w:cs="Times New Roman"/>
                <w:b/>
                <w:szCs w:val="21"/>
              </w:rPr>
            </w:pPr>
            <w:r w:rsidRPr="002A655B">
              <w:rPr>
                <w:rFonts w:ascii="Times New Roman" w:hAnsi="Times New Roman" w:cs="Times New Roman" w:hint="eastAsia"/>
                <w:b/>
                <w:szCs w:val="21"/>
              </w:rPr>
              <w:t>AFT</w:t>
            </w:r>
          </w:p>
        </w:tc>
        <w:tc>
          <w:tcPr>
            <w:tcW w:w="0" w:type="auto"/>
            <w:tcBorders>
              <w:left w:val="nil"/>
              <w:right w:val="nil"/>
            </w:tcBorders>
          </w:tcPr>
          <w:p w:rsidR="00E64941" w:rsidRPr="002A655B" w:rsidRDefault="00E64941" w:rsidP="00E64941">
            <w:pPr>
              <w:jc w:val="center"/>
              <w:rPr>
                <w:rFonts w:ascii="Times New Roman" w:hAnsi="Times New Roman" w:cs="Times New Roman"/>
                <w:b/>
                <w:szCs w:val="21"/>
              </w:rPr>
            </w:pPr>
            <w:r w:rsidRPr="002A655B">
              <w:rPr>
                <w:rFonts w:ascii="Times New Roman" w:hAnsi="Times New Roman" w:cs="Times New Roman" w:hint="eastAsia"/>
                <w:b/>
                <w:szCs w:val="21"/>
              </w:rPr>
              <w:t>AHe</w:t>
            </w:r>
          </w:p>
        </w:tc>
        <w:tc>
          <w:tcPr>
            <w:tcW w:w="0" w:type="auto"/>
            <w:vMerge w:val="restart"/>
            <w:tcBorders>
              <w:left w:val="nil"/>
              <w:right w:val="nil"/>
            </w:tcBorders>
          </w:tcPr>
          <w:p w:rsidR="00E64941" w:rsidRPr="002A655B" w:rsidRDefault="00E64941" w:rsidP="00E64941">
            <w:pPr>
              <w:jc w:val="center"/>
              <w:rPr>
                <w:rFonts w:ascii="Times New Roman" w:hAnsi="Times New Roman" w:cs="Times New Roman"/>
                <w:b/>
                <w:szCs w:val="21"/>
              </w:rPr>
            </w:pPr>
            <w:r w:rsidRPr="002A655B">
              <w:rPr>
                <w:rFonts w:ascii="Times New Roman" w:hAnsi="Times New Roman" w:cs="Times New Roman" w:hint="eastAsia"/>
                <w:b/>
                <w:szCs w:val="21"/>
              </w:rPr>
              <w:t>Protolith</w:t>
            </w:r>
          </w:p>
          <w:p w:rsidR="00E64941" w:rsidRPr="002A655B" w:rsidRDefault="00E64941" w:rsidP="00E64941">
            <w:pPr>
              <w:jc w:val="center"/>
              <w:rPr>
                <w:rFonts w:ascii="Times New Roman" w:hAnsi="Times New Roman" w:cs="Times New Roman"/>
                <w:b/>
                <w:szCs w:val="21"/>
              </w:rPr>
            </w:pPr>
            <w:r w:rsidRPr="002A655B">
              <w:rPr>
                <w:rFonts w:ascii="Times New Roman" w:hAnsi="Times New Roman" w:cs="Times New Roman" w:hint="eastAsia"/>
                <w:b/>
                <w:szCs w:val="21"/>
              </w:rPr>
              <w:t>a</w:t>
            </w:r>
            <w:r w:rsidRPr="002A655B">
              <w:rPr>
                <w:rFonts w:ascii="Times New Roman" w:hAnsi="Times New Roman" w:cs="Times New Roman"/>
                <w:b/>
                <w:szCs w:val="21"/>
              </w:rPr>
              <w:t>ge</w:t>
            </w:r>
          </w:p>
        </w:tc>
      </w:tr>
      <w:tr w:rsidR="002A655B" w:rsidRPr="002A655B" w:rsidTr="00E64941">
        <w:tc>
          <w:tcPr>
            <w:tcW w:w="0" w:type="auto"/>
            <w:vMerge/>
            <w:tcBorders>
              <w:left w:val="nil"/>
              <w:bottom w:val="single" w:sz="4" w:space="0" w:color="auto"/>
              <w:right w:val="nil"/>
            </w:tcBorders>
          </w:tcPr>
          <w:p w:rsidR="00E64941" w:rsidRPr="002A655B" w:rsidRDefault="00E64941" w:rsidP="00E64941">
            <w:pPr>
              <w:jc w:val="center"/>
              <w:rPr>
                <w:rFonts w:ascii="Times New Roman" w:hAnsi="Times New Roman" w:cs="Times New Roman"/>
                <w:szCs w:val="21"/>
              </w:rPr>
            </w:pPr>
          </w:p>
        </w:tc>
        <w:tc>
          <w:tcPr>
            <w:tcW w:w="0" w:type="auto"/>
            <w:vMerge/>
            <w:tcBorders>
              <w:left w:val="nil"/>
              <w:bottom w:val="single" w:sz="4" w:space="0" w:color="auto"/>
              <w:right w:val="nil"/>
            </w:tcBorders>
          </w:tcPr>
          <w:p w:rsidR="00E64941" w:rsidRPr="002A655B" w:rsidRDefault="00E64941" w:rsidP="00E64941">
            <w:pPr>
              <w:jc w:val="center"/>
              <w:rPr>
                <w:rFonts w:ascii="Times New Roman" w:hAnsi="Times New Roman" w:cs="Times New Roman"/>
                <w:szCs w:val="21"/>
              </w:rPr>
            </w:pPr>
          </w:p>
        </w:tc>
        <w:tc>
          <w:tcPr>
            <w:tcW w:w="0" w:type="auto"/>
            <w:vMerge/>
            <w:tcBorders>
              <w:left w:val="nil"/>
              <w:bottom w:val="single" w:sz="4" w:space="0" w:color="auto"/>
              <w:right w:val="nil"/>
            </w:tcBorders>
          </w:tcPr>
          <w:p w:rsidR="00E64941" w:rsidRPr="002A655B" w:rsidRDefault="00E64941" w:rsidP="00E64941">
            <w:pPr>
              <w:jc w:val="center"/>
              <w:rPr>
                <w:rFonts w:ascii="Times New Roman" w:hAnsi="Times New Roman" w:cs="Times New Roman"/>
                <w:szCs w:val="21"/>
              </w:rPr>
            </w:pPr>
          </w:p>
        </w:tc>
        <w:tc>
          <w:tcPr>
            <w:tcW w:w="0" w:type="auto"/>
            <w:tcBorders>
              <w:left w:val="nil"/>
              <w:right w:val="nil"/>
            </w:tcBorders>
          </w:tcPr>
          <w:p w:rsidR="00E64941" w:rsidRPr="002A655B" w:rsidRDefault="00E64941" w:rsidP="00E64941">
            <w:pPr>
              <w:jc w:val="center"/>
              <w:rPr>
                <w:rFonts w:ascii="Times New Roman" w:hAnsi="Times New Roman" w:cs="Times New Roman"/>
                <w:b/>
                <w:szCs w:val="21"/>
              </w:rPr>
            </w:pPr>
            <w:r w:rsidRPr="002A655B">
              <w:rPr>
                <w:rFonts w:ascii="Times New Roman" w:hAnsi="Times New Roman" w:cs="Times New Roman"/>
                <w:b/>
                <w:szCs w:val="21"/>
              </w:rPr>
              <w:t>(°E)</w:t>
            </w:r>
          </w:p>
        </w:tc>
        <w:tc>
          <w:tcPr>
            <w:tcW w:w="0" w:type="auto"/>
            <w:tcBorders>
              <w:left w:val="nil"/>
              <w:right w:val="nil"/>
            </w:tcBorders>
          </w:tcPr>
          <w:p w:rsidR="00E64941" w:rsidRPr="002A655B" w:rsidRDefault="00E64941" w:rsidP="00E64941">
            <w:pPr>
              <w:jc w:val="center"/>
              <w:rPr>
                <w:rFonts w:ascii="Times New Roman" w:hAnsi="Times New Roman" w:cs="Times New Roman"/>
                <w:b/>
                <w:szCs w:val="21"/>
              </w:rPr>
            </w:pPr>
            <w:r w:rsidRPr="002A655B">
              <w:rPr>
                <w:rFonts w:ascii="Times New Roman" w:hAnsi="Times New Roman" w:cs="Times New Roman"/>
                <w:b/>
                <w:szCs w:val="21"/>
              </w:rPr>
              <w:t>(°N)</w:t>
            </w:r>
          </w:p>
        </w:tc>
        <w:tc>
          <w:tcPr>
            <w:tcW w:w="0" w:type="auto"/>
            <w:tcBorders>
              <w:left w:val="nil"/>
              <w:right w:val="nil"/>
            </w:tcBorders>
          </w:tcPr>
          <w:p w:rsidR="00E64941" w:rsidRPr="002A655B" w:rsidRDefault="00E64941" w:rsidP="00E64941">
            <w:pPr>
              <w:jc w:val="center"/>
              <w:rPr>
                <w:rFonts w:ascii="Times New Roman" w:hAnsi="Times New Roman" w:cs="Times New Roman"/>
                <w:b/>
                <w:szCs w:val="21"/>
              </w:rPr>
            </w:pPr>
            <w:r w:rsidRPr="002A655B">
              <w:rPr>
                <w:rFonts w:ascii="Times New Roman" w:hAnsi="Times New Roman" w:cs="Times New Roman"/>
                <w:b/>
                <w:szCs w:val="21"/>
              </w:rPr>
              <w:t>(m)</w:t>
            </w:r>
          </w:p>
        </w:tc>
        <w:tc>
          <w:tcPr>
            <w:tcW w:w="0" w:type="auto"/>
            <w:tcBorders>
              <w:left w:val="nil"/>
              <w:right w:val="nil"/>
            </w:tcBorders>
          </w:tcPr>
          <w:p w:rsidR="00E64941" w:rsidRPr="002A655B" w:rsidRDefault="00E64941" w:rsidP="00E64941">
            <w:pPr>
              <w:jc w:val="center"/>
              <w:rPr>
                <w:rFonts w:ascii="Times New Roman" w:hAnsi="Times New Roman" w:cs="Times New Roman"/>
                <w:szCs w:val="21"/>
              </w:rPr>
            </w:pPr>
          </w:p>
        </w:tc>
        <w:tc>
          <w:tcPr>
            <w:tcW w:w="0" w:type="auto"/>
            <w:tcBorders>
              <w:left w:val="nil"/>
              <w:right w:val="nil"/>
            </w:tcBorders>
          </w:tcPr>
          <w:p w:rsidR="00E64941" w:rsidRPr="002A655B" w:rsidRDefault="00E64941" w:rsidP="00E64941">
            <w:pPr>
              <w:jc w:val="center"/>
              <w:rPr>
                <w:rFonts w:ascii="Times New Roman" w:hAnsi="Times New Roman" w:cs="Times New Roman"/>
                <w:szCs w:val="21"/>
              </w:rPr>
            </w:pPr>
          </w:p>
        </w:tc>
        <w:tc>
          <w:tcPr>
            <w:tcW w:w="0" w:type="auto"/>
            <w:vMerge/>
            <w:tcBorders>
              <w:left w:val="nil"/>
              <w:right w:val="nil"/>
            </w:tcBorders>
          </w:tcPr>
          <w:p w:rsidR="00E64941" w:rsidRPr="002A655B" w:rsidRDefault="00E64941" w:rsidP="00E64941">
            <w:pPr>
              <w:jc w:val="center"/>
              <w:rPr>
                <w:rFonts w:ascii="Times New Roman" w:hAnsi="Times New Roman" w:cs="Times New Roman"/>
                <w:szCs w:val="21"/>
              </w:rPr>
            </w:pPr>
          </w:p>
        </w:tc>
      </w:tr>
      <w:tr w:rsidR="002A655B" w:rsidRPr="002A655B" w:rsidTr="00E64941">
        <w:tc>
          <w:tcPr>
            <w:tcW w:w="0" w:type="auto"/>
            <w:tcBorders>
              <w:left w:val="nil"/>
              <w:right w:val="nil"/>
            </w:tcBorders>
          </w:tcPr>
          <w:p w:rsidR="00E64941" w:rsidRPr="002A655B" w:rsidRDefault="00E64941" w:rsidP="00E64941">
            <w:pPr>
              <w:jc w:val="center"/>
              <w:rPr>
                <w:rFonts w:ascii="Times New Roman" w:hAnsi="Times New Roman" w:cs="Times New Roman"/>
                <w:b/>
                <w:szCs w:val="21"/>
              </w:rPr>
            </w:pPr>
            <w:r w:rsidRPr="002A655B">
              <w:rPr>
                <w:rFonts w:ascii="Times New Roman" w:hAnsi="Times New Roman" w:cs="Times New Roman"/>
                <w:b/>
                <w:szCs w:val="21"/>
              </w:rPr>
              <w:t>1</w:t>
            </w:r>
          </w:p>
        </w:tc>
        <w:tc>
          <w:tcPr>
            <w:tcW w:w="0" w:type="auto"/>
            <w:tcBorders>
              <w:left w:val="nil"/>
              <w:right w:val="nil"/>
            </w:tcBorders>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G-1</w:t>
            </w:r>
          </w:p>
        </w:tc>
        <w:tc>
          <w:tcPr>
            <w:tcW w:w="0" w:type="auto"/>
            <w:tcBorders>
              <w:left w:val="nil"/>
              <w:right w:val="nil"/>
            </w:tcBorders>
          </w:tcPr>
          <w:p w:rsidR="00E64941" w:rsidRPr="002A655B" w:rsidRDefault="00E64941" w:rsidP="00E64941">
            <w:pPr>
              <w:jc w:val="center"/>
              <w:rPr>
                <w:rFonts w:ascii="Times New Roman" w:hAnsi="Times New Roman" w:cs="Times New Roman"/>
                <w:szCs w:val="21"/>
              </w:rPr>
            </w:pPr>
            <w:r w:rsidRPr="002A655B">
              <w:rPr>
                <w:rFonts w:ascii="Times New Roman" w:hAnsi="Times New Roman" w:cs="Times New Roman"/>
                <w:szCs w:val="21"/>
              </w:rPr>
              <w:t>Granite</w:t>
            </w:r>
          </w:p>
        </w:tc>
        <w:tc>
          <w:tcPr>
            <w:tcW w:w="0" w:type="auto"/>
            <w:tcBorders>
              <w:left w:val="nil"/>
              <w:right w:val="nil"/>
            </w:tcBorders>
          </w:tcPr>
          <w:p w:rsidR="00E64941" w:rsidRPr="002A655B" w:rsidRDefault="00E64941" w:rsidP="00E64941">
            <w:pPr>
              <w:jc w:val="center"/>
              <w:rPr>
                <w:rFonts w:ascii="Times New Roman" w:hAnsi="Times New Roman" w:cs="Times New Roman"/>
                <w:szCs w:val="21"/>
              </w:rPr>
            </w:pPr>
            <w:r w:rsidRPr="002A655B">
              <w:rPr>
                <w:rFonts w:ascii="Times New Roman" w:hAnsi="Times New Roman" w:cs="Times New Roman"/>
                <w:szCs w:val="21"/>
              </w:rPr>
              <w:t>33.342</w:t>
            </w:r>
          </w:p>
        </w:tc>
        <w:tc>
          <w:tcPr>
            <w:tcW w:w="0" w:type="auto"/>
            <w:tcBorders>
              <w:left w:val="nil"/>
              <w:right w:val="nil"/>
            </w:tcBorders>
          </w:tcPr>
          <w:p w:rsidR="00E64941" w:rsidRPr="002A655B" w:rsidRDefault="00E64941" w:rsidP="00E64941">
            <w:pPr>
              <w:jc w:val="center"/>
              <w:rPr>
                <w:rFonts w:ascii="Times New Roman" w:hAnsi="Times New Roman" w:cs="Times New Roman"/>
                <w:szCs w:val="21"/>
              </w:rPr>
            </w:pPr>
            <w:r w:rsidRPr="002A655B">
              <w:rPr>
                <w:rFonts w:ascii="Times New Roman" w:hAnsi="Times New Roman" w:cs="Times New Roman"/>
                <w:szCs w:val="21"/>
              </w:rPr>
              <w:t>88.407</w:t>
            </w:r>
          </w:p>
        </w:tc>
        <w:tc>
          <w:tcPr>
            <w:tcW w:w="0" w:type="auto"/>
            <w:tcBorders>
              <w:left w:val="nil"/>
              <w:right w:val="nil"/>
            </w:tcBorders>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5313</w:t>
            </w:r>
          </w:p>
        </w:tc>
        <w:tc>
          <w:tcPr>
            <w:tcW w:w="0" w:type="auto"/>
            <w:tcBorders>
              <w:left w:val="nil"/>
              <w:right w:val="nil"/>
            </w:tcBorders>
          </w:tcPr>
          <w:p w:rsidR="00E64941" w:rsidRPr="002A655B" w:rsidRDefault="00E64941" w:rsidP="00E64941">
            <w:pPr>
              <w:jc w:val="center"/>
              <w:rPr>
                <w:rFonts w:ascii="Times New Roman" w:hAnsi="Times New Roman" w:cs="Times New Roman"/>
                <w:szCs w:val="21"/>
              </w:rPr>
            </w:pPr>
            <w:r w:rsidRPr="002A655B">
              <w:rPr>
                <w:rFonts w:ascii="Times New Roman" w:hAnsi="Times New Roman" w:cs="Times New Roman"/>
                <w:szCs w:val="21"/>
              </w:rPr>
              <w:t>√</w:t>
            </w:r>
          </w:p>
        </w:tc>
        <w:tc>
          <w:tcPr>
            <w:tcW w:w="0" w:type="auto"/>
            <w:tcBorders>
              <w:left w:val="nil"/>
              <w:right w:val="nil"/>
            </w:tcBorders>
          </w:tcPr>
          <w:p w:rsidR="00E64941" w:rsidRPr="002A655B" w:rsidRDefault="00E64941" w:rsidP="00E64941">
            <w:pPr>
              <w:jc w:val="center"/>
              <w:rPr>
                <w:rFonts w:ascii="Times New Roman" w:hAnsi="Times New Roman" w:cs="Times New Roman"/>
                <w:szCs w:val="21"/>
              </w:rPr>
            </w:pPr>
            <w:r w:rsidRPr="002A655B">
              <w:rPr>
                <w:rFonts w:ascii="Times New Roman" w:hAnsi="Times New Roman" w:cs="Times New Roman"/>
                <w:szCs w:val="21"/>
              </w:rPr>
              <w:t>√</w:t>
            </w:r>
          </w:p>
        </w:tc>
        <w:tc>
          <w:tcPr>
            <w:tcW w:w="0" w:type="auto"/>
            <w:vMerge w:val="restart"/>
            <w:tcBorders>
              <w:left w:val="nil"/>
              <w:right w:val="nil"/>
            </w:tcBorders>
          </w:tcPr>
          <w:p w:rsidR="00E64941" w:rsidRPr="002A655B" w:rsidRDefault="00E64941" w:rsidP="00E64941">
            <w:pPr>
              <w:jc w:val="center"/>
              <w:rPr>
                <w:rFonts w:ascii="Times New Roman" w:hAnsi="Times New Roman" w:cs="Times New Roman"/>
                <w:szCs w:val="21"/>
              </w:rPr>
            </w:pPr>
          </w:p>
          <w:p w:rsidR="00E64941" w:rsidRPr="002A655B" w:rsidRDefault="00E64941" w:rsidP="00E64941">
            <w:pPr>
              <w:jc w:val="center"/>
              <w:rPr>
                <w:rFonts w:ascii="Times New Roman" w:hAnsi="Times New Roman" w:cs="Times New Roman"/>
                <w:szCs w:val="21"/>
              </w:rPr>
            </w:pPr>
          </w:p>
          <w:p w:rsidR="00E64941" w:rsidRPr="002A655B" w:rsidRDefault="00E64941" w:rsidP="00E64941">
            <w:pPr>
              <w:jc w:val="center"/>
              <w:rPr>
                <w:rFonts w:ascii="Times New Roman" w:hAnsi="Times New Roman" w:cs="Times New Roman"/>
                <w:szCs w:val="21"/>
              </w:rPr>
            </w:pPr>
            <w:r w:rsidRPr="002A655B">
              <w:rPr>
                <w:rFonts w:ascii="Times New Roman" w:hAnsi="Times New Roman" w:cs="Times New Roman"/>
                <w:szCs w:val="21"/>
              </w:rPr>
              <w:t>Late Triassic</w:t>
            </w:r>
          </w:p>
        </w:tc>
      </w:tr>
      <w:tr w:rsidR="002A655B" w:rsidRPr="002A655B" w:rsidTr="00E64941">
        <w:tc>
          <w:tcPr>
            <w:tcW w:w="0" w:type="auto"/>
            <w:tcBorders>
              <w:left w:val="nil"/>
              <w:right w:val="nil"/>
            </w:tcBorders>
          </w:tcPr>
          <w:p w:rsidR="00E64941" w:rsidRPr="002A655B" w:rsidRDefault="00E64941" w:rsidP="00E64941">
            <w:pPr>
              <w:jc w:val="center"/>
              <w:rPr>
                <w:rFonts w:ascii="Times New Roman" w:hAnsi="Times New Roman" w:cs="Times New Roman"/>
                <w:b/>
                <w:szCs w:val="21"/>
              </w:rPr>
            </w:pPr>
            <w:r w:rsidRPr="002A655B">
              <w:rPr>
                <w:rFonts w:ascii="Times New Roman" w:hAnsi="Times New Roman" w:cs="Times New Roman"/>
                <w:b/>
                <w:szCs w:val="21"/>
              </w:rPr>
              <w:t>2</w:t>
            </w:r>
          </w:p>
        </w:tc>
        <w:tc>
          <w:tcPr>
            <w:tcW w:w="0" w:type="auto"/>
            <w:tcBorders>
              <w:left w:val="nil"/>
              <w:right w:val="nil"/>
            </w:tcBorders>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G-3</w:t>
            </w:r>
          </w:p>
        </w:tc>
        <w:tc>
          <w:tcPr>
            <w:tcW w:w="0" w:type="auto"/>
            <w:tcBorders>
              <w:left w:val="nil"/>
              <w:right w:val="nil"/>
            </w:tcBorders>
          </w:tcPr>
          <w:p w:rsidR="00E64941" w:rsidRPr="002A655B" w:rsidRDefault="00E64941" w:rsidP="00E64941">
            <w:pPr>
              <w:jc w:val="center"/>
              <w:rPr>
                <w:rFonts w:ascii="Times New Roman" w:hAnsi="Times New Roman" w:cs="Times New Roman"/>
                <w:szCs w:val="21"/>
              </w:rPr>
            </w:pPr>
            <w:r w:rsidRPr="002A655B">
              <w:rPr>
                <w:rFonts w:ascii="Times New Roman" w:hAnsi="Times New Roman" w:cs="Times New Roman"/>
                <w:szCs w:val="21"/>
              </w:rPr>
              <w:t>Granite</w:t>
            </w:r>
          </w:p>
        </w:tc>
        <w:tc>
          <w:tcPr>
            <w:tcW w:w="0" w:type="auto"/>
            <w:tcBorders>
              <w:left w:val="nil"/>
              <w:right w:val="nil"/>
            </w:tcBorders>
          </w:tcPr>
          <w:p w:rsidR="00E64941" w:rsidRPr="002A655B" w:rsidRDefault="00E64941" w:rsidP="00E64941">
            <w:pPr>
              <w:jc w:val="center"/>
              <w:rPr>
                <w:rFonts w:ascii="Times New Roman" w:hAnsi="Times New Roman" w:cs="Times New Roman"/>
                <w:szCs w:val="21"/>
              </w:rPr>
            </w:pPr>
            <w:r w:rsidRPr="002A655B">
              <w:rPr>
                <w:rFonts w:ascii="Times New Roman" w:hAnsi="Times New Roman" w:cs="Times New Roman"/>
                <w:szCs w:val="21"/>
              </w:rPr>
              <w:t>33.340</w:t>
            </w:r>
          </w:p>
        </w:tc>
        <w:tc>
          <w:tcPr>
            <w:tcW w:w="0" w:type="auto"/>
            <w:tcBorders>
              <w:left w:val="nil"/>
              <w:right w:val="nil"/>
            </w:tcBorders>
          </w:tcPr>
          <w:p w:rsidR="00E64941" w:rsidRPr="002A655B" w:rsidRDefault="00E64941" w:rsidP="00E64941">
            <w:pPr>
              <w:jc w:val="center"/>
              <w:rPr>
                <w:rFonts w:ascii="Times New Roman" w:hAnsi="Times New Roman" w:cs="Times New Roman"/>
                <w:szCs w:val="21"/>
              </w:rPr>
            </w:pPr>
            <w:r w:rsidRPr="002A655B">
              <w:rPr>
                <w:rFonts w:ascii="Times New Roman" w:hAnsi="Times New Roman" w:cs="Times New Roman"/>
                <w:szCs w:val="21"/>
              </w:rPr>
              <w:t>88.406</w:t>
            </w:r>
          </w:p>
        </w:tc>
        <w:tc>
          <w:tcPr>
            <w:tcW w:w="0" w:type="auto"/>
            <w:tcBorders>
              <w:left w:val="nil"/>
              <w:right w:val="nil"/>
            </w:tcBorders>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5232</w:t>
            </w:r>
          </w:p>
        </w:tc>
        <w:tc>
          <w:tcPr>
            <w:tcW w:w="0" w:type="auto"/>
            <w:tcBorders>
              <w:left w:val="nil"/>
              <w:right w:val="nil"/>
            </w:tcBorders>
          </w:tcPr>
          <w:p w:rsidR="00E64941" w:rsidRPr="002A655B" w:rsidRDefault="00E64941" w:rsidP="00E64941">
            <w:pPr>
              <w:jc w:val="center"/>
              <w:rPr>
                <w:rFonts w:ascii="Times New Roman" w:hAnsi="Times New Roman" w:cs="Times New Roman"/>
                <w:szCs w:val="21"/>
              </w:rPr>
            </w:pPr>
            <w:r w:rsidRPr="002A655B">
              <w:rPr>
                <w:rFonts w:ascii="Times New Roman" w:hAnsi="Times New Roman" w:cs="Times New Roman"/>
                <w:szCs w:val="21"/>
              </w:rPr>
              <w:t>√</w:t>
            </w:r>
          </w:p>
        </w:tc>
        <w:tc>
          <w:tcPr>
            <w:tcW w:w="0" w:type="auto"/>
            <w:tcBorders>
              <w:left w:val="nil"/>
              <w:right w:val="nil"/>
            </w:tcBorders>
          </w:tcPr>
          <w:p w:rsidR="00E64941" w:rsidRPr="002A655B" w:rsidRDefault="00E64941" w:rsidP="00E64941">
            <w:pPr>
              <w:jc w:val="center"/>
              <w:rPr>
                <w:rFonts w:ascii="Times New Roman" w:hAnsi="Times New Roman" w:cs="Times New Roman"/>
                <w:szCs w:val="21"/>
              </w:rPr>
            </w:pPr>
            <w:r w:rsidRPr="002A655B">
              <w:rPr>
                <w:rFonts w:ascii="Times New Roman" w:hAnsi="Times New Roman" w:cs="Times New Roman"/>
                <w:szCs w:val="21"/>
              </w:rPr>
              <w:t>√</w:t>
            </w:r>
          </w:p>
        </w:tc>
        <w:tc>
          <w:tcPr>
            <w:tcW w:w="0" w:type="auto"/>
            <w:vMerge/>
            <w:tcBorders>
              <w:left w:val="nil"/>
              <w:right w:val="nil"/>
            </w:tcBorders>
          </w:tcPr>
          <w:p w:rsidR="00E64941" w:rsidRPr="002A655B" w:rsidRDefault="00E64941" w:rsidP="00E64941">
            <w:pPr>
              <w:jc w:val="center"/>
              <w:rPr>
                <w:rFonts w:ascii="Times New Roman" w:hAnsi="Times New Roman" w:cs="Times New Roman"/>
                <w:szCs w:val="21"/>
              </w:rPr>
            </w:pPr>
          </w:p>
        </w:tc>
      </w:tr>
      <w:tr w:rsidR="002A655B" w:rsidRPr="002A655B" w:rsidTr="00E64941">
        <w:tc>
          <w:tcPr>
            <w:tcW w:w="0" w:type="auto"/>
            <w:tcBorders>
              <w:left w:val="nil"/>
              <w:right w:val="nil"/>
            </w:tcBorders>
          </w:tcPr>
          <w:p w:rsidR="00E64941" w:rsidRPr="002A655B" w:rsidRDefault="00E64941" w:rsidP="00E64941">
            <w:pPr>
              <w:jc w:val="center"/>
              <w:rPr>
                <w:rFonts w:ascii="Times New Roman" w:hAnsi="Times New Roman" w:cs="Times New Roman"/>
                <w:b/>
                <w:szCs w:val="21"/>
              </w:rPr>
            </w:pPr>
            <w:r w:rsidRPr="002A655B">
              <w:rPr>
                <w:rFonts w:ascii="Times New Roman" w:hAnsi="Times New Roman" w:cs="Times New Roman"/>
                <w:b/>
                <w:szCs w:val="21"/>
              </w:rPr>
              <w:t>3</w:t>
            </w:r>
          </w:p>
        </w:tc>
        <w:tc>
          <w:tcPr>
            <w:tcW w:w="0" w:type="auto"/>
            <w:tcBorders>
              <w:left w:val="nil"/>
              <w:right w:val="nil"/>
            </w:tcBorders>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G-5</w:t>
            </w:r>
          </w:p>
        </w:tc>
        <w:tc>
          <w:tcPr>
            <w:tcW w:w="0" w:type="auto"/>
            <w:tcBorders>
              <w:left w:val="nil"/>
              <w:right w:val="nil"/>
            </w:tcBorders>
          </w:tcPr>
          <w:p w:rsidR="00E64941" w:rsidRPr="002A655B" w:rsidRDefault="00E64941" w:rsidP="00E64941">
            <w:pPr>
              <w:jc w:val="center"/>
              <w:rPr>
                <w:rFonts w:ascii="Times New Roman" w:hAnsi="Times New Roman" w:cs="Times New Roman"/>
                <w:szCs w:val="21"/>
              </w:rPr>
            </w:pPr>
            <w:r w:rsidRPr="002A655B">
              <w:rPr>
                <w:rFonts w:ascii="Times New Roman" w:hAnsi="Times New Roman" w:cs="Times New Roman"/>
                <w:szCs w:val="21"/>
              </w:rPr>
              <w:t>Granite</w:t>
            </w:r>
          </w:p>
        </w:tc>
        <w:tc>
          <w:tcPr>
            <w:tcW w:w="0" w:type="auto"/>
            <w:tcBorders>
              <w:left w:val="nil"/>
              <w:right w:val="nil"/>
            </w:tcBorders>
          </w:tcPr>
          <w:p w:rsidR="00E64941" w:rsidRPr="002A655B" w:rsidRDefault="00E64941" w:rsidP="00E64941">
            <w:pPr>
              <w:jc w:val="center"/>
              <w:rPr>
                <w:rFonts w:ascii="Times New Roman" w:hAnsi="Times New Roman" w:cs="Times New Roman"/>
                <w:szCs w:val="21"/>
              </w:rPr>
            </w:pPr>
            <w:r w:rsidRPr="002A655B">
              <w:rPr>
                <w:rFonts w:ascii="Times New Roman" w:hAnsi="Times New Roman" w:cs="Times New Roman"/>
                <w:szCs w:val="21"/>
              </w:rPr>
              <w:t>33.338</w:t>
            </w:r>
          </w:p>
        </w:tc>
        <w:tc>
          <w:tcPr>
            <w:tcW w:w="0" w:type="auto"/>
            <w:tcBorders>
              <w:left w:val="nil"/>
              <w:right w:val="nil"/>
            </w:tcBorders>
          </w:tcPr>
          <w:p w:rsidR="00E64941" w:rsidRPr="002A655B" w:rsidRDefault="00E64941" w:rsidP="00E64941">
            <w:pPr>
              <w:jc w:val="center"/>
              <w:rPr>
                <w:rFonts w:ascii="Times New Roman" w:hAnsi="Times New Roman" w:cs="Times New Roman"/>
                <w:szCs w:val="21"/>
              </w:rPr>
            </w:pPr>
            <w:r w:rsidRPr="002A655B">
              <w:rPr>
                <w:rFonts w:ascii="Times New Roman" w:hAnsi="Times New Roman" w:cs="Times New Roman"/>
                <w:szCs w:val="21"/>
              </w:rPr>
              <w:t>88.403</w:t>
            </w:r>
          </w:p>
        </w:tc>
        <w:tc>
          <w:tcPr>
            <w:tcW w:w="0" w:type="auto"/>
            <w:tcBorders>
              <w:left w:val="nil"/>
              <w:right w:val="nil"/>
            </w:tcBorders>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5073</w:t>
            </w:r>
          </w:p>
        </w:tc>
        <w:tc>
          <w:tcPr>
            <w:tcW w:w="0" w:type="auto"/>
            <w:tcBorders>
              <w:left w:val="nil"/>
              <w:right w:val="nil"/>
            </w:tcBorders>
          </w:tcPr>
          <w:p w:rsidR="00E64941" w:rsidRPr="002A655B" w:rsidRDefault="00E64941" w:rsidP="00E64941">
            <w:pPr>
              <w:jc w:val="center"/>
              <w:rPr>
                <w:rFonts w:ascii="Times New Roman" w:hAnsi="Times New Roman" w:cs="Times New Roman"/>
                <w:szCs w:val="21"/>
              </w:rPr>
            </w:pPr>
            <w:r w:rsidRPr="002A655B">
              <w:rPr>
                <w:rFonts w:ascii="Times New Roman" w:hAnsi="Times New Roman" w:cs="Times New Roman"/>
                <w:szCs w:val="21"/>
              </w:rPr>
              <w:t>√</w:t>
            </w:r>
          </w:p>
        </w:tc>
        <w:tc>
          <w:tcPr>
            <w:tcW w:w="0" w:type="auto"/>
            <w:tcBorders>
              <w:left w:val="nil"/>
              <w:right w:val="nil"/>
            </w:tcBorders>
          </w:tcPr>
          <w:p w:rsidR="00E64941" w:rsidRPr="002A655B" w:rsidRDefault="00E64941" w:rsidP="00E64941">
            <w:pPr>
              <w:jc w:val="center"/>
              <w:rPr>
                <w:rFonts w:ascii="Times New Roman" w:hAnsi="Times New Roman" w:cs="Times New Roman"/>
                <w:szCs w:val="21"/>
              </w:rPr>
            </w:pPr>
            <w:r w:rsidRPr="002A655B">
              <w:rPr>
                <w:rFonts w:ascii="Times New Roman" w:hAnsi="Times New Roman" w:cs="Times New Roman"/>
                <w:szCs w:val="21"/>
              </w:rPr>
              <w:t>√</w:t>
            </w:r>
          </w:p>
        </w:tc>
        <w:tc>
          <w:tcPr>
            <w:tcW w:w="0" w:type="auto"/>
            <w:vMerge/>
            <w:tcBorders>
              <w:left w:val="nil"/>
              <w:right w:val="nil"/>
            </w:tcBorders>
          </w:tcPr>
          <w:p w:rsidR="00E64941" w:rsidRPr="002A655B" w:rsidRDefault="00E64941" w:rsidP="00E64941">
            <w:pPr>
              <w:jc w:val="center"/>
              <w:rPr>
                <w:rFonts w:ascii="Times New Roman" w:hAnsi="Times New Roman" w:cs="Times New Roman"/>
                <w:szCs w:val="21"/>
              </w:rPr>
            </w:pPr>
          </w:p>
        </w:tc>
      </w:tr>
      <w:tr w:rsidR="002A655B" w:rsidRPr="002A655B" w:rsidTr="00E64941">
        <w:tc>
          <w:tcPr>
            <w:tcW w:w="0" w:type="auto"/>
            <w:tcBorders>
              <w:left w:val="nil"/>
              <w:right w:val="nil"/>
            </w:tcBorders>
          </w:tcPr>
          <w:p w:rsidR="00E64941" w:rsidRPr="002A655B" w:rsidRDefault="00E64941" w:rsidP="00E64941">
            <w:pPr>
              <w:jc w:val="center"/>
              <w:rPr>
                <w:rFonts w:ascii="Times New Roman" w:hAnsi="Times New Roman" w:cs="Times New Roman"/>
                <w:b/>
                <w:szCs w:val="21"/>
              </w:rPr>
            </w:pPr>
            <w:r w:rsidRPr="002A655B">
              <w:rPr>
                <w:rFonts w:ascii="Times New Roman" w:hAnsi="Times New Roman" w:cs="Times New Roman"/>
                <w:b/>
                <w:szCs w:val="21"/>
              </w:rPr>
              <w:t>4</w:t>
            </w:r>
          </w:p>
        </w:tc>
        <w:tc>
          <w:tcPr>
            <w:tcW w:w="0" w:type="auto"/>
            <w:tcBorders>
              <w:left w:val="nil"/>
              <w:right w:val="nil"/>
            </w:tcBorders>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G-7</w:t>
            </w:r>
          </w:p>
        </w:tc>
        <w:tc>
          <w:tcPr>
            <w:tcW w:w="0" w:type="auto"/>
            <w:tcBorders>
              <w:left w:val="nil"/>
              <w:right w:val="nil"/>
            </w:tcBorders>
          </w:tcPr>
          <w:p w:rsidR="00E64941" w:rsidRPr="002A655B" w:rsidRDefault="00E64941" w:rsidP="00E64941">
            <w:pPr>
              <w:jc w:val="center"/>
              <w:rPr>
                <w:rFonts w:ascii="Times New Roman" w:hAnsi="Times New Roman" w:cs="Times New Roman"/>
                <w:szCs w:val="21"/>
              </w:rPr>
            </w:pPr>
            <w:r w:rsidRPr="002A655B">
              <w:rPr>
                <w:rFonts w:ascii="Times New Roman" w:hAnsi="Times New Roman" w:cs="Times New Roman"/>
                <w:szCs w:val="21"/>
              </w:rPr>
              <w:t>Granite</w:t>
            </w:r>
          </w:p>
        </w:tc>
        <w:tc>
          <w:tcPr>
            <w:tcW w:w="0" w:type="auto"/>
            <w:tcBorders>
              <w:left w:val="nil"/>
              <w:right w:val="nil"/>
            </w:tcBorders>
          </w:tcPr>
          <w:p w:rsidR="00E64941" w:rsidRPr="002A655B" w:rsidRDefault="00E64941" w:rsidP="00E64941">
            <w:pPr>
              <w:jc w:val="center"/>
              <w:rPr>
                <w:rFonts w:ascii="Times New Roman" w:hAnsi="Times New Roman" w:cs="Times New Roman"/>
                <w:szCs w:val="21"/>
              </w:rPr>
            </w:pPr>
            <w:r w:rsidRPr="002A655B">
              <w:rPr>
                <w:rFonts w:ascii="Times New Roman" w:hAnsi="Times New Roman" w:cs="Times New Roman"/>
                <w:szCs w:val="21"/>
              </w:rPr>
              <w:t>33.321</w:t>
            </w:r>
          </w:p>
        </w:tc>
        <w:tc>
          <w:tcPr>
            <w:tcW w:w="0" w:type="auto"/>
            <w:tcBorders>
              <w:left w:val="nil"/>
              <w:right w:val="nil"/>
            </w:tcBorders>
          </w:tcPr>
          <w:p w:rsidR="00E64941" w:rsidRPr="002A655B" w:rsidRDefault="00E64941" w:rsidP="00E64941">
            <w:pPr>
              <w:jc w:val="center"/>
              <w:rPr>
                <w:rFonts w:ascii="Times New Roman" w:hAnsi="Times New Roman" w:cs="Times New Roman"/>
                <w:szCs w:val="21"/>
              </w:rPr>
            </w:pPr>
            <w:r w:rsidRPr="002A655B">
              <w:rPr>
                <w:rFonts w:ascii="Times New Roman" w:hAnsi="Times New Roman" w:cs="Times New Roman"/>
                <w:szCs w:val="21"/>
              </w:rPr>
              <w:t>88.428</w:t>
            </w:r>
          </w:p>
        </w:tc>
        <w:tc>
          <w:tcPr>
            <w:tcW w:w="0" w:type="auto"/>
            <w:tcBorders>
              <w:left w:val="nil"/>
              <w:right w:val="nil"/>
            </w:tcBorders>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4900</w:t>
            </w:r>
          </w:p>
        </w:tc>
        <w:tc>
          <w:tcPr>
            <w:tcW w:w="0" w:type="auto"/>
            <w:tcBorders>
              <w:left w:val="nil"/>
              <w:right w:val="nil"/>
            </w:tcBorders>
          </w:tcPr>
          <w:p w:rsidR="00E64941" w:rsidRPr="002A655B" w:rsidRDefault="00E64941" w:rsidP="00E64941">
            <w:pPr>
              <w:jc w:val="center"/>
              <w:rPr>
                <w:rFonts w:ascii="Times New Roman" w:hAnsi="Times New Roman" w:cs="Times New Roman"/>
                <w:szCs w:val="21"/>
              </w:rPr>
            </w:pPr>
            <w:r w:rsidRPr="002A655B">
              <w:rPr>
                <w:rFonts w:ascii="Times New Roman" w:hAnsi="Times New Roman" w:cs="Times New Roman"/>
                <w:szCs w:val="21"/>
              </w:rPr>
              <w:t>√</w:t>
            </w:r>
          </w:p>
        </w:tc>
        <w:tc>
          <w:tcPr>
            <w:tcW w:w="0" w:type="auto"/>
            <w:tcBorders>
              <w:left w:val="nil"/>
              <w:right w:val="nil"/>
            </w:tcBorders>
          </w:tcPr>
          <w:p w:rsidR="00E64941" w:rsidRPr="002A655B" w:rsidRDefault="00E64941" w:rsidP="00E64941">
            <w:pPr>
              <w:jc w:val="center"/>
              <w:rPr>
                <w:rFonts w:ascii="Times New Roman" w:hAnsi="Times New Roman" w:cs="Times New Roman"/>
                <w:szCs w:val="21"/>
              </w:rPr>
            </w:pPr>
            <w:r w:rsidRPr="002A655B">
              <w:rPr>
                <w:rFonts w:ascii="Times New Roman" w:hAnsi="Times New Roman" w:cs="Times New Roman"/>
                <w:szCs w:val="21"/>
              </w:rPr>
              <w:t>√</w:t>
            </w:r>
          </w:p>
        </w:tc>
        <w:tc>
          <w:tcPr>
            <w:tcW w:w="0" w:type="auto"/>
            <w:vMerge/>
            <w:tcBorders>
              <w:left w:val="nil"/>
              <w:right w:val="nil"/>
            </w:tcBorders>
          </w:tcPr>
          <w:p w:rsidR="00E64941" w:rsidRPr="002A655B" w:rsidRDefault="00E64941" w:rsidP="00E64941">
            <w:pPr>
              <w:jc w:val="center"/>
              <w:rPr>
                <w:rFonts w:ascii="Times New Roman" w:hAnsi="Times New Roman" w:cs="Times New Roman"/>
                <w:szCs w:val="21"/>
              </w:rPr>
            </w:pPr>
          </w:p>
        </w:tc>
      </w:tr>
      <w:tr w:rsidR="002A655B" w:rsidRPr="002A655B" w:rsidTr="00E64941">
        <w:tc>
          <w:tcPr>
            <w:tcW w:w="0" w:type="auto"/>
            <w:tcBorders>
              <w:left w:val="nil"/>
              <w:right w:val="nil"/>
            </w:tcBorders>
          </w:tcPr>
          <w:p w:rsidR="00E64941" w:rsidRPr="002A655B" w:rsidRDefault="00E64941" w:rsidP="00E64941">
            <w:pPr>
              <w:jc w:val="center"/>
              <w:rPr>
                <w:rFonts w:ascii="Times New Roman" w:hAnsi="Times New Roman" w:cs="Times New Roman"/>
                <w:b/>
                <w:szCs w:val="21"/>
              </w:rPr>
            </w:pPr>
            <w:r w:rsidRPr="002A655B">
              <w:rPr>
                <w:rFonts w:ascii="Times New Roman" w:hAnsi="Times New Roman" w:cs="Times New Roman"/>
                <w:b/>
                <w:szCs w:val="21"/>
              </w:rPr>
              <w:t>5</w:t>
            </w:r>
          </w:p>
        </w:tc>
        <w:tc>
          <w:tcPr>
            <w:tcW w:w="0" w:type="auto"/>
            <w:tcBorders>
              <w:left w:val="nil"/>
              <w:right w:val="nil"/>
            </w:tcBorders>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G-11</w:t>
            </w:r>
          </w:p>
        </w:tc>
        <w:tc>
          <w:tcPr>
            <w:tcW w:w="0" w:type="auto"/>
            <w:tcBorders>
              <w:left w:val="nil"/>
              <w:right w:val="nil"/>
            </w:tcBorders>
          </w:tcPr>
          <w:p w:rsidR="00E64941" w:rsidRPr="002A655B" w:rsidRDefault="00E64941" w:rsidP="00E64941">
            <w:pPr>
              <w:jc w:val="center"/>
              <w:rPr>
                <w:rFonts w:ascii="Times New Roman" w:hAnsi="Times New Roman" w:cs="Times New Roman"/>
                <w:szCs w:val="21"/>
              </w:rPr>
            </w:pPr>
            <w:r w:rsidRPr="002A655B">
              <w:rPr>
                <w:rFonts w:ascii="Times New Roman" w:hAnsi="Times New Roman" w:cs="Times New Roman"/>
                <w:szCs w:val="21"/>
              </w:rPr>
              <w:t>Granite</w:t>
            </w:r>
          </w:p>
        </w:tc>
        <w:tc>
          <w:tcPr>
            <w:tcW w:w="0" w:type="auto"/>
            <w:tcBorders>
              <w:left w:val="nil"/>
              <w:right w:val="nil"/>
            </w:tcBorders>
          </w:tcPr>
          <w:p w:rsidR="00E64941" w:rsidRPr="002A655B" w:rsidRDefault="00E64941" w:rsidP="00E64941">
            <w:pPr>
              <w:jc w:val="center"/>
              <w:rPr>
                <w:rFonts w:ascii="Times New Roman" w:hAnsi="Times New Roman" w:cs="Times New Roman"/>
                <w:szCs w:val="21"/>
              </w:rPr>
            </w:pPr>
            <w:r w:rsidRPr="002A655B">
              <w:rPr>
                <w:rFonts w:ascii="Times New Roman" w:hAnsi="Times New Roman" w:cs="Times New Roman"/>
                <w:szCs w:val="21"/>
              </w:rPr>
              <w:t>33.264</w:t>
            </w:r>
          </w:p>
        </w:tc>
        <w:tc>
          <w:tcPr>
            <w:tcW w:w="0" w:type="auto"/>
            <w:tcBorders>
              <w:left w:val="nil"/>
              <w:right w:val="nil"/>
            </w:tcBorders>
          </w:tcPr>
          <w:p w:rsidR="00E64941" w:rsidRPr="002A655B" w:rsidRDefault="00E64941" w:rsidP="00E64941">
            <w:pPr>
              <w:jc w:val="center"/>
              <w:rPr>
                <w:rFonts w:ascii="Times New Roman" w:hAnsi="Times New Roman" w:cs="Times New Roman"/>
                <w:szCs w:val="21"/>
              </w:rPr>
            </w:pPr>
            <w:r w:rsidRPr="002A655B">
              <w:rPr>
                <w:rFonts w:ascii="Times New Roman" w:hAnsi="Times New Roman" w:cs="Times New Roman"/>
                <w:szCs w:val="21"/>
              </w:rPr>
              <w:t>88.371</w:t>
            </w:r>
          </w:p>
        </w:tc>
        <w:tc>
          <w:tcPr>
            <w:tcW w:w="0" w:type="auto"/>
            <w:tcBorders>
              <w:left w:val="nil"/>
              <w:right w:val="nil"/>
            </w:tcBorders>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4839</w:t>
            </w:r>
          </w:p>
        </w:tc>
        <w:tc>
          <w:tcPr>
            <w:tcW w:w="0" w:type="auto"/>
            <w:tcBorders>
              <w:left w:val="nil"/>
              <w:right w:val="nil"/>
            </w:tcBorders>
          </w:tcPr>
          <w:p w:rsidR="00E64941" w:rsidRPr="002A655B" w:rsidRDefault="00E64941" w:rsidP="00E64941">
            <w:pPr>
              <w:jc w:val="center"/>
              <w:rPr>
                <w:rFonts w:ascii="Times New Roman" w:hAnsi="Times New Roman" w:cs="Times New Roman"/>
                <w:szCs w:val="21"/>
              </w:rPr>
            </w:pPr>
            <w:r w:rsidRPr="002A655B">
              <w:rPr>
                <w:rFonts w:ascii="Times New Roman" w:hAnsi="Times New Roman" w:cs="Times New Roman"/>
                <w:szCs w:val="21"/>
              </w:rPr>
              <w:t>√</w:t>
            </w:r>
          </w:p>
        </w:tc>
        <w:tc>
          <w:tcPr>
            <w:tcW w:w="0" w:type="auto"/>
            <w:tcBorders>
              <w:left w:val="nil"/>
              <w:right w:val="nil"/>
            </w:tcBorders>
          </w:tcPr>
          <w:p w:rsidR="00E64941" w:rsidRPr="002A655B" w:rsidRDefault="00E64941" w:rsidP="00E64941">
            <w:pPr>
              <w:jc w:val="center"/>
              <w:rPr>
                <w:rFonts w:ascii="Times New Roman" w:hAnsi="Times New Roman" w:cs="Times New Roman"/>
                <w:szCs w:val="21"/>
              </w:rPr>
            </w:pPr>
            <w:r w:rsidRPr="002A655B">
              <w:rPr>
                <w:rFonts w:ascii="Times New Roman" w:hAnsi="Times New Roman" w:cs="Times New Roman"/>
                <w:szCs w:val="21"/>
              </w:rPr>
              <w:t>√</w:t>
            </w:r>
          </w:p>
        </w:tc>
        <w:tc>
          <w:tcPr>
            <w:tcW w:w="0" w:type="auto"/>
            <w:vMerge/>
            <w:tcBorders>
              <w:left w:val="nil"/>
              <w:right w:val="nil"/>
            </w:tcBorders>
          </w:tcPr>
          <w:p w:rsidR="00E64941" w:rsidRPr="002A655B" w:rsidRDefault="00E64941" w:rsidP="00E64941">
            <w:pPr>
              <w:jc w:val="center"/>
              <w:rPr>
                <w:rFonts w:ascii="Times New Roman" w:hAnsi="Times New Roman" w:cs="Times New Roman"/>
                <w:szCs w:val="21"/>
              </w:rPr>
            </w:pPr>
          </w:p>
        </w:tc>
      </w:tr>
      <w:tr w:rsidR="002A655B" w:rsidRPr="002A655B" w:rsidTr="00E64941">
        <w:tc>
          <w:tcPr>
            <w:tcW w:w="0" w:type="auto"/>
            <w:tcBorders>
              <w:left w:val="nil"/>
              <w:right w:val="nil"/>
            </w:tcBorders>
          </w:tcPr>
          <w:p w:rsidR="00E64941" w:rsidRPr="002A655B" w:rsidRDefault="00E64941" w:rsidP="00E64941">
            <w:pPr>
              <w:jc w:val="center"/>
              <w:rPr>
                <w:rFonts w:ascii="Times New Roman" w:hAnsi="Times New Roman" w:cs="Times New Roman"/>
                <w:b/>
                <w:szCs w:val="21"/>
              </w:rPr>
            </w:pPr>
            <w:r w:rsidRPr="002A655B">
              <w:rPr>
                <w:rFonts w:ascii="Times New Roman" w:hAnsi="Times New Roman" w:cs="Times New Roman"/>
                <w:b/>
                <w:szCs w:val="21"/>
              </w:rPr>
              <w:t>6</w:t>
            </w:r>
          </w:p>
        </w:tc>
        <w:tc>
          <w:tcPr>
            <w:tcW w:w="0" w:type="auto"/>
            <w:tcBorders>
              <w:left w:val="nil"/>
              <w:right w:val="nil"/>
            </w:tcBorders>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G-13</w:t>
            </w:r>
          </w:p>
        </w:tc>
        <w:tc>
          <w:tcPr>
            <w:tcW w:w="0" w:type="auto"/>
            <w:tcBorders>
              <w:left w:val="nil"/>
              <w:right w:val="nil"/>
            </w:tcBorders>
          </w:tcPr>
          <w:p w:rsidR="00E64941" w:rsidRPr="002A655B" w:rsidRDefault="00E64941" w:rsidP="00E64941">
            <w:pPr>
              <w:jc w:val="center"/>
              <w:rPr>
                <w:rFonts w:ascii="Times New Roman" w:hAnsi="Times New Roman" w:cs="Times New Roman"/>
                <w:szCs w:val="21"/>
              </w:rPr>
            </w:pPr>
            <w:r w:rsidRPr="002A655B">
              <w:rPr>
                <w:rFonts w:ascii="Times New Roman" w:hAnsi="Times New Roman" w:cs="Times New Roman"/>
                <w:szCs w:val="21"/>
              </w:rPr>
              <w:t>Granite</w:t>
            </w:r>
          </w:p>
        </w:tc>
        <w:tc>
          <w:tcPr>
            <w:tcW w:w="0" w:type="auto"/>
            <w:tcBorders>
              <w:left w:val="nil"/>
              <w:right w:val="nil"/>
            </w:tcBorders>
          </w:tcPr>
          <w:p w:rsidR="00E64941" w:rsidRPr="002A655B" w:rsidRDefault="00E64941" w:rsidP="00E64941">
            <w:pPr>
              <w:jc w:val="center"/>
              <w:rPr>
                <w:rFonts w:ascii="Times New Roman" w:hAnsi="Times New Roman" w:cs="Times New Roman"/>
                <w:szCs w:val="21"/>
              </w:rPr>
            </w:pPr>
            <w:r w:rsidRPr="002A655B">
              <w:rPr>
                <w:rFonts w:ascii="Times New Roman" w:hAnsi="Times New Roman" w:cs="Times New Roman"/>
                <w:szCs w:val="21"/>
              </w:rPr>
              <w:t>33.266</w:t>
            </w:r>
          </w:p>
        </w:tc>
        <w:tc>
          <w:tcPr>
            <w:tcW w:w="0" w:type="auto"/>
            <w:tcBorders>
              <w:left w:val="nil"/>
              <w:right w:val="nil"/>
            </w:tcBorders>
          </w:tcPr>
          <w:p w:rsidR="00E64941" w:rsidRPr="002A655B" w:rsidRDefault="00E64941" w:rsidP="00E64941">
            <w:pPr>
              <w:jc w:val="center"/>
              <w:rPr>
                <w:rFonts w:ascii="Times New Roman" w:hAnsi="Times New Roman" w:cs="Times New Roman"/>
                <w:szCs w:val="21"/>
              </w:rPr>
            </w:pPr>
            <w:r w:rsidRPr="002A655B">
              <w:rPr>
                <w:rFonts w:ascii="Times New Roman" w:hAnsi="Times New Roman" w:cs="Times New Roman"/>
                <w:szCs w:val="21"/>
              </w:rPr>
              <w:t>88.146</w:t>
            </w:r>
          </w:p>
        </w:tc>
        <w:tc>
          <w:tcPr>
            <w:tcW w:w="0" w:type="auto"/>
            <w:tcBorders>
              <w:left w:val="nil"/>
              <w:right w:val="nil"/>
            </w:tcBorders>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4920</w:t>
            </w:r>
          </w:p>
        </w:tc>
        <w:tc>
          <w:tcPr>
            <w:tcW w:w="0" w:type="auto"/>
            <w:tcBorders>
              <w:left w:val="nil"/>
              <w:right w:val="nil"/>
            </w:tcBorders>
          </w:tcPr>
          <w:p w:rsidR="00E64941" w:rsidRPr="002A655B" w:rsidRDefault="00E64941" w:rsidP="00E64941">
            <w:pPr>
              <w:jc w:val="center"/>
              <w:rPr>
                <w:rFonts w:ascii="Times New Roman" w:hAnsi="Times New Roman" w:cs="Times New Roman"/>
                <w:szCs w:val="21"/>
              </w:rPr>
            </w:pPr>
            <w:r w:rsidRPr="002A655B">
              <w:rPr>
                <w:rFonts w:ascii="Times New Roman" w:hAnsi="Times New Roman" w:cs="Times New Roman"/>
                <w:szCs w:val="21"/>
              </w:rPr>
              <w:t>√</w:t>
            </w:r>
          </w:p>
        </w:tc>
        <w:tc>
          <w:tcPr>
            <w:tcW w:w="0" w:type="auto"/>
            <w:tcBorders>
              <w:left w:val="nil"/>
              <w:right w:val="nil"/>
            </w:tcBorders>
          </w:tcPr>
          <w:p w:rsidR="00E64941" w:rsidRPr="002A655B" w:rsidRDefault="00E64941" w:rsidP="00E64941">
            <w:pPr>
              <w:jc w:val="center"/>
              <w:rPr>
                <w:rFonts w:ascii="Times New Roman" w:hAnsi="Times New Roman" w:cs="Times New Roman"/>
                <w:szCs w:val="21"/>
              </w:rPr>
            </w:pPr>
            <w:r w:rsidRPr="002A655B">
              <w:rPr>
                <w:rFonts w:ascii="Times New Roman" w:hAnsi="Times New Roman" w:cs="Times New Roman"/>
                <w:szCs w:val="21"/>
              </w:rPr>
              <w:t>√</w:t>
            </w:r>
          </w:p>
        </w:tc>
        <w:tc>
          <w:tcPr>
            <w:tcW w:w="0" w:type="auto"/>
            <w:vMerge/>
            <w:tcBorders>
              <w:left w:val="nil"/>
              <w:right w:val="nil"/>
            </w:tcBorders>
          </w:tcPr>
          <w:p w:rsidR="00E64941" w:rsidRPr="002A655B" w:rsidRDefault="00E64941" w:rsidP="00E64941">
            <w:pPr>
              <w:jc w:val="center"/>
              <w:rPr>
                <w:rFonts w:ascii="Times New Roman" w:hAnsi="Times New Roman" w:cs="Times New Roman"/>
                <w:szCs w:val="21"/>
              </w:rPr>
            </w:pPr>
          </w:p>
        </w:tc>
      </w:tr>
      <w:tr w:rsidR="002A655B" w:rsidRPr="002A655B" w:rsidTr="00E64941">
        <w:tc>
          <w:tcPr>
            <w:tcW w:w="0" w:type="auto"/>
            <w:tcBorders>
              <w:left w:val="nil"/>
              <w:right w:val="nil"/>
            </w:tcBorders>
          </w:tcPr>
          <w:p w:rsidR="00E64941" w:rsidRPr="002A655B" w:rsidRDefault="00E64941" w:rsidP="00E64941">
            <w:pPr>
              <w:jc w:val="center"/>
              <w:rPr>
                <w:rFonts w:ascii="Times New Roman" w:hAnsi="Times New Roman" w:cs="Times New Roman"/>
                <w:b/>
                <w:szCs w:val="21"/>
              </w:rPr>
            </w:pPr>
            <w:r w:rsidRPr="002A655B">
              <w:rPr>
                <w:rFonts w:ascii="Times New Roman" w:hAnsi="Times New Roman" w:cs="Times New Roman"/>
                <w:b/>
                <w:szCs w:val="21"/>
              </w:rPr>
              <w:t>7</w:t>
            </w:r>
          </w:p>
        </w:tc>
        <w:tc>
          <w:tcPr>
            <w:tcW w:w="0" w:type="auto"/>
            <w:tcBorders>
              <w:left w:val="nil"/>
              <w:right w:val="nil"/>
            </w:tcBorders>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R-1</w:t>
            </w:r>
          </w:p>
        </w:tc>
        <w:tc>
          <w:tcPr>
            <w:tcW w:w="0" w:type="auto"/>
            <w:tcBorders>
              <w:left w:val="nil"/>
              <w:right w:val="nil"/>
            </w:tcBorders>
          </w:tcPr>
          <w:p w:rsidR="00E64941" w:rsidRPr="002A655B" w:rsidRDefault="00E64941" w:rsidP="00E64941">
            <w:pPr>
              <w:jc w:val="center"/>
              <w:rPr>
                <w:rFonts w:ascii="Times New Roman" w:hAnsi="Times New Roman" w:cs="Times New Roman"/>
                <w:szCs w:val="21"/>
              </w:rPr>
            </w:pPr>
            <w:r w:rsidRPr="002A655B">
              <w:rPr>
                <w:rFonts w:ascii="Times New Roman" w:hAnsi="Times New Roman" w:cs="Times New Roman"/>
                <w:szCs w:val="21"/>
              </w:rPr>
              <w:t>Granite</w:t>
            </w:r>
          </w:p>
        </w:tc>
        <w:tc>
          <w:tcPr>
            <w:tcW w:w="0" w:type="auto"/>
            <w:tcBorders>
              <w:left w:val="nil"/>
              <w:right w:val="nil"/>
            </w:tcBorders>
          </w:tcPr>
          <w:p w:rsidR="00E64941" w:rsidRPr="002A655B" w:rsidRDefault="00E64941" w:rsidP="00E64941">
            <w:pPr>
              <w:jc w:val="center"/>
              <w:rPr>
                <w:rFonts w:ascii="Times New Roman" w:hAnsi="Times New Roman" w:cs="Times New Roman"/>
                <w:szCs w:val="21"/>
              </w:rPr>
            </w:pPr>
            <w:r w:rsidRPr="002A655B">
              <w:rPr>
                <w:rFonts w:ascii="Times New Roman" w:hAnsi="Times New Roman" w:cs="Times New Roman"/>
                <w:szCs w:val="21"/>
              </w:rPr>
              <w:t>33.186</w:t>
            </w:r>
          </w:p>
        </w:tc>
        <w:tc>
          <w:tcPr>
            <w:tcW w:w="0" w:type="auto"/>
            <w:tcBorders>
              <w:left w:val="nil"/>
              <w:right w:val="nil"/>
            </w:tcBorders>
          </w:tcPr>
          <w:p w:rsidR="00E64941" w:rsidRPr="002A655B" w:rsidRDefault="00E64941" w:rsidP="00E64941">
            <w:pPr>
              <w:jc w:val="center"/>
              <w:rPr>
                <w:rFonts w:ascii="Times New Roman" w:hAnsi="Times New Roman" w:cs="Times New Roman"/>
                <w:szCs w:val="21"/>
              </w:rPr>
            </w:pPr>
            <w:r w:rsidRPr="002A655B">
              <w:rPr>
                <w:rFonts w:ascii="Times New Roman" w:hAnsi="Times New Roman" w:cs="Times New Roman"/>
                <w:szCs w:val="21"/>
              </w:rPr>
              <w:t>86.617</w:t>
            </w:r>
          </w:p>
        </w:tc>
        <w:tc>
          <w:tcPr>
            <w:tcW w:w="0" w:type="auto"/>
            <w:tcBorders>
              <w:left w:val="nil"/>
              <w:right w:val="nil"/>
            </w:tcBorders>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5802</w:t>
            </w:r>
          </w:p>
        </w:tc>
        <w:tc>
          <w:tcPr>
            <w:tcW w:w="0" w:type="auto"/>
            <w:tcBorders>
              <w:left w:val="nil"/>
              <w:right w:val="nil"/>
            </w:tcBorders>
          </w:tcPr>
          <w:p w:rsidR="00E64941" w:rsidRPr="002A655B" w:rsidRDefault="00E64941" w:rsidP="00E64941">
            <w:pPr>
              <w:jc w:val="center"/>
              <w:rPr>
                <w:rFonts w:ascii="Times New Roman" w:hAnsi="Times New Roman" w:cs="Times New Roman"/>
                <w:szCs w:val="21"/>
              </w:rPr>
            </w:pPr>
            <w:r w:rsidRPr="002A655B">
              <w:rPr>
                <w:rFonts w:ascii="Times New Roman" w:hAnsi="Times New Roman" w:cs="Times New Roman"/>
                <w:szCs w:val="21"/>
              </w:rPr>
              <w:t>√</w:t>
            </w:r>
          </w:p>
        </w:tc>
        <w:tc>
          <w:tcPr>
            <w:tcW w:w="0" w:type="auto"/>
            <w:tcBorders>
              <w:left w:val="nil"/>
              <w:right w:val="nil"/>
            </w:tcBorders>
          </w:tcPr>
          <w:p w:rsidR="00E64941" w:rsidRPr="002A655B" w:rsidRDefault="00E64941" w:rsidP="00E64941">
            <w:pPr>
              <w:jc w:val="center"/>
              <w:rPr>
                <w:rFonts w:ascii="Times New Roman" w:hAnsi="Times New Roman" w:cs="Times New Roman"/>
                <w:szCs w:val="21"/>
              </w:rPr>
            </w:pPr>
            <w:r w:rsidRPr="002A655B">
              <w:rPr>
                <w:rFonts w:ascii="Times New Roman" w:hAnsi="Times New Roman" w:cs="Times New Roman"/>
                <w:szCs w:val="21"/>
              </w:rPr>
              <w:t>√</w:t>
            </w:r>
          </w:p>
        </w:tc>
        <w:tc>
          <w:tcPr>
            <w:tcW w:w="0" w:type="auto"/>
            <w:vMerge w:val="restart"/>
            <w:tcBorders>
              <w:left w:val="nil"/>
              <w:right w:val="nil"/>
            </w:tcBorders>
          </w:tcPr>
          <w:p w:rsidR="00E64941" w:rsidRPr="002A655B" w:rsidRDefault="00E64941" w:rsidP="00E64941">
            <w:pPr>
              <w:jc w:val="center"/>
              <w:rPr>
                <w:rFonts w:ascii="Times New Roman" w:hAnsi="Times New Roman" w:cs="Times New Roman"/>
                <w:szCs w:val="21"/>
              </w:rPr>
            </w:pPr>
          </w:p>
          <w:p w:rsidR="00E64941" w:rsidRPr="002A655B" w:rsidRDefault="00E64941" w:rsidP="00E64941">
            <w:pPr>
              <w:jc w:val="center"/>
              <w:rPr>
                <w:rFonts w:ascii="Times New Roman" w:hAnsi="Times New Roman" w:cs="Times New Roman"/>
                <w:szCs w:val="21"/>
              </w:rPr>
            </w:pPr>
          </w:p>
          <w:p w:rsidR="00E64941" w:rsidRPr="002A655B" w:rsidRDefault="00E64941" w:rsidP="00E64941">
            <w:pPr>
              <w:jc w:val="center"/>
              <w:rPr>
                <w:rFonts w:ascii="Times New Roman" w:hAnsi="Times New Roman" w:cs="Times New Roman"/>
                <w:szCs w:val="21"/>
              </w:rPr>
            </w:pPr>
            <w:r w:rsidRPr="002A655B">
              <w:rPr>
                <w:rFonts w:ascii="Times New Roman" w:hAnsi="Times New Roman" w:cs="Times New Roman"/>
                <w:szCs w:val="21"/>
              </w:rPr>
              <w:t>~210 Ma</w:t>
            </w:r>
          </w:p>
        </w:tc>
      </w:tr>
      <w:tr w:rsidR="002A655B" w:rsidRPr="002A655B" w:rsidTr="00E64941">
        <w:tc>
          <w:tcPr>
            <w:tcW w:w="0" w:type="auto"/>
            <w:tcBorders>
              <w:left w:val="nil"/>
              <w:right w:val="nil"/>
            </w:tcBorders>
          </w:tcPr>
          <w:p w:rsidR="00E64941" w:rsidRPr="002A655B" w:rsidRDefault="00E64941" w:rsidP="00E64941">
            <w:pPr>
              <w:jc w:val="center"/>
              <w:rPr>
                <w:rFonts w:ascii="Times New Roman" w:hAnsi="Times New Roman" w:cs="Times New Roman"/>
                <w:b/>
                <w:szCs w:val="21"/>
              </w:rPr>
            </w:pPr>
            <w:r w:rsidRPr="002A655B">
              <w:rPr>
                <w:rFonts w:ascii="Times New Roman" w:hAnsi="Times New Roman" w:cs="Times New Roman"/>
                <w:b/>
                <w:szCs w:val="21"/>
              </w:rPr>
              <w:t>8</w:t>
            </w:r>
          </w:p>
        </w:tc>
        <w:tc>
          <w:tcPr>
            <w:tcW w:w="0" w:type="auto"/>
            <w:tcBorders>
              <w:left w:val="nil"/>
              <w:right w:val="nil"/>
            </w:tcBorders>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R-3</w:t>
            </w:r>
          </w:p>
        </w:tc>
        <w:tc>
          <w:tcPr>
            <w:tcW w:w="0" w:type="auto"/>
            <w:tcBorders>
              <w:left w:val="nil"/>
              <w:right w:val="nil"/>
            </w:tcBorders>
          </w:tcPr>
          <w:p w:rsidR="00E64941" w:rsidRPr="002A655B" w:rsidRDefault="00E64941" w:rsidP="00E64941">
            <w:pPr>
              <w:jc w:val="center"/>
              <w:rPr>
                <w:rFonts w:ascii="Times New Roman" w:hAnsi="Times New Roman" w:cs="Times New Roman"/>
                <w:szCs w:val="21"/>
              </w:rPr>
            </w:pPr>
            <w:r w:rsidRPr="002A655B">
              <w:rPr>
                <w:rFonts w:ascii="Times New Roman" w:hAnsi="Times New Roman" w:cs="Times New Roman"/>
                <w:szCs w:val="21"/>
              </w:rPr>
              <w:t>Granite</w:t>
            </w:r>
          </w:p>
        </w:tc>
        <w:tc>
          <w:tcPr>
            <w:tcW w:w="0" w:type="auto"/>
            <w:tcBorders>
              <w:left w:val="nil"/>
              <w:right w:val="nil"/>
            </w:tcBorders>
          </w:tcPr>
          <w:p w:rsidR="00E64941" w:rsidRPr="002A655B" w:rsidRDefault="00E64941" w:rsidP="00E64941">
            <w:pPr>
              <w:jc w:val="center"/>
              <w:rPr>
                <w:rFonts w:ascii="Times New Roman" w:hAnsi="Times New Roman" w:cs="Times New Roman"/>
                <w:szCs w:val="21"/>
              </w:rPr>
            </w:pPr>
            <w:r w:rsidRPr="002A655B">
              <w:rPr>
                <w:rFonts w:ascii="Times New Roman" w:hAnsi="Times New Roman" w:cs="Times New Roman"/>
                <w:szCs w:val="21"/>
              </w:rPr>
              <w:t>33.191</w:t>
            </w:r>
          </w:p>
        </w:tc>
        <w:tc>
          <w:tcPr>
            <w:tcW w:w="0" w:type="auto"/>
            <w:tcBorders>
              <w:left w:val="nil"/>
              <w:right w:val="nil"/>
            </w:tcBorders>
          </w:tcPr>
          <w:p w:rsidR="00E64941" w:rsidRPr="002A655B" w:rsidRDefault="00E64941" w:rsidP="00E64941">
            <w:pPr>
              <w:jc w:val="center"/>
              <w:rPr>
                <w:rFonts w:ascii="Times New Roman" w:hAnsi="Times New Roman" w:cs="Times New Roman"/>
                <w:szCs w:val="21"/>
              </w:rPr>
            </w:pPr>
            <w:r w:rsidRPr="002A655B">
              <w:rPr>
                <w:rFonts w:ascii="Times New Roman" w:hAnsi="Times New Roman" w:cs="Times New Roman"/>
                <w:szCs w:val="21"/>
              </w:rPr>
              <w:t>86.619</w:t>
            </w:r>
          </w:p>
        </w:tc>
        <w:tc>
          <w:tcPr>
            <w:tcW w:w="0" w:type="auto"/>
            <w:tcBorders>
              <w:left w:val="nil"/>
              <w:right w:val="nil"/>
            </w:tcBorders>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5648</w:t>
            </w:r>
          </w:p>
        </w:tc>
        <w:tc>
          <w:tcPr>
            <w:tcW w:w="0" w:type="auto"/>
            <w:tcBorders>
              <w:left w:val="nil"/>
              <w:right w:val="nil"/>
            </w:tcBorders>
          </w:tcPr>
          <w:p w:rsidR="00E64941" w:rsidRPr="002A655B" w:rsidRDefault="00E64941" w:rsidP="00E64941">
            <w:pPr>
              <w:jc w:val="center"/>
              <w:rPr>
                <w:rFonts w:ascii="Times New Roman" w:hAnsi="Times New Roman" w:cs="Times New Roman"/>
                <w:szCs w:val="21"/>
              </w:rPr>
            </w:pPr>
            <w:r w:rsidRPr="002A655B">
              <w:rPr>
                <w:rFonts w:ascii="Times New Roman" w:hAnsi="Times New Roman" w:cs="Times New Roman"/>
                <w:szCs w:val="21"/>
              </w:rPr>
              <w:t>√</w:t>
            </w:r>
          </w:p>
        </w:tc>
        <w:tc>
          <w:tcPr>
            <w:tcW w:w="0" w:type="auto"/>
            <w:tcBorders>
              <w:left w:val="nil"/>
              <w:right w:val="nil"/>
            </w:tcBorders>
          </w:tcPr>
          <w:p w:rsidR="00E64941" w:rsidRPr="002A655B" w:rsidRDefault="00E64941" w:rsidP="00E64941">
            <w:pPr>
              <w:jc w:val="center"/>
              <w:rPr>
                <w:rFonts w:ascii="Times New Roman" w:hAnsi="Times New Roman" w:cs="Times New Roman"/>
                <w:szCs w:val="21"/>
              </w:rPr>
            </w:pPr>
            <w:r w:rsidRPr="002A655B">
              <w:rPr>
                <w:rFonts w:ascii="Times New Roman" w:hAnsi="Times New Roman" w:cs="Times New Roman"/>
                <w:szCs w:val="21"/>
              </w:rPr>
              <w:t>√</w:t>
            </w:r>
          </w:p>
        </w:tc>
        <w:tc>
          <w:tcPr>
            <w:tcW w:w="0" w:type="auto"/>
            <w:vMerge/>
            <w:tcBorders>
              <w:left w:val="nil"/>
              <w:right w:val="nil"/>
            </w:tcBorders>
          </w:tcPr>
          <w:p w:rsidR="00E64941" w:rsidRPr="002A655B" w:rsidRDefault="00E64941" w:rsidP="00E64941">
            <w:pPr>
              <w:jc w:val="center"/>
              <w:rPr>
                <w:rFonts w:ascii="Times New Roman" w:hAnsi="Times New Roman" w:cs="Times New Roman"/>
                <w:szCs w:val="21"/>
              </w:rPr>
            </w:pPr>
          </w:p>
        </w:tc>
      </w:tr>
      <w:tr w:rsidR="002A655B" w:rsidRPr="002A655B" w:rsidTr="00E64941">
        <w:tc>
          <w:tcPr>
            <w:tcW w:w="0" w:type="auto"/>
            <w:tcBorders>
              <w:left w:val="nil"/>
              <w:right w:val="nil"/>
            </w:tcBorders>
          </w:tcPr>
          <w:p w:rsidR="00E64941" w:rsidRPr="002A655B" w:rsidRDefault="00E64941" w:rsidP="00E64941">
            <w:pPr>
              <w:jc w:val="center"/>
              <w:rPr>
                <w:rFonts w:ascii="Times New Roman" w:hAnsi="Times New Roman" w:cs="Times New Roman"/>
                <w:b/>
                <w:szCs w:val="21"/>
              </w:rPr>
            </w:pPr>
            <w:r w:rsidRPr="002A655B">
              <w:rPr>
                <w:rFonts w:ascii="Times New Roman" w:hAnsi="Times New Roman" w:cs="Times New Roman"/>
                <w:b/>
                <w:szCs w:val="21"/>
              </w:rPr>
              <w:t>9</w:t>
            </w:r>
          </w:p>
        </w:tc>
        <w:tc>
          <w:tcPr>
            <w:tcW w:w="0" w:type="auto"/>
            <w:tcBorders>
              <w:left w:val="nil"/>
              <w:right w:val="nil"/>
            </w:tcBorders>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R-5</w:t>
            </w:r>
          </w:p>
        </w:tc>
        <w:tc>
          <w:tcPr>
            <w:tcW w:w="0" w:type="auto"/>
            <w:tcBorders>
              <w:left w:val="nil"/>
              <w:right w:val="nil"/>
            </w:tcBorders>
          </w:tcPr>
          <w:p w:rsidR="00E64941" w:rsidRPr="002A655B" w:rsidRDefault="00E64941" w:rsidP="00E64941">
            <w:pPr>
              <w:jc w:val="center"/>
              <w:rPr>
                <w:rFonts w:ascii="Times New Roman" w:hAnsi="Times New Roman" w:cs="Times New Roman"/>
                <w:szCs w:val="21"/>
              </w:rPr>
            </w:pPr>
            <w:r w:rsidRPr="002A655B">
              <w:rPr>
                <w:rFonts w:ascii="Times New Roman" w:hAnsi="Times New Roman" w:cs="Times New Roman"/>
                <w:szCs w:val="21"/>
              </w:rPr>
              <w:t>Granite</w:t>
            </w:r>
          </w:p>
        </w:tc>
        <w:tc>
          <w:tcPr>
            <w:tcW w:w="0" w:type="auto"/>
            <w:tcBorders>
              <w:left w:val="nil"/>
              <w:right w:val="nil"/>
            </w:tcBorders>
          </w:tcPr>
          <w:p w:rsidR="00E64941" w:rsidRPr="002A655B" w:rsidRDefault="00E64941" w:rsidP="00E64941">
            <w:pPr>
              <w:jc w:val="center"/>
              <w:rPr>
                <w:rFonts w:ascii="Times New Roman" w:hAnsi="Times New Roman" w:cs="Times New Roman"/>
                <w:szCs w:val="21"/>
              </w:rPr>
            </w:pPr>
            <w:r w:rsidRPr="002A655B">
              <w:rPr>
                <w:rFonts w:ascii="Times New Roman" w:hAnsi="Times New Roman" w:cs="Times New Roman"/>
                <w:szCs w:val="21"/>
              </w:rPr>
              <w:t>33.191</w:t>
            </w:r>
          </w:p>
        </w:tc>
        <w:tc>
          <w:tcPr>
            <w:tcW w:w="0" w:type="auto"/>
            <w:tcBorders>
              <w:left w:val="nil"/>
              <w:right w:val="nil"/>
            </w:tcBorders>
          </w:tcPr>
          <w:p w:rsidR="00E64941" w:rsidRPr="002A655B" w:rsidRDefault="00E64941" w:rsidP="00E64941">
            <w:pPr>
              <w:jc w:val="center"/>
              <w:rPr>
                <w:rFonts w:ascii="Times New Roman" w:hAnsi="Times New Roman" w:cs="Times New Roman"/>
                <w:szCs w:val="21"/>
              </w:rPr>
            </w:pPr>
            <w:r w:rsidRPr="002A655B">
              <w:rPr>
                <w:rFonts w:ascii="Times New Roman" w:hAnsi="Times New Roman" w:cs="Times New Roman"/>
                <w:szCs w:val="21"/>
              </w:rPr>
              <w:t>86.623</w:t>
            </w:r>
          </w:p>
        </w:tc>
        <w:tc>
          <w:tcPr>
            <w:tcW w:w="0" w:type="auto"/>
            <w:tcBorders>
              <w:left w:val="nil"/>
              <w:right w:val="nil"/>
            </w:tcBorders>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5461</w:t>
            </w:r>
          </w:p>
        </w:tc>
        <w:tc>
          <w:tcPr>
            <w:tcW w:w="0" w:type="auto"/>
            <w:tcBorders>
              <w:left w:val="nil"/>
              <w:right w:val="nil"/>
            </w:tcBorders>
          </w:tcPr>
          <w:p w:rsidR="00E64941" w:rsidRPr="002A655B" w:rsidRDefault="00E64941" w:rsidP="00E64941">
            <w:pPr>
              <w:jc w:val="center"/>
              <w:rPr>
                <w:rFonts w:ascii="Times New Roman" w:hAnsi="Times New Roman" w:cs="Times New Roman"/>
                <w:szCs w:val="21"/>
              </w:rPr>
            </w:pPr>
            <w:r w:rsidRPr="002A655B">
              <w:rPr>
                <w:rFonts w:ascii="Times New Roman" w:hAnsi="Times New Roman" w:cs="Times New Roman"/>
                <w:szCs w:val="21"/>
              </w:rPr>
              <w:t>√</w:t>
            </w:r>
          </w:p>
        </w:tc>
        <w:tc>
          <w:tcPr>
            <w:tcW w:w="0" w:type="auto"/>
            <w:tcBorders>
              <w:left w:val="nil"/>
              <w:right w:val="nil"/>
            </w:tcBorders>
          </w:tcPr>
          <w:p w:rsidR="00E64941" w:rsidRPr="002A655B" w:rsidRDefault="00E64941" w:rsidP="00E64941">
            <w:pPr>
              <w:jc w:val="center"/>
              <w:rPr>
                <w:rFonts w:ascii="Times New Roman" w:hAnsi="Times New Roman" w:cs="Times New Roman"/>
                <w:szCs w:val="21"/>
              </w:rPr>
            </w:pPr>
            <w:r w:rsidRPr="002A655B">
              <w:rPr>
                <w:rFonts w:ascii="Times New Roman" w:hAnsi="Times New Roman" w:cs="Times New Roman"/>
                <w:szCs w:val="21"/>
              </w:rPr>
              <w:t>√</w:t>
            </w:r>
          </w:p>
        </w:tc>
        <w:tc>
          <w:tcPr>
            <w:tcW w:w="0" w:type="auto"/>
            <w:vMerge/>
            <w:tcBorders>
              <w:left w:val="nil"/>
              <w:right w:val="nil"/>
            </w:tcBorders>
          </w:tcPr>
          <w:p w:rsidR="00E64941" w:rsidRPr="002A655B" w:rsidRDefault="00E64941" w:rsidP="00E64941">
            <w:pPr>
              <w:jc w:val="center"/>
              <w:rPr>
                <w:rFonts w:ascii="Times New Roman" w:hAnsi="Times New Roman" w:cs="Times New Roman"/>
                <w:szCs w:val="21"/>
              </w:rPr>
            </w:pPr>
          </w:p>
        </w:tc>
      </w:tr>
      <w:tr w:rsidR="002A655B" w:rsidRPr="002A655B" w:rsidTr="00E64941">
        <w:tc>
          <w:tcPr>
            <w:tcW w:w="0" w:type="auto"/>
            <w:tcBorders>
              <w:left w:val="nil"/>
              <w:right w:val="nil"/>
            </w:tcBorders>
          </w:tcPr>
          <w:p w:rsidR="00E64941" w:rsidRPr="002A655B" w:rsidRDefault="00E64941" w:rsidP="00E64941">
            <w:pPr>
              <w:jc w:val="center"/>
              <w:rPr>
                <w:rFonts w:ascii="Times New Roman" w:hAnsi="Times New Roman" w:cs="Times New Roman"/>
                <w:b/>
                <w:szCs w:val="21"/>
              </w:rPr>
            </w:pPr>
            <w:r w:rsidRPr="002A655B">
              <w:rPr>
                <w:rFonts w:ascii="Times New Roman" w:hAnsi="Times New Roman" w:cs="Times New Roman"/>
                <w:b/>
                <w:szCs w:val="21"/>
              </w:rPr>
              <w:t>10</w:t>
            </w:r>
          </w:p>
        </w:tc>
        <w:tc>
          <w:tcPr>
            <w:tcW w:w="0" w:type="auto"/>
            <w:tcBorders>
              <w:left w:val="nil"/>
              <w:right w:val="nil"/>
            </w:tcBorders>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R-7</w:t>
            </w:r>
          </w:p>
        </w:tc>
        <w:tc>
          <w:tcPr>
            <w:tcW w:w="0" w:type="auto"/>
            <w:tcBorders>
              <w:left w:val="nil"/>
              <w:right w:val="nil"/>
            </w:tcBorders>
          </w:tcPr>
          <w:p w:rsidR="00E64941" w:rsidRPr="002A655B" w:rsidRDefault="00E64941" w:rsidP="00E64941">
            <w:pPr>
              <w:jc w:val="center"/>
              <w:rPr>
                <w:rFonts w:ascii="Times New Roman" w:hAnsi="Times New Roman" w:cs="Times New Roman"/>
                <w:szCs w:val="21"/>
              </w:rPr>
            </w:pPr>
            <w:r w:rsidRPr="002A655B">
              <w:rPr>
                <w:rFonts w:ascii="Times New Roman" w:hAnsi="Times New Roman" w:cs="Times New Roman"/>
                <w:szCs w:val="21"/>
              </w:rPr>
              <w:t>Granite</w:t>
            </w:r>
          </w:p>
        </w:tc>
        <w:tc>
          <w:tcPr>
            <w:tcW w:w="0" w:type="auto"/>
            <w:tcBorders>
              <w:left w:val="nil"/>
              <w:right w:val="nil"/>
            </w:tcBorders>
          </w:tcPr>
          <w:p w:rsidR="00E64941" w:rsidRPr="002A655B" w:rsidRDefault="00E64941" w:rsidP="00E64941">
            <w:pPr>
              <w:jc w:val="center"/>
              <w:rPr>
                <w:rFonts w:ascii="Times New Roman" w:hAnsi="Times New Roman" w:cs="Times New Roman"/>
                <w:szCs w:val="21"/>
              </w:rPr>
            </w:pPr>
            <w:r w:rsidRPr="002A655B">
              <w:rPr>
                <w:rFonts w:ascii="Times New Roman" w:hAnsi="Times New Roman" w:cs="Times New Roman"/>
                <w:szCs w:val="21"/>
              </w:rPr>
              <w:t>33.191</w:t>
            </w:r>
          </w:p>
        </w:tc>
        <w:tc>
          <w:tcPr>
            <w:tcW w:w="0" w:type="auto"/>
            <w:tcBorders>
              <w:left w:val="nil"/>
              <w:right w:val="nil"/>
            </w:tcBorders>
          </w:tcPr>
          <w:p w:rsidR="00E64941" w:rsidRPr="002A655B" w:rsidRDefault="00E64941" w:rsidP="00E64941">
            <w:pPr>
              <w:jc w:val="center"/>
              <w:rPr>
                <w:rFonts w:ascii="Times New Roman" w:hAnsi="Times New Roman" w:cs="Times New Roman"/>
                <w:szCs w:val="21"/>
              </w:rPr>
            </w:pPr>
            <w:r w:rsidRPr="002A655B">
              <w:rPr>
                <w:rFonts w:ascii="Times New Roman" w:hAnsi="Times New Roman" w:cs="Times New Roman"/>
                <w:szCs w:val="21"/>
              </w:rPr>
              <w:t>86.628</w:t>
            </w:r>
          </w:p>
        </w:tc>
        <w:tc>
          <w:tcPr>
            <w:tcW w:w="0" w:type="auto"/>
            <w:tcBorders>
              <w:left w:val="nil"/>
              <w:right w:val="nil"/>
            </w:tcBorders>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5258</w:t>
            </w:r>
          </w:p>
        </w:tc>
        <w:tc>
          <w:tcPr>
            <w:tcW w:w="0" w:type="auto"/>
            <w:tcBorders>
              <w:left w:val="nil"/>
              <w:right w:val="nil"/>
            </w:tcBorders>
          </w:tcPr>
          <w:p w:rsidR="00E64941" w:rsidRPr="002A655B" w:rsidRDefault="00E64941" w:rsidP="00E64941">
            <w:pPr>
              <w:jc w:val="center"/>
              <w:rPr>
                <w:rFonts w:ascii="Times New Roman" w:hAnsi="Times New Roman" w:cs="Times New Roman"/>
                <w:szCs w:val="21"/>
              </w:rPr>
            </w:pPr>
            <w:r w:rsidRPr="002A655B">
              <w:rPr>
                <w:rFonts w:ascii="Times New Roman" w:hAnsi="Times New Roman" w:cs="Times New Roman"/>
                <w:szCs w:val="21"/>
              </w:rPr>
              <w:t>√</w:t>
            </w:r>
          </w:p>
        </w:tc>
        <w:tc>
          <w:tcPr>
            <w:tcW w:w="0" w:type="auto"/>
            <w:tcBorders>
              <w:left w:val="nil"/>
              <w:right w:val="nil"/>
            </w:tcBorders>
          </w:tcPr>
          <w:p w:rsidR="00E64941" w:rsidRPr="002A655B" w:rsidRDefault="00E64941" w:rsidP="00E64941">
            <w:pPr>
              <w:jc w:val="center"/>
              <w:rPr>
                <w:rFonts w:ascii="Times New Roman" w:hAnsi="Times New Roman" w:cs="Times New Roman"/>
                <w:szCs w:val="21"/>
              </w:rPr>
            </w:pPr>
            <w:r w:rsidRPr="002A655B">
              <w:rPr>
                <w:rFonts w:ascii="Times New Roman" w:hAnsi="Times New Roman" w:cs="Times New Roman"/>
                <w:szCs w:val="21"/>
              </w:rPr>
              <w:t>√</w:t>
            </w:r>
          </w:p>
        </w:tc>
        <w:tc>
          <w:tcPr>
            <w:tcW w:w="0" w:type="auto"/>
            <w:vMerge/>
            <w:tcBorders>
              <w:left w:val="nil"/>
              <w:right w:val="nil"/>
            </w:tcBorders>
          </w:tcPr>
          <w:p w:rsidR="00E64941" w:rsidRPr="002A655B" w:rsidRDefault="00E64941" w:rsidP="00E64941">
            <w:pPr>
              <w:jc w:val="center"/>
              <w:rPr>
                <w:rFonts w:ascii="Times New Roman" w:hAnsi="Times New Roman" w:cs="Times New Roman"/>
                <w:szCs w:val="21"/>
              </w:rPr>
            </w:pPr>
          </w:p>
        </w:tc>
      </w:tr>
      <w:tr w:rsidR="002A655B" w:rsidRPr="002A655B" w:rsidTr="00E64941">
        <w:tc>
          <w:tcPr>
            <w:tcW w:w="0" w:type="auto"/>
            <w:tcBorders>
              <w:left w:val="nil"/>
              <w:right w:val="nil"/>
            </w:tcBorders>
          </w:tcPr>
          <w:p w:rsidR="00E64941" w:rsidRPr="002A655B" w:rsidRDefault="00E64941" w:rsidP="00E64941">
            <w:pPr>
              <w:jc w:val="center"/>
              <w:rPr>
                <w:rFonts w:ascii="Times New Roman" w:hAnsi="Times New Roman" w:cs="Times New Roman"/>
                <w:b/>
                <w:szCs w:val="21"/>
              </w:rPr>
            </w:pPr>
            <w:r w:rsidRPr="002A655B">
              <w:rPr>
                <w:rFonts w:ascii="Times New Roman" w:hAnsi="Times New Roman" w:cs="Times New Roman"/>
                <w:b/>
                <w:szCs w:val="21"/>
              </w:rPr>
              <w:t>11</w:t>
            </w:r>
          </w:p>
        </w:tc>
        <w:tc>
          <w:tcPr>
            <w:tcW w:w="0" w:type="auto"/>
            <w:tcBorders>
              <w:left w:val="nil"/>
              <w:right w:val="nil"/>
            </w:tcBorders>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R-10</w:t>
            </w:r>
          </w:p>
        </w:tc>
        <w:tc>
          <w:tcPr>
            <w:tcW w:w="0" w:type="auto"/>
            <w:tcBorders>
              <w:left w:val="nil"/>
              <w:right w:val="nil"/>
            </w:tcBorders>
          </w:tcPr>
          <w:p w:rsidR="00E64941" w:rsidRPr="002A655B" w:rsidRDefault="00E64941" w:rsidP="00E64941">
            <w:pPr>
              <w:jc w:val="center"/>
              <w:rPr>
                <w:rFonts w:ascii="Times New Roman" w:hAnsi="Times New Roman" w:cs="Times New Roman"/>
                <w:szCs w:val="21"/>
              </w:rPr>
            </w:pPr>
            <w:r w:rsidRPr="002A655B">
              <w:rPr>
                <w:rFonts w:ascii="Times New Roman" w:hAnsi="Times New Roman" w:cs="Times New Roman"/>
                <w:szCs w:val="21"/>
              </w:rPr>
              <w:t>Granite</w:t>
            </w:r>
          </w:p>
        </w:tc>
        <w:tc>
          <w:tcPr>
            <w:tcW w:w="0" w:type="auto"/>
            <w:tcBorders>
              <w:left w:val="nil"/>
              <w:right w:val="nil"/>
            </w:tcBorders>
          </w:tcPr>
          <w:p w:rsidR="00E64941" w:rsidRPr="002A655B" w:rsidRDefault="00E64941" w:rsidP="00E64941">
            <w:pPr>
              <w:jc w:val="center"/>
              <w:rPr>
                <w:rFonts w:ascii="Times New Roman" w:hAnsi="Times New Roman" w:cs="Times New Roman"/>
                <w:szCs w:val="21"/>
              </w:rPr>
            </w:pPr>
            <w:r w:rsidRPr="002A655B">
              <w:rPr>
                <w:rFonts w:ascii="Times New Roman" w:hAnsi="Times New Roman" w:cs="Times New Roman"/>
                <w:szCs w:val="21"/>
              </w:rPr>
              <w:t>33.179</w:t>
            </w:r>
          </w:p>
        </w:tc>
        <w:tc>
          <w:tcPr>
            <w:tcW w:w="0" w:type="auto"/>
            <w:tcBorders>
              <w:left w:val="nil"/>
              <w:right w:val="nil"/>
            </w:tcBorders>
          </w:tcPr>
          <w:p w:rsidR="00E64941" w:rsidRPr="002A655B" w:rsidRDefault="00E64941" w:rsidP="00E64941">
            <w:pPr>
              <w:jc w:val="center"/>
              <w:rPr>
                <w:rFonts w:ascii="Times New Roman" w:hAnsi="Times New Roman" w:cs="Times New Roman"/>
                <w:szCs w:val="21"/>
              </w:rPr>
            </w:pPr>
            <w:r w:rsidRPr="002A655B">
              <w:rPr>
                <w:rFonts w:ascii="Times New Roman" w:hAnsi="Times New Roman" w:cs="Times New Roman"/>
                <w:szCs w:val="21"/>
              </w:rPr>
              <w:t>86.642</w:t>
            </w:r>
          </w:p>
        </w:tc>
        <w:tc>
          <w:tcPr>
            <w:tcW w:w="0" w:type="auto"/>
            <w:tcBorders>
              <w:left w:val="nil"/>
              <w:right w:val="nil"/>
            </w:tcBorders>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4922</w:t>
            </w:r>
          </w:p>
        </w:tc>
        <w:tc>
          <w:tcPr>
            <w:tcW w:w="0" w:type="auto"/>
            <w:tcBorders>
              <w:left w:val="nil"/>
              <w:right w:val="nil"/>
            </w:tcBorders>
          </w:tcPr>
          <w:p w:rsidR="00E64941" w:rsidRPr="002A655B" w:rsidRDefault="00E64941" w:rsidP="00E64941">
            <w:pPr>
              <w:jc w:val="center"/>
              <w:rPr>
                <w:rFonts w:ascii="Times New Roman" w:hAnsi="Times New Roman" w:cs="Times New Roman"/>
                <w:szCs w:val="21"/>
              </w:rPr>
            </w:pPr>
            <w:r w:rsidRPr="002A655B">
              <w:rPr>
                <w:rFonts w:ascii="Times New Roman" w:hAnsi="Times New Roman" w:cs="Times New Roman"/>
                <w:szCs w:val="21"/>
              </w:rPr>
              <w:t>√</w:t>
            </w:r>
          </w:p>
        </w:tc>
        <w:tc>
          <w:tcPr>
            <w:tcW w:w="0" w:type="auto"/>
            <w:tcBorders>
              <w:left w:val="nil"/>
              <w:right w:val="nil"/>
            </w:tcBorders>
          </w:tcPr>
          <w:p w:rsidR="00E64941" w:rsidRPr="002A655B" w:rsidRDefault="00E64941" w:rsidP="00E64941">
            <w:pPr>
              <w:jc w:val="center"/>
              <w:rPr>
                <w:rFonts w:ascii="Times New Roman" w:hAnsi="Times New Roman" w:cs="Times New Roman"/>
                <w:szCs w:val="21"/>
              </w:rPr>
            </w:pPr>
            <w:r w:rsidRPr="002A655B">
              <w:rPr>
                <w:rFonts w:ascii="Times New Roman" w:hAnsi="Times New Roman" w:cs="Times New Roman"/>
                <w:szCs w:val="21"/>
              </w:rPr>
              <w:t>√</w:t>
            </w:r>
          </w:p>
        </w:tc>
        <w:tc>
          <w:tcPr>
            <w:tcW w:w="0" w:type="auto"/>
            <w:vMerge/>
            <w:tcBorders>
              <w:left w:val="nil"/>
              <w:right w:val="nil"/>
            </w:tcBorders>
          </w:tcPr>
          <w:p w:rsidR="00E64941" w:rsidRPr="002A655B" w:rsidRDefault="00E64941" w:rsidP="00E64941">
            <w:pPr>
              <w:jc w:val="center"/>
              <w:rPr>
                <w:rFonts w:ascii="Times New Roman" w:hAnsi="Times New Roman" w:cs="Times New Roman"/>
                <w:szCs w:val="21"/>
              </w:rPr>
            </w:pPr>
          </w:p>
        </w:tc>
      </w:tr>
      <w:tr w:rsidR="002A655B" w:rsidRPr="002A655B" w:rsidTr="00E64941">
        <w:tc>
          <w:tcPr>
            <w:tcW w:w="0" w:type="auto"/>
            <w:tcBorders>
              <w:left w:val="nil"/>
              <w:right w:val="nil"/>
            </w:tcBorders>
          </w:tcPr>
          <w:p w:rsidR="00E64941" w:rsidRPr="002A655B" w:rsidRDefault="00E64941" w:rsidP="00E64941">
            <w:pPr>
              <w:jc w:val="center"/>
              <w:rPr>
                <w:rFonts w:ascii="Times New Roman" w:hAnsi="Times New Roman" w:cs="Times New Roman"/>
                <w:b/>
                <w:szCs w:val="21"/>
              </w:rPr>
            </w:pPr>
            <w:r w:rsidRPr="002A655B">
              <w:rPr>
                <w:rFonts w:ascii="Times New Roman" w:hAnsi="Times New Roman" w:cs="Times New Roman"/>
                <w:b/>
                <w:szCs w:val="21"/>
              </w:rPr>
              <w:t>12</w:t>
            </w:r>
          </w:p>
        </w:tc>
        <w:tc>
          <w:tcPr>
            <w:tcW w:w="0" w:type="auto"/>
            <w:tcBorders>
              <w:left w:val="nil"/>
              <w:right w:val="nil"/>
            </w:tcBorders>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RGL-1</w:t>
            </w:r>
          </w:p>
        </w:tc>
        <w:tc>
          <w:tcPr>
            <w:tcW w:w="0" w:type="auto"/>
            <w:tcBorders>
              <w:left w:val="nil"/>
              <w:right w:val="nil"/>
            </w:tcBorders>
          </w:tcPr>
          <w:p w:rsidR="00E64941" w:rsidRPr="002A655B" w:rsidRDefault="00E64941" w:rsidP="00E64941">
            <w:pPr>
              <w:jc w:val="center"/>
              <w:rPr>
                <w:rFonts w:ascii="Times New Roman" w:hAnsi="Times New Roman" w:cs="Times New Roman"/>
                <w:szCs w:val="21"/>
              </w:rPr>
            </w:pPr>
            <w:r w:rsidRPr="002A655B">
              <w:rPr>
                <w:rFonts w:ascii="Times New Roman" w:hAnsi="Times New Roman" w:cs="Times New Roman"/>
                <w:szCs w:val="21"/>
              </w:rPr>
              <w:t>Granite</w:t>
            </w:r>
          </w:p>
        </w:tc>
        <w:tc>
          <w:tcPr>
            <w:tcW w:w="0" w:type="auto"/>
            <w:tcBorders>
              <w:left w:val="nil"/>
              <w:right w:val="nil"/>
            </w:tcBorders>
          </w:tcPr>
          <w:p w:rsidR="00E64941" w:rsidRPr="002A655B" w:rsidRDefault="00E64941" w:rsidP="00E64941">
            <w:pPr>
              <w:jc w:val="center"/>
              <w:rPr>
                <w:rFonts w:ascii="Times New Roman" w:hAnsi="Times New Roman" w:cs="Times New Roman"/>
                <w:szCs w:val="21"/>
              </w:rPr>
            </w:pPr>
            <w:r w:rsidRPr="002A655B">
              <w:rPr>
                <w:rFonts w:ascii="Times New Roman" w:hAnsi="Times New Roman" w:cs="Times New Roman"/>
                <w:szCs w:val="21"/>
              </w:rPr>
              <w:t>33.202</w:t>
            </w:r>
          </w:p>
        </w:tc>
        <w:tc>
          <w:tcPr>
            <w:tcW w:w="0" w:type="auto"/>
            <w:tcBorders>
              <w:left w:val="nil"/>
              <w:right w:val="nil"/>
            </w:tcBorders>
          </w:tcPr>
          <w:p w:rsidR="00E64941" w:rsidRPr="002A655B" w:rsidRDefault="00E64941" w:rsidP="00E64941">
            <w:pPr>
              <w:jc w:val="center"/>
              <w:rPr>
                <w:rFonts w:ascii="Times New Roman" w:hAnsi="Times New Roman" w:cs="Times New Roman"/>
                <w:szCs w:val="21"/>
              </w:rPr>
            </w:pPr>
            <w:r w:rsidRPr="002A655B">
              <w:rPr>
                <w:rFonts w:ascii="Times New Roman" w:hAnsi="Times New Roman" w:cs="Times New Roman"/>
                <w:szCs w:val="21"/>
              </w:rPr>
              <w:t>86.381</w:t>
            </w:r>
          </w:p>
        </w:tc>
        <w:tc>
          <w:tcPr>
            <w:tcW w:w="0" w:type="auto"/>
            <w:tcBorders>
              <w:left w:val="nil"/>
              <w:right w:val="nil"/>
            </w:tcBorders>
          </w:tcPr>
          <w:p w:rsidR="00E64941" w:rsidRPr="002A655B" w:rsidRDefault="00E64941" w:rsidP="00E64941">
            <w:pPr>
              <w:jc w:val="center"/>
              <w:rPr>
                <w:rFonts w:ascii="Times New Roman" w:hAnsi="Times New Roman" w:cs="Times New Roman"/>
                <w:szCs w:val="21"/>
              </w:rPr>
            </w:pPr>
          </w:p>
        </w:tc>
        <w:tc>
          <w:tcPr>
            <w:tcW w:w="0" w:type="auto"/>
            <w:tcBorders>
              <w:left w:val="nil"/>
              <w:right w:val="nil"/>
            </w:tcBorders>
          </w:tcPr>
          <w:p w:rsidR="00E64941" w:rsidRPr="002A655B" w:rsidRDefault="00E64941" w:rsidP="00E64941">
            <w:pPr>
              <w:jc w:val="center"/>
              <w:rPr>
                <w:rFonts w:ascii="Times New Roman" w:hAnsi="Times New Roman" w:cs="Times New Roman"/>
                <w:szCs w:val="21"/>
              </w:rPr>
            </w:pPr>
            <w:r w:rsidRPr="002A655B">
              <w:rPr>
                <w:rFonts w:ascii="Times New Roman" w:hAnsi="Times New Roman" w:cs="Times New Roman"/>
                <w:szCs w:val="21"/>
              </w:rPr>
              <w:t>√</w:t>
            </w:r>
          </w:p>
        </w:tc>
        <w:tc>
          <w:tcPr>
            <w:tcW w:w="0" w:type="auto"/>
            <w:tcBorders>
              <w:left w:val="nil"/>
              <w:right w:val="nil"/>
            </w:tcBorders>
          </w:tcPr>
          <w:p w:rsidR="00E64941" w:rsidRPr="002A655B" w:rsidRDefault="00E64941" w:rsidP="00E64941">
            <w:pPr>
              <w:jc w:val="center"/>
              <w:rPr>
                <w:rFonts w:ascii="Times New Roman" w:hAnsi="Times New Roman" w:cs="Times New Roman"/>
                <w:szCs w:val="21"/>
              </w:rPr>
            </w:pPr>
            <w:r w:rsidRPr="002A655B">
              <w:rPr>
                <w:rFonts w:ascii="Times New Roman" w:hAnsi="Times New Roman" w:cs="Times New Roman"/>
                <w:szCs w:val="21"/>
              </w:rPr>
              <w:t>√</w:t>
            </w:r>
          </w:p>
        </w:tc>
        <w:tc>
          <w:tcPr>
            <w:tcW w:w="0" w:type="auto"/>
            <w:vMerge w:val="restart"/>
            <w:tcBorders>
              <w:left w:val="nil"/>
              <w:right w:val="nil"/>
            </w:tcBorders>
          </w:tcPr>
          <w:p w:rsidR="00E64941" w:rsidRPr="002A655B" w:rsidRDefault="00E64941" w:rsidP="00E64941">
            <w:pPr>
              <w:jc w:val="center"/>
              <w:rPr>
                <w:rFonts w:ascii="Times New Roman" w:hAnsi="Times New Roman" w:cs="Times New Roman"/>
                <w:szCs w:val="21"/>
              </w:rPr>
            </w:pPr>
            <w:r w:rsidRPr="002A655B">
              <w:rPr>
                <w:rFonts w:ascii="Times New Roman" w:hAnsi="Times New Roman" w:cs="Times New Roman"/>
                <w:szCs w:val="21"/>
              </w:rPr>
              <w:t>Late Triassic</w:t>
            </w:r>
          </w:p>
        </w:tc>
      </w:tr>
      <w:tr w:rsidR="002A655B" w:rsidRPr="002A655B" w:rsidTr="00E64941">
        <w:tc>
          <w:tcPr>
            <w:tcW w:w="0" w:type="auto"/>
            <w:tcBorders>
              <w:left w:val="nil"/>
              <w:right w:val="nil"/>
            </w:tcBorders>
          </w:tcPr>
          <w:p w:rsidR="00E64941" w:rsidRPr="002A655B" w:rsidRDefault="00E64941" w:rsidP="00E64941">
            <w:pPr>
              <w:jc w:val="center"/>
              <w:rPr>
                <w:rFonts w:ascii="Times New Roman" w:hAnsi="Times New Roman" w:cs="Times New Roman"/>
                <w:b/>
                <w:szCs w:val="21"/>
              </w:rPr>
            </w:pPr>
            <w:r w:rsidRPr="002A655B">
              <w:rPr>
                <w:rFonts w:ascii="Times New Roman" w:hAnsi="Times New Roman" w:cs="Times New Roman"/>
                <w:b/>
                <w:szCs w:val="21"/>
              </w:rPr>
              <w:t>13</w:t>
            </w:r>
          </w:p>
        </w:tc>
        <w:tc>
          <w:tcPr>
            <w:tcW w:w="0" w:type="auto"/>
            <w:tcBorders>
              <w:left w:val="nil"/>
              <w:right w:val="nil"/>
            </w:tcBorders>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RGL-2</w:t>
            </w:r>
          </w:p>
        </w:tc>
        <w:tc>
          <w:tcPr>
            <w:tcW w:w="0" w:type="auto"/>
            <w:tcBorders>
              <w:left w:val="nil"/>
              <w:right w:val="nil"/>
            </w:tcBorders>
          </w:tcPr>
          <w:p w:rsidR="00E64941" w:rsidRPr="002A655B" w:rsidRDefault="00E64941" w:rsidP="00E64941">
            <w:pPr>
              <w:jc w:val="center"/>
              <w:rPr>
                <w:rFonts w:ascii="Times New Roman" w:hAnsi="Times New Roman" w:cs="Times New Roman"/>
                <w:szCs w:val="21"/>
              </w:rPr>
            </w:pPr>
            <w:r w:rsidRPr="002A655B">
              <w:rPr>
                <w:rFonts w:ascii="Times New Roman" w:hAnsi="Times New Roman" w:cs="Times New Roman"/>
                <w:szCs w:val="21"/>
              </w:rPr>
              <w:t>Granite</w:t>
            </w:r>
          </w:p>
        </w:tc>
        <w:tc>
          <w:tcPr>
            <w:tcW w:w="0" w:type="auto"/>
            <w:tcBorders>
              <w:left w:val="nil"/>
              <w:right w:val="nil"/>
            </w:tcBorders>
          </w:tcPr>
          <w:p w:rsidR="00E64941" w:rsidRPr="002A655B" w:rsidRDefault="00E64941" w:rsidP="00E64941">
            <w:pPr>
              <w:jc w:val="center"/>
              <w:rPr>
                <w:rFonts w:ascii="Times New Roman" w:hAnsi="Times New Roman" w:cs="Times New Roman"/>
                <w:szCs w:val="21"/>
              </w:rPr>
            </w:pPr>
            <w:r w:rsidRPr="002A655B">
              <w:rPr>
                <w:rFonts w:ascii="Times New Roman" w:hAnsi="Times New Roman" w:cs="Times New Roman"/>
                <w:szCs w:val="21"/>
              </w:rPr>
              <w:t>33.197</w:t>
            </w:r>
          </w:p>
        </w:tc>
        <w:tc>
          <w:tcPr>
            <w:tcW w:w="0" w:type="auto"/>
            <w:tcBorders>
              <w:left w:val="nil"/>
              <w:right w:val="nil"/>
            </w:tcBorders>
          </w:tcPr>
          <w:p w:rsidR="00E64941" w:rsidRPr="002A655B" w:rsidRDefault="00E64941" w:rsidP="00E64941">
            <w:pPr>
              <w:jc w:val="center"/>
              <w:rPr>
                <w:rFonts w:ascii="Times New Roman" w:hAnsi="Times New Roman" w:cs="Times New Roman"/>
                <w:szCs w:val="21"/>
              </w:rPr>
            </w:pPr>
            <w:r w:rsidRPr="002A655B">
              <w:rPr>
                <w:rFonts w:ascii="Times New Roman" w:hAnsi="Times New Roman" w:cs="Times New Roman"/>
                <w:szCs w:val="21"/>
              </w:rPr>
              <w:t>86.371</w:t>
            </w:r>
          </w:p>
        </w:tc>
        <w:tc>
          <w:tcPr>
            <w:tcW w:w="0" w:type="auto"/>
            <w:tcBorders>
              <w:left w:val="nil"/>
              <w:right w:val="nil"/>
            </w:tcBorders>
          </w:tcPr>
          <w:p w:rsidR="00E64941" w:rsidRPr="002A655B" w:rsidRDefault="00E64941" w:rsidP="00E64941">
            <w:pPr>
              <w:jc w:val="center"/>
              <w:rPr>
                <w:rFonts w:ascii="Times New Roman" w:hAnsi="Times New Roman" w:cs="Times New Roman"/>
                <w:szCs w:val="21"/>
              </w:rPr>
            </w:pPr>
          </w:p>
        </w:tc>
        <w:tc>
          <w:tcPr>
            <w:tcW w:w="0" w:type="auto"/>
            <w:tcBorders>
              <w:left w:val="nil"/>
              <w:right w:val="nil"/>
            </w:tcBorders>
          </w:tcPr>
          <w:p w:rsidR="00E64941" w:rsidRPr="002A655B" w:rsidRDefault="00E64941" w:rsidP="00E64941">
            <w:pPr>
              <w:jc w:val="center"/>
              <w:rPr>
                <w:rFonts w:ascii="Times New Roman" w:hAnsi="Times New Roman" w:cs="Times New Roman"/>
                <w:szCs w:val="21"/>
              </w:rPr>
            </w:pPr>
            <w:r w:rsidRPr="002A655B">
              <w:rPr>
                <w:rFonts w:ascii="Times New Roman" w:hAnsi="Times New Roman" w:cs="Times New Roman"/>
                <w:szCs w:val="21"/>
              </w:rPr>
              <w:t>√</w:t>
            </w:r>
          </w:p>
        </w:tc>
        <w:tc>
          <w:tcPr>
            <w:tcW w:w="0" w:type="auto"/>
            <w:tcBorders>
              <w:left w:val="nil"/>
              <w:right w:val="nil"/>
            </w:tcBorders>
          </w:tcPr>
          <w:p w:rsidR="00E64941" w:rsidRPr="002A655B" w:rsidRDefault="00E64941" w:rsidP="00E64941">
            <w:pPr>
              <w:jc w:val="center"/>
              <w:rPr>
                <w:rFonts w:ascii="Times New Roman" w:hAnsi="Times New Roman" w:cs="Times New Roman"/>
                <w:szCs w:val="21"/>
              </w:rPr>
            </w:pPr>
            <w:r w:rsidRPr="002A655B">
              <w:rPr>
                <w:rFonts w:ascii="Times New Roman" w:hAnsi="Times New Roman" w:cs="Times New Roman"/>
                <w:szCs w:val="21"/>
              </w:rPr>
              <w:t>√</w:t>
            </w:r>
          </w:p>
        </w:tc>
        <w:tc>
          <w:tcPr>
            <w:tcW w:w="0" w:type="auto"/>
            <w:vMerge/>
            <w:tcBorders>
              <w:left w:val="nil"/>
              <w:right w:val="nil"/>
            </w:tcBorders>
          </w:tcPr>
          <w:p w:rsidR="00E64941" w:rsidRPr="002A655B" w:rsidRDefault="00E64941" w:rsidP="00E64941">
            <w:pPr>
              <w:jc w:val="center"/>
              <w:rPr>
                <w:rFonts w:ascii="Times New Roman" w:hAnsi="Times New Roman" w:cs="Times New Roman"/>
                <w:szCs w:val="21"/>
              </w:rPr>
            </w:pPr>
          </w:p>
        </w:tc>
      </w:tr>
      <w:tr w:rsidR="002A655B" w:rsidRPr="002A655B" w:rsidTr="00E64941">
        <w:tc>
          <w:tcPr>
            <w:tcW w:w="0" w:type="auto"/>
            <w:tcBorders>
              <w:left w:val="nil"/>
              <w:right w:val="nil"/>
            </w:tcBorders>
          </w:tcPr>
          <w:p w:rsidR="00E64941" w:rsidRPr="002A655B" w:rsidRDefault="00E64941" w:rsidP="00E64941">
            <w:pPr>
              <w:jc w:val="center"/>
              <w:rPr>
                <w:rFonts w:ascii="Times New Roman" w:hAnsi="Times New Roman" w:cs="Times New Roman"/>
                <w:b/>
                <w:szCs w:val="21"/>
              </w:rPr>
            </w:pPr>
            <w:r w:rsidRPr="002A655B">
              <w:rPr>
                <w:rFonts w:ascii="Times New Roman" w:hAnsi="Times New Roman" w:cs="Times New Roman"/>
                <w:b/>
                <w:szCs w:val="21"/>
              </w:rPr>
              <w:t>14</w:t>
            </w:r>
          </w:p>
        </w:tc>
        <w:tc>
          <w:tcPr>
            <w:tcW w:w="0" w:type="auto"/>
            <w:tcBorders>
              <w:left w:val="nil"/>
              <w:right w:val="nil"/>
            </w:tcBorders>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CBG-1</w:t>
            </w:r>
          </w:p>
        </w:tc>
        <w:tc>
          <w:tcPr>
            <w:tcW w:w="0" w:type="auto"/>
            <w:tcBorders>
              <w:left w:val="nil"/>
              <w:right w:val="nil"/>
            </w:tcBorders>
          </w:tcPr>
          <w:p w:rsidR="00E64941" w:rsidRPr="002A655B" w:rsidRDefault="00E64941" w:rsidP="00E64941">
            <w:pPr>
              <w:jc w:val="center"/>
              <w:rPr>
                <w:rFonts w:ascii="Times New Roman" w:hAnsi="Times New Roman" w:cs="Times New Roman"/>
                <w:szCs w:val="21"/>
              </w:rPr>
            </w:pPr>
            <w:r w:rsidRPr="002A655B">
              <w:rPr>
                <w:rFonts w:ascii="Times New Roman" w:hAnsi="Times New Roman" w:cs="Times New Roman"/>
                <w:szCs w:val="21"/>
              </w:rPr>
              <w:t>Granite</w:t>
            </w:r>
          </w:p>
        </w:tc>
        <w:tc>
          <w:tcPr>
            <w:tcW w:w="0" w:type="auto"/>
            <w:tcBorders>
              <w:left w:val="nil"/>
              <w:right w:val="nil"/>
            </w:tcBorders>
          </w:tcPr>
          <w:p w:rsidR="00E64941" w:rsidRPr="002A655B" w:rsidRDefault="00E64941" w:rsidP="00E64941">
            <w:pPr>
              <w:jc w:val="center"/>
              <w:rPr>
                <w:rFonts w:ascii="Times New Roman" w:hAnsi="Times New Roman" w:cs="Times New Roman"/>
                <w:szCs w:val="21"/>
              </w:rPr>
            </w:pPr>
            <w:r w:rsidRPr="002A655B">
              <w:rPr>
                <w:rFonts w:ascii="Times New Roman" w:hAnsi="Times New Roman" w:cs="Times New Roman"/>
                <w:szCs w:val="21"/>
              </w:rPr>
              <w:t>33.723</w:t>
            </w:r>
          </w:p>
        </w:tc>
        <w:tc>
          <w:tcPr>
            <w:tcW w:w="0" w:type="auto"/>
            <w:tcBorders>
              <w:left w:val="nil"/>
              <w:right w:val="nil"/>
            </w:tcBorders>
          </w:tcPr>
          <w:p w:rsidR="00E64941" w:rsidRPr="002A655B" w:rsidRDefault="00E64941" w:rsidP="00E64941">
            <w:pPr>
              <w:jc w:val="center"/>
              <w:rPr>
                <w:rFonts w:ascii="Times New Roman" w:hAnsi="Times New Roman" w:cs="Times New Roman"/>
                <w:szCs w:val="21"/>
              </w:rPr>
            </w:pPr>
            <w:r w:rsidRPr="002A655B">
              <w:rPr>
                <w:rFonts w:ascii="Times New Roman" w:hAnsi="Times New Roman" w:cs="Times New Roman"/>
                <w:szCs w:val="21"/>
              </w:rPr>
              <w:t>83.678</w:t>
            </w:r>
          </w:p>
        </w:tc>
        <w:tc>
          <w:tcPr>
            <w:tcW w:w="0" w:type="auto"/>
            <w:tcBorders>
              <w:left w:val="nil"/>
              <w:right w:val="nil"/>
            </w:tcBorders>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5720</w:t>
            </w:r>
          </w:p>
        </w:tc>
        <w:tc>
          <w:tcPr>
            <w:tcW w:w="0" w:type="auto"/>
            <w:tcBorders>
              <w:left w:val="nil"/>
              <w:right w:val="nil"/>
            </w:tcBorders>
          </w:tcPr>
          <w:p w:rsidR="00E64941" w:rsidRPr="002A655B" w:rsidRDefault="00E64941" w:rsidP="00E64941">
            <w:pPr>
              <w:jc w:val="center"/>
              <w:rPr>
                <w:rFonts w:ascii="Times New Roman" w:hAnsi="Times New Roman" w:cs="Times New Roman"/>
                <w:szCs w:val="21"/>
              </w:rPr>
            </w:pPr>
            <w:r w:rsidRPr="002A655B">
              <w:rPr>
                <w:rFonts w:ascii="Times New Roman" w:hAnsi="Times New Roman" w:cs="Times New Roman"/>
                <w:szCs w:val="21"/>
              </w:rPr>
              <w:t>√</w:t>
            </w:r>
          </w:p>
        </w:tc>
        <w:tc>
          <w:tcPr>
            <w:tcW w:w="0" w:type="auto"/>
            <w:tcBorders>
              <w:left w:val="nil"/>
              <w:right w:val="nil"/>
            </w:tcBorders>
          </w:tcPr>
          <w:p w:rsidR="00E64941" w:rsidRPr="002A655B" w:rsidRDefault="00E64941" w:rsidP="00E64941">
            <w:pPr>
              <w:jc w:val="center"/>
              <w:rPr>
                <w:rFonts w:ascii="Times New Roman" w:hAnsi="Times New Roman" w:cs="Times New Roman"/>
                <w:szCs w:val="21"/>
              </w:rPr>
            </w:pPr>
            <w:r w:rsidRPr="002A655B">
              <w:rPr>
                <w:rFonts w:ascii="Times New Roman" w:hAnsi="Times New Roman" w:cs="Times New Roman"/>
                <w:szCs w:val="21"/>
              </w:rPr>
              <w:t>√</w:t>
            </w:r>
          </w:p>
        </w:tc>
        <w:tc>
          <w:tcPr>
            <w:tcW w:w="0" w:type="auto"/>
            <w:vMerge w:val="restart"/>
            <w:tcBorders>
              <w:left w:val="nil"/>
              <w:right w:val="nil"/>
            </w:tcBorders>
          </w:tcPr>
          <w:p w:rsidR="00E64941" w:rsidRPr="002A655B" w:rsidRDefault="00E64941" w:rsidP="00E64941">
            <w:pPr>
              <w:jc w:val="center"/>
              <w:rPr>
                <w:rFonts w:ascii="Times New Roman" w:hAnsi="Times New Roman" w:cs="Times New Roman"/>
                <w:szCs w:val="21"/>
              </w:rPr>
            </w:pPr>
          </w:p>
          <w:p w:rsidR="00E64941" w:rsidRPr="002A655B" w:rsidRDefault="00E64941" w:rsidP="00E64941">
            <w:pPr>
              <w:jc w:val="center"/>
              <w:rPr>
                <w:rFonts w:ascii="Times New Roman" w:hAnsi="Times New Roman" w:cs="Times New Roman"/>
                <w:szCs w:val="21"/>
              </w:rPr>
            </w:pPr>
          </w:p>
          <w:p w:rsidR="00E64941" w:rsidRPr="002A655B" w:rsidRDefault="00E64941" w:rsidP="00E64941">
            <w:pPr>
              <w:jc w:val="center"/>
              <w:rPr>
                <w:rFonts w:ascii="Times New Roman" w:hAnsi="Times New Roman" w:cs="Times New Roman"/>
                <w:szCs w:val="21"/>
              </w:rPr>
            </w:pPr>
            <w:r w:rsidRPr="002A655B">
              <w:rPr>
                <w:rFonts w:ascii="Times New Roman" w:hAnsi="Times New Roman" w:cs="Times New Roman"/>
                <w:szCs w:val="21"/>
              </w:rPr>
              <w:t>Jurassic</w:t>
            </w:r>
          </w:p>
        </w:tc>
      </w:tr>
      <w:tr w:rsidR="002A655B" w:rsidRPr="002A655B" w:rsidTr="00E64941">
        <w:tc>
          <w:tcPr>
            <w:tcW w:w="0" w:type="auto"/>
            <w:tcBorders>
              <w:left w:val="nil"/>
              <w:right w:val="nil"/>
            </w:tcBorders>
          </w:tcPr>
          <w:p w:rsidR="00E64941" w:rsidRPr="002A655B" w:rsidRDefault="00E64941" w:rsidP="00E64941">
            <w:pPr>
              <w:jc w:val="center"/>
              <w:rPr>
                <w:rFonts w:ascii="Times New Roman" w:hAnsi="Times New Roman" w:cs="Times New Roman"/>
                <w:b/>
                <w:szCs w:val="21"/>
              </w:rPr>
            </w:pPr>
            <w:r w:rsidRPr="002A655B">
              <w:rPr>
                <w:rFonts w:ascii="Times New Roman" w:hAnsi="Times New Roman" w:cs="Times New Roman"/>
                <w:b/>
                <w:szCs w:val="21"/>
              </w:rPr>
              <w:t>15</w:t>
            </w:r>
          </w:p>
        </w:tc>
        <w:tc>
          <w:tcPr>
            <w:tcW w:w="0" w:type="auto"/>
            <w:tcBorders>
              <w:left w:val="nil"/>
              <w:right w:val="nil"/>
            </w:tcBorders>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CBG-5</w:t>
            </w:r>
          </w:p>
        </w:tc>
        <w:tc>
          <w:tcPr>
            <w:tcW w:w="0" w:type="auto"/>
            <w:tcBorders>
              <w:left w:val="nil"/>
              <w:right w:val="nil"/>
            </w:tcBorders>
          </w:tcPr>
          <w:p w:rsidR="00E64941" w:rsidRPr="002A655B" w:rsidRDefault="00E64941" w:rsidP="00E64941">
            <w:pPr>
              <w:jc w:val="center"/>
              <w:rPr>
                <w:rFonts w:ascii="Times New Roman" w:hAnsi="Times New Roman" w:cs="Times New Roman"/>
                <w:szCs w:val="21"/>
              </w:rPr>
            </w:pPr>
            <w:r w:rsidRPr="002A655B">
              <w:rPr>
                <w:rFonts w:ascii="Times New Roman" w:hAnsi="Times New Roman" w:cs="Times New Roman"/>
                <w:szCs w:val="21"/>
              </w:rPr>
              <w:t>Granite</w:t>
            </w:r>
          </w:p>
        </w:tc>
        <w:tc>
          <w:tcPr>
            <w:tcW w:w="0" w:type="auto"/>
            <w:tcBorders>
              <w:left w:val="nil"/>
              <w:right w:val="nil"/>
            </w:tcBorders>
          </w:tcPr>
          <w:p w:rsidR="00E64941" w:rsidRPr="002A655B" w:rsidRDefault="00E64941" w:rsidP="00E64941">
            <w:pPr>
              <w:jc w:val="center"/>
              <w:rPr>
                <w:rFonts w:ascii="Times New Roman" w:hAnsi="Times New Roman" w:cs="Times New Roman"/>
                <w:szCs w:val="21"/>
              </w:rPr>
            </w:pPr>
            <w:r w:rsidRPr="002A655B">
              <w:rPr>
                <w:rFonts w:ascii="Times New Roman" w:hAnsi="Times New Roman" w:cs="Times New Roman"/>
                <w:szCs w:val="21"/>
              </w:rPr>
              <w:t>33.729</w:t>
            </w:r>
          </w:p>
        </w:tc>
        <w:tc>
          <w:tcPr>
            <w:tcW w:w="0" w:type="auto"/>
            <w:tcBorders>
              <w:left w:val="nil"/>
              <w:right w:val="nil"/>
            </w:tcBorders>
          </w:tcPr>
          <w:p w:rsidR="00E64941" w:rsidRPr="002A655B" w:rsidRDefault="00E64941" w:rsidP="00E64941">
            <w:pPr>
              <w:jc w:val="center"/>
              <w:rPr>
                <w:rFonts w:ascii="Times New Roman" w:hAnsi="Times New Roman" w:cs="Times New Roman"/>
                <w:szCs w:val="21"/>
              </w:rPr>
            </w:pPr>
            <w:r w:rsidRPr="002A655B">
              <w:rPr>
                <w:rFonts w:ascii="Times New Roman" w:hAnsi="Times New Roman" w:cs="Times New Roman"/>
                <w:szCs w:val="21"/>
              </w:rPr>
              <w:t>83.668</w:t>
            </w:r>
          </w:p>
        </w:tc>
        <w:tc>
          <w:tcPr>
            <w:tcW w:w="0" w:type="auto"/>
            <w:tcBorders>
              <w:left w:val="nil"/>
              <w:right w:val="nil"/>
            </w:tcBorders>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5551</w:t>
            </w:r>
          </w:p>
        </w:tc>
        <w:tc>
          <w:tcPr>
            <w:tcW w:w="0" w:type="auto"/>
            <w:tcBorders>
              <w:left w:val="nil"/>
              <w:right w:val="nil"/>
            </w:tcBorders>
          </w:tcPr>
          <w:p w:rsidR="00E64941" w:rsidRPr="002A655B" w:rsidRDefault="00E64941" w:rsidP="00E64941">
            <w:pPr>
              <w:jc w:val="center"/>
              <w:rPr>
                <w:rFonts w:ascii="Times New Roman" w:hAnsi="Times New Roman" w:cs="Times New Roman"/>
                <w:szCs w:val="21"/>
              </w:rPr>
            </w:pPr>
            <w:r w:rsidRPr="002A655B">
              <w:rPr>
                <w:rFonts w:ascii="Times New Roman" w:hAnsi="Times New Roman" w:cs="Times New Roman"/>
                <w:szCs w:val="21"/>
              </w:rPr>
              <w:t>√</w:t>
            </w:r>
          </w:p>
        </w:tc>
        <w:tc>
          <w:tcPr>
            <w:tcW w:w="0" w:type="auto"/>
            <w:tcBorders>
              <w:left w:val="nil"/>
              <w:right w:val="nil"/>
            </w:tcBorders>
          </w:tcPr>
          <w:p w:rsidR="00E64941" w:rsidRPr="002A655B" w:rsidRDefault="00E64941" w:rsidP="00E64941">
            <w:pPr>
              <w:jc w:val="center"/>
              <w:rPr>
                <w:rFonts w:ascii="Times New Roman" w:hAnsi="Times New Roman" w:cs="Times New Roman"/>
                <w:szCs w:val="21"/>
              </w:rPr>
            </w:pPr>
            <w:r w:rsidRPr="002A655B">
              <w:rPr>
                <w:rFonts w:ascii="Times New Roman" w:hAnsi="Times New Roman" w:cs="Times New Roman"/>
                <w:szCs w:val="21"/>
              </w:rPr>
              <w:t>√</w:t>
            </w:r>
          </w:p>
        </w:tc>
        <w:tc>
          <w:tcPr>
            <w:tcW w:w="0" w:type="auto"/>
            <w:vMerge/>
            <w:tcBorders>
              <w:left w:val="nil"/>
              <w:right w:val="nil"/>
            </w:tcBorders>
          </w:tcPr>
          <w:p w:rsidR="00E64941" w:rsidRPr="002A655B" w:rsidRDefault="00E64941" w:rsidP="00E64941">
            <w:pPr>
              <w:jc w:val="center"/>
              <w:rPr>
                <w:rFonts w:ascii="Times New Roman" w:hAnsi="Times New Roman" w:cs="Times New Roman"/>
                <w:szCs w:val="21"/>
              </w:rPr>
            </w:pPr>
          </w:p>
        </w:tc>
      </w:tr>
      <w:tr w:rsidR="002A655B" w:rsidRPr="002A655B" w:rsidTr="00E64941">
        <w:tc>
          <w:tcPr>
            <w:tcW w:w="0" w:type="auto"/>
            <w:tcBorders>
              <w:left w:val="nil"/>
              <w:right w:val="nil"/>
            </w:tcBorders>
          </w:tcPr>
          <w:p w:rsidR="00E64941" w:rsidRPr="002A655B" w:rsidRDefault="00E64941" w:rsidP="00E64941">
            <w:pPr>
              <w:jc w:val="center"/>
              <w:rPr>
                <w:rFonts w:ascii="Times New Roman" w:hAnsi="Times New Roman" w:cs="Times New Roman"/>
                <w:b/>
                <w:szCs w:val="21"/>
              </w:rPr>
            </w:pPr>
            <w:r w:rsidRPr="002A655B">
              <w:rPr>
                <w:rFonts w:ascii="Times New Roman" w:hAnsi="Times New Roman" w:cs="Times New Roman"/>
                <w:b/>
                <w:szCs w:val="21"/>
              </w:rPr>
              <w:t>16</w:t>
            </w:r>
          </w:p>
        </w:tc>
        <w:tc>
          <w:tcPr>
            <w:tcW w:w="0" w:type="auto"/>
            <w:tcBorders>
              <w:left w:val="nil"/>
              <w:right w:val="nil"/>
            </w:tcBorders>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CBG-7</w:t>
            </w:r>
          </w:p>
        </w:tc>
        <w:tc>
          <w:tcPr>
            <w:tcW w:w="0" w:type="auto"/>
            <w:tcBorders>
              <w:left w:val="nil"/>
              <w:right w:val="nil"/>
            </w:tcBorders>
          </w:tcPr>
          <w:p w:rsidR="00E64941" w:rsidRPr="002A655B" w:rsidRDefault="00E64941" w:rsidP="00E64941">
            <w:pPr>
              <w:jc w:val="center"/>
              <w:rPr>
                <w:rFonts w:ascii="Times New Roman" w:hAnsi="Times New Roman" w:cs="Times New Roman"/>
                <w:szCs w:val="21"/>
              </w:rPr>
            </w:pPr>
            <w:r w:rsidRPr="002A655B">
              <w:rPr>
                <w:rFonts w:ascii="Times New Roman" w:hAnsi="Times New Roman" w:cs="Times New Roman"/>
                <w:szCs w:val="21"/>
              </w:rPr>
              <w:t>Granite</w:t>
            </w:r>
          </w:p>
        </w:tc>
        <w:tc>
          <w:tcPr>
            <w:tcW w:w="0" w:type="auto"/>
            <w:tcBorders>
              <w:left w:val="nil"/>
              <w:right w:val="nil"/>
            </w:tcBorders>
          </w:tcPr>
          <w:p w:rsidR="00E64941" w:rsidRPr="002A655B" w:rsidRDefault="00E64941" w:rsidP="00E64941">
            <w:pPr>
              <w:jc w:val="center"/>
              <w:rPr>
                <w:rFonts w:ascii="Times New Roman" w:hAnsi="Times New Roman" w:cs="Times New Roman"/>
                <w:szCs w:val="21"/>
              </w:rPr>
            </w:pPr>
            <w:r w:rsidRPr="002A655B">
              <w:rPr>
                <w:rFonts w:ascii="Times New Roman" w:hAnsi="Times New Roman" w:cs="Times New Roman"/>
                <w:szCs w:val="21"/>
              </w:rPr>
              <w:t>33.717</w:t>
            </w:r>
          </w:p>
        </w:tc>
        <w:tc>
          <w:tcPr>
            <w:tcW w:w="0" w:type="auto"/>
            <w:tcBorders>
              <w:left w:val="nil"/>
              <w:right w:val="nil"/>
            </w:tcBorders>
          </w:tcPr>
          <w:p w:rsidR="00E64941" w:rsidRPr="002A655B" w:rsidRDefault="00E64941" w:rsidP="00E64941">
            <w:pPr>
              <w:jc w:val="center"/>
              <w:rPr>
                <w:rFonts w:ascii="Times New Roman" w:hAnsi="Times New Roman" w:cs="Times New Roman"/>
                <w:szCs w:val="21"/>
              </w:rPr>
            </w:pPr>
            <w:r w:rsidRPr="002A655B">
              <w:rPr>
                <w:rFonts w:ascii="Times New Roman" w:hAnsi="Times New Roman" w:cs="Times New Roman"/>
                <w:szCs w:val="21"/>
              </w:rPr>
              <w:t>83.667</w:t>
            </w:r>
          </w:p>
        </w:tc>
        <w:tc>
          <w:tcPr>
            <w:tcW w:w="0" w:type="auto"/>
            <w:tcBorders>
              <w:left w:val="nil"/>
              <w:right w:val="nil"/>
            </w:tcBorders>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5458</w:t>
            </w:r>
          </w:p>
        </w:tc>
        <w:tc>
          <w:tcPr>
            <w:tcW w:w="0" w:type="auto"/>
            <w:tcBorders>
              <w:left w:val="nil"/>
              <w:right w:val="nil"/>
            </w:tcBorders>
          </w:tcPr>
          <w:p w:rsidR="00E64941" w:rsidRPr="002A655B" w:rsidRDefault="00E64941" w:rsidP="00E64941">
            <w:pPr>
              <w:jc w:val="center"/>
              <w:rPr>
                <w:rFonts w:ascii="Times New Roman" w:hAnsi="Times New Roman" w:cs="Times New Roman"/>
                <w:szCs w:val="21"/>
              </w:rPr>
            </w:pPr>
          </w:p>
        </w:tc>
        <w:tc>
          <w:tcPr>
            <w:tcW w:w="0" w:type="auto"/>
            <w:tcBorders>
              <w:left w:val="nil"/>
              <w:right w:val="nil"/>
            </w:tcBorders>
          </w:tcPr>
          <w:p w:rsidR="00E64941" w:rsidRPr="002A655B" w:rsidRDefault="00E64941" w:rsidP="00E64941">
            <w:pPr>
              <w:jc w:val="center"/>
              <w:rPr>
                <w:rFonts w:ascii="Times New Roman" w:hAnsi="Times New Roman" w:cs="Times New Roman"/>
                <w:szCs w:val="21"/>
              </w:rPr>
            </w:pPr>
            <w:r w:rsidRPr="002A655B">
              <w:rPr>
                <w:rFonts w:ascii="Times New Roman" w:hAnsi="Times New Roman" w:cs="Times New Roman"/>
                <w:szCs w:val="21"/>
              </w:rPr>
              <w:t>√</w:t>
            </w:r>
          </w:p>
        </w:tc>
        <w:tc>
          <w:tcPr>
            <w:tcW w:w="0" w:type="auto"/>
            <w:vMerge/>
            <w:tcBorders>
              <w:left w:val="nil"/>
              <w:right w:val="nil"/>
            </w:tcBorders>
          </w:tcPr>
          <w:p w:rsidR="00E64941" w:rsidRPr="002A655B" w:rsidRDefault="00E64941" w:rsidP="00E64941">
            <w:pPr>
              <w:jc w:val="center"/>
              <w:rPr>
                <w:rFonts w:ascii="Times New Roman" w:hAnsi="Times New Roman" w:cs="Times New Roman"/>
                <w:szCs w:val="21"/>
              </w:rPr>
            </w:pPr>
          </w:p>
        </w:tc>
      </w:tr>
      <w:tr w:rsidR="002A655B" w:rsidRPr="002A655B" w:rsidTr="00E64941">
        <w:tc>
          <w:tcPr>
            <w:tcW w:w="0" w:type="auto"/>
            <w:tcBorders>
              <w:left w:val="nil"/>
              <w:right w:val="nil"/>
            </w:tcBorders>
          </w:tcPr>
          <w:p w:rsidR="00E64941" w:rsidRPr="002A655B" w:rsidRDefault="00E64941" w:rsidP="00E64941">
            <w:pPr>
              <w:jc w:val="center"/>
              <w:rPr>
                <w:rFonts w:ascii="Times New Roman" w:hAnsi="Times New Roman" w:cs="Times New Roman"/>
                <w:b/>
                <w:szCs w:val="21"/>
              </w:rPr>
            </w:pPr>
            <w:r w:rsidRPr="002A655B">
              <w:rPr>
                <w:rFonts w:ascii="Times New Roman" w:hAnsi="Times New Roman" w:cs="Times New Roman"/>
                <w:b/>
                <w:szCs w:val="21"/>
              </w:rPr>
              <w:t>17</w:t>
            </w:r>
          </w:p>
        </w:tc>
        <w:tc>
          <w:tcPr>
            <w:tcW w:w="0" w:type="auto"/>
            <w:tcBorders>
              <w:left w:val="nil"/>
              <w:right w:val="nil"/>
            </w:tcBorders>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CBG-9</w:t>
            </w:r>
          </w:p>
        </w:tc>
        <w:tc>
          <w:tcPr>
            <w:tcW w:w="0" w:type="auto"/>
            <w:tcBorders>
              <w:left w:val="nil"/>
              <w:right w:val="nil"/>
            </w:tcBorders>
          </w:tcPr>
          <w:p w:rsidR="00E64941" w:rsidRPr="002A655B" w:rsidRDefault="00E64941" w:rsidP="00E64941">
            <w:pPr>
              <w:jc w:val="center"/>
              <w:rPr>
                <w:rFonts w:ascii="Times New Roman" w:hAnsi="Times New Roman" w:cs="Times New Roman"/>
                <w:szCs w:val="21"/>
              </w:rPr>
            </w:pPr>
            <w:r w:rsidRPr="002A655B">
              <w:rPr>
                <w:rFonts w:ascii="Times New Roman" w:hAnsi="Times New Roman" w:cs="Times New Roman"/>
                <w:szCs w:val="21"/>
              </w:rPr>
              <w:t>Granite</w:t>
            </w:r>
          </w:p>
        </w:tc>
        <w:tc>
          <w:tcPr>
            <w:tcW w:w="0" w:type="auto"/>
            <w:tcBorders>
              <w:left w:val="nil"/>
              <w:right w:val="nil"/>
            </w:tcBorders>
          </w:tcPr>
          <w:p w:rsidR="00E64941" w:rsidRPr="002A655B" w:rsidRDefault="00E64941" w:rsidP="00E64941">
            <w:pPr>
              <w:jc w:val="center"/>
              <w:rPr>
                <w:rFonts w:ascii="Times New Roman" w:hAnsi="Times New Roman" w:cs="Times New Roman"/>
                <w:szCs w:val="21"/>
              </w:rPr>
            </w:pPr>
            <w:r w:rsidRPr="002A655B">
              <w:rPr>
                <w:rFonts w:ascii="Times New Roman" w:hAnsi="Times New Roman" w:cs="Times New Roman"/>
                <w:szCs w:val="21"/>
              </w:rPr>
              <w:t>33.740</w:t>
            </w:r>
          </w:p>
        </w:tc>
        <w:tc>
          <w:tcPr>
            <w:tcW w:w="0" w:type="auto"/>
            <w:tcBorders>
              <w:left w:val="nil"/>
              <w:right w:val="nil"/>
            </w:tcBorders>
          </w:tcPr>
          <w:p w:rsidR="00E64941" w:rsidRPr="002A655B" w:rsidRDefault="00E64941" w:rsidP="00E64941">
            <w:pPr>
              <w:jc w:val="center"/>
              <w:rPr>
                <w:rFonts w:ascii="Times New Roman" w:hAnsi="Times New Roman" w:cs="Times New Roman"/>
                <w:szCs w:val="21"/>
              </w:rPr>
            </w:pPr>
            <w:r w:rsidRPr="002A655B">
              <w:rPr>
                <w:rFonts w:ascii="Times New Roman" w:hAnsi="Times New Roman" w:cs="Times New Roman"/>
                <w:szCs w:val="21"/>
              </w:rPr>
              <w:t>83.669</w:t>
            </w:r>
          </w:p>
        </w:tc>
        <w:tc>
          <w:tcPr>
            <w:tcW w:w="0" w:type="auto"/>
            <w:tcBorders>
              <w:left w:val="nil"/>
              <w:right w:val="nil"/>
            </w:tcBorders>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5316</w:t>
            </w:r>
          </w:p>
        </w:tc>
        <w:tc>
          <w:tcPr>
            <w:tcW w:w="0" w:type="auto"/>
            <w:tcBorders>
              <w:left w:val="nil"/>
              <w:right w:val="nil"/>
            </w:tcBorders>
          </w:tcPr>
          <w:p w:rsidR="00E64941" w:rsidRPr="002A655B" w:rsidRDefault="00E64941" w:rsidP="00E64941">
            <w:pPr>
              <w:jc w:val="center"/>
              <w:rPr>
                <w:rFonts w:ascii="Times New Roman" w:hAnsi="Times New Roman" w:cs="Times New Roman"/>
                <w:szCs w:val="21"/>
              </w:rPr>
            </w:pPr>
            <w:r w:rsidRPr="002A655B">
              <w:rPr>
                <w:rFonts w:ascii="Times New Roman" w:hAnsi="Times New Roman" w:cs="Times New Roman"/>
                <w:szCs w:val="21"/>
              </w:rPr>
              <w:t>√</w:t>
            </w:r>
          </w:p>
        </w:tc>
        <w:tc>
          <w:tcPr>
            <w:tcW w:w="0" w:type="auto"/>
            <w:tcBorders>
              <w:left w:val="nil"/>
              <w:right w:val="nil"/>
            </w:tcBorders>
          </w:tcPr>
          <w:p w:rsidR="00E64941" w:rsidRPr="002A655B" w:rsidRDefault="00E64941" w:rsidP="00E64941">
            <w:pPr>
              <w:jc w:val="center"/>
              <w:rPr>
                <w:rFonts w:ascii="Times New Roman" w:hAnsi="Times New Roman" w:cs="Times New Roman"/>
                <w:szCs w:val="21"/>
              </w:rPr>
            </w:pPr>
            <w:r w:rsidRPr="002A655B">
              <w:rPr>
                <w:rFonts w:ascii="Times New Roman" w:hAnsi="Times New Roman" w:cs="Times New Roman"/>
                <w:szCs w:val="21"/>
              </w:rPr>
              <w:t>√</w:t>
            </w:r>
          </w:p>
        </w:tc>
        <w:tc>
          <w:tcPr>
            <w:tcW w:w="0" w:type="auto"/>
            <w:vMerge/>
            <w:tcBorders>
              <w:left w:val="nil"/>
              <w:right w:val="nil"/>
            </w:tcBorders>
          </w:tcPr>
          <w:p w:rsidR="00E64941" w:rsidRPr="002A655B" w:rsidRDefault="00E64941" w:rsidP="00E64941">
            <w:pPr>
              <w:jc w:val="center"/>
              <w:rPr>
                <w:rFonts w:ascii="Times New Roman" w:hAnsi="Times New Roman" w:cs="Times New Roman"/>
                <w:szCs w:val="21"/>
              </w:rPr>
            </w:pPr>
          </w:p>
        </w:tc>
      </w:tr>
      <w:tr w:rsidR="00E64941" w:rsidRPr="002A655B" w:rsidTr="00E64941">
        <w:tc>
          <w:tcPr>
            <w:tcW w:w="0" w:type="auto"/>
            <w:tcBorders>
              <w:left w:val="nil"/>
              <w:right w:val="nil"/>
            </w:tcBorders>
          </w:tcPr>
          <w:p w:rsidR="00E64941" w:rsidRPr="002A655B" w:rsidRDefault="00E64941" w:rsidP="00E64941">
            <w:pPr>
              <w:jc w:val="center"/>
              <w:rPr>
                <w:rFonts w:ascii="Times New Roman" w:hAnsi="Times New Roman" w:cs="Times New Roman"/>
                <w:b/>
                <w:szCs w:val="21"/>
              </w:rPr>
            </w:pPr>
            <w:r w:rsidRPr="002A655B">
              <w:rPr>
                <w:rFonts w:ascii="Times New Roman" w:hAnsi="Times New Roman" w:cs="Times New Roman"/>
                <w:b/>
                <w:szCs w:val="21"/>
              </w:rPr>
              <w:t>18</w:t>
            </w:r>
          </w:p>
        </w:tc>
        <w:tc>
          <w:tcPr>
            <w:tcW w:w="0" w:type="auto"/>
            <w:tcBorders>
              <w:left w:val="nil"/>
              <w:right w:val="nil"/>
            </w:tcBorders>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CBG-13</w:t>
            </w:r>
          </w:p>
        </w:tc>
        <w:tc>
          <w:tcPr>
            <w:tcW w:w="0" w:type="auto"/>
            <w:tcBorders>
              <w:left w:val="nil"/>
              <w:right w:val="nil"/>
            </w:tcBorders>
          </w:tcPr>
          <w:p w:rsidR="00E64941" w:rsidRPr="002A655B" w:rsidRDefault="00E64941" w:rsidP="00E64941">
            <w:pPr>
              <w:jc w:val="center"/>
              <w:rPr>
                <w:rFonts w:ascii="Times New Roman" w:hAnsi="Times New Roman" w:cs="Times New Roman"/>
                <w:szCs w:val="21"/>
              </w:rPr>
            </w:pPr>
            <w:r w:rsidRPr="002A655B">
              <w:rPr>
                <w:rFonts w:ascii="Times New Roman" w:hAnsi="Times New Roman" w:cs="Times New Roman"/>
                <w:szCs w:val="21"/>
              </w:rPr>
              <w:t>Granite</w:t>
            </w:r>
          </w:p>
        </w:tc>
        <w:tc>
          <w:tcPr>
            <w:tcW w:w="0" w:type="auto"/>
            <w:tcBorders>
              <w:left w:val="nil"/>
              <w:right w:val="nil"/>
            </w:tcBorders>
          </w:tcPr>
          <w:p w:rsidR="00E64941" w:rsidRPr="002A655B" w:rsidRDefault="00E64941" w:rsidP="00E64941">
            <w:pPr>
              <w:jc w:val="center"/>
              <w:rPr>
                <w:rFonts w:ascii="Times New Roman" w:hAnsi="Times New Roman" w:cs="Times New Roman"/>
                <w:szCs w:val="21"/>
              </w:rPr>
            </w:pPr>
            <w:r w:rsidRPr="002A655B">
              <w:rPr>
                <w:rFonts w:ascii="Times New Roman" w:hAnsi="Times New Roman" w:cs="Times New Roman"/>
                <w:szCs w:val="21"/>
              </w:rPr>
              <w:t>33.690</w:t>
            </w:r>
          </w:p>
        </w:tc>
        <w:tc>
          <w:tcPr>
            <w:tcW w:w="0" w:type="auto"/>
            <w:tcBorders>
              <w:left w:val="nil"/>
              <w:right w:val="nil"/>
            </w:tcBorders>
          </w:tcPr>
          <w:p w:rsidR="00E64941" w:rsidRPr="002A655B" w:rsidRDefault="00E64941" w:rsidP="00E64941">
            <w:pPr>
              <w:jc w:val="center"/>
              <w:rPr>
                <w:rFonts w:ascii="Times New Roman" w:hAnsi="Times New Roman" w:cs="Times New Roman"/>
                <w:szCs w:val="21"/>
              </w:rPr>
            </w:pPr>
            <w:r w:rsidRPr="002A655B">
              <w:rPr>
                <w:rFonts w:ascii="Times New Roman" w:hAnsi="Times New Roman" w:cs="Times New Roman"/>
                <w:szCs w:val="21"/>
              </w:rPr>
              <w:t>83.805</w:t>
            </w:r>
          </w:p>
        </w:tc>
        <w:tc>
          <w:tcPr>
            <w:tcW w:w="0" w:type="auto"/>
            <w:tcBorders>
              <w:left w:val="nil"/>
              <w:right w:val="nil"/>
            </w:tcBorders>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4894</w:t>
            </w:r>
          </w:p>
        </w:tc>
        <w:tc>
          <w:tcPr>
            <w:tcW w:w="0" w:type="auto"/>
            <w:tcBorders>
              <w:left w:val="nil"/>
              <w:right w:val="nil"/>
            </w:tcBorders>
          </w:tcPr>
          <w:p w:rsidR="00E64941" w:rsidRPr="002A655B" w:rsidRDefault="00E64941" w:rsidP="00E64941">
            <w:pPr>
              <w:jc w:val="center"/>
              <w:rPr>
                <w:rFonts w:ascii="Times New Roman" w:hAnsi="Times New Roman" w:cs="Times New Roman"/>
                <w:szCs w:val="21"/>
              </w:rPr>
            </w:pPr>
          </w:p>
        </w:tc>
        <w:tc>
          <w:tcPr>
            <w:tcW w:w="0" w:type="auto"/>
            <w:tcBorders>
              <w:left w:val="nil"/>
              <w:right w:val="nil"/>
            </w:tcBorders>
          </w:tcPr>
          <w:p w:rsidR="00E64941" w:rsidRPr="002A655B" w:rsidRDefault="00E64941" w:rsidP="00E64941">
            <w:pPr>
              <w:jc w:val="center"/>
              <w:rPr>
                <w:rFonts w:ascii="Times New Roman" w:hAnsi="Times New Roman" w:cs="Times New Roman"/>
                <w:szCs w:val="21"/>
              </w:rPr>
            </w:pPr>
            <w:r w:rsidRPr="002A655B">
              <w:rPr>
                <w:rFonts w:ascii="Times New Roman" w:hAnsi="Times New Roman" w:cs="Times New Roman"/>
                <w:szCs w:val="21"/>
              </w:rPr>
              <w:t>√</w:t>
            </w:r>
          </w:p>
        </w:tc>
        <w:tc>
          <w:tcPr>
            <w:tcW w:w="0" w:type="auto"/>
            <w:vMerge/>
            <w:tcBorders>
              <w:left w:val="nil"/>
              <w:right w:val="nil"/>
            </w:tcBorders>
          </w:tcPr>
          <w:p w:rsidR="00E64941" w:rsidRPr="002A655B" w:rsidRDefault="00E64941" w:rsidP="00E64941">
            <w:pPr>
              <w:jc w:val="center"/>
              <w:rPr>
                <w:rFonts w:ascii="Times New Roman" w:hAnsi="Times New Roman" w:cs="Times New Roman"/>
                <w:szCs w:val="21"/>
              </w:rPr>
            </w:pPr>
          </w:p>
        </w:tc>
      </w:tr>
    </w:tbl>
    <w:p w:rsidR="00E64941" w:rsidRPr="002A655B" w:rsidRDefault="00E64941" w:rsidP="00E64941">
      <w:pPr>
        <w:rPr>
          <w:rFonts w:ascii="Times New Roman" w:hAnsi="Times New Roman" w:cs="Times New Roman"/>
          <w:szCs w:val="21"/>
        </w:rPr>
      </w:pPr>
    </w:p>
    <w:p w:rsidR="00E64941" w:rsidRPr="002A655B" w:rsidRDefault="00E64941" w:rsidP="00E64941">
      <w:pPr>
        <w:widowControl/>
        <w:jc w:val="left"/>
        <w:rPr>
          <w:rFonts w:ascii="Times New Roman" w:hAnsi="Times New Roman" w:cs="Times New Roman"/>
          <w:sz w:val="18"/>
          <w:szCs w:val="18"/>
        </w:rPr>
      </w:pPr>
      <w:r w:rsidRPr="002A655B">
        <w:rPr>
          <w:rFonts w:ascii="Times New Roman" w:hAnsi="Times New Roman" w:cs="Times New Roman"/>
          <w:sz w:val="18"/>
          <w:szCs w:val="18"/>
        </w:rPr>
        <w:br w:type="page"/>
      </w:r>
    </w:p>
    <w:p w:rsidR="00E64941" w:rsidRPr="002A655B" w:rsidRDefault="00E64941" w:rsidP="00E64941">
      <w:pPr>
        <w:rPr>
          <w:rFonts w:ascii="Times New Roman" w:hAnsi="Times New Roman" w:cs="Times New Roman"/>
          <w:b/>
          <w:szCs w:val="21"/>
        </w:rPr>
      </w:pPr>
      <w:r w:rsidRPr="002A655B">
        <w:rPr>
          <w:rFonts w:ascii="Times New Roman" w:hAnsi="Times New Roman" w:cs="Times New Roman"/>
          <w:b/>
          <w:szCs w:val="21"/>
        </w:rPr>
        <w:lastRenderedPageBreak/>
        <w:t>Table S</w:t>
      </w:r>
      <w:r w:rsidRPr="002A655B">
        <w:rPr>
          <w:rFonts w:ascii="Times New Roman" w:hAnsi="Times New Roman" w:cs="Times New Roman" w:hint="eastAsia"/>
          <w:b/>
          <w:szCs w:val="21"/>
        </w:rPr>
        <w:t>2,</w:t>
      </w:r>
      <w:r w:rsidRPr="002A655B">
        <w:rPr>
          <w:rFonts w:ascii="Times New Roman" w:hAnsi="Times New Roman" w:cs="Times New Roman"/>
          <w:b/>
          <w:szCs w:val="21"/>
        </w:rPr>
        <w:t xml:space="preserve"> </w:t>
      </w:r>
      <w:r w:rsidRPr="002A655B">
        <w:rPr>
          <w:rFonts w:ascii="Times New Roman" w:hAnsi="Times New Roman" w:cs="Times New Roman"/>
          <w:szCs w:val="21"/>
        </w:rPr>
        <w:t>Results of apatite (U-Th-Sm)/He dating.</w:t>
      </w:r>
    </w:p>
    <w:tbl>
      <w:tblPr>
        <w:tblW w:w="0" w:type="auto"/>
        <w:jc w:val="center"/>
        <w:tblLook w:val="04A0" w:firstRow="1" w:lastRow="0" w:firstColumn="1" w:lastColumn="0" w:noHBand="0" w:noVBand="1"/>
      </w:tblPr>
      <w:tblGrid>
        <w:gridCol w:w="999"/>
        <w:gridCol w:w="1016"/>
        <w:gridCol w:w="843"/>
        <w:gridCol w:w="800"/>
        <w:gridCol w:w="765"/>
        <w:gridCol w:w="793"/>
        <w:gridCol w:w="765"/>
        <w:gridCol w:w="708"/>
        <w:gridCol w:w="847"/>
        <w:gridCol w:w="1547"/>
        <w:gridCol w:w="1122"/>
        <w:gridCol w:w="1398"/>
        <w:gridCol w:w="1272"/>
        <w:gridCol w:w="1299"/>
      </w:tblGrid>
      <w:tr w:rsidR="002A655B" w:rsidRPr="002A655B" w:rsidTr="00E64941">
        <w:trPr>
          <w:jc w:val="center"/>
        </w:trPr>
        <w:tc>
          <w:tcPr>
            <w:tcW w:w="928" w:type="dxa"/>
            <w:tcBorders>
              <w:left w:val="nil"/>
              <w:bottom w:val="single" w:sz="4" w:space="0" w:color="auto"/>
              <w:right w:val="nil"/>
            </w:tcBorders>
          </w:tcPr>
          <w:p w:rsidR="00E64941" w:rsidRPr="002A655B" w:rsidRDefault="00E64941" w:rsidP="00E64941">
            <w:pPr>
              <w:rPr>
                <w:rFonts w:ascii="Times New Roman" w:hAnsi="Times New Roman" w:cs="Times New Roman"/>
                <w:b/>
                <w:szCs w:val="21"/>
              </w:rPr>
            </w:pPr>
            <w:r w:rsidRPr="002A655B">
              <w:rPr>
                <w:rFonts w:ascii="Times New Roman" w:hAnsi="Times New Roman" w:cs="Times New Roman"/>
                <w:b/>
                <w:szCs w:val="21"/>
              </w:rPr>
              <w:br w:type="page"/>
              <w:t>Sample number</w:t>
            </w:r>
          </w:p>
        </w:tc>
        <w:tc>
          <w:tcPr>
            <w:tcW w:w="1023" w:type="dxa"/>
            <w:tcBorders>
              <w:left w:val="nil"/>
              <w:bottom w:val="single" w:sz="4" w:space="0" w:color="auto"/>
              <w:right w:val="nil"/>
            </w:tcBorders>
          </w:tcPr>
          <w:p w:rsidR="00E64941" w:rsidRPr="002A655B" w:rsidRDefault="00E64941" w:rsidP="00E64941">
            <w:pPr>
              <w:rPr>
                <w:rFonts w:ascii="Times New Roman" w:hAnsi="Times New Roman" w:cs="Times New Roman"/>
                <w:b/>
                <w:szCs w:val="21"/>
              </w:rPr>
            </w:pPr>
            <w:r w:rsidRPr="002A655B">
              <w:rPr>
                <w:rFonts w:ascii="Times New Roman" w:hAnsi="Times New Roman" w:cs="Times New Roman"/>
                <w:b/>
                <w:szCs w:val="21"/>
                <w:vertAlign w:val="superscript"/>
              </w:rPr>
              <w:t>4</w:t>
            </w:r>
            <w:r w:rsidRPr="002A655B">
              <w:rPr>
                <w:rFonts w:ascii="Times New Roman" w:hAnsi="Times New Roman" w:cs="Times New Roman"/>
                <w:b/>
                <w:szCs w:val="21"/>
              </w:rPr>
              <w:t>He gas</w:t>
            </w:r>
          </w:p>
          <w:p w:rsidR="00E64941" w:rsidRPr="002A655B" w:rsidRDefault="00E64941" w:rsidP="00E64941">
            <w:pPr>
              <w:rPr>
                <w:rFonts w:ascii="Times New Roman" w:hAnsi="Times New Roman" w:cs="Times New Roman"/>
                <w:b/>
                <w:szCs w:val="21"/>
              </w:rPr>
            </w:pPr>
            <w:r w:rsidRPr="002A655B">
              <w:rPr>
                <w:rFonts w:ascii="Times New Roman" w:hAnsi="Times New Roman" w:cs="Times New Roman"/>
                <w:b/>
                <w:szCs w:val="21"/>
              </w:rPr>
              <w:t xml:space="preserve"> (ncc)</w:t>
            </w:r>
          </w:p>
        </w:tc>
        <w:tc>
          <w:tcPr>
            <w:tcW w:w="845" w:type="dxa"/>
            <w:tcBorders>
              <w:left w:val="nil"/>
              <w:bottom w:val="single" w:sz="4" w:space="0" w:color="auto"/>
              <w:right w:val="nil"/>
            </w:tcBorders>
          </w:tcPr>
          <w:p w:rsidR="00E64941" w:rsidRPr="002A655B" w:rsidRDefault="00E64941" w:rsidP="00E64941">
            <w:pPr>
              <w:rPr>
                <w:rFonts w:ascii="Times New Roman" w:hAnsi="Times New Roman" w:cs="Times New Roman"/>
                <w:b/>
                <w:szCs w:val="21"/>
              </w:rPr>
            </w:pPr>
            <w:r w:rsidRPr="002A655B">
              <w:rPr>
                <w:rFonts w:ascii="Times New Roman" w:hAnsi="Times New Roman" w:cs="Times New Roman"/>
                <w:b/>
                <w:szCs w:val="21"/>
              </w:rPr>
              <w:t>Mass</w:t>
            </w:r>
          </w:p>
          <w:p w:rsidR="00E64941" w:rsidRPr="002A655B" w:rsidRDefault="00E64941" w:rsidP="00E64941">
            <w:pPr>
              <w:rPr>
                <w:rFonts w:ascii="Times New Roman" w:hAnsi="Times New Roman" w:cs="Times New Roman"/>
                <w:b/>
                <w:szCs w:val="21"/>
              </w:rPr>
            </w:pPr>
            <w:r w:rsidRPr="002A655B">
              <w:rPr>
                <w:rFonts w:ascii="Times New Roman" w:hAnsi="Times New Roman" w:cs="Times New Roman"/>
                <w:b/>
                <w:szCs w:val="21"/>
              </w:rPr>
              <w:t>(mg)</w:t>
            </w:r>
          </w:p>
        </w:tc>
        <w:tc>
          <w:tcPr>
            <w:tcW w:w="800" w:type="dxa"/>
            <w:tcBorders>
              <w:left w:val="nil"/>
              <w:bottom w:val="single" w:sz="4" w:space="0" w:color="auto"/>
              <w:right w:val="nil"/>
            </w:tcBorders>
          </w:tcPr>
          <w:p w:rsidR="00E64941" w:rsidRPr="002A655B" w:rsidRDefault="00E64941" w:rsidP="00E64941">
            <w:pPr>
              <w:rPr>
                <w:rFonts w:ascii="Times New Roman" w:hAnsi="Times New Roman" w:cs="Times New Roman"/>
                <w:b/>
                <w:szCs w:val="21"/>
              </w:rPr>
            </w:pPr>
            <w:r w:rsidRPr="002A655B">
              <w:rPr>
                <w:rFonts w:ascii="Times New Roman" w:hAnsi="Times New Roman" w:cs="Times New Roman"/>
                <w:b/>
                <w:szCs w:val="21"/>
                <w:vertAlign w:val="superscript"/>
              </w:rPr>
              <w:t>a</w:t>
            </w:r>
            <w:r w:rsidRPr="002A655B">
              <w:rPr>
                <w:rFonts w:ascii="Times New Roman" w:hAnsi="Times New Roman" w:cs="Times New Roman"/>
                <w:b/>
                <w:szCs w:val="21"/>
              </w:rPr>
              <w:t>Mean</w:t>
            </w:r>
          </w:p>
          <w:p w:rsidR="00E64941" w:rsidRPr="002A655B" w:rsidRDefault="00E64941" w:rsidP="00E64941">
            <w:pPr>
              <w:rPr>
                <w:rFonts w:ascii="Times New Roman" w:hAnsi="Times New Roman" w:cs="Times New Roman"/>
                <w:b/>
                <w:szCs w:val="21"/>
              </w:rPr>
            </w:pPr>
            <w:r w:rsidRPr="002A655B">
              <w:rPr>
                <w:rFonts w:ascii="Times New Roman" w:hAnsi="Times New Roman" w:cs="Times New Roman"/>
                <w:b/>
                <w:szCs w:val="21"/>
              </w:rPr>
              <w:t>FT</w:t>
            </w:r>
          </w:p>
        </w:tc>
        <w:tc>
          <w:tcPr>
            <w:tcW w:w="765" w:type="dxa"/>
            <w:tcBorders>
              <w:left w:val="nil"/>
              <w:bottom w:val="single" w:sz="4" w:space="0" w:color="auto"/>
              <w:right w:val="nil"/>
            </w:tcBorders>
          </w:tcPr>
          <w:p w:rsidR="00E64941" w:rsidRPr="002A655B" w:rsidRDefault="00E64941" w:rsidP="00E64941">
            <w:pPr>
              <w:rPr>
                <w:rFonts w:ascii="Times New Roman" w:hAnsi="Times New Roman" w:cs="Times New Roman"/>
                <w:b/>
                <w:szCs w:val="21"/>
              </w:rPr>
            </w:pPr>
            <w:r w:rsidRPr="002A655B">
              <w:rPr>
                <w:rFonts w:ascii="Times New Roman" w:hAnsi="Times New Roman" w:cs="Times New Roman"/>
                <w:b/>
                <w:szCs w:val="21"/>
              </w:rPr>
              <w:t>U</w:t>
            </w:r>
          </w:p>
          <w:p w:rsidR="00E64941" w:rsidRPr="002A655B" w:rsidRDefault="00E64941" w:rsidP="00E64941">
            <w:pPr>
              <w:rPr>
                <w:rFonts w:ascii="Times New Roman" w:hAnsi="Times New Roman" w:cs="Times New Roman"/>
                <w:b/>
                <w:szCs w:val="21"/>
              </w:rPr>
            </w:pPr>
            <w:r w:rsidRPr="002A655B">
              <w:rPr>
                <w:rFonts w:ascii="Times New Roman" w:hAnsi="Times New Roman" w:cs="Times New Roman"/>
                <w:b/>
                <w:szCs w:val="21"/>
              </w:rPr>
              <w:t>(ppm)</w:t>
            </w:r>
          </w:p>
        </w:tc>
        <w:tc>
          <w:tcPr>
            <w:tcW w:w="794" w:type="dxa"/>
            <w:tcBorders>
              <w:left w:val="nil"/>
              <w:bottom w:val="single" w:sz="4" w:space="0" w:color="auto"/>
              <w:right w:val="nil"/>
            </w:tcBorders>
          </w:tcPr>
          <w:p w:rsidR="00E64941" w:rsidRPr="002A655B" w:rsidRDefault="00E64941" w:rsidP="00E64941">
            <w:pPr>
              <w:rPr>
                <w:rFonts w:ascii="Times New Roman" w:hAnsi="Times New Roman" w:cs="Times New Roman"/>
                <w:b/>
                <w:szCs w:val="21"/>
              </w:rPr>
            </w:pPr>
            <w:r w:rsidRPr="002A655B">
              <w:rPr>
                <w:rFonts w:ascii="Times New Roman" w:hAnsi="Times New Roman" w:cs="Times New Roman"/>
                <w:b/>
                <w:szCs w:val="21"/>
              </w:rPr>
              <w:t>Th</w:t>
            </w:r>
          </w:p>
          <w:p w:rsidR="00E64941" w:rsidRPr="002A655B" w:rsidRDefault="00E64941" w:rsidP="00E64941">
            <w:pPr>
              <w:rPr>
                <w:rFonts w:ascii="Times New Roman" w:hAnsi="Times New Roman" w:cs="Times New Roman"/>
                <w:b/>
                <w:szCs w:val="21"/>
              </w:rPr>
            </w:pPr>
            <w:r w:rsidRPr="002A655B">
              <w:rPr>
                <w:rFonts w:ascii="Times New Roman" w:hAnsi="Times New Roman" w:cs="Times New Roman"/>
                <w:b/>
                <w:szCs w:val="21"/>
              </w:rPr>
              <w:t>(ppm)</w:t>
            </w:r>
          </w:p>
        </w:tc>
        <w:tc>
          <w:tcPr>
            <w:tcW w:w="765" w:type="dxa"/>
            <w:tcBorders>
              <w:left w:val="nil"/>
              <w:bottom w:val="single" w:sz="4" w:space="0" w:color="auto"/>
              <w:right w:val="nil"/>
            </w:tcBorders>
          </w:tcPr>
          <w:p w:rsidR="00E64941" w:rsidRPr="002A655B" w:rsidRDefault="00E64941" w:rsidP="00E64941">
            <w:pPr>
              <w:rPr>
                <w:rFonts w:ascii="Times New Roman" w:hAnsi="Times New Roman" w:cs="Times New Roman"/>
                <w:b/>
                <w:szCs w:val="21"/>
              </w:rPr>
            </w:pPr>
            <w:r w:rsidRPr="002A655B">
              <w:rPr>
                <w:rFonts w:ascii="Times New Roman" w:hAnsi="Times New Roman" w:cs="Times New Roman"/>
                <w:b/>
                <w:szCs w:val="21"/>
              </w:rPr>
              <w:t>Sm</w:t>
            </w:r>
          </w:p>
          <w:p w:rsidR="00E64941" w:rsidRPr="002A655B" w:rsidRDefault="00E64941" w:rsidP="00E64941">
            <w:pPr>
              <w:rPr>
                <w:rFonts w:ascii="Times New Roman" w:hAnsi="Times New Roman" w:cs="Times New Roman"/>
                <w:b/>
                <w:szCs w:val="21"/>
              </w:rPr>
            </w:pPr>
            <w:r w:rsidRPr="002A655B">
              <w:rPr>
                <w:rFonts w:ascii="Times New Roman" w:hAnsi="Times New Roman" w:cs="Times New Roman"/>
                <w:b/>
                <w:szCs w:val="21"/>
              </w:rPr>
              <w:t>(ppm)</w:t>
            </w:r>
          </w:p>
        </w:tc>
        <w:tc>
          <w:tcPr>
            <w:tcW w:w="709" w:type="dxa"/>
            <w:tcBorders>
              <w:left w:val="nil"/>
              <w:bottom w:val="single" w:sz="4" w:space="0" w:color="auto"/>
              <w:right w:val="nil"/>
            </w:tcBorders>
          </w:tcPr>
          <w:p w:rsidR="00E64941" w:rsidRPr="002A655B" w:rsidRDefault="00E64941" w:rsidP="00E64941">
            <w:pPr>
              <w:rPr>
                <w:rFonts w:ascii="Times New Roman" w:hAnsi="Times New Roman" w:cs="Times New Roman"/>
                <w:b/>
                <w:szCs w:val="21"/>
              </w:rPr>
            </w:pPr>
            <w:r w:rsidRPr="002A655B">
              <w:rPr>
                <w:rFonts w:ascii="Times New Roman" w:hAnsi="Times New Roman" w:cs="Times New Roman"/>
                <w:b/>
                <w:szCs w:val="21"/>
              </w:rPr>
              <w:t xml:space="preserve">Th/U </w:t>
            </w:r>
          </w:p>
        </w:tc>
        <w:tc>
          <w:tcPr>
            <w:tcW w:w="850" w:type="dxa"/>
            <w:tcBorders>
              <w:left w:val="nil"/>
              <w:bottom w:val="single" w:sz="4" w:space="0" w:color="auto"/>
              <w:right w:val="nil"/>
            </w:tcBorders>
          </w:tcPr>
          <w:p w:rsidR="00E64941" w:rsidRPr="002A655B" w:rsidRDefault="00E64941" w:rsidP="00E64941">
            <w:pPr>
              <w:rPr>
                <w:rFonts w:ascii="Times New Roman" w:hAnsi="Times New Roman" w:cs="Times New Roman"/>
                <w:b/>
                <w:szCs w:val="21"/>
              </w:rPr>
            </w:pPr>
            <w:r w:rsidRPr="002A655B">
              <w:rPr>
                <w:rFonts w:ascii="Times New Roman" w:hAnsi="Times New Roman" w:cs="Times New Roman"/>
                <w:b/>
                <w:szCs w:val="21"/>
                <w:vertAlign w:val="superscript"/>
              </w:rPr>
              <w:t>b</w:t>
            </w:r>
            <w:r w:rsidRPr="002A655B">
              <w:rPr>
                <w:rFonts w:ascii="Times New Roman" w:hAnsi="Times New Roman" w:cs="Times New Roman"/>
                <w:b/>
                <w:szCs w:val="21"/>
              </w:rPr>
              <w:t>[eU]</w:t>
            </w:r>
          </w:p>
          <w:p w:rsidR="00E64941" w:rsidRPr="002A655B" w:rsidRDefault="00E64941" w:rsidP="00E64941">
            <w:pPr>
              <w:rPr>
                <w:rFonts w:ascii="Times New Roman" w:hAnsi="Times New Roman" w:cs="Times New Roman"/>
                <w:b/>
                <w:szCs w:val="21"/>
              </w:rPr>
            </w:pPr>
            <w:r w:rsidRPr="002A655B">
              <w:rPr>
                <w:rFonts w:ascii="Times New Roman" w:hAnsi="Times New Roman" w:cs="Times New Roman"/>
                <w:b/>
                <w:szCs w:val="21"/>
              </w:rPr>
              <w:t>(ppm)</w:t>
            </w:r>
          </w:p>
        </w:tc>
        <w:tc>
          <w:tcPr>
            <w:tcW w:w="1560" w:type="dxa"/>
            <w:tcBorders>
              <w:left w:val="nil"/>
              <w:bottom w:val="single" w:sz="4" w:space="0" w:color="auto"/>
              <w:right w:val="nil"/>
            </w:tcBorders>
          </w:tcPr>
          <w:p w:rsidR="00E64941" w:rsidRPr="002A655B" w:rsidRDefault="00E64941" w:rsidP="00E64941">
            <w:pPr>
              <w:rPr>
                <w:rFonts w:ascii="Times New Roman" w:hAnsi="Times New Roman" w:cs="Times New Roman"/>
                <w:b/>
                <w:szCs w:val="21"/>
              </w:rPr>
            </w:pPr>
            <w:r w:rsidRPr="002A655B">
              <w:rPr>
                <w:rFonts w:ascii="Times New Roman" w:hAnsi="Times New Roman" w:cs="Times New Roman"/>
                <w:b/>
                <w:szCs w:val="21"/>
              </w:rPr>
              <w:t>Corrected Age</w:t>
            </w:r>
          </w:p>
          <w:p w:rsidR="00E64941" w:rsidRPr="002A655B" w:rsidRDefault="00E64941" w:rsidP="00E64941">
            <w:pPr>
              <w:rPr>
                <w:rFonts w:ascii="Times New Roman" w:hAnsi="Times New Roman" w:cs="Times New Roman"/>
                <w:b/>
                <w:szCs w:val="21"/>
              </w:rPr>
            </w:pPr>
            <w:r w:rsidRPr="002A655B">
              <w:rPr>
                <w:rFonts w:ascii="Times New Roman" w:hAnsi="Times New Roman" w:cs="Times New Roman"/>
                <w:b/>
                <w:szCs w:val="21"/>
              </w:rPr>
              <w:t>(Ma)</w:t>
            </w:r>
          </w:p>
        </w:tc>
        <w:tc>
          <w:tcPr>
            <w:tcW w:w="1134" w:type="dxa"/>
            <w:tcBorders>
              <w:left w:val="nil"/>
              <w:bottom w:val="single" w:sz="4" w:space="0" w:color="auto"/>
              <w:right w:val="nil"/>
            </w:tcBorders>
          </w:tcPr>
          <w:p w:rsidR="00E64941" w:rsidRPr="002A655B" w:rsidRDefault="00E64941" w:rsidP="00E64941">
            <w:pPr>
              <w:rPr>
                <w:rFonts w:ascii="Times New Roman" w:hAnsi="Times New Roman" w:cs="Times New Roman"/>
                <w:b/>
                <w:szCs w:val="21"/>
              </w:rPr>
            </w:pPr>
            <w:r w:rsidRPr="002A655B">
              <w:rPr>
                <w:rFonts w:ascii="Times New Roman" w:hAnsi="Times New Roman" w:cs="Times New Roman"/>
                <w:b/>
                <w:szCs w:val="21"/>
              </w:rPr>
              <w:t>Error ±1s</w:t>
            </w:r>
          </w:p>
          <w:p w:rsidR="00E64941" w:rsidRPr="002A655B" w:rsidRDefault="00E64941" w:rsidP="00E64941">
            <w:pPr>
              <w:rPr>
                <w:rFonts w:ascii="Times New Roman" w:hAnsi="Times New Roman" w:cs="Times New Roman"/>
                <w:b/>
                <w:szCs w:val="21"/>
              </w:rPr>
            </w:pPr>
            <w:r w:rsidRPr="002A655B">
              <w:rPr>
                <w:rFonts w:ascii="Times New Roman" w:hAnsi="Times New Roman" w:cs="Times New Roman"/>
                <w:b/>
                <w:szCs w:val="21"/>
              </w:rPr>
              <w:t xml:space="preserve"> (Ma)</w:t>
            </w:r>
          </w:p>
        </w:tc>
        <w:tc>
          <w:tcPr>
            <w:tcW w:w="1417" w:type="dxa"/>
            <w:tcBorders>
              <w:left w:val="nil"/>
              <w:bottom w:val="single" w:sz="4" w:space="0" w:color="auto"/>
              <w:right w:val="nil"/>
            </w:tcBorders>
          </w:tcPr>
          <w:p w:rsidR="00E64941" w:rsidRPr="002A655B" w:rsidRDefault="00E64941" w:rsidP="00E64941">
            <w:pPr>
              <w:rPr>
                <w:rFonts w:ascii="Times New Roman" w:hAnsi="Times New Roman" w:cs="Times New Roman"/>
                <w:b/>
                <w:szCs w:val="21"/>
              </w:rPr>
            </w:pPr>
            <w:r w:rsidRPr="002A655B">
              <w:rPr>
                <w:rFonts w:ascii="Times New Roman" w:hAnsi="Times New Roman" w:cs="Times New Roman"/>
                <w:b/>
                <w:szCs w:val="21"/>
              </w:rPr>
              <w:t>Grain length</w:t>
            </w:r>
          </w:p>
          <w:p w:rsidR="00E64941" w:rsidRPr="002A655B" w:rsidRDefault="00E64941" w:rsidP="00E64941">
            <w:pPr>
              <w:rPr>
                <w:rFonts w:ascii="Times New Roman" w:hAnsi="Times New Roman" w:cs="Times New Roman"/>
                <w:b/>
                <w:szCs w:val="21"/>
              </w:rPr>
            </w:pPr>
            <w:r w:rsidRPr="002A655B">
              <w:rPr>
                <w:rFonts w:ascii="Times New Roman" w:hAnsi="Times New Roman" w:cs="Times New Roman"/>
                <w:b/>
                <w:szCs w:val="21"/>
              </w:rPr>
              <w:t xml:space="preserve"> (mm)</w:t>
            </w:r>
          </w:p>
        </w:tc>
        <w:tc>
          <w:tcPr>
            <w:tcW w:w="1276" w:type="dxa"/>
            <w:tcBorders>
              <w:left w:val="nil"/>
              <w:bottom w:val="single" w:sz="4" w:space="0" w:color="auto"/>
              <w:right w:val="nil"/>
            </w:tcBorders>
          </w:tcPr>
          <w:p w:rsidR="00E64941" w:rsidRPr="002A655B" w:rsidRDefault="00E64941" w:rsidP="00E64941">
            <w:pPr>
              <w:rPr>
                <w:rFonts w:ascii="Times New Roman" w:hAnsi="Times New Roman" w:cs="Times New Roman"/>
                <w:b/>
                <w:szCs w:val="21"/>
              </w:rPr>
            </w:pPr>
            <w:r w:rsidRPr="002A655B">
              <w:rPr>
                <w:rFonts w:ascii="Times New Roman" w:hAnsi="Times New Roman" w:cs="Times New Roman"/>
                <w:b/>
                <w:szCs w:val="21"/>
              </w:rPr>
              <w:t>Grain half-width (mm)</w:t>
            </w:r>
          </w:p>
        </w:tc>
        <w:tc>
          <w:tcPr>
            <w:tcW w:w="1308" w:type="dxa"/>
            <w:tcBorders>
              <w:left w:val="nil"/>
              <w:bottom w:val="single" w:sz="4" w:space="0" w:color="auto"/>
              <w:right w:val="nil"/>
            </w:tcBorders>
          </w:tcPr>
          <w:p w:rsidR="00E64941" w:rsidRPr="002A655B" w:rsidRDefault="00E64941" w:rsidP="00E64941">
            <w:pPr>
              <w:rPr>
                <w:rFonts w:ascii="Times New Roman" w:hAnsi="Times New Roman" w:cs="Times New Roman"/>
                <w:b/>
                <w:szCs w:val="21"/>
              </w:rPr>
            </w:pPr>
            <w:r w:rsidRPr="002A655B">
              <w:rPr>
                <w:rFonts w:ascii="Times New Roman" w:hAnsi="Times New Roman" w:cs="Times New Roman"/>
                <w:b/>
                <w:szCs w:val="21"/>
              </w:rPr>
              <w:t>Age</w:t>
            </w:r>
            <w:r w:rsidRPr="002A655B">
              <w:rPr>
                <w:rFonts w:ascii="Times New Roman" w:hAnsi="Times New Roman" w:cs="Times New Roman"/>
                <w:b/>
                <w:szCs w:val="21"/>
                <w:vertAlign w:val="superscript"/>
              </w:rPr>
              <w:t>c</w:t>
            </w:r>
          </w:p>
          <w:p w:rsidR="00E64941" w:rsidRPr="002A655B" w:rsidRDefault="00E64941" w:rsidP="00E64941">
            <w:pPr>
              <w:rPr>
                <w:rFonts w:ascii="Times New Roman" w:hAnsi="Times New Roman" w:cs="Times New Roman"/>
                <w:b/>
                <w:szCs w:val="21"/>
              </w:rPr>
            </w:pPr>
            <w:r w:rsidRPr="002A655B">
              <w:rPr>
                <w:rFonts w:ascii="Times New Roman" w:hAnsi="Times New Roman" w:cs="Times New Roman"/>
                <w:b/>
                <w:szCs w:val="21"/>
              </w:rPr>
              <w:t>(Ma±1σ)</w:t>
            </w:r>
          </w:p>
        </w:tc>
      </w:tr>
      <w:tr w:rsidR="002A655B" w:rsidRPr="002A655B" w:rsidTr="00E64941">
        <w:trPr>
          <w:jc w:val="center"/>
        </w:trPr>
        <w:tc>
          <w:tcPr>
            <w:tcW w:w="928" w:type="dxa"/>
            <w:tcBorders>
              <w:left w:val="nil"/>
              <w:bottom w:val="nil"/>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G-1</w:t>
            </w:r>
            <w:r w:rsidRPr="002A655B">
              <w:rPr>
                <w:rFonts w:ascii="Times New Roman" w:hAnsi="Times New Roman" w:cs="Times New Roman"/>
                <w:szCs w:val="21"/>
                <w:vertAlign w:val="superscript"/>
              </w:rPr>
              <w:t>d</w:t>
            </w:r>
          </w:p>
        </w:tc>
        <w:tc>
          <w:tcPr>
            <w:tcW w:w="1023" w:type="dxa"/>
            <w:tcBorders>
              <w:left w:val="nil"/>
              <w:bottom w:val="nil"/>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1.930</w:t>
            </w:r>
          </w:p>
        </w:tc>
        <w:tc>
          <w:tcPr>
            <w:tcW w:w="845" w:type="dxa"/>
            <w:tcBorders>
              <w:left w:val="nil"/>
              <w:bottom w:val="nil"/>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0.0079</w:t>
            </w:r>
          </w:p>
        </w:tc>
        <w:tc>
          <w:tcPr>
            <w:tcW w:w="800" w:type="dxa"/>
            <w:tcBorders>
              <w:left w:val="nil"/>
              <w:bottom w:val="nil"/>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0.76</w:t>
            </w:r>
          </w:p>
        </w:tc>
        <w:tc>
          <w:tcPr>
            <w:tcW w:w="765" w:type="dxa"/>
            <w:tcBorders>
              <w:left w:val="nil"/>
              <w:bottom w:val="nil"/>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16.0</w:t>
            </w:r>
          </w:p>
        </w:tc>
        <w:tc>
          <w:tcPr>
            <w:tcW w:w="794" w:type="dxa"/>
            <w:tcBorders>
              <w:left w:val="nil"/>
              <w:bottom w:val="nil"/>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35.4</w:t>
            </w:r>
          </w:p>
        </w:tc>
        <w:tc>
          <w:tcPr>
            <w:tcW w:w="765" w:type="dxa"/>
            <w:tcBorders>
              <w:left w:val="nil"/>
              <w:bottom w:val="nil"/>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162.7</w:t>
            </w:r>
          </w:p>
        </w:tc>
        <w:tc>
          <w:tcPr>
            <w:tcW w:w="709" w:type="dxa"/>
            <w:tcBorders>
              <w:left w:val="nil"/>
              <w:bottom w:val="nil"/>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2.22</w:t>
            </w:r>
          </w:p>
        </w:tc>
        <w:tc>
          <w:tcPr>
            <w:tcW w:w="850" w:type="dxa"/>
            <w:tcBorders>
              <w:left w:val="nil"/>
              <w:bottom w:val="nil"/>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24.3</w:t>
            </w:r>
          </w:p>
        </w:tc>
        <w:tc>
          <w:tcPr>
            <w:tcW w:w="1560" w:type="dxa"/>
            <w:tcBorders>
              <w:left w:val="nil"/>
              <w:bottom w:val="nil"/>
              <w:right w:val="nil"/>
            </w:tcBorders>
            <w:vAlign w:val="bottom"/>
          </w:tcPr>
          <w:p w:rsidR="00E64941" w:rsidRPr="002A655B" w:rsidRDefault="00E64941" w:rsidP="00E64941">
            <w:pPr>
              <w:jc w:val="center"/>
              <w:rPr>
                <w:rFonts w:ascii="Times New Roman" w:eastAsia="宋体" w:hAnsi="Times New Roman" w:cs="Times New Roman"/>
                <w:b/>
                <w:bCs/>
                <w:szCs w:val="21"/>
              </w:rPr>
            </w:pPr>
            <w:r w:rsidRPr="002A655B">
              <w:rPr>
                <w:rFonts w:ascii="Times New Roman" w:hAnsi="Times New Roman" w:cs="Times New Roman"/>
                <w:b/>
                <w:bCs/>
                <w:szCs w:val="21"/>
              </w:rPr>
              <w:t>106.8</w:t>
            </w:r>
          </w:p>
        </w:tc>
        <w:tc>
          <w:tcPr>
            <w:tcW w:w="1134" w:type="dxa"/>
            <w:tcBorders>
              <w:left w:val="nil"/>
              <w:bottom w:val="nil"/>
              <w:right w:val="nil"/>
            </w:tcBorders>
            <w:vAlign w:val="bottom"/>
          </w:tcPr>
          <w:p w:rsidR="00E64941" w:rsidRPr="002A655B" w:rsidRDefault="00E64941" w:rsidP="00E64941">
            <w:pPr>
              <w:jc w:val="center"/>
              <w:rPr>
                <w:rFonts w:ascii="Times New Roman" w:eastAsia="宋体" w:hAnsi="Times New Roman" w:cs="Times New Roman"/>
                <w:b/>
                <w:bCs/>
                <w:szCs w:val="21"/>
              </w:rPr>
            </w:pPr>
            <w:r w:rsidRPr="002A655B">
              <w:rPr>
                <w:rFonts w:ascii="Times New Roman" w:hAnsi="Times New Roman" w:cs="Times New Roman"/>
                <w:b/>
                <w:bCs/>
                <w:szCs w:val="21"/>
              </w:rPr>
              <w:t>6.6</w:t>
            </w:r>
          </w:p>
        </w:tc>
        <w:tc>
          <w:tcPr>
            <w:tcW w:w="1417" w:type="dxa"/>
            <w:tcBorders>
              <w:left w:val="nil"/>
              <w:bottom w:val="nil"/>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239.0</w:t>
            </w:r>
          </w:p>
        </w:tc>
        <w:tc>
          <w:tcPr>
            <w:tcW w:w="1276" w:type="dxa"/>
            <w:tcBorders>
              <w:left w:val="nil"/>
              <w:bottom w:val="nil"/>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63.1</w:t>
            </w:r>
          </w:p>
        </w:tc>
        <w:tc>
          <w:tcPr>
            <w:tcW w:w="1308" w:type="dxa"/>
            <w:vMerge w:val="restart"/>
            <w:tcBorders>
              <w:left w:val="nil"/>
              <w:right w:val="nil"/>
            </w:tcBorders>
          </w:tcPr>
          <w:p w:rsidR="00E64941" w:rsidRPr="002A655B" w:rsidRDefault="00E64941" w:rsidP="00E64941">
            <w:pPr>
              <w:rPr>
                <w:rFonts w:ascii="Times New Roman" w:hAnsi="Times New Roman" w:cs="Times New Roman"/>
                <w:szCs w:val="21"/>
              </w:rPr>
            </w:pPr>
          </w:p>
          <w:p w:rsidR="00E64941" w:rsidRPr="002A655B" w:rsidRDefault="00E64941" w:rsidP="00E64941">
            <w:pPr>
              <w:rPr>
                <w:rFonts w:ascii="Times New Roman" w:hAnsi="Times New Roman" w:cs="Times New Roman"/>
                <w:szCs w:val="21"/>
              </w:rPr>
            </w:pPr>
            <w:r w:rsidRPr="002A655B">
              <w:rPr>
                <w:rFonts w:ascii="Times New Roman" w:hAnsi="Times New Roman" w:cs="Times New Roman"/>
                <w:szCs w:val="21"/>
              </w:rPr>
              <w:t>64</w:t>
            </w:r>
            <w:r w:rsidRPr="002A655B">
              <w:rPr>
                <w:rFonts w:ascii="Times New Roman" w:hAnsi="Times New Roman" w:cs="Times New Roman"/>
                <w:b/>
                <w:szCs w:val="21"/>
              </w:rPr>
              <w:t>±</w:t>
            </w:r>
            <w:r w:rsidRPr="002A655B">
              <w:rPr>
                <w:rFonts w:ascii="Times New Roman" w:hAnsi="Times New Roman" w:cs="Times New Roman"/>
                <w:szCs w:val="21"/>
              </w:rPr>
              <w:t>12</w:t>
            </w:r>
          </w:p>
        </w:tc>
      </w:tr>
      <w:tr w:rsidR="002A655B" w:rsidRPr="002A655B" w:rsidTr="00E64941">
        <w:trPr>
          <w:jc w:val="center"/>
        </w:trPr>
        <w:tc>
          <w:tcPr>
            <w:tcW w:w="928" w:type="dxa"/>
            <w:tcBorders>
              <w:top w:val="nil"/>
              <w:left w:val="nil"/>
              <w:bottom w:val="nil"/>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G-1</w:t>
            </w:r>
          </w:p>
        </w:tc>
        <w:tc>
          <w:tcPr>
            <w:tcW w:w="1023" w:type="dxa"/>
            <w:tcBorders>
              <w:top w:val="nil"/>
              <w:left w:val="nil"/>
              <w:bottom w:val="nil"/>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1.701</w:t>
            </w:r>
          </w:p>
        </w:tc>
        <w:tc>
          <w:tcPr>
            <w:tcW w:w="845" w:type="dxa"/>
            <w:tcBorders>
              <w:top w:val="nil"/>
              <w:left w:val="nil"/>
              <w:bottom w:val="nil"/>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0.0057</w:t>
            </w:r>
          </w:p>
        </w:tc>
        <w:tc>
          <w:tcPr>
            <w:tcW w:w="800" w:type="dxa"/>
            <w:tcBorders>
              <w:top w:val="nil"/>
              <w:left w:val="nil"/>
              <w:bottom w:val="nil"/>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0.76</w:t>
            </w:r>
          </w:p>
        </w:tc>
        <w:tc>
          <w:tcPr>
            <w:tcW w:w="765" w:type="dxa"/>
            <w:tcBorders>
              <w:top w:val="nil"/>
              <w:left w:val="nil"/>
              <w:bottom w:val="nil"/>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26.6</w:t>
            </w:r>
          </w:p>
        </w:tc>
        <w:tc>
          <w:tcPr>
            <w:tcW w:w="794" w:type="dxa"/>
            <w:tcBorders>
              <w:top w:val="nil"/>
              <w:left w:val="nil"/>
              <w:bottom w:val="nil"/>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65.3</w:t>
            </w:r>
          </w:p>
        </w:tc>
        <w:tc>
          <w:tcPr>
            <w:tcW w:w="765" w:type="dxa"/>
            <w:tcBorders>
              <w:top w:val="nil"/>
              <w:left w:val="nil"/>
              <w:bottom w:val="nil"/>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253.5</w:t>
            </w:r>
          </w:p>
        </w:tc>
        <w:tc>
          <w:tcPr>
            <w:tcW w:w="709" w:type="dxa"/>
            <w:tcBorders>
              <w:top w:val="nil"/>
              <w:left w:val="nil"/>
              <w:bottom w:val="nil"/>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2.46</w:t>
            </w:r>
          </w:p>
        </w:tc>
        <w:tc>
          <w:tcPr>
            <w:tcW w:w="850" w:type="dxa"/>
            <w:tcBorders>
              <w:top w:val="nil"/>
              <w:left w:val="nil"/>
              <w:bottom w:val="nil"/>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41.9</w:t>
            </w:r>
          </w:p>
        </w:tc>
        <w:tc>
          <w:tcPr>
            <w:tcW w:w="1560" w:type="dxa"/>
            <w:tcBorders>
              <w:top w:val="nil"/>
              <w:left w:val="nil"/>
              <w:bottom w:val="nil"/>
              <w:right w:val="nil"/>
            </w:tcBorders>
            <w:vAlign w:val="bottom"/>
          </w:tcPr>
          <w:p w:rsidR="00E64941" w:rsidRPr="002A655B" w:rsidRDefault="00E64941" w:rsidP="00E64941">
            <w:pPr>
              <w:jc w:val="center"/>
              <w:rPr>
                <w:rFonts w:ascii="Times New Roman" w:eastAsia="宋体" w:hAnsi="Times New Roman" w:cs="Times New Roman"/>
                <w:b/>
                <w:bCs/>
                <w:szCs w:val="21"/>
              </w:rPr>
            </w:pPr>
            <w:r w:rsidRPr="002A655B">
              <w:rPr>
                <w:rFonts w:ascii="Times New Roman" w:hAnsi="Times New Roman" w:cs="Times New Roman"/>
                <w:b/>
                <w:bCs/>
                <w:szCs w:val="21"/>
              </w:rPr>
              <w:t>76.1</w:t>
            </w:r>
          </w:p>
        </w:tc>
        <w:tc>
          <w:tcPr>
            <w:tcW w:w="1134" w:type="dxa"/>
            <w:tcBorders>
              <w:top w:val="nil"/>
              <w:left w:val="nil"/>
              <w:bottom w:val="nil"/>
              <w:right w:val="nil"/>
            </w:tcBorders>
            <w:vAlign w:val="bottom"/>
          </w:tcPr>
          <w:p w:rsidR="00E64941" w:rsidRPr="002A655B" w:rsidRDefault="00E64941" w:rsidP="00E64941">
            <w:pPr>
              <w:jc w:val="center"/>
              <w:rPr>
                <w:rFonts w:ascii="Times New Roman" w:eastAsia="宋体" w:hAnsi="Times New Roman" w:cs="Times New Roman"/>
                <w:b/>
                <w:bCs/>
                <w:szCs w:val="21"/>
              </w:rPr>
            </w:pPr>
            <w:r w:rsidRPr="002A655B">
              <w:rPr>
                <w:rFonts w:ascii="Times New Roman" w:hAnsi="Times New Roman" w:cs="Times New Roman"/>
                <w:b/>
                <w:bCs/>
                <w:szCs w:val="21"/>
              </w:rPr>
              <w:t>4.7</w:t>
            </w:r>
          </w:p>
        </w:tc>
        <w:tc>
          <w:tcPr>
            <w:tcW w:w="1417" w:type="dxa"/>
            <w:tcBorders>
              <w:top w:val="nil"/>
              <w:left w:val="nil"/>
              <w:bottom w:val="nil"/>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254.8</w:t>
            </w:r>
          </w:p>
        </w:tc>
        <w:tc>
          <w:tcPr>
            <w:tcW w:w="1276" w:type="dxa"/>
            <w:tcBorders>
              <w:top w:val="nil"/>
              <w:left w:val="nil"/>
              <w:bottom w:val="nil"/>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56.4</w:t>
            </w:r>
          </w:p>
        </w:tc>
        <w:tc>
          <w:tcPr>
            <w:tcW w:w="1308" w:type="dxa"/>
            <w:vMerge/>
            <w:tcBorders>
              <w:left w:val="nil"/>
              <w:right w:val="nil"/>
            </w:tcBorders>
          </w:tcPr>
          <w:p w:rsidR="00E64941" w:rsidRPr="002A655B" w:rsidRDefault="00E64941" w:rsidP="00E64941">
            <w:pPr>
              <w:rPr>
                <w:rFonts w:ascii="Times New Roman" w:hAnsi="Times New Roman" w:cs="Times New Roman"/>
                <w:szCs w:val="21"/>
              </w:rPr>
            </w:pPr>
          </w:p>
        </w:tc>
      </w:tr>
      <w:tr w:rsidR="002A655B" w:rsidRPr="002A655B" w:rsidTr="00E64941">
        <w:trPr>
          <w:jc w:val="center"/>
        </w:trPr>
        <w:tc>
          <w:tcPr>
            <w:tcW w:w="928" w:type="dxa"/>
            <w:tcBorders>
              <w:top w:val="nil"/>
              <w:left w:val="nil"/>
              <w:bottom w:val="single" w:sz="4" w:space="0" w:color="auto"/>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G-1</w:t>
            </w:r>
          </w:p>
        </w:tc>
        <w:tc>
          <w:tcPr>
            <w:tcW w:w="1023" w:type="dxa"/>
            <w:tcBorders>
              <w:top w:val="nil"/>
              <w:left w:val="nil"/>
              <w:bottom w:val="single" w:sz="4" w:space="0" w:color="auto"/>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0.421</w:t>
            </w:r>
          </w:p>
        </w:tc>
        <w:tc>
          <w:tcPr>
            <w:tcW w:w="845" w:type="dxa"/>
            <w:tcBorders>
              <w:top w:val="nil"/>
              <w:left w:val="nil"/>
              <w:bottom w:val="single" w:sz="4" w:space="0" w:color="auto"/>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0.0046</w:t>
            </w:r>
          </w:p>
        </w:tc>
        <w:tc>
          <w:tcPr>
            <w:tcW w:w="800" w:type="dxa"/>
            <w:tcBorders>
              <w:top w:val="nil"/>
              <w:left w:val="nil"/>
              <w:bottom w:val="single" w:sz="4" w:space="0" w:color="auto"/>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0.71</w:t>
            </w:r>
          </w:p>
        </w:tc>
        <w:tc>
          <w:tcPr>
            <w:tcW w:w="765" w:type="dxa"/>
            <w:tcBorders>
              <w:top w:val="nil"/>
              <w:left w:val="nil"/>
              <w:bottom w:val="single" w:sz="4" w:space="0" w:color="auto"/>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13.1</w:t>
            </w:r>
          </w:p>
        </w:tc>
        <w:tc>
          <w:tcPr>
            <w:tcW w:w="794" w:type="dxa"/>
            <w:tcBorders>
              <w:top w:val="nil"/>
              <w:left w:val="nil"/>
              <w:bottom w:val="single" w:sz="4" w:space="0" w:color="auto"/>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29.7</w:t>
            </w:r>
          </w:p>
        </w:tc>
        <w:tc>
          <w:tcPr>
            <w:tcW w:w="765" w:type="dxa"/>
            <w:tcBorders>
              <w:top w:val="nil"/>
              <w:left w:val="nil"/>
              <w:bottom w:val="single" w:sz="4" w:space="0" w:color="auto"/>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137.9</w:t>
            </w:r>
          </w:p>
        </w:tc>
        <w:tc>
          <w:tcPr>
            <w:tcW w:w="709" w:type="dxa"/>
            <w:tcBorders>
              <w:top w:val="nil"/>
              <w:left w:val="nil"/>
              <w:bottom w:val="single" w:sz="4" w:space="0" w:color="auto"/>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2.26</w:t>
            </w:r>
          </w:p>
        </w:tc>
        <w:tc>
          <w:tcPr>
            <w:tcW w:w="850" w:type="dxa"/>
            <w:tcBorders>
              <w:top w:val="nil"/>
              <w:left w:val="nil"/>
              <w:bottom w:val="single" w:sz="4" w:space="0" w:color="auto"/>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20.1</w:t>
            </w:r>
          </w:p>
        </w:tc>
        <w:tc>
          <w:tcPr>
            <w:tcW w:w="1560" w:type="dxa"/>
            <w:tcBorders>
              <w:top w:val="nil"/>
              <w:left w:val="nil"/>
              <w:bottom w:val="single" w:sz="4" w:space="0" w:color="auto"/>
              <w:right w:val="nil"/>
            </w:tcBorders>
            <w:vAlign w:val="bottom"/>
          </w:tcPr>
          <w:p w:rsidR="00E64941" w:rsidRPr="002A655B" w:rsidRDefault="00E64941" w:rsidP="00E64941">
            <w:pPr>
              <w:jc w:val="center"/>
              <w:rPr>
                <w:rFonts w:ascii="Times New Roman" w:eastAsia="宋体" w:hAnsi="Times New Roman" w:cs="Times New Roman"/>
                <w:b/>
                <w:bCs/>
                <w:szCs w:val="21"/>
              </w:rPr>
            </w:pPr>
            <w:r w:rsidRPr="002A655B">
              <w:rPr>
                <w:rFonts w:ascii="Times New Roman" w:hAnsi="Times New Roman" w:cs="Times New Roman"/>
                <w:b/>
                <w:bCs/>
                <w:szCs w:val="21"/>
              </w:rPr>
              <w:t>52.2</w:t>
            </w:r>
          </w:p>
        </w:tc>
        <w:tc>
          <w:tcPr>
            <w:tcW w:w="1134" w:type="dxa"/>
            <w:tcBorders>
              <w:top w:val="nil"/>
              <w:left w:val="nil"/>
              <w:bottom w:val="single" w:sz="4" w:space="0" w:color="auto"/>
              <w:right w:val="nil"/>
            </w:tcBorders>
            <w:vAlign w:val="bottom"/>
          </w:tcPr>
          <w:p w:rsidR="00E64941" w:rsidRPr="002A655B" w:rsidRDefault="00E64941" w:rsidP="00E64941">
            <w:pPr>
              <w:jc w:val="center"/>
              <w:rPr>
                <w:rFonts w:ascii="Times New Roman" w:eastAsia="宋体" w:hAnsi="Times New Roman" w:cs="Times New Roman"/>
                <w:b/>
                <w:bCs/>
                <w:szCs w:val="21"/>
              </w:rPr>
            </w:pPr>
            <w:r w:rsidRPr="002A655B">
              <w:rPr>
                <w:rFonts w:ascii="Times New Roman" w:hAnsi="Times New Roman" w:cs="Times New Roman"/>
                <w:b/>
                <w:bCs/>
                <w:szCs w:val="21"/>
              </w:rPr>
              <w:t>3.2</w:t>
            </w:r>
          </w:p>
        </w:tc>
        <w:tc>
          <w:tcPr>
            <w:tcW w:w="1417" w:type="dxa"/>
            <w:tcBorders>
              <w:top w:val="nil"/>
              <w:left w:val="nil"/>
              <w:bottom w:val="single" w:sz="4" w:space="0" w:color="auto"/>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206.8</w:t>
            </w:r>
          </w:p>
        </w:tc>
        <w:tc>
          <w:tcPr>
            <w:tcW w:w="1276" w:type="dxa"/>
            <w:tcBorders>
              <w:top w:val="nil"/>
              <w:left w:val="nil"/>
              <w:bottom w:val="single" w:sz="4" w:space="0" w:color="auto"/>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51.6</w:t>
            </w:r>
          </w:p>
        </w:tc>
        <w:tc>
          <w:tcPr>
            <w:tcW w:w="1308" w:type="dxa"/>
            <w:vMerge/>
            <w:tcBorders>
              <w:left w:val="nil"/>
              <w:right w:val="nil"/>
            </w:tcBorders>
          </w:tcPr>
          <w:p w:rsidR="00E64941" w:rsidRPr="002A655B" w:rsidRDefault="00E64941" w:rsidP="00E64941">
            <w:pPr>
              <w:rPr>
                <w:rFonts w:ascii="Times New Roman" w:hAnsi="Times New Roman" w:cs="Times New Roman"/>
                <w:szCs w:val="21"/>
              </w:rPr>
            </w:pPr>
          </w:p>
        </w:tc>
      </w:tr>
      <w:tr w:rsidR="002A655B" w:rsidRPr="002A655B" w:rsidTr="00E64941">
        <w:trPr>
          <w:jc w:val="center"/>
        </w:trPr>
        <w:tc>
          <w:tcPr>
            <w:tcW w:w="928" w:type="dxa"/>
            <w:tcBorders>
              <w:left w:val="nil"/>
              <w:bottom w:val="nil"/>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G-3</w:t>
            </w:r>
          </w:p>
        </w:tc>
        <w:tc>
          <w:tcPr>
            <w:tcW w:w="1023" w:type="dxa"/>
            <w:tcBorders>
              <w:left w:val="nil"/>
              <w:bottom w:val="nil"/>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1.863</w:t>
            </w:r>
          </w:p>
        </w:tc>
        <w:tc>
          <w:tcPr>
            <w:tcW w:w="845" w:type="dxa"/>
            <w:tcBorders>
              <w:left w:val="nil"/>
              <w:bottom w:val="nil"/>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0.0084</w:t>
            </w:r>
          </w:p>
        </w:tc>
        <w:tc>
          <w:tcPr>
            <w:tcW w:w="800" w:type="dxa"/>
            <w:tcBorders>
              <w:left w:val="nil"/>
              <w:bottom w:val="nil"/>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0.75</w:t>
            </w:r>
          </w:p>
        </w:tc>
        <w:tc>
          <w:tcPr>
            <w:tcW w:w="765" w:type="dxa"/>
            <w:tcBorders>
              <w:left w:val="nil"/>
              <w:bottom w:val="nil"/>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19.4</w:t>
            </w:r>
          </w:p>
        </w:tc>
        <w:tc>
          <w:tcPr>
            <w:tcW w:w="794" w:type="dxa"/>
            <w:tcBorders>
              <w:left w:val="nil"/>
              <w:bottom w:val="nil"/>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49.8</w:t>
            </w:r>
          </w:p>
        </w:tc>
        <w:tc>
          <w:tcPr>
            <w:tcW w:w="765" w:type="dxa"/>
            <w:tcBorders>
              <w:left w:val="nil"/>
              <w:bottom w:val="nil"/>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172.8</w:t>
            </w:r>
          </w:p>
        </w:tc>
        <w:tc>
          <w:tcPr>
            <w:tcW w:w="709" w:type="dxa"/>
            <w:tcBorders>
              <w:left w:val="nil"/>
              <w:bottom w:val="nil"/>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2.57</w:t>
            </w:r>
          </w:p>
        </w:tc>
        <w:tc>
          <w:tcPr>
            <w:tcW w:w="850" w:type="dxa"/>
            <w:tcBorders>
              <w:left w:val="nil"/>
              <w:bottom w:val="nil"/>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31.1</w:t>
            </w:r>
          </w:p>
        </w:tc>
        <w:tc>
          <w:tcPr>
            <w:tcW w:w="1560" w:type="dxa"/>
            <w:tcBorders>
              <w:left w:val="nil"/>
              <w:bottom w:val="nil"/>
              <w:right w:val="nil"/>
            </w:tcBorders>
            <w:vAlign w:val="bottom"/>
          </w:tcPr>
          <w:p w:rsidR="00E64941" w:rsidRPr="002A655B" w:rsidRDefault="00E64941" w:rsidP="00E64941">
            <w:pPr>
              <w:jc w:val="center"/>
              <w:rPr>
                <w:rFonts w:ascii="Times New Roman" w:eastAsia="宋体" w:hAnsi="Times New Roman" w:cs="Times New Roman"/>
                <w:b/>
                <w:bCs/>
                <w:szCs w:val="21"/>
              </w:rPr>
            </w:pPr>
            <w:r w:rsidRPr="002A655B">
              <w:rPr>
                <w:rFonts w:ascii="Times New Roman" w:hAnsi="Times New Roman" w:cs="Times New Roman"/>
                <w:b/>
                <w:bCs/>
                <w:szCs w:val="21"/>
              </w:rPr>
              <w:t>77.1</w:t>
            </w:r>
          </w:p>
        </w:tc>
        <w:tc>
          <w:tcPr>
            <w:tcW w:w="1134" w:type="dxa"/>
            <w:tcBorders>
              <w:left w:val="nil"/>
              <w:bottom w:val="nil"/>
              <w:right w:val="nil"/>
            </w:tcBorders>
            <w:vAlign w:val="bottom"/>
          </w:tcPr>
          <w:p w:rsidR="00E64941" w:rsidRPr="002A655B" w:rsidRDefault="00E64941" w:rsidP="00E64941">
            <w:pPr>
              <w:jc w:val="center"/>
              <w:rPr>
                <w:rFonts w:ascii="Times New Roman" w:eastAsia="宋体" w:hAnsi="Times New Roman" w:cs="Times New Roman"/>
                <w:b/>
                <w:bCs/>
                <w:szCs w:val="21"/>
              </w:rPr>
            </w:pPr>
            <w:r w:rsidRPr="002A655B">
              <w:rPr>
                <w:rFonts w:ascii="Times New Roman" w:hAnsi="Times New Roman" w:cs="Times New Roman"/>
                <w:b/>
                <w:bCs/>
                <w:szCs w:val="21"/>
              </w:rPr>
              <w:t>4.8</w:t>
            </w:r>
          </w:p>
        </w:tc>
        <w:tc>
          <w:tcPr>
            <w:tcW w:w="1417" w:type="dxa"/>
            <w:tcBorders>
              <w:left w:val="nil"/>
              <w:bottom w:val="nil"/>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293.9</w:t>
            </w:r>
          </w:p>
        </w:tc>
        <w:tc>
          <w:tcPr>
            <w:tcW w:w="1276" w:type="dxa"/>
            <w:tcBorders>
              <w:left w:val="nil"/>
              <w:bottom w:val="nil"/>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58.5</w:t>
            </w:r>
          </w:p>
        </w:tc>
        <w:tc>
          <w:tcPr>
            <w:tcW w:w="1308" w:type="dxa"/>
            <w:vMerge w:val="restart"/>
            <w:tcBorders>
              <w:left w:val="nil"/>
              <w:right w:val="nil"/>
            </w:tcBorders>
          </w:tcPr>
          <w:p w:rsidR="00E64941" w:rsidRPr="002A655B" w:rsidRDefault="00E64941" w:rsidP="00E64941">
            <w:pPr>
              <w:rPr>
                <w:rFonts w:ascii="Times New Roman" w:hAnsi="Times New Roman" w:cs="Times New Roman"/>
                <w:szCs w:val="21"/>
              </w:rPr>
            </w:pPr>
          </w:p>
          <w:p w:rsidR="00E64941" w:rsidRPr="002A655B" w:rsidRDefault="00E64941" w:rsidP="00E64941">
            <w:pPr>
              <w:rPr>
                <w:rFonts w:ascii="Times New Roman" w:hAnsi="Times New Roman" w:cs="Times New Roman"/>
                <w:szCs w:val="21"/>
              </w:rPr>
            </w:pPr>
            <w:r w:rsidRPr="002A655B">
              <w:rPr>
                <w:rFonts w:ascii="Times New Roman" w:hAnsi="Times New Roman" w:cs="Times New Roman"/>
                <w:szCs w:val="21"/>
              </w:rPr>
              <w:t>63</w:t>
            </w:r>
            <w:r w:rsidRPr="002A655B">
              <w:rPr>
                <w:rFonts w:ascii="Times New Roman" w:hAnsi="Times New Roman" w:cs="Times New Roman"/>
                <w:b/>
                <w:szCs w:val="21"/>
              </w:rPr>
              <w:t>±</w:t>
            </w:r>
            <w:r w:rsidRPr="002A655B">
              <w:rPr>
                <w:rFonts w:ascii="Times New Roman" w:hAnsi="Times New Roman" w:cs="Times New Roman"/>
                <w:szCs w:val="21"/>
              </w:rPr>
              <w:t>6.7</w:t>
            </w:r>
          </w:p>
        </w:tc>
      </w:tr>
      <w:tr w:rsidR="002A655B" w:rsidRPr="002A655B" w:rsidTr="00E64941">
        <w:trPr>
          <w:jc w:val="center"/>
        </w:trPr>
        <w:tc>
          <w:tcPr>
            <w:tcW w:w="928" w:type="dxa"/>
            <w:tcBorders>
              <w:top w:val="nil"/>
              <w:left w:val="nil"/>
              <w:bottom w:val="nil"/>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G-3</w:t>
            </w:r>
          </w:p>
        </w:tc>
        <w:tc>
          <w:tcPr>
            <w:tcW w:w="1023" w:type="dxa"/>
            <w:tcBorders>
              <w:top w:val="nil"/>
              <w:left w:val="nil"/>
              <w:bottom w:val="nil"/>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0.547</w:t>
            </w:r>
          </w:p>
        </w:tc>
        <w:tc>
          <w:tcPr>
            <w:tcW w:w="845" w:type="dxa"/>
            <w:tcBorders>
              <w:top w:val="nil"/>
              <w:left w:val="nil"/>
              <w:bottom w:val="nil"/>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0.0055</w:t>
            </w:r>
          </w:p>
        </w:tc>
        <w:tc>
          <w:tcPr>
            <w:tcW w:w="800" w:type="dxa"/>
            <w:tcBorders>
              <w:top w:val="nil"/>
              <w:left w:val="nil"/>
              <w:bottom w:val="nil"/>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0.72</w:t>
            </w:r>
          </w:p>
        </w:tc>
        <w:tc>
          <w:tcPr>
            <w:tcW w:w="765" w:type="dxa"/>
            <w:tcBorders>
              <w:top w:val="nil"/>
              <w:left w:val="nil"/>
              <w:bottom w:val="nil"/>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13.2</w:t>
            </w:r>
          </w:p>
        </w:tc>
        <w:tc>
          <w:tcPr>
            <w:tcW w:w="794" w:type="dxa"/>
            <w:tcBorders>
              <w:top w:val="nil"/>
              <w:left w:val="nil"/>
              <w:bottom w:val="nil"/>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29.8</w:t>
            </w:r>
          </w:p>
        </w:tc>
        <w:tc>
          <w:tcPr>
            <w:tcW w:w="765" w:type="dxa"/>
            <w:tcBorders>
              <w:top w:val="nil"/>
              <w:left w:val="nil"/>
              <w:bottom w:val="nil"/>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117.0</w:t>
            </w:r>
          </w:p>
        </w:tc>
        <w:tc>
          <w:tcPr>
            <w:tcW w:w="709" w:type="dxa"/>
            <w:tcBorders>
              <w:top w:val="nil"/>
              <w:left w:val="nil"/>
              <w:bottom w:val="nil"/>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2.26</w:t>
            </w:r>
          </w:p>
        </w:tc>
        <w:tc>
          <w:tcPr>
            <w:tcW w:w="850" w:type="dxa"/>
            <w:tcBorders>
              <w:top w:val="nil"/>
              <w:left w:val="nil"/>
              <w:bottom w:val="nil"/>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20.2</w:t>
            </w:r>
          </w:p>
        </w:tc>
        <w:tc>
          <w:tcPr>
            <w:tcW w:w="1560" w:type="dxa"/>
            <w:tcBorders>
              <w:top w:val="nil"/>
              <w:left w:val="nil"/>
              <w:bottom w:val="nil"/>
              <w:right w:val="nil"/>
            </w:tcBorders>
            <w:vAlign w:val="bottom"/>
          </w:tcPr>
          <w:p w:rsidR="00E64941" w:rsidRPr="002A655B" w:rsidRDefault="00E64941" w:rsidP="00E64941">
            <w:pPr>
              <w:jc w:val="center"/>
              <w:rPr>
                <w:rFonts w:ascii="Times New Roman" w:eastAsia="宋体" w:hAnsi="Times New Roman" w:cs="Times New Roman"/>
                <w:b/>
                <w:bCs/>
                <w:szCs w:val="21"/>
              </w:rPr>
            </w:pPr>
            <w:r w:rsidRPr="002A655B">
              <w:rPr>
                <w:rFonts w:ascii="Times New Roman" w:hAnsi="Times New Roman" w:cs="Times New Roman"/>
                <w:b/>
                <w:bCs/>
                <w:szCs w:val="21"/>
              </w:rPr>
              <w:t>55.1</w:t>
            </w:r>
          </w:p>
        </w:tc>
        <w:tc>
          <w:tcPr>
            <w:tcW w:w="1134" w:type="dxa"/>
            <w:tcBorders>
              <w:top w:val="nil"/>
              <w:left w:val="nil"/>
              <w:bottom w:val="nil"/>
              <w:right w:val="nil"/>
            </w:tcBorders>
            <w:vAlign w:val="bottom"/>
          </w:tcPr>
          <w:p w:rsidR="00E64941" w:rsidRPr="002A655B" w:rsidRDefault="00E64941" w:rsidP="00E64941">
            <w:pPr>
              <w:jc w:val="center"/>
              <w:rPr>
                <w:rFonts w:ascii="Times New Roman" w:eastAsia="宋体" w:hAnsi="Times New Roman" w:cs="Times New Roman"/>
                <w:b/>
                <w:bCs/>
                <w:szCs w:val="21"/>
              </w:rPr>
            </w:pPr>
            <w:r w:rsidRPr="002A655B">
              <w:rPr>
                <w:rFonts w:ascii="Times New Roman" w:hAnsi="Times New Roman" w:cs="Times New Roman"/>
                <w:b/>
                <w:bCs/>
                <w:szCs w:val="21"/>
              </w:rPr>
              <w:t>3.4</w:t>
            </w:r>
          </w:p>
        </w:tc>
        <w:tc>
          <w:tcPr>
            <w:tcW w:w="1417" w:type="dxa"/>
            <w:tcBorders>
              <w:top w:val="nil"/>
              <w:left w:val="nil"/>
              <w:bottom w:val="nil"/>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236.6</w:t>
            </w:r>
          </w:p>
        </w:tc>
        <w:tc>
          <w:tcPr>
            <w:tcW w:w="1276" w:type="dxa"/>
            <w:tcBorders>
              <w:top w:val="nil"/>
              <w:left w:val="nil"/>
              <w:bottom w:val="nil"/>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53.0</w:t>
            </w:r>
          </w:p>
        </w:tc>
        <w:tc>
          <w:tcPr>
            <w:tcW w:w="1308" w:type="dxa"/>
            <w:vMerge/>
            <w:tcBorders>
              <w:left w:val="nil"/>
              <w:right w:val="nil"/>
            </w:tcBorders>
          </w:tcPr>
          <w:p w:rsidR="00E64941" w:rsidRPr="002A655B" w:rsidRDefault="00E64941" w:rsidP="00E64941">
            <w:pPr>
              <w:rPr>
                <w:rFonts w:ascii="Times New Roman" w:hAnsi="Times New Roman" w:cs="Times New Roman"/>
                <w:szCs w:val="21"/>
              </w:rPr>
            </w:pPr>
          </w:p>
        </w:tc>
      </w:tr>
      <w:tr w:rsidR="002A655B" w:rsidRPr="002A655B" w:rsidTr="00E64941">
        <w:trPr>
          <w:jc w:val="center"/>
        </w:trPr>
        <w:tc>
          <w:tcPr>
            <w:tcW w:w="928" w:type="dxa"/>
            <w:tcBorders>
              <w:top w:val="nil"/>
              <w:left w:val="nil"/>
              <w:bottom w:val="single" w:sz="4" w:space="0" w:color="auto"/>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G-3</w:t>
            </w:r>
          </w:p>
        </w:tc>
        <w:tc>
          <w:tcPr>
            <w:tcW w:w="1023" w:type="dxa"/>
            <w:tcBorders>
              <w:top w:val="nil"/>
              <w:left w:val="nil"/>
              <w:bottom w:val="single" w:sz="4" w:space="0" w:color="auto"/>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0.868</w:t>
            </w:r>
          </w:p>
        </w:tc>
        <w:tc>
          <w:tcPr>
            <w:tcW w:w="845" w:type="dxa"/>
            <w:tcBorders>
              <w:top w:val="nil"/>
              <w:left w:val="nil"/>
              <w:bottom w:val="single" w:sz="4" w:space="0" w:color="auto"/>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0.0074</w:t>
            </w:r>
          </w:p>
        </w:tc>
        <w:tc>
          <w:tcPr>
            <w:tcW w:w="800" w:type="dxa"/>
            <w:tcBorders>
              <w:top w:val="nil"/>
              <w:left w:val="nil"/>
              <w:bottom w:val="single" w:sz="4" w:space="0" w:color="auto"/>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0.75</w:t>
            </w:r>
          </w:p>
        </w:tc>
        <w:tc>
          <w:tcPr>
            <w:tcW w:w="765" w:type="dxa"/>
            <w:tcBorders>
              <w:top w:val="nil"/>
              <w:left w:val="nil"/>
              <w:bottom w:val="single" w:sz="4" w:space="0" w:color="auto"/>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14.4</w:t>
            </w:r>
          </w:p>
        </w:tc>
        <w:tc>
          <w:tcPr>
            <w:tcW w:w="794" w:type="dxa"/>
            <w:tcBorders>
              <w:top w:val="nil"/>
              <w:left w:val="nil"/>
              <w:bottom w:val="single" w:sz="4" w:space="0" w:color="auto"/>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29.5</w:t>
            </w:r>
          </w:p>
        </w:tc>
        <w:tc>
          <w:tcPr>
            <w:tcW w:w="765" w:type="dxa"/>
            <w:tcBorders>
              <w:top w:val="nil"/>
              <w:left w:val="nil"/>
              <w:bottom w:val="single" w:sz="4" w:space="0" w:color="auto"/>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145.6</w:t>
            </w:r>
          </w:p>
        </w:tc>
        <w:tc>
          <w:tcPr>
            <w:tcW w:w="709" w:type="dxa"/>
            <w:tcBorders>
              <w:top w:val="nil"/>
              <w:left w:val="nil"/>
              <w:bottom w:val="single" w:sz="4" w:space="0" w:color="auto"/>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2.04</w:t>
            </w:r>
          </w:p>
        </w:tc>
        <w:tc>
          <w:tcPr>
            <w:tcW w:w="850" w:type="dxa"/>
            <w:tcBorders>
              <w:top w:val="nil"/>
              <w:left w:val="nil"/>
              <w:bottom w:val="single" w:sz="4" w:space="0" w:color="auto"/>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21.3</w:t>
            </w:r>
          </w:p>
        </w:tc>
        <w:tc>
          <w:tcPr>
            <w:tcW w:w="1560" w:type="dxa"/>
            <w:tcBorders>
              <w:top w:val="nil"/>
              <w:left w:val="nil"/>
              <w:bottom w:val="single" w:sz="4" w:space="0" w:color="auto"/>
              <w:right w:val="nil"/>
            </w:tcBorders>
            <w:vAlign w:val="bottom"/>
          </w:tcPr>
          <w:p w:rsidR="00E64941" w:rsidRPr="002A655B" w:rsidRDefault="00E64941" w:rsidP="00E64941">
            <w:pPr>
              <w:jc w:val="center"/>
              <w:rPr>
                <w:rFonts w:ascii="Times New Roman" w:eastAsia="宋体" w:hAnsi="Times New Roman" w:cs="Times New Roman"/>
                <w:b/>
                <w:bCs/>
                <w:szCs w:val="21"/>
              </w:rPr>
            </w:pPr>
            <w:r w:rsidRPr="002A655B">
              <w:rPr>
                <w:rFonts w:ascii="Times New Roman" w:hAnsi="Times New Roman" w:cs="Times New Roman"/>
                <w:b/>
                <w:bCs/>
                <w:szCs w:val="21"/>
              </w:rPr>
              <w:t>59.4</w:t>
            </w:r>
          </w:p>
        </w:tc>
        <w:tc>
          <w:tcPr>
            <w:tcW w:w="1134" w:type="dxa"/>
            <w:tcBorders>
              <w:top w:val="nil"/>
              <w:left w:val="nil"/>
              <w:bottom w:val="single" w:sz="4" w:space="0" w:color="auto"/>
              <w:right w:val="nil"/>
            </w:tcBorders>
            <w:vAlign w:val="bottom"/>
          </w:tcPr>
          <w:p w:rsidR="00E64941" w:rsidRPr="002A655B" w:rsidRDefault="00E64941" w:rsidP="00E64941">
            <w:pPr>
              <w:jc w:val="center"/>
              <w:rPr>
                <w:rFonts w:ascii="Times New Roman" w:eastAsia="宋体" w:hAnsi="Times New Roman" w:cs="Times New Roman"/>
                <w:b/>
                <w:bCs/>
                <w:szCs w:val="21"/>
              </w:rPr>
            </w:pPr>
            <w:r w:rsidRPr="002A655B">
              <w:rPr>
                <w:rFonts w:ascii="Times New Roman" w:hAnsi="Times New Roman" w:cs="Times New Roman"/>
                <w:b/>
                <w:bCs/>
                <w:szCs w:val="21"/>
              </w:rPr>
              <w:t>3.7</w:t>
            </w:r>
          </w:p>
        </w:tc>
        <w:tc>
          <w:tcPr>
            <w:tcW w:w="1417" w:type="dxa"/>
            <w:tcBorders>
              <w:top w:val="nil"/>
              <w:left w:val="nil"/>
              <w:bottom w:val="single" w:sz="4" w:space="0" w:color="auto"/>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252.2</w:t>
            </w:r>
          </w:p>
        </w:tc>
        <w:tc>
          <w:tcPr>
            <w:tcW w:w="1276" w:type="dxa"/>
            <w:tcBorders>
              <w:top w:val="nil"/>
              <w:left w:val="nil"/>
              <w:bottom w:val="single" w:sz="4" w:space="0" w:color="auto"/>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59.3</w:t>
            </w:r>
          </w:p>
        </w:tc>
        <w:tc>
          <w:tcPr>
            <w:tcW w:w="1308" w:type="dxa"/>
            <w:vMerge/>
            <w:tcBorders>
              <w:left w:val="nil"/>
              <w:right w:val="nil"/>
            </w:tcBorders>
          </w:tcPr>
          <w:p w:rsidR="00E64941" w:rsidRPr="002A655B" w:rsidRDefault="00E64941" w:rsidP="00E64941">
            <w:pPr>
              <w:rPr>
                <w:rFonts w:ascii="Times New Roman" w:hAnsi="Times New Roman" w:cs="Times New Roman"/>
                <w:szCs w:val="21"/>
              </w:rPr>
            </w:pPr>
          </w:p>
        </w:tc>
      </w:tr>
      <w:tr w:rsidR="002A655B" w:rsidRPr="002A655B" w:rsidTr="00E64941">
        <w:trPr>
          <w:jc w:val="center"/>
        </w:trPr>
        <w:tc>
          <w:tcPr>
            <w:tcW w:w="928" w:type="dxa"/>
            <w:tcBorders>
              <w:left w:val="nil"/>
              <w:bottom w:val="nil"/>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G-5</w:t>
            </w:r>
          </w:p>
        </w:tc>
        <w:tc>
          <w:tcPr>
            <w:tcW w:w="1023" w:type="dxa"/>
            <w:tcBorders>
              <w:left w:val="nil"/>
              <w:bottom w:val="nil"/>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0.900</w:t>
            </w:r>
          </w:p>
        </w:tc>
        <w:tc>
          <w:tcPr>
            <w:tcW w:w="845" w:type="dxa"/>
            <w:tcBorders>
              <w:left w:val="nil"/>
              <w:bottom w:val="nil"/>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0.0060</w:t>
            </w:r>
          </w:p>
        </w:tc>
        <w:tc>
          <w:tcPr>
            <w:tcW w:w="800" w:type="dxa"/>
            <w:tcBorders>
              <w:left w:val="nil"/>
              <w:bottom w:val="nil"/>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0.73</w:t>
            </w:r>
          </w:p>
        </w:tc>
        <w:tc>
          <w:tcPr>
            <w:tcW w:w="765" w:type="dxa"/>
            <w:tcBorders>
              <w:left w:val="nil"/>
              <w:bottom w:val="nil"/>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15.9</w:t>
            </w:r>
          </w:p>
        </w:tc>
        <w:tc>
          <w:tcPr>
            <w:tcW w:w="794" w:type="dxa"/>
            <w:tcBorders>
              <w:left w:val="nil"/>
              <w:bottom w:val="nil"/>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42.2</w:t>
            </w:r>
          </w:p>
        </w:tc>
        <w:tc>
          <w:tcPr>
            <w:tcW w:w="765" w:type="dxa"/>
            <w:tcBorders>
              <w:left w:val="nil"/>
              <w:bottom w:val="nil"/>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153.9</w:t>
            </w:r>
          </w:p>
        </w:tc>
        <w:tc>
          <w:tcPr>
            <w:tcW w:w="709" w:type="dxa"/>
            <w:tcBorders>
              <w:left w:val="nil"/>
              <w:bottom w:val="nil"/>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2.66</w:t>
            </w:r>
          </w:p>
        </w:tc>
        <w:tc>
          <w:tcPr>
            <w:tcW w:w="850" w:type="dxa"/>
            <w:tcBorders>
              <w:left w:val="nil"/>
              <w:bottom w:val="nil"/>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25.8</w:t>
            </w:r>
          </w:p>
        </w:tc>
        <w:tc>
          <w:tcPr>
            <w:tcW w:w="1560" w:type="dxa"/>
            <w:tcBorders>
              <w:left w:val="nil"/>
              <w:bottom w:val="nil"/>
              <w:right w:val="nil"/>
            </w:tcBorders>
            <w:vAlign w:val="bottom"/>
          </w:tcPr>
          <w:p w:rsidR="00E64941" w:rsidRPr="002A655B" w:rsidRDefault="00E64941" w:rsidP="00E64941">
            <w:pPr>
              <w:jc w:val="center"/>
              <w:rPr>
                <w:rFonts w:ascii="Times New Roman" w:eastAsia="宋体" w:hAnsi="Times New Roman" w:cs="Times New Roman"/>
                <w:b/>
                <w:bCs/>
                <w:szCs w:val="21"/>
              </w:rPr>
            </w:pPr>
            <w:r w:rsidRPr="002A655B">
              <w:rPr>
                <w:rFonts w:ascii="Times New Roman" w:hAnsi="Times New Roman" w:cs="Times New Roman"/>
                <w:b/>
                <w:bCs/>
                <w:szCs w:val="21"/>
              </w:rPr>
              <w:t>64.6</w:t>
            </w:r>
          </w:p>
        </w:tc>
        <w:tc>
          <w:tcPr>
            <w:tcW w:w="1134" w:type="dxa"/>
            <w:tcBorders>
              <w:left w:val="nil"/>
              <w:bottom w:val="nil"/>
              <w:right w:val="nil"/>
            </w:tcBorders>
            <w:vAlign w:val="bottom"/>
          </w:tcPr>
          <w:p w:rsidR="00E64941" w:rsidRPr="002A655B" w:rsidRDefault="00E64941" w:rsidP="00E64941">
            <w:pPr>
              <w:jc w:val="center"/>
              <w:rPr>
                <w:rFonts w:ascii="Times New Roman" w:eastAsia="宋体" w:hAnsi="Times New Roman" w:cs="Times New Roman"/>
                <w:b/>
                <w:bCs/>
                <w:szCs w:val="21"/>
              </w:rPr>
            </w:pPr>
            <w:r w:rsidRPr="002A655B">
              <w:rPr>
                <w:rFonts w:ascii="Times New Roman" w:hAnsi="Times New Roman" w:cs="Times New Roman"/>
                <w:b/>
                <w:bCs/>
                <w:szCs w:val="21"/>
              </w:rPr>
              <w:t>4.0</w:t>
            </w:r>
          </w:p>
        </w:tc>
        <w:tc>
          <w:tcPr>
            <w:tcW w:w="1417" w:type="dxa"/>
            <w:tcBorders>
              <w:left w:val="nil"/>
              <w:bottom w:val="nil"/>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254.8</w:t>
            </w:r>
          </w:p>
        </w:tc>
        <w:tc>
          <w:tcPr>
            <w:tcW w:w="1276" w:type="dxa"/>
            <w:tcBorders>
              <w:left w:val="nil"/>
              <w:bottom w:val="nil"/>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53.4</w:t>
            </w:r>
          </w:p>
        </w:tc>
        <w:tc>
          <w:tcPr>
            <w:tcW w:w="1308" w:type="dxa"/>
            <w:vMerge w:val="restart"/>
            <w:tcBorders>
              <w:left w:val="nil"/>
              <w:right w:val="nil"/>
            </w:tcBorders>
          </w:tcPr>
          <w:p w:rsidR="00E64941" w:rsidRPr="002A655B" w:rsidRDefault="00E64941" w:rsidP="00E64941">
            <w:pPr>
              <w:rPr>
                <w:rFonts w:ascii="Times New Roman" w:hAnsi="Times New Roman" w:cs="Times New Roman"/>
                <w:szCs w:val="21"/>
              </w:rPr>
            </w:pPr>
          </w:p>
          <w:p w:rsidR="00E64941" w:rsidRPr="002A655B" w:rsidRDefault="00E64941" w:rsidP="00E64941">
            <w:pPr>
              <w:rPr>
                <w:rFonts w:ascii="Times New Roman" w:hAnsi="Times New Roman" w:cs="Times New Roman"/>
                <w:szCs w:val="21"/>
              </w:rPr>
            </w:pPr>
            <w:r w:rsidRPr="002A655B">
              <w:rPr>
                <w:rFonts w:ascii="Times New Roman" w:hAnsi="Times New Roman" w:cs="Times New Roman"/>
                <w:szCs w:val="21"/>
              </w:rPr>
              <w:t>55</w:t>
            </w:r>
            <w:r w:rsidRPr="002A655B">
              <w:rPr>
                <w:rFonts w:ascii="Times New Roman" w:hAnsi="Times New Roman" w:cs="Times New Roman"/>
                <w:b/>
                <w:szCs w:val="21"/>
              </w:rPr>
              <w:t>±</w:t>
            </w:r>
            <w:r w:rsidRPr="002A655B">
              <w:rPr>
                <w:rFonts w:ascii="Times New Roman" w:hAnsi="Times New Roman" w:cs="Times New Roman"/>
                <w:szCs w:val="21"/>
              </w:rPr>
              <w:t xml:space="preserve"> 4.7</w:t>
            </w:r>
          </w:p>
        </w:tc>
      </w:tr>
      <w:tr w:rsidR="002A655B" w:rsidRPr="002A655B" w:rsidTr="00E64941">
        <w:trPr>
          <w:jc w:val="center"/>
        </w:trPr>
        <w:tc>
          <w:tcPr>
            <w:tcW w:w="928" w:type="dxa"/>
            <w:tcBorders>
              <w:top w:val="nil"/>
              <w:left w:val="nil"/>
              <w:bottom w:val="nil"/>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G-5</w:t>
            </w:r>
          </w:p>
        </w:tc>
        <w:tc>
          <w:tcPr>
            <w:tcW w:w="1023" w:type="dxa"/>
            <w:tcBorders>
              <w:top w:val="nil"/>
              <w:left w:val="nil"/>
              <w:bottom w:val="nil"/>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0.455</w:t>
            </w:r>
          </w:p>
        </w:tc>
        <w:tc>
          <w:tcPr>
            <w:tcW w:w="845" w:type="dxa"/>
            <w:tcBorders>
              <w:top w:val="nil"/>
              <w:left w:val="nil"/>
              <w:bottom w:val="nil"/>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0.0037</w:t>
            </w:r>
          </w:p>
        </w:tc>
        <w:tc>
          <w:tcPr>
            <w:tcW w:w="800" w:type="dxa"/>
            <w:tcBorders>
              <w:top w:val="nil"/>
              <w:left w:val="nil"/>
              <w:bottom w:val="nil"/>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0.69</w:t>
            </w:r>
          </w:p>
        </w:tc>
        <w:tc>
          <w:tcPr>
            <w:tcW w:w="765" w:type="dxa"/>
            <w:tcBorders>
              <w:top w:val="nil"/>
              <w:left w:val="nil"/>
              <w:bottom w:val="nil"/>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17.5</w:t>
            </w:r>
          </w:p>
        </w:tc>
        <w:tc>
          <w:tcPr>
            <w:tcW w:w="794" w:type="dxa"/>
            <w:tcBorders>
              <w:top w:val="nil"/>
              <w:left w:val="nil"/>
              <w:bottom w:val="nil"/>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46.0</w:t>
            </w:r>
          </w:p>
        </w:tc>
        <w:tc>
          <w:tcPr>
            <w:tcW w:w="765" w:type="dxa"/>
            <w:tcBorders>
              <w:top w:val="nil"/>
              <w:left w:val="nil"/>
              <w:bottom w:val="nil"/>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166.7</w:t>
            </w:r>
          </w:p>
        </w:tc>
        <w:tc>
          <w:tcPr>
            <w:tcW w:w="709" w:type="dxa"/>
            <w:tcBorders>
              <w:top w:val="nil"/>
              <w:left w:val="nil"/>
              <w:bottom w:val="nil"/>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2.62</w:t>
            </w:r>
          </w:p>
        </w:tc>
        <w:tc>
          <w:tcPr>
            <w:tcW w:w="850" w:type="dxa"/>
            <w:tcBorders>
              <w:top w:val="nil"/>
              <w:left w:val="nil"/>
              <w:bottom w:val="nil"/>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28.3</w:t>
            </w:r>
          </w:p>
        </w:tc>
        <w:tc>
          <w:tcPr>
            <w:tcW w:w="1560" w:type="dxa"/>
            <w:tcBorders>
              <w:top w:val="nil"/>
              <w:left w:val="nil"/>
              <w:bottom w:val="nil"/>
              <w:right w:val="nil"/>
            </w:tcBorders>
            <w:vAlign w:val="bottom"/>
          </w:tcPr>
          <w:p w:rsidR="00E64941" w:rsidRPr="002A655B" w:rsidRDefault="00E64941" w:rsidP="00E64941">
            <w:pPr>
              <w:jc w:val="center"/>
              <w:rPr>
                <w:rFonts w:ascii="Times New Roman" w:eastAsia="宋体" w:hAnsi="Times New Roman" w:cs="Times New Roman"/>
                <w:b/>
                <w:bCs/>
                <w:szCs w:val="21"/>
              </w:rPr>
            </w:pPr>
            <w:r w:rsidRPr="002A655B">
              <w:rPr>
                <w:rFonts w:ascii="Times New Roman" w:hAnsi="Times New Roman" w:cs="Times New Roman"/>
                <w:b/>
                <w:bCs/>
                <w:szCs w:val="21"/>
              </w:rPr>
              <w:t>51.0</w:t>
            </w:r>
          </w:p>
        </w:tc>
        <w:tc>
          <w:tcPr>
            <w:tcW w:w="1134" w:type="dxa"/>
            <w:tcBorders>
              <w:top w:val="nil"/>
              <w:left w:val="nil"/>
              <w:bottom w:val="nil"/>
              <w:right w:val="nil"/>
            </w:tcBorders>
            <w:vAlign w:val="bottom"/>
          </w:tcPr>
          <w:p w:rsidR="00E64941" w:rsidRPr="002A655B" w:rsidRDefault="00E64941" w:rsidP="00E64941">
            <w:pPr>
              <w:jc w:val="center"/>
              <w:rPr>
                <w:rFonts w:ascii="Times New Roman" w:eastAsia="宋体" w:hAnsi="Times New Roman" w:cs="Times New Roman"/>
                <w:b/>
                <w:bCs/>
                <w:szCs w:val="21"/>
              </w:rPr>
            </w:pPr>
            <w:r w:rsidRPr="002A655B">
              <w:rPr>
                <w:rFonts w:ascii="Times New Roman" w:hAnsi="Times New Roman" w:cs="Times New Roman"/>
                <w:b/>
                <w:bCs/>
                <w:szCs w:val="21"/>
              </w:rPr>
              <w:t>3.2</w:t>
            </w:r>
          </w:p>
        </w:tc>
        <w:tc>
          <w:tcPr>
            <w:tcW w:w="1417" w:type="dxa"/>
            <w:tcBorders>
              <w:top w:val="nil"/>
              <w:left w:val="nil"/>
              <w:bottom w:val="nil"/>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192.4</w:t>
            </w:r>
          </w:p>
        </w:tc>
        <w:tc>
          <w:tcPr>
            <w:tcW w:w="1276" w:type="dxa"/>
            <w:tcBorders>
              <w:top w:val="nil"/>
              <w:left w:val="nil"/>
              <w:bottom w:val="nil"/>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48.2</w:t>
            </w:r>
          </w:p>
        </w:tc>
        <w:tc>
          <w:tcPr>
            <w:tcW w:w="1308" w:type="dxa"/>
            <w:vMerge/>
            <w:tcBorders>
              <w:left w:val="nil"/>
              <w:right w:val="nil"/>
            </w:tcBorders>
          </w:tcPr>
          <w:p w:rsidR="00E64941" w:rsidRPr="002A655B" w:rsidRDefault="00E64941" w:rsidP="00E64941">
            <w:pPr>
              <w:rPr>
                <w:rFonts w:ascii="Times New Roman" w:hAnsi="Times New Roman" w:cs="Times New Roman"/>
                <w:szCs w:val="21"/>
              </w:rPr>
            </w:pPr>
          </w:p>
        </w:tc>
      </w:tr>
      <w:tr w:rsidR="002A655B" w:rsidRPr="002A655B" w:rsidTr="00E64941">
        <w:trPr>
          <w:jc w:val="center"/>
        </w:trPr>
        <w:tc>
          <w:tcPr>
            <w:tcW w:w="928" w:type="dxa"/>
            <w:tcBorders>
              <w:top w:val="nil"/>
              <w:left w:val="nil"/>
              <w:bottom w:val="single" w:sz="4" w:space="0" w:color="auto"/>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G-5</w:t>
            </w:r>
          </w:p>
        </w:tc>
        <w:tc>
          <w:tcPr>
            <w:tcW w:w="1023" w:type="dxa"/>
            <w:tcBorders>
              <w:top w:val="nil"/>
              <w:left w:val="nil"/>
              <w:bottom w:val="single" w:sz="4" w:space="0" w:color="auto"/>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0.540</w:t>
            </w:r>
          </w:p>
        </w:tc>
        <w:tc>
          <w:tcPr>
            <w:tcW w:w="845" w:type="dxa"/>
            <w:tcBorders>
              <w:top w:val="nil"/>
              <w:left w:val="nil"/>
              <w:bottom w:val="single" w:sz="4" w:space="0" w:color="auto"/>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0.0057</w:t>
            </w:r>
          </w:p>
        </w:tc>
        <w:tc>
          <w:tcPr>
            <w:tcW w:w="800" w:type="dxa"/>
            <w:tcBorders>
              <w:top w:val="nil"/>
              <w:left w:val="nil"/>
              <w:bottom w:val="single" w:sz="4" w:space="0" w:color="auto"/>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0.73</w:t>
            </w:r>
          </w:p>
        </w:tc>
        <w:tc>
          <w:tcPr>
            <w:tcW w:w="765" w:type="dxa"/>
            <w:tcBorders>
              <w:top w:val="nil"/>
              <w:left w:val="nil"/>
              <w:bottom w:val="single" w:sz="4" w:space="0" w:color="auto"/>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13.4</w:t>
            </w:r>
          </w:p>
        </w:tc>
        <w:tc>
          <w:tcPr>
            <w:tcW w:w="794" w:type="dxa"/>
            <w:tcBorders>
              <w:top w:val="nil"/>
              <w:left w:val="nil"/>
              <w:bottom w:val="single" w:sz="4" w:space="0" w:color="auto"/>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33.3</w:t>
            </w:r>
          </w:p>
        </w:tc>
        <w:tc>
          <w:tcPr>
            <w:tcW w:w="765" w:type="dxa"/>
            <w:tcBorders>
              <w:top w:val="nil"/>
              <w:left w:val="nil"/>
              <w:bottom w:val="single" w:sz="4" w:space="0" w:color="auto"/>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141.8</w:t>
            </w:r>
          </w:p>
        </w:tc>
        <w:tc>
          <w:tcPr>
            <w:tcW w:w="709" w:type="dxa"/>
            <w:tcBorders>
              <w:top w:val="nil"/>
              <w:left w:val="nil"/>
              <w:bottom w:val="single" w:sz="4" w:space="0" w:color="auto"/>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2.49</w:t>
            </w:r>
          </w:p>
        </w:tc>
        <w:tc>
          <w:tcPr>
            <w:tcW w:w="850" w:type="dxa"/>
            <w:tcBorders>
              <w:top w:val="nil"/>
              <w:left w:val="nil"/>
              <w:bottom w:val="single" w:sz="4" w:space="0" w:color="auto"/>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21.2</w:t>
            </w:r>
          </w:p>
        </w:tc>
        <w:tc>
          <w:tcPr>
            <w:tcW w:w="1560" w:type="dxa"/>
            <w:tcBorders>
              <w:top w:val="nil"/>
              <w:left w:val="nil"/>
              <w:bottom w:val="single" w:sz="4" w:space="0" w:color="auto"/>
              <w:right w:val="nil"/>
            </w:tcBorders>
            <w:vAlign w:val="bottom"/>
          </w:tcPr>
          <w:p w:rsidR="00E64941" w:rsidRPr="002A655B" w:rsidRDefault="00E64941" w:rsidP="00E64941">
            <w:pPr>
              <w:jc w:val="center"/>
              <w:rPr>
                <w:rFonts w:ascii="Times New Roman" w:eastAsia="宋体" w:hAnsi="Times New Roman" w:cs="Times New Roman"/>
                <w:b/>
                <w:bCs/>
                <w:szCs w:val="21"/>
              </w:rPr>
            </w:pPr>
            <w:r w:rsidRPr="002A655B">
              <w:rPr>
                <w:rFonts w:ascii="Times New Roman" w:hAnsi="Times New Roman" w:cs="Times New Roman"/>
                <w:b/>
                <w:bCs/>
                <w:szCs w:val="21"/>
              </w:rPr>
              <w:t>50.3</w:t>
            </w:r>
          </w:p>
        </w:tc>
        <w:tc>
          <w:tcPr>
            <w:tcW w:w="1134" w:type="dxa"/>
            <w:tcBorders>
              <w:top w:val="nil"/>
              <w:left w:val="nil"/>
              <w:bottom w:val="single" w:sz="4" w:space="0" w:color="auto"/>
              <w:right w:val="nil"/>
            </w:tcBorders>
            <w:vAlign w:val="bottom"/>
          </w:tcPr>
          <w:p w:rsidR="00E64941" w:rsidRPr="002A655B" w:rsidRDefault="00E64941" w:rsidP="00E64941">
            <w:pPr>
              <w:jc w:val="center"/>
              <w:rPr>
                <w:rFonts w:ascii="Times New Roman" w:eastAsia="宋体" w:hAnsi="Times New Roman" w:cs="Times New Roman"/>
                <w:b/>
                <w:bCs/>
                <w:szCs w:val="21"/>
              </w:rPr>
            </w:pPr>
            <w:r w:rsidRPr="002A655B">
              <w:rPr>
                <w:rFonts w:ascii="Times New Roman" w:hAnsi="Times New Roman" w:cs="Times New Roman"/>
                <w:b/>
                <w:bCs/>
                <w:szCs w:val="21"/>
              </w:rPr>
              <w:t>3.1</w:t>
            </w:r>
          </w:p>
        </w:tc>
        <w:tc>
          <w:tcPr>
            <w:tcW w:w="1417" w:type="dxa"/>
            <w:tcBorders>
              <w:top w:val="nil"/>
              <w:left w:val="nil"/>
              <w:bottom w:val="single" w:sz="4" w:space="0" w:color="auto"/>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240.0</w:t>
            </w:r>
          </w:p>
        </w:tc>
        <w:tc>
          <w:tcPr>
            <w:tcW w:w="1276" w:type="dxa"/>
            <w:tcBorders>
              <w:top w:val="nil"/>
              <w:left w:val="nil"/>
              <w:bottom w:val="single" w:sz="4" w:space="0" w:color="auto"/>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53.3</w:t>
            </w:r>
          </w:p>
        </w:tc>
        <w:tc>
          <w:tcPr>
            <w:tcW w:w="1308" w:type="dxa"/>
            <w:vMerge/>
            <w:tcBorders>
              <w:left w:val="nil"/>
              <w:right w:val="nil"/>
            </w:tcBorders>
          </w:tcPr>
          <w:p w:rsidR="00E64941" w:rsidRPr="002A655B" w:rsidRDefault="00E64941" w:rsidP="00E64941">
            <w:pPr>
              <w:rPr>
                <w:rFonts w:ascii="Times New Roman" w:hAnsi="Times New Roman" w:cs="Times New Roman"/>
                <w:szCs w:val="21"/>
              </w:rPr>
            </w:pPr>
          </w:p>
        </w:tc>
      </w:tr>
      <w:tr w:rsidR="002A655B" w:rsidRPr="002A655B" w:rsidTr="00E64941">
        <w:trPr>
          <w:jc w:val="center"/>
        </w:trPr>
        <w:tc>
          <w:tcPr>
            <w:tcW w:w="928" w:type="dxa"/>
            <w:tcBorders>
              <w:left w:val="nil"/>
              <w:bottom w:val="nil"/>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G-7</w:t>
            </w:r>
          </w:p>
        </w:tc>
        <w:tc>
          <w:tcPr>
            <w:tcW w:w="1023" w:type="dxa"/>
            <w:tcBorders>
              <w:left w:val="nil"/>
              <w:bottom w:val="nil"/>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1.248</w:t>
            </w:r>
          </w:p>
        </w:tc>
        <w:tc>
          <w:tcPr>
            <w:tcW w:w="845" w:type="dxa"/>
            <w:tcBorders>
              <w:left w:val="nil"/>
              <w:bottom w:val="nil"/>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0.0081</w:t>
            </w:r>
          </w:p>
        </w:tc>
        <w:tc>
          <w:tcPr>
            <w:tcW w:w="800" w:type="dxa"/>
            <w:tcBorders>
              <w:left w:val="nil"/>
              <w:bottom w:val="nil"/>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0.77</w:t>
            </w:r>
          </w:p>
        </w:tc>
        <w:tc>
          <w:tcPr>
            <w:tcW w:w="765" w:type="dxa"/>
            <w:tcBorders>
              <w:left w:val="nil"/>
              <w:bottom w:val="nil"/>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14.6</w:t>
            </w:r>
          </w:p>
        </w:tc>
        <w:tc>
          <w:tcPr>
            <w:tcW w:w="794" w:type="dxa"/>
            <w:tcBorders>
              <w:left w:val="nil"/>
              <w:bottom w:val="nil"/>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40.0</w:t>
            </w:r>
          </w:p>
        </w:tc>
        <w:tc>
          <w:tcPr>
            <w:tcW w:w="765" w:type="dxa"/>
            <w:tcBorders>
              <w:left w:val="nil"/>
              <w:bottom w:val="nil"/>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173.9</w:t>
            </w:r>
          </w:p>
        </w:tc>
        <w:tc>
          <w:tcPr>
            <w:tcW w:w="709" w:type="dxa"/>
            <w:tcBorders>
              <w:left w:val="nil"/>
              <w:bottom w:val="nil"/>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2.73</w:t>
            </w:r>
          </w:p>
        </w:tc>
        <w:tc>
          <w:tcPr>
            <w:tcW w:w="850" w:type="dxa"/>
            <w:tcBorders>
              <w:left w:val="nil"/>
              <w:bottom w:val="nil"/>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24.0</w:t>
            </w:r>
          </w:p>
        </w:tc>
        <w:tc>
          <w:tcPr>
            <w:tcW w:w="1560" w:type="dxa"/>
            <w:tcBorders>
              <w:left w:val="nil"/>
              <w:bottom w:val="nil"/>
              <w:right w:val="nil"/>
            </w:tcBorders>
            <w:vAlign w:val="bottom"/>
          </w:tcPr>
          <w:p w:rsidR="00E64941" w:rsidRPr="002A655B" w:rsidRDefault="00E64941" w:rsidP="00E64941">
            <w:pPr>
              <w:jc w:val="center"/>
              <w:rPr>
                <w:rFonts w:ascii="Times New Roman" w:eastAsia="宋体" w:hAnsi="Times New Roman" w:cs="Times New Roman"/>
                <w:b/>
                <w:bCs/>
                <w:szCs w:val="21"/>
              </w:rPr>
            </w:pPr>
            <w:r w:rsidRPr="002A655B">
              <w:rPr>
                <w:rFonts w:ascii="Times New Roman" w:hAnsi="Times New Roman" w:cs="Times New Roman"/>
                <w:b/>
                <w:bCs/>
                <w:szCs w:val="21"/>
              </w:rPr>
              <w:t>68.2</w:t>
            </w:r>
          </w:p>
        </w:tc>
        <w:tc>
          <w:tcPr>
            <w:tcW w:w="1134" w:type="dxa"/>
            <w:tcBorders>
              <w:left w:val="nil"/>
              <w:bottom w:val="nil"/>
              <w:right w:val="nil"/>
            </w:tcBorders>
            <w:vAlign w:val="bottom"/>
          </w:tcPr>
          <w:p w:rsidR="00E64941" w:rsidRPr="002A655B" w:rsidRDefault="00E64941" w:rsidP="00E64941">
            <w:pPr>
              <w:jc w:val="center"/>
              <w:rPr>
                <w:rFonts w:ascii="Times New Roman" w:eastAsia="宋体" w:hAnsi="Times New Roman" w:cs="Times New Roman"/>
                <w:b/>
                <w:bCs/>
                <w:szCs w:val="21"/>
              </w:rPr>
            </w:pPr>
            <w:r w:rsidRPr="002A655B">
              <w:rPr>
                <w:rFonts w:ascii="Times New Roman" w:hAnsi="Times New Roman" w:cs="Times New Roman"/>
                <w:b/>
                <w:bCs/>
                <w:szCs w:val="21"/>
              </w:rPr>
              <w:t>4.2</w:t>
            </w:r>
          </w:p>
        </w:tc>
        <w:tc>
          <w:tcPr>
            <w:tcW w:w="1417" w:type="dxa"/>
            <w:tcBorders>
              <w:left w:val="nil"/>
              <w:bottom w:val="nil"/>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224.2</w:t>
            </w:r>
          </w:p>
        </w:tc>
        <w:tc>
          <w:tcPr>
            <w:tcW w:w="1276" w:type="dxa"/>
            <w:tcBorders>
              <w:left w:val="nil"/>
              <w:bottom w:val="nil"/>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65.8</w:t>
            </w:r>
          </w:p>
        </w:tc>
        <w:tc>
          <w:tcPr>
            <w:tcW w:w="1308" w:type="dxa"/>
            <w:vMerge w:val="restart"/>
            <w:tcBorders>
              <w:left w:val="nil"/>
              <w:right w:val="nil"/>
            </w:tcBorders>
          </w:tcPr>
          <w:p w:rsidR="00E64941" w:rsidRPr="002A655B" w:rsidRDefault="00E64941" w:rsidP="00E64941">
            <w:pPr>
              <w:rPr>
                <w:rFonts w:ascii="Times New Roman" w:hAnsi="Times New Roman" w:cs="Times New Roman"/>
                <w:szCs w:val="21"/>
              </w:rPr>
            </w:pPr>
          </w:p>
          <w:p w:rsidR="00E64941" w:rsidRPr="002A655B" w:rsidRDefault="00E64941" w:rsidP="00E64941">
            <w:pPr>
              <w:rPr>
                <w:rFonts w:ascii="Times New Roman" w:hAnsi="Times New Roman" w:cs="Times New Roman"/>
                <w:szCs w:val="21"/>
              </w:rPr>
            </w:pPr>
            <w:r w:rsidRPr="002A655B">
              <w:rPr>
                <w:rFonts w:ascii="Times New Roman" w:hAnsi="Times New Roman" w:cs="Times New Roman"/>
                <w:szCs w:val="21"/>
              </w:rPr>
              <w:t>71</w:t>
            </w:r>
            <w:r w:rsidRPr="002A655B">
              <w:rPr>
                <w:rFonts w:ascii="Times New Roman" w:hAnsi="Times New Roman" w:cs="Times New Roman"/>
                <w:b/>
                <w:szCs w:val="21"/>
              </w:rPr>
              <w:t>±</w:t>
            </w:r>
            <w:r w:rsidRPr="002A655B">
              <w:rPr>
                <w:rFonts w:ascii="Times New Roman" w:hAnsi="Times New Roman" w:cs="Times New Roman"/>
                <w:szCs w:val="21"/>
              </w:rPr>
              <w:t>2.8</w:t>
            </w:r>
          </w:p>
        </w:tc>
      </w:tr>
      <w:tr w:rsidR="002A655B" w:rsidRPr="002A655B" w:rsidTr="00E64941">
        <w:trPr>
          <w:jc w:val="center"/>
        </w:trPr>
        <w:tc>
          <w:tcPr>
            <w:tcW w:w="928" w:type="dxa"/>
            <w:tcBorders>
              <w:top w:val="nil"/>
              <w:left w:val="nil"/>
              <w:bottom w:val="nil"/>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G-7</w:t>
            </w:r>
            <w:r w:rsidRPr="002A655B">
              <w:rPr>
                <w:rFonts w:ascii="Times New Roman" w:hAnsi="Times New Roman" w:cs="Times New Roman"/>
                <w:szCs w:val="21"/>
                <w:vertAlign w:val="superscript"/>
              </w:rPr>
              <w:t>d</w:t>
            </w:r>
          </w:p>
        </w:tc>
        <w:tc>
          <w:tcPr>
            <w:tcW w:w="1023" w:type="dxa"/>
            <w:tcBorders>
              <w:top w:val="nil"/>
              <w:left w:val="nil"/>
              <w:bottom w:val="nil"/>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1.908</w:t>
            </w:r>
          </w:p>
        </w:tc>
        <w:tc>
          <w:tcPr>
            <w:tcW w:w="845" w:type="dxa"/>
            <w:tcBorders>
              <w:top w:val="nil"/>
              <w:left w:val="nil"/>
              <w:bottom w:val="nil"/>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0.0066</w:t>
            </w:r>
          </w:p>
        </w:tc>
        <w:tc>
          <w:tcPr>
            <w:tcW w:w="800" w:type="dxa"/>
            <w:tcBorders>
              <w:top w:val="nil"/>
              <w:left w:val="nil"/>
              <w:bottom w:val="nil"/>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0.75</w:t>
            </w:r>
          </w:p>
        </w:tc>
        <w:tc>
          <w:tcPr>
            <w:tcW w:w="765" w:type="dxa"/>
            <w:tcBorders>
              <w:top w:val="nil"/>
              <w:left w:val="nil"/>
              <w:bottom w:val="nil"/>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20.1</w:t>
            </w:r>
          </w:p>
        </w:tc>
        <w:tc>
          <w:tcPr>
            <w:tcW w:w="794" w:type="dxa"/>
            <w:tcBorders>
              <w:top w:val="nil"/>
              <w:left w:val="nil"/>
              <w:bottom w:val="nil"/>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58.2</w:t>
            </w:r>
          </w:p>
        </w:tc>
        <w:tc>
          <w:tcPr>
            <w:tcW w:w="765" w:type="dxa"/>
            <w:tcBorders>
              <w:top w:val="nil"/>
              <w:left w:val="nil"/>
              <w:bottom w:val="nil"/>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131.8</w:t>
            </w:r>
          </w:p>
        </w:tc>
        <w:tc>
          <w:tcPr>
            <w:tcW w:w="709" w:type="dxa"/>
            <w:tcBorders>
              <w:top w:val="nil"/>
              <w:left w:val="nil"/>
              <w:bottom w:val="nil"/>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2.90</w:t>
            </w:r>
          </w:p>
        </w:tc>
        <w:tc>
          <w:tcPr>
            <w:tcW w:w="850" w:type="dxa"/>
            <w:tcBorders>
              <w:top w:val="nil"/>
              <w:left w:val="nil"/>
              <w:bottom w:val="nil"/>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33.8</w:t>
            </w:r>
          </w:p>
        </w:tc>
        <w:tc>
          <w:tcPr>
            <w:tcW w:w="1560" w:type="dxa"/>
            <w:tcBorders>
              <w:top w:val="nil"/>
              <w:left w:val="nil"/>
              <w:bottom w:val="nil"/>
              <w:right w:val="nil"/>
            </w:tcBorders>
            <w:vAlign w:val="bottom"/>
          </w:tcPr>
          <w:p w:rsidR="00E64941" w:rsidRPr="002A655B" w:rsidRDefault="00E64941" w:rsidP="00E64941">
            <w:pPr>
              <w:jc w:val="center"/>
              <w:rPr>
                <w:rFonts w:ascii="Times New Roman" w:eastAsia="宋体" w:hAnsi="Times New Roman" w:cs="Times New Roman"/>
                <w:b/>
                <w:bCs/>
                <w:szCs w:val="21"/>
              </w:rPr>
            </w:pPr>
            <w:r w:rsidRPr="002A655B">
              <w:rPr>
                <w:rFonts w:ascii="Times New Roman" w:hAnsi="Times New Roman" w:cs="Times New Roman"/>
                <w:b/>
                <w:bCs/>
                <w:szCs w:val="21"/>
              </w:rPr>
              <w:t>92.2</w:t>
            </w:r>
          </w:p>
        </w:tc>
        <w:tc>
          <w:tcPr>
            <w:tcW w:w="1134" w:type="dxa"/>
            <w:tcBorders>
              <w:top w:val="nil"/>
              <w:left w:val="nil"/>
              <w:bottom w:val="nil"/>
              <w:right w:val="nil"/>
            </w:tcBorders>
            <w:vAlign w:val="bottom"/>
          </w:tcPr>
          <w:p w:rsidR="00E64941" w:rsidRPr="002A655B" w:rsidRDefault="00E64941" w:rsidP="00E64941">
            <w:pPr>
              <w:jc w:val="center"/>
              <w:rPr>
                <w:rFonts w:ascii="Times New Roman" w:eastAsia="宋体" w:hAnsi="Times New Roman" w:cs="Times New Roman"/>
                <w:b/>
                <w:bCs/>
                <w:szCs w:val="21"/>
              </w:rPr>
            </w:pPr>
            <w:r w:rsidRPr="002A655B">
              <w:rPr>
                <w:rFonts w:ascii="Times New Roman" w:hAnsi="Times New Roman" w:cs="Times New Roman"/>
                <w:b/>
                <w:bCs/>
                <w:szCs w:val="21"/>
              </w:rPr>
              <w:t>5.7</w:t>
            </w:r>
          </w:p>
        </w:tc>
        <w:tc>
          <w:tcPr>
            <w:tcW w:w="1417" w:type="dxa"/>
            <w:tcBorders>
              <w:top w:val="nil"/>
              <w:left w:val="nil"/>
              <w:bottom w:val="nil"/>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197.4</w:t>
            </w:r>
          </w:p>
        </w:tc>
        <w:tc>
          <w:tcPr>
            <w:tcW w:w="1276" w:type="dxa"/>
            <w:tcBorders>
              <w:top w:val="nil"/>
              <w:left w:val="nil"/>
              <w:bottom w:val="nil"/>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63.6</w:t>
            </w:r>
          </w:p>
        </w:tc>
        <w:tc>
          <w:tcPr>
            <w:tcW w:w="1308" w:type="dxa"/>
            <w:vMerge/>
            <w:tcBorders>
              <w:left w:val="nil"/>
              <w:right w:val="nil"/>
            </w:tcBorders>
          </w:tcPr>
          <w:p w:rsidR="00E64941" w:rsidRPr="002A655B" w:rsidRDefault="00E64941" w:rsidP="00E64941">
            <w:pPr>
              <w:rPr>
                <w:rFonts w:ascii="Times New Roman" w:hAnsi="Times New Roman" w:cs="Times New Roman"/>
                <w:szCs w:val="21"/>
              </w:rPr>
            </w:pPr>
          </w:p>
        </w:tc>
      </w:tr>
      <w:tr w:rsidR="002A655B" w:rsidRPr="002A655B" w:rsidTr="00E64941">
        <w:trPr>
          <w:jc w:val="center"/>
        </w:trPr>
        <w:tc>
          <w:tcPr>
            <w:tcW w:w="928" w:type="dxa"/>
            <w:tcBorders>
              <w:top w:val="nil"/>
              <w:left w:val="nil"/>
              <w:bottom w:val="single" w:sz="4" w:space="0" w:color="auto"/>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G-7</w:t>
            </w:r>
          </w:p>
        </w:tc>
        <w:tc>
          <w:tcPr>
            <w:tcW w:w="1023" w:type="dxa"/>
            <w:tcBorders>
              <w:top w:val="nil"/>
              <w:left w:val="nil"/>
              <w:bottom w:val="single" w:sz="4" w:space="0" w:color="auto"/>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1.261</w:t>
            </w:r>
          </w:p>
        </w:tc>
        <w:tc>
          <w:tcPr>
            <w:tcW w:w="845" w:type="dxa"/>
            <w:tcBorders>
              <w:top w:val="nil"/>
              <w:left w:val="nil"/>
              <w:bottom w:val="single" w:sz="4" w:space="0" w:color="auto"/>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0.0076</w:t>
            </w:r>
          </w:p>
        </w:tc>
        <w:tc>
          <w:tcPr>
            <w:tcW w:w="800" w:type="dxa"/>
            <w:tcBorders>
              <w:top w:val="nil"/>
              <w:left w:val="nil"/>
              <w:bottom w:val="single" w:sz="4" w:space="0" w:color="auto"/>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0.77</w:t>
            </w:r>
          </w:p>
        </w:tc>
        <w:tc>
          <w:tcPr>
            <w:tcW w:w="765" w:type="dxa"/>
            <w:tcBorders>
              <w:top w:val="nil"/>
              <w:left w:val="nil"/>
              <w:bottom w:val="single" w:sz="4" w:space="0" w:color="auto"/>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14.8</w:t>
            </w:r>
          </w:p>
        </w:tc>
        <w:tc>
          <w:tcPr>
            <w:tcW w:w="794" w:type="dxa"/>
            <w:tcBorders>
              <w:top w:val="nil"/>
              <w:left w:val="nil"/>
              <w:bottom w:val="single" w:sz="4" w:space="0" w:color="auto"/>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37.8</w:t>
            </w:r>
          </w:p>
        </w:tc>
        <w:tc>
          <w:tcPr>
            <w:tcW w:w="765" w:type="dxa"/>
            <w:tcBorders>
              <w:top w:val="nil"/>
              <w:left w:val="nil"/>
              <w:bottom w:val="single" w:sz="4" w:space="0" w:color="auto"/>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159.9</w:t>
            </w:r>
          </w:p>
        </w:tc>
        <w:tc>
          <w:tcPr>
            <w:tcW w:w="709" w:type="dxa"/>
            <w:tcBorders>
              <w:top w:val="nil"/>
              <w:left w:val="nil"/>
              <w:bottom w:val="single" w:sz="4" w:space="0" w:color="auto"/>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2.55</w:t>
            </w:r>
          </w:p>
        </w:tc>
        <w:tc>
          <w:tcPr>
            <w:tcW w:w="850" w:type="dxa"/>
            <w:tcBorders>
              <w:top w:val="nil"/>
              <w:left w:val="nil"/>
              <w:bottom w:val="single" w:sz="4" w:space="0" w:color="auto"/>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23.7</w:t>
            </w:r>
          </w:p>
        </w:tc>
        <w:tc>
          <w:tcPr>
            <w:tcW w:w="1560" w:type="dxa"/>
            <w:tcBorders>
              <w:top w:val="nil"/>
              <w:left w:val="nil"/>
              <w:bottom w:val="single" w:sz="4" w:space="0" w:color="auto"/>
              <w:right w:val="nil"/>
            </w:tcBorders>
            <w:vAlign w:val="bottom"/>
          </w:tcPr>
          <w:p w:rsidR="00E64941" w:rsidRPr="002A655B" w:rsidRDefault="00E64941" w:rsidP="00E64941">
            <w:pPr>
              <w:jc w:val="center"/>
              <w:rPr>
                <w:rFonts w:ascii="Times New Roman" w:eastAsia="宋体" w:hAnsi="Times New Roman" w:cs="Times New Roman"/>
                <w:b/>
                <w:bCs/>
                <w:szCs w:val="21"/>
              </w:rPr>
            </w:pPr>
            <w:r w:rsidRPr="002A655B">
              <w:rPr>
                <w:rFonts w:ascii="Times New Roman" w:hAnsi="Times New Roman" w:cs="Times New Roman"/>
                <w:b/>
                <w:bCs/>
                <w:szCs w:val="21"/>
              </w:rPr>
              <w:t>73.8</w:t>
            </w:r>
          </w:p>
        </w:tc>
        <w:tc>
          <w:tcPr>
            <w:tcW w:w="1134" w:type="dxa"/>
            <w:tcBorders>
              <w:top w:val="nil"/>
              <w:left w:val="nil"/>
              <w:bottom w:val="single" w:sz="4" w:space="0" w:color="auto"/>
              <w:right w:val="nil"/>
            </w:tcBorders>
            <w:vAlign w:val="bottom"/>
          </w:tcPr>
          <w:p w:rsidR="00E64941" w:rsidRPr="002A655B" w:rsidRDefault="00E64941" w:rsidP="00E64941">
            <w:pPr>
              <w:jc w:val="center"/>
              <w:rPr>
                <w:rFonts w:ascii="Times New Roman" w:eastAsia="宋体" w:hAnsi="Times New Roman" w:cs="Times New Roman"/>
                <w:b/>
                <w:bCs/>
                <w:szCs w:val="21"/>
              </w:rPr>
            </w:pPr>
            <w:r w:rsidRPr="002A655B">
              <w:rPr>
                <w:rFonts w:ascii="Times New Roman" w:hAnsi="Times New Roman" w:cs="Times New Roman"/>
                <w:b/>
                <w:bCs/>
                <w:szCs w:val="21"/>
              </w:rPr>
              <w:t>4.6</w:t>
            </w:r>
          </w:p>
        </w:tc>
        <w:tc>
          <w:tcPr>
            <w:tcW w:w="1417" w:type="dxa"/>
            <w:tcBorders>
              <w:top w:val="nil"/>
              <w:left w:val="nil"/>
              <w:bottom w:val="single" w:sz="4" w:space="0" w:color="auto"/>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202.0</w:t>
            </w:r>
          </w:p>
        </w:tc>
        <w:tc>
          <w:tcPr>
            <w:tcW w:w="1276" w:type="dxa"/>
            <w:tcBorders>
              <w:top w:val="nil"/>
              <w:left w:val="nil"/>
              <w:bottom w:val="single" w:sz="4" w:space="0" w:color="auto"/>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67.5</w:t>
            </w:r>
          </w:p>
        </w:tc>
        <w:tc>
          <w:tcPr>
            <w:tcW w:w="1308" w:type="dxa"/>
            <w:vMerge/>
            <w:tcBorders>
              <w:left w:val="nil"/>
              <w:right w:val="nil"/>
            </w:tcBorders>
          </w:tcPr>
          <w:p w:rsidR="00E64941" w:rsidRPr="002A655B" w:rsidRDefault="00E64941" w:rsidP="00E64941">
            <w:pPr>
              <w:rPr>
                <w:rFonts w:ascii="Times New Roman" w:hAnsi="Times New Roman" w:cs="Times New Roman"/>
                <w:szCs w:val="21"/>
              </w:rPr>
            </w:pPr>
          </w:p>
        </w:tc>
      </w:tr>
      <w:tr w:rsidR="002A655B" w:rsidRPr="002A655B" w:rsidTr="00E64941">
        <w:trPr>
          <w:jc w:val="center"/>
        </w:trPr>
        <w:tc>
          <w:tcPr>
            <w:tcW w:w="928" w:type="dxa"/>
            <w:tcBorders>
              <w:left w:val="nil"/>
              <w:bottom w:val="nil"/>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G-11</w:t>
            </w:r>
          </w:p>
        </w:tc>
        <w:tc>
          <w:tcPr>
            <w:tcW w:w="1023" w:type="dxa"/>
            <w:tcBorders>
              <w:left w:val="nil"/>
              <w:bottom w:val="nil"/>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0.476</w:t>
            </w:r>
          </w:p>
        </w:tc>
        <w:tc>
          <w:tcPr>
            <w:tcW w:w="845" w:type="dxa"/>
            <w:tcBorders>
              <w:left w:val="nil"/>
              <w:bottom w:val="nil"/>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0.0052</w:t>
            </w:r>
          </w:p>
        </w:tc>
        <w:tc>
          <w:tcPr>
            <w:tcW w:w="800" w:type="dxa"/>
            <w:tcBorders>
              <w:left w:val="nil"/>
              <w:bottom w:val="nil"/>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0.71</w:t>
            </w:r>
          </w:p>
        </w:tc>
        <w:tc>
          <w:tcPr>
            <w:tcW w:w="765" w:type="dxa"/>
            <w:tcBorders>
              <w:left w:val="nil"/>
              <w:bottom w:val="nil"/>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10.9</w:t>
            </w:r>
          </w:p>
        </w:tc>
        <w:tc>
          <w:tcPr>
            <w:tcW w:w="794" w:type="dxa"/>
            <w:tcBorders>
              <w:left w:val="nil"/>
              <w:bottom w:val="nil"/>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42.7</w:t>
            </w:r>
          </w:p>
        </w:tc>
        <w:tc>
          <w:tcPr>
            <w:tcW w:w="765" w:type="dxa"/>
            <w:tcBorders>
              <w:left w:val="nil"/>
              <w:bottom w:val="nil"/>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123.0</w:t>
            </w:r>
          </w:p>
        </w:tc>
        <w:tc>
          <w:tcPr>
            <w:tcW w:w="709" w:type="dxa"/>
            <w:tcBorders>
              <w:left w:val="nil"/>
              <w:bottom w:val="nil"/>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3.92</w:t>
            </w:r>
          </w:p>
        </w:tc>
        <w:tc>
          <w:tcPr>
            <w:tcW w:w="850" w:type="dxa"/>
            <w:tcBorders>
              <w:left w:val="nil"/>
              <w:bottom w:val="nil"/>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20.9</w:t>
            </w:r>
          </w:p>
        </w:tc>
        <w:tc>
          <w:tcPr>
            <w:tcW w:w="1560" w:type="dxa"/>
            <w:tcBorders>
              <w:left w:val="nil"/>
              <w:bottom w:val="nil"/>
              <w:right w:val="nil"/>
            </w:tcBorders>
            <w:vAlign w:val="bottom"/>
          </w:tcPr>
          <w:p w:rsidR="00E64941" w:rsidRPr="002A655B" w:rsidRDefault="00E64941" w:rsidP="00E64941">
            <w:pPr>
              <w:jc w:val="center"/>
              <w:rPr>
                <w:rFonts w:ascii="Times New Roman" w:eastAsia="宋体" w:hAnsi="Times New Roman" w:cs="Times New Roman"/>
                <w:b/>
                <w:bCs/>
                <w:szCs w:val="21"/>
              </w:rPr>
            </w:pPr>
            <w:r w:rsidRPr="002A655B">
              <w:rPr>
                <w:rFonts w:ascii="Times New Roman" w:hAnsi="Times New Roman" w:cs="Times New Roman"/>
                <w:b/>
                <w:bCs/>
                <w:szCs w:val="21"/>
              </w:rPr>
              <w:t>49.7</w:t>
            </w:r>
          </w:p>
        </w:tc>
        <w:tc>
          <w:tcPr>
            <w:tcW w:w="1134" w:type="dxa"/>
            <w:tcBorders>
              <w:left w:val="nil"/>
              <w:bottom w:val="nil"/>
              <w:right w:val="nil"/>
            </w:tcBorders>
            <w:vAlign w:val="bottom"/>
          </w:tcPr>
          <w:p w:rsidR="00E64941" w:rsidRPr="002A655B" w:rsidRDefault="00E64941" w:rsidP="00E64941">
            <w:pPr>
              <w:jc w:val="center"/>
              <w:rPr>
                <w:rFonts w:ascii="Times New Roman" w:eastAsia="宋体" w:hAnsi="Times New Roman" w:cs="Times New Roman"/>
                <w:b/>
                <w:bCs/>
                <w:szCs w:val="21"/>
              </w:rPr>
            </w:pPr>
            <w:r w:rsidRPr="002A655B">
              <w:rPr>
                <w:rFonts w:ascii="Times New Roman" w:hAnsi="Times New Roman" w:cs="Times New Roman"/>
                <w:b/>
                <w:bCs/>
                <w:szCs w:val="21"/>
              </w:rPr>
              <w:t>3.1</w:t>
            </w:r>
          </w:p>
        </w:tc>
        <w:tc>
          <w:tcPr>
            <w:tcW w:w="1417" w:type="dxa"/>
            <w:tcBorders>
              <w:left w:val="nil"/>
              <w:bottom w:val="nil"/>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249.7</w:t>
            </w:r>
          </w:p>
        </w:tc>
        <w:tc>
          <w:tcPr>
            <w:tcW w:w="1276" w:type="dxa"/>
            <w:tcBorders>
              <w:left w:val="nil"/>
              <w:bottom w:val="nil"/>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50.3</w:t>
            </w:r>
          </w:p>
        </w:tc>
        <w:tc>
          <w:tcPr>
            <w:tcW w:w="1308" w:type="dxa"/>
            <w:vMerge w:val="restart"/>
            <w:tcBorders>
              <w:left w:val="nil"/>
              <w:right w:val="nil"/>
            </w:tcBorders>
          </w:tcPr>
          <w:p w:rsidR="00E64941" w:rsidRPr="002A655B" w:rsidRDefault="00E64941" w:rsidP="00E64941">
            <w:pPr>
              <w:rPr>
                <w:rFonts w:ascii="Times New Roman" w:hAnsi="Times New Roman" w:cs="Times New Roman"/>
                <w:szCs w:val="21"/>
              </w:rPr>
            </w:pPr>
          </w:p>
          <w:p w:rsidR="00E64941" w:rsidRPr="002A655B" w:rsidRDefault="00E64941" w:rsidP="00E64941">
            <w:pPr>
              <w:rPr>
                <w:rFonts w:ascii="Times New Roman" w:hAnsi="Times New Roman" w:cs="Times New Roman"/>
                <w:szCs w:val="21"/>
              </w:rPr>
            </w:pPr>
            <w:r w:rsidRPr="002A655B">
              <w:rPr>
                <w:rFonts w:ascii="Times New Roman" w:hAnsi="Times New Roman" w:cs="Times New Roman"/>
                <w:szCs w:val="21"/>
              </w:rPr>
              <w:t>56</w:t>
            </w:r>
            <w:r w:rsidRPr="002A655B">
              <w:rPr>
                <w:rFonts w:ascii="Times New Roman" w:hAnsi="Times New Roman" w:cs="Times New Roman"/>
                <w:b/>
                <w:szCs w:val="21"/>
              </w:rPr>
              <w:t>±</w:t>
            </w:r>
            <w:r w:rsidRPr="002A655B">
              <w:rPr>
                <w:rFonts w:ascii="Times New Roman" w:hAnsi="Times New Roman" w:cs="Times New Roman"/>
                <w:szCs w:val="21"/>
              </w:rPr>
              <w:t xml:space="preserve"> 3.7</w:t>
            </w:r>
          </w:p>
        </w:tc>
      </w:tr>
      <w:tr w:rsidR="002A655B" w:rsidRPr="002A655B" w:rsidTr="00E64941">
        <w:trPr>
          <w:jc w:val="center"/>
        </w:trPr>
        <w:tc>
          <w:tcPr>
            <w:tcW w:w="928" w:type="dxa"/>
            <w:tcBorders>
              <w:top w:val="nil"/>
              <w:left w:val="nil"/>
              <w:bottom w:val="nil"/>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G-11</w:t>
            </w:r>
          </w:p>
        </w:tc>
        <w:tc>
          <w:tcPr>
            <w:tcW w:w="1023" w:type="dxa"/>
            <w:tcBorders>
              <w:top w:val="nil"/>
              <w:left w:val="nil"/>
              <w:bottom w:val="nil"/>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0.907</w:t>
            </w:r>
          </w:p>
        </w:tc>
        <w:tc>
          <w:tcPr>
            <w:tcW w:w="845" w:type="dxa"/>
            <w:tcBorders>
              <w:top w:val="nil"/>
              <w:left w:val="nil"/>
              <w:bottom w:val="nil"/>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0.0058</w:t>
            </w:r>
          </w:p>
        </w:tc>
        <w:tc>
          <w:tcPr>
            <w:tcW w:w="800" w:type="dxa"/>
            <w:tcBorders>
              <w:top w:val="nil"/>
              <w:left w:val="nil"/>
              <w:bottom w:val="nil"/>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0.72</w:t>
            </w:r>
          </w:p>
        </w:tc>
        <w:tc>
          <w:tcPr>
            <w:tcW w:w="765" w:type="dxa"/>
            <w:tcBorders>
              <w:top w:val="nil"/>
              <w:left w:val="nil"/>
              <w:bottom w:val="nil"/>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15.9</w:t>
            </w:r>
          </w:p>
        </w:tc>
        <w:tc>
          <w:tcPr>
            <w:tcW w:w="794" w:type="dxa"/>
            <w:tcBorders>
              <w:top w:val="nil"/>
              <w:left w:val="nil"/>
              <w:bottom w:val="nil"/>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65.6</w:t>
            </w:r>
          </w:p>
        </w:tc>
        <w:tc>
          <w:tcPr>
            <w:tcW w:w="765" w:type="dxa"/>
            <w:tcBorders>
              <w:top w:val="nil"/>
              <w:left w:val="nil"/>
              <w:bottom w:val="nil"/>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143.4</w:t>
            </w:r>
          </w:p>
        </w:tc>
        <w:tc>
          <w:tcPr>
            <w:tcW w:w="709" w:type="dxa"/>
            <w:tcBorders>
              <w:top w:val="nil"/>
              <w:left w:val="nil"/>
              <w:bottom w:val="nil"/>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4.14</w:t>
            </w:r>
          </w:p>
        </w:tc>
        <w:tc>
          <w:tcPr>
            <w:tcW w:w="850" w:type="dxa"/>
            <w:tcBorders>
              <w:top w:val="nil"/>
              <w:left w:val="nil"/>
              <w:bottom w:val="nil"/>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31.3</w:t>
            </w:r>
          </w:p>
        </w:tc>
        <w:tc>
          <w:tcPr>
            <w:tcW w:w="1560" w:type="dxa"/>
            <w:tcBorders>
              <w:top w:val="nil"/>
              <w:left w:val="nil"/>
              <w:bottom w:val="nil"/>
              <w:right w:val="nil"/>
            </w:tcBorders>
            <w:vAlign w:val="bottom"/>
          </w:tcPr>
          <w:p w:rsidR="00E64941" w:rsidRPr="002A655B" w:rsidRDefault="00E64941" w:rsidP="00E64941">
            <w:pPr>
              <w:jc w:val="center"/>
              <w:rPr>
                <w:rFonts w:ascii="Times New Roman" w:eastAsia="宋体" w:hAnsi="Times New Roman" w:cs="Times New Roman"/>
                <w:b/>
                <w:bCs/>
                <w:szCs w:val="21"/>
              </w:rPr>
            </w:pPr>
            <w:r w:rsidRPr="002A655B">
              <w:rPr>
                <w:rFonts w:ascii="Times New Roman" w:hAnsi="Times New Roman" w:cs="Times New Roman"/>
                <w:b/>
                <w:bCs/>
                <w:szCs w:val="21"/>
              </w:rPr>
              <w:t>56.3</w:t>
            </w:r>
          </w:p>
        </w:tc>
        <w:tc>
          <w:tcPr>
            <w:tcW w:w="1134" w:type="dxa"/>
            <w:tcBorders>
              <w:top w:val="nil"/>
              <w:left w:val="nil"/>
              <w:bottom w:val="nil"/>
              <w:right w:val="nil"/>
            </w:tcBorders>
            <w:vAlign w:val="bottom"/>
          </w:tcPr>
          <w:p w:rsidR="00E64941" w:rsidRPr="002A655B" w:rsidRDefault="00E64941" w:rsidP="00E64941">
            <w:pPr>
              <w:jc w:val="center"/>
              <w:rPr>
                <w:rFonts w:ascii="Times New Roman" w:eastAsia="宋体" w:hAnsi="Times New Roman" w:cs="Times New Roman"/>
                <w:b/>
                <w:bCs/>
                <w:szCs w:val="21"/>
              </w:rPr>
            </w:pPr>
            <w:r w:rsidRPr="002A655B">
              <w:rPr>
                <w:rFonts w:ascii="Times New Roman" w:hAnsi="Times New Roman" w:cs="Times New Roman"/>
                <w:b/>
                <w:bCs/>
                <w:szCs w:val="21"/>
              </w:rPr>
              <w:t>3.5</w:t>
            </w:r>
          </w:p>
        </w:tc>
        <w:tc>
          <w:tcPr>
            <w:tcW w:w="1417" w:type="dxa"/>
            <w:tcBorders>
              <w:top w:val="nil"/>
              <w:left w:val="nil"/>
              <w:bottom w:val="nil"/>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254.7</w:t>
            </w:r>
          </w:p>
        </w:tc>
        <w:tc>
          <w:tcPr>
            <w:tcW w:w="1276" w:type="dxa"/>
            <w:tcBorders>
              <w:top w:val="nil"/>
              <w:left w:val="nil"/>
              <w:bottom w:val="nil"/>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52.5</w:t>
            </w:r>
          </w:p>
        </w:tc>
        <w:tc>
          <w:tcPr>
            <w:tcW w:w="1308" w:type="dxa"/>
            <w:vMerge/>
            <w:tcBorders>
              <w:left w:val="nil"/>
              <w:right w:val="nil"/>
            </w:tcBorders>
          </w:tcPr>
          <w:p w:rsidR="00E64941" w:rsidRPr="002A655B" w:rsidRDefault="00E64941" w:rsidP="00E64941">
            <w:pPr>
              <w:rPr>
                <w:rFonts w:ascii="Times New Roman" w:hAnsi="Times New Roman" w:cs="Times New Roman"/>
                <w:szCs w:val="21"/>
              </w:rPr>
            </w:pPr>
          </w:p>
        </w:tc>
      </w:tr>
      <w:tr w:rsidR="002A655B" w:rsidRPr="002A655B" w:rsidTr="00E64941">
        <w:trPr>
          <w:jc w:val="center"/>
        </w:trPr>
        <w:tc>
          <w:tcPr>
            <w:tcW w:w="928" w:type="dxa"/>
            <w:tcBorders>
              <w:top w:val="nil"/>
              <w:left w:val="nil"/>
              <w:bottom w:val="single" w:sz="4" w:space="0" w:color="auto"/>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G-11</w:t>
            </w:r>
          </w:p>
        </w:tc>
        <w:tc>
          <w:tcPr>
            <w:tcW w:w="1023" w:type="dxa"/>
            <w:tcBorders>
              <w:top w:val="nil"/>
              <w:left w:val="nil"/>
              <w:bottom w:val="single" w:sz="4" w:space="0" w:color="auto"/>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0.982</w:t>
            </w:r>
          </w:p>
        </w:tc>
        <w:tc>
          <w:tcPr>
            <w:tcW w:w="845" w:type="dxa"/>
            <w:tcBorders>
              <w:top w:val="nil"/>
              <w:left w:val="nil"/>
              <w:bottom w:val="single" w:sz="4" w:space="0" w:color="auto"/>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0.0076</w:t>
            </w:r>
          </w:p>
        </w:tc>
        <w:tc>
          <w:tcPr>
            <w:tcW w:w="800" w:type="dxa"/>
            <w:tcBorders>
              <w:top w:val="nil"/>
              <w:left w:val="nil"/>
              <w:bottom w:val="single" w:sz="4" w:space="0" w:color="auto"/>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0.75</w:t>
            </w:r>
          </w:p>
        </w:tc>
        <w:tc>
          <w:tcPr>
            <w:tcW w:w="765" w:type="dxa"/>
            <w:tcBorders>
              <w:top w:val="nil"/>
              <w:left w:val="nil"/>
              <w:bottom w:val="single" w:sz="4" w:space="0" w:color="auto"/>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10.2</w:t>
            </w:r>
          </w:p>
        </w:tc>
        <w:tc>
          <w:tcPr>
            <w:tcW w:w="794" w:type="dxa"/>
            <w:tcBorders>
              <w:top w:val="nil"/>
              <w:left w:val="nil"/>
              <w:bottom w:val="single" w:sz="4" w:space="0" w:color="auto"/>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51.6</w:t>
            </w:r>
          </w:p>
        </w:tc>
        <w:tc>
          <w:tcPr>
            <w:tcW w:w="765" w:type="dxa"/>
            <w:tcBorders>
              <w:top w:val="nil"/>
              <w:left w:val="nil"/>
              <w:bottom w:val="single" w:sz="4" w:space="0" w:color="auto"/>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178.6</w:t>
            </w:r>
          </w:p>
        </w:tc>
        <w:tc>
          <w:tcPr>
            <w:tcW w:w="709" w:type="dxa"/>
            <w:tcBorders>
              <w:top w:val="nil"/>
              <w:left w:val="nil"/>
              <w:bottom w:val="single" w:sz="4" w:space="0" w:color="auto"/>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5.05</w:t>
            </w:r>
          </w:p>
        </w:tc>
        <w:tc>
          <w:tcPr>
            <w:tcW w:w="850" w:type="dxa"/>
            <w:tcBorders>
              <w:top w:val="nil"/>
              <w:left w:val="nil"/>
              <w:bottom w:val="single" w:sz="4" w:space="0" w:color="auto"/>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22.3</w:t>
            </w:r>
          </w:p>
        </w:tc>
        <w:tc>
          <w:tcPr>
            <w:tcW w:w="1560" w:type="dxa"/>
            <w:tcBorders>
              <w:top w:val="nil"/>
              <w:left w:val="nil"/>
              <w:bottom w:val="single" w:sz="4" w:space="0" w:color="auto"/>
              <w:right w:val="nil"/>
            </w:tcBorders>
            <w:vAlign w:val="bottom"/>
          </w:tcPr>
          <w:p w:rsidR="00E64941" w:rsidRPr="002A655B" w:rsidRDefault="00E64941" w:rsidP="00E64941">
            <w:pPr>
              <w:jc w:val="center"/>
              <w:rPr>
                <w:rFonts w:ascii="Times New Roman" w:eastAsia="宋体" w:hAnsi="Times New Roman" w:cs="Times New Roman"/>
                <w:b/>
                <w:bCs/>
                <w:szCs w:val="21"/>
              </w:rPr>
            </w:pPr>
            <w:r w:rsidRPr="002A655B">
              <w:rPr>
                <w:rFonts w:ascii="Times New Roman" w:hAnsi="Times New Roman" w:cs="Times New Roman"/>
                <w:b/>
                <w:bCs/>
                <w:szCs w:val="21"/>
              </w:rPr>
              <w:t>62.6</w:t>
            </w:r>
          </w:p>
        </w:tc>
        <w:tc>
          <w:tcPr>
            <w:tcW w:w="1134" w:type="dxa"/>
            <w:tcBorders>
              <w:top w:val="nil"/>
              <w:left w:val="nil"/>
              <w:bottom w:val="single" w:sz="4" w:space="0" w:color="auto"/>
              <w:right w:val="nil"/>
            </w:tcBorders>
            <w:vAlign w:val="bottom"/>
          </w:tcPr>
          <w:p w:rsidR="00E64941" w:rsidRPr="002A655B" w:rsidRDefault="00E64941" w:rsidP="00E64941">
            <w:pPr>
              <w:jc w:val="center"/>
              <w:rPr>
                <w:rFonts w:ascii="Times New Roman" w:eastAsia="宋体" w:hAnsi="Times New Roman" w:cs="Times New Roman"/>
                <w:b/>
                <w:bCs/>
                <w:szCs w:val="21"/>
              </w:rPr>
            </w:pPr>
            <w:r w:rsidRPr="002A655B">
              <w:rPr>
                <w:rFonts w:ascii="Times New Roman" w:hAnsi="Times New Roman" w:cs="Times New Roman"/>
                <w:b/>
                <w:bCs/>
                <w:szCs w:val="21"/>
              </w:rPr>
              <w:t>3.9</w:t>
            </w:r>
          </w:p>
        </w:tc>
        <w:tc>
          <w:tcPr>
            <w:tcW w:w="1417" w:type="dxa"/>
            <w:tcBorders>
              <w:top w:val="nil"/>
              <w:left w:val="nil"/>
              <w:bottom w:val="single" w:sz="4" w:space="0" w:color="auto"/>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269.5</w:t>
            </w:r>
          </w:p>
        </w:tc>
        <w:tc>
          <w:tcPr>
            <w:tcW w:w="1276" w:type="dxa"/>
            <w:tcBorders>
              <w:top w:val="nil"/>
              <w:left w:val="nil"/>
              <w:bottom w:val="single" w:sz="4" w:space="0" w:color="auto"/>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58.4</w:t>
            </w:r>
          </w:p>
        </w:tc>
        <w:tc>
          <w:tcPr>
            <w:tcW w:w="1308" w:type="dxa"/>
            <w:vMerge/>
            <w:tcBorders>
              <w:left w:val="nil"/>
              <w:right w:val="nil"/>
            </w:tcBorders>
          </w:tcPr>
          <w:p w:rsidR="00E64941" w:rsidRPr="002A655B" w:rsidRDefault="00E64941" w:rsidP="00E64941">
            <w:pPr>
              <w:rPr>
                <w:rFonts w:ascii="Times New Roman" w:hAnsi="Times New Roman" w:cs="Times New Roman"/>
                <w:szCs w:val="21"/>
              </w:rPr>
            </w:pPr>
          </w:p>
        </w:tc>
      </w:tr>
      <w:tr w:rsidR="002A655B" w:rsidRPr="002A655B" w:rsidTr="00E64941">
        <w:trPr>
          <w:jc w:val="center"/>
        </w:trPr>
        <w:tc>
          <w:tcPr>
            <w:tcW w:w="928" w:type="dxa"/>
            <w:tcBorders>
              <w:left w:val="nil"/>
              <w:bottom w:val="nil"/>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G-13</w:t>
            </w:r>
          </w:p>
        </w:tc>
        <w:tc>
          <w:tcPr>
            <w:tcW w:w="1023" w:type="dxa"/>
            <w:tcBorders>
              <w:left w:val="nil"/>
              <w:bottom w:val="nil"/>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1.557</w:t>
            </w:r>
          </w:p>
        </w:tc>
        <w:tc>
          <w:tcPr>
            <w:tcW w:w="845" w:type="dxa"/>
            <w:tcBorders>
              <w:left w:val="nil"/>
              <w:bottom w:val="nil"/>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0.0072</w:t>
            </w:r>
          </w:p>
        </w:tc>
        <w:tc>
          <w:tcPr>
            <w:tcW w:w="800" w:type="dxa"/>
            <w:tcBorders>
              <w:left w:val="nil"/>
              <w:bottom w:val="nil"/>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0.75</w:t>
            </w:r>
          </w:p>
        </w:tc>
        <w:tc>
          <w:tcPr>
            <w:tcW w:w="765" w:type="dxa"/>
            <w:tcBorders>
              <w:left w:val="nil"/>
              <w:bottom w:val="nil"/>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18.8</w:t>
            </w:r>
          </w:p>
        </w:tc>
        <w:tc>
          <w:tcPr>
            <w:tcW w:w="794" w:type="dxa"/>
            <w:tcBorders>
              <w:left w:val="nil"/>
              <w:bottom w:val="nil"/>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50.1</w:t>
            </w:r>
          </w:p>
        </w:tc>
        <w:tc>
          <w:tcPr>
            <w:tcW w:w="765" w:type="dxa"/>
            <w:tcBorders>
              <w:left w:val="nil"/>
              <w:bottom w:val="nil"/>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145.9</w:t>
            </w:r>
          </w:p>
        </w:tc>
        <w:tc>
          <w:tcPr>
            <w:tcW w:w="709" w:type="dxa"/>
            <w:tcBorders>
              <w:left w:val="nil"/>
              <w:bottom w:val="nil"/>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2.66</w:t>
            </w:r>
          </w:p>
        </w:tc>
        <w:tc>
          <w:tcPr>
            <w:tcW w:w="850" w:type="dxa"/>
            <w:tcBorders>
              <w:left w:val="nil"/>
              <w:bottom w:val="nil"/>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30.6</w:t>
            </w:r>
          </w:p>
        </w:tc>
        <w:tc>
          <w:tcPr>
            <w:tcW w:w="1560" w:type="dxa"/>
            <w:tcBorders>
              <w:left w:val="nil"/>
              <w:bottom w:val="nil"/>
              <w:right w:val="nil"/>
            </w:tcBorders>
            <w:vAlign w:val="bottom"/>
          </w:tcPr>
          <w:p w:rsidR="00E64941" w:rsidRPr="002A655B" w:rsidRDefault="00E64941" w:rsidP="00E64941">
            <w:pPr>
              <w:jc w:val="center"/>
              <w:rPr>
                <w:rFonts w:ascii="Times New Roman" w:eastAsia="宋体" w:hAnsi="Times New Roman" w:cs="Times New Roman"/>
                <w:b/>
                <w:bCs/>
                <w:szCs w:val="21"/>
              </w:rPr>
            </w:pPr>
            <w:r w:rsidRPr="002A655B">
              <w:rPr>
                <w:rFonts w:ascii="Times New Roman" w:hAnsi="Times New Roman" w:cs="Times New Roman"/>
                <w:b/>
                <w:bCs/>
                <w:szCs w:val="21"/>
              </w:rPr>
              <w:t>76.0</w:t>
            </w:r>
          </w:p>
        </w:tc>
        <w:tc>
          <w:tcPr>
            <w:tcW w:w="1134" w:type="dxa"/>
            <w:tcBorders>
              <w:left w:val="nil"/>
              <w:bottom w:val="nil"/>
              <w:right w:val="nil"/>
            </w:tcBorders>
            <w:vAlign w:val="bottom"/>
          </w:tcPr>
          <w:p w:rsidR="00E64941" w:rsidRPr="002A655B" w:rsidRDefault="00E64941" w:rsidP="00E64941">
            <w:pPr>
              <w:jc w:val="center"/>
              <w:rPr>
                <w:rFonts w:ascii="Times New Roman" w:eastAsia="宋体" w:hAnsi="Times New Roman" w:cs="Times New Roman"/>
                <w:b/>
                <w:bCs/>
                <w:szCs w:val="21"/>
              </w:rPr>
            </w:pPr>
            <w:r w:rsidRPr="002A655B">
              <w:rPr>
                <w:rFonts w:ascii="Times New Roman" w:hAnsi="Times New Roman" w:cs="Times New Roman"/>
                <w:b/>
                <w:bCs/>
                <w:szCs w:val="21"/>
              </w:rPr>
              <w:t>4.7</w:t>
            </w:r>
          </w:p>
        </w:tc>
        <w:tc>
          <w:tcPr>
            <w:tcW w:w="1417" w:type="dxa"/>
            <w:tcBorders>
              <w:left w:val="nil"/>
              <w:bottom w:val="nil"/>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225.1</w:t>
            </w:r>
          </w:p>
        </w:tc>
        <w:tc>
          <w:tcPr>
            <w:tcW w:w="1276" w:type="dxa"/>
            <w:tcBorders>
              <w:left w:val="nil"/>
              <w:bottom w:val="nil"/>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62.1</w:t>
            </w:r>
          </w:p>
        </w:tc>
        <w:tc>
          <w:tcPr>
            <w:tcW w:w="1308" w:type="dxa"/>
            <w:vMerge w:val="restart"/>
            <w:tcBorders>
              <w:left w:val="nil"/>
              <w:right w:val="nil"/>
            </w:tcBorders>
          </w:tcPr>
          <w:p w:rsidR="00E64941" w:rsidRPr="002A655B" w:rsidRDefault="00E64941" w:rsidP="00E64941">
            <w:pPr>
              <w:rPr>
                <w:rFonts w:ascii="Times New Roman" w:hAnsi="Times New Roman" w:cs="Times New Roman"/>
                <w:szCs w:val="21"/>
              </w:rPr>
            </w:pPr>
          </w:p>
          <w:p w:rsidR="00E64941" w:rsidRPr="002A655B" w:rsidRDefault="00E64941" w:rsidP="00E64941">
            <w:pPr>
              <w:rPr>
                <w:rFonts w:ascii="Times New Roman" w:hAnsi="Times New Roman" w:cs="Times New Roman"/>
                <w:szCs w:val="21"/>
              </w:rPr>
            </w:pPr>
            <w:r w:rsidRPr="002A655B">
              <w:rPr>
                <w:rFonts w:ascii="Times New Roman" w:hAnsi="Times New Roman" w:cs="Times New Roman"/>
                <w:szCs w:val="21"/>
              </w:rPr>
              <w:t>76</w:t>
            </w:r>
            <w:r w:rsidRPr="002A655B">
              <w:rPr>
                <w:rFonts w:ascii="Times New Roman" w:hAnsi="Times New Roman" w:cs="Times New Roman"/>
                <w:b/>
                <w:szCs w:val="21"/>
              </w:rPr>
              <w:t>±</w:t>
            </w:r>
            <w:r w:rsidRPr="002A655B">
              <w:rPr>
                <w:rFonts w:ascii="Times New Roman" w:hAnsi="Times New Roman" w:cs="Times New Roman"/>
                <w:szCs w:val="21"/>
              </w:rPr>
              <w:t>0.6</w:t>
            </w:r>
          </w:p>
        </w:tc>
      </w:tr>
      <w:tr w:rsidR="002A655B" w:rsidRPr="002A655B" w:rsidTr="00E64941">
        <w:trPr>
          <w:jc w:val="center"/>
        </w:trPr>
        <w:tc>
          <w:tcPr>
            <w:tcW w:w="928" w:type="dxa"/>
            <w:tcBorders>
              <w:top w:val="nil"/>
              <w:left w:val="nil"/>
              <w:bottom w:val="nil"/>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G-13</w:t>
            </w:r>
          </w:p>
        </w:tc>
        <w:tc>
          <w:tcPr>
            <w:tcW w:w="1023" w:type="dxa"/>
            <w:tcBorders>
              <w:top w:val="nil"/>
              <w:left w:val="nil"/>
              <w:bottom w:val="nil"/>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1.065</w:t>
            </w:r>
          </w:p>
        </w:tc>
        <w:tc>
          <w:tcPr>
            <w:tcW w:w="845" w:type="dxa"/>
            <w:tcBorders>
              <w:top w:val="nil"/>
              <w:left w:val="nil"/>
              <w:bottom w:val="nil"/>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0.0103</w:t>
            </w:r>
          </w:p>
        </w:tc>
        <w:tc>
          <w:tcPr>
            <w:tcW w:w="800" w:type="dxa"/>
            <w:tcBorders>
              <w:top w:val="nil"/>
              <w:left w:val="nil"/>
              <w:bottom w:val="nil"/>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0.76</w:t>
            </w:r>
          </w:p>
        </w:tc>
        <w:tc>
          <w:tcPr>
            <w:tcW w:w="765" w:type="dxa"/>
            <w:tcBorders>
              <w:top w:val="nil"/>
              <w:left w:val="nil"/>
              <w:bottom w:val="nil"/>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9.2</w:t>
            </w:r>
          </w:p>
        </w:tc>
        <w:tc>
          <w:tcPr>
            <w:tcW w:w="794" w:type="dxa"/>
            <w:tcBorders>
              <w:top w:val="nil"/>
              <w:left w:val="nil"/>
              <w:bottom w:val="nil"/>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22.2</w:t>
            </w:r>
          </w:p>
        </w:tc>
        <w:tc>
          <w:tcPr>
            <w:tcW w:w="765" w:type="dxa"/>
            <w:tcBorders>
              <w:top w:val="nil"/>
              <w:left w:val="nil"/>
              <w:bottom w:val="nil"/>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146.3</w:t>
            </w:r>
          </w:p>
        </w:tc>
        <w:tc>
          <w:tcPr>
            <w:tcW w:w="709" w:type="dxa"/>
            <w:tcBorders>
              <w:top w:val="nil"/>
              <w:left w:val="nil"/>
              <w:bottom w:val="nil"/>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2.41</w:t>
            </w:r>
          </w:p>
        </w:tc>
        <w:tc>
          <w:tcPr>
            <w:tcW w:w="850" w:type="dxa"/>
            <w:tcBorders>
              <w:top w:val="nil"/>
              <w:left w:val="nil"/>
              <w:bottom w:val="nil"/>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14.4</w:t>
            </w:r>
          </w:p>
        </w:tc>
        <w:tc>
          <w:tcPr>
            <w:tcW w:w="1560" w:type="dxa"/>
            <w:tcBorders>
              <w:top w:val="nil"/>
              <w:left w:val="nil"/>
              <w:bottom w:val="nil"/>
              <w:right w:val="nil"/>
            </w:tcBorders>
            <w:vAlign w:val="bottom"/>
          </w:tcPr>
          <w:p w:rsidR="00E64941" w:rsidRPr="002A655B" w:rsidRDefault="00E64941" w:rsidP="00E64941">
            <w:pPr>
              <w:jc w:val="center"/>
              <w:rPr>
                <w:rFonts w:ascii="Times New Roman" w:eastAsia="宋体" w:hAnsi="Times New Roman" w:cs="Times New Roman"/>
                <w:b/>
                <w:bCs/>
                <w:szCs w:val="21"/>
              </w:rPr>
            </w:pPr>
            <w:r w:rsidRPr="002A655B">
              <w:rPr>
                <w:rFonts w:ascii="Times New Roman" w:hAnsi="Times New Roman" w:cs="Times New Roman"/>
                <w:b/>
                <w:bCs/>
                <w:szCs w:val="21"/>
              </w:rPr>
              <w:t>76.1</w:t>
            </w:r>
          </w:p>
        </w:tc>
        <w:tc>
          <w:tcPr>
            <w:tcW w:w="1134" w:type="dxa"/>
            <w:tcBorders>
              <w:top w:val="nil"/>
              <w:left w:val="nil"/>
              <w:bottom w:val="nil"/>
              <w:right w:val="nil"/>
            </w:tcBorders>
            <w:vAlign w:val="bottom"/>
          </w:tcPr>
          <w:p w:rsidR="00E64941" w:rsidRPr="002A655B" w:rsidRDefault="00E64941" w:rsidP="00E64941">
            <w:pPr>
              <w:jc w:val="center"/>
              <w:rPr>
                <w:rFonts w:ascii="Times New Roman" w:eastAsia="宋体" w:hAnsi="Times New Roman" w:cs="Times New Roman"/>
                <w:b/>
                <w:bCs/>
                <w:szCs w:val="21"/>
              </w:rPr>
            </w:pPr>
            <w:r w:rsidRPr="002A655B">
              <w:rPr>
                <w:rFonts w:ascii="Times New Roman" w:hAnsi="Times New Roman" w:cs="Times New Roman"/>
                <w:b/>
                <w:bCs/>
                <w:szCs w:val="21"/>
              </w:rPr>
              <w:t>4.7</w:t>
            </w:r>
          </w:p>
        </w:tc>
        <w:tc>
          <w:tcPr>
            <w:tcW w:w="1417" w:type="dxa"/>
            <w:tcBorders>
              <w:top w:val="nil"/>
              <w:left w:val="nil"/>
              <w:bottom w:val="nil"/>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371.8</w:t>
            </w:r>
          </w:p>
        </w:tc>
        <w:tc>
          <w:tcPr>
            <w:tcW w:w="1276" w:type="dxa"/>
            <w:tcBorders>
              <w:top w:val="nil"/>
              <w:left w:val="nil"/>
              <w:bottom w:val="nil"/>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57.7</w:t>
            </w:r>
          </w:p>
        </w:tc>
        <w:tc>
          <w:tcPr>
            <w:tcW w:w="1308" w:type="dxa"/>
            <w:vMerge/>
            <w:tcBorders>
              <w:left w:val="nil"/>
              <w:right w:val="nil"/>
            </w:tcBorders>
          </w:tcPr>
          <w:p w:rsidR="00E64941" w:rsidRPr="002A655B" w:rsidRDefault="00E64941" w:rsidP="00E64941">
            <w:pPr>
              <w:rPr>
                <w:rFonts w:ascii="Times New Roman" w:hAnsi="Times New Roman" w:cs="Times New Roman"/>
                <w:szCs w:val="21"/>
              </w:rPr>
            </w:pPr>
          </w:p>
        </w:tc>
      </w:tr>
      <w:tr w:rsidR="002A655B" w:rsidRPr="002A655B" w:rsidTr="00E64941">
        <w:trPr>
          <w:jc w:val="center"/>
        </w:trPr>
        <w:tc>
          <w:tcPr>
            <w:tcW w:w="928" w:type="dxa"/>
            <w:tcBorders>
              <w:top w:val="nil"/>
              <w:left w:val="nil"/>
              <w:bottom w:val="single" w:sz="4" w:space="0" w:color="auto"/>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G-13</w:t>
            </w:r>
          </w:p>
        </w:tc>
        <w:tc>
          <w:tcPr>
            <w:tcW w:w="1023" w:type="dxa"/>
            <w:tcBorders>
              <w:top w:val="nil"/>
              <w:left w:val="nil"/>
              <w:bottom w:val="single" w:sz="4" w:space="0" w:color="auto"/>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2.158</w:t>
            </w:r>
          </w:p>
        </w:tc>
        <w:tc>
          <w:tcPr>
            <w:tcW w:w="845" w:type="dxa"/>
            <w:tcBorders>
              <w:top w:val="nil"/>
              <w:left w:val="nil"/>
              <w:bottom w:val="single" w:sz="4" w:space="0" w:color="auto"/>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0.0121</w:t>
            </w:r>
          </w:p>
        </w:tc>
        <w:tc>
          <w:tcPr>
            <w:tcW w:w="800" w:type="dxa"/>
            <w:tcBorders>
              <w:top w:val="nil"/>
              <w:left w:val="nil"/>
              <w:bottom w:val="single" w:sz="4" w:space="0" w:color="auto"/>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0.81</w:t>
            </w:r>
          </w:p>
        </w:tc>
        <w:tc>
          <w:tcPr>
            <w:tcW w:w="765" w:type="dxa"/>
            <w:tcBorders>
              <w:top w:val="nil"/>
              <w:left w:val="nil"/>
              <w:bottom w:val="single" w:sz="4" w:space="0" w:color="auto"/>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14.3</w:t>
            </w:r>
          </w:p>
        </w:tc>
        <w:tc>
          <w:tcPr>
            <w:tcW w:w="794" w:type="dxa"/>
            <w:tcBorders>
              <w:top w:val="nil"/>
              <w:left w:val="nil"/>
              <w:bottom w:val="single" w:sz="4" w:space="0" w:color="auto"/>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37.2</w:t>
            </w:r>
          </w:p>
        </w:tc>
        <w:tc>
          <w:tcPr>
            <w:tcW w:w="765" w:type="dxa"/>
            <w:tcBorders>
              <w:top w:val="nil"/>
              <w:left w:val="nil"/>
              <w:bottom w:val="single" w:sz="4" w:space="0" w:color="auto"/>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119.9</w:t>
            </w:r>
          </w:p>
        </w:tc>
        <w:tc>
          <w:tcPr>
            <w:tcW w:w="709" w:type="dxa"/>
            <w:tcBorders>
              <w:top w:val="nil"/>
              <w:left w:val="nil"/>
              <w:bottom w:val="single" w:sz="4" w:space="0" w:color="auto"/>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2.60</w:t>
            </w:r>
          </w:p>
        </w:tc>
        <w:tc>
          <w:tcPr>
            <w:tcW w:w="850" w:type="dxa"/>
            <w:tcBorders>
              <w:top w:val="nil"/>
              <w:left w:val="nil"/>
              <w:bottom w:val="single" w:sz="4" w:space="0" w:color="auto"/>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23.0</w:t>
            </w:r>
          </w:p>
        </w:tc>
        <w:tc>
          <w:tcPr>
            <w:tcW w:w="1560" w:type="dxa"/>
            <w:tcBorders>
              <w:top w:val="nil"/>
              <w:left w:val="nil"/>
              <w:bottom w:val="single" w:sz="4" w:space="0" w:color="auto"/>
              <w:right w:val="nil"/>
            </w:tcBorders>
            <w:vAlign w:val="bottom"/>
          </w:tcPr>
          <w:p w:rsidR="00E64941" w:rsidRPr="002A655B" w:rsidRDefault="00E64941" w:rsidP="00E64941">
            <w:pPr>
              <w:jc w:val="center"/>
              <w:rPr>
                <w:rFonts w:ascii="Times New Roman" w:eastAsia="宋体" w:hAnsi="Times New Roman" w:cs="Times New Roman"/>
                <w:b/>
                <w:bCs/>
                <w:szCs w:val="21"/>
              </w:rPr>
            </w:pPr>
            <w:r w:rsidRPr="002A655B">
              <w:rPr>
                <w:rFonts w:ascii="Times New Roman" w:hAnsi="Times New Roman" w:cs="Times New Roman"/>
                <w:b/>
                <w:bCs/>
                <w:szCs w:val="21"/>
              </w:rPr>
              <w:t>77.7</w:t>
            </w:r>
          </w:p>
        </w:tc>
        <w:tc>
          <w:tcPr>
            <w:tcW w:w="1134" w:type="dxa"/>
            <w:tcBorders>
              <w:top w:val="nil"/>
              <w:left w:val="nil"/>
              <w:bottom w:val="single" w:sz="4" w:space="0" w:color="auto"/>
              <w:right w:val="nil"/>
            </w:tcBorders>
            <w:vAlign w:val="bottom"/>
          </w:tcPr>
          <w:p w:rsidR="00E64941" w:rsidRPr="002A655B" w:rsidRDefault="00E64941" w:rsidP="00E64941">
            <w:pPr>
              <w:jc w:val="center"/>
              <w:rPr>
                <w:rFonts w:ascii="Times New Roman" w:eastAsia="宋体" w:hAnsi="Times New Roman" w:cs="Times New Roman"/>
                <w:b/>
                <w:bCs/>
                <w:szCs w:val="21"/>
              </w:rPr>
            </w:pPr>
            <w:r w:rsidRPr="002A655B">
              <w:rPr>
                <w:rFonts w:ascii="Times New Roman" w:hAnsi="Times New Roman" w:cs="Times New Roman"/>
                <w:b/>
                <w:bCs/>
                <w:szCs w:val="21"/>
              </w:rPr>
              <w:t>4.8</w:t>
            </w:r>
          </w:p>
        </w:tc>
        <w:tc>
          <w:tcPr>
            <w:tcW w:w="1417" w:type="dxa"/>
            <w:tcBorders>
              <w:top w:val="nil"/>
              <w:left w:val="nil"/>
              <w:bottom w:val="single" w:sz="4" w:space="0" w:color="auto"/>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236.5</w:t>
            </w:r>
          </w:p>
        </w:tc>
        <w:tc>
          <w:tcPr>
            <w:tcW w:w="1276" w:type="dxa"/>
            <w:tcBorders>
              <w:top w:val="nil"/>
              <w:left w:val="nil"/>
              <w:bottom w:val="single" w:sz="4" w:space="0" w:color="auto"/>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71.4</w:t>
            </w:r>
          </w:p>
        </w:tc>
        <w:tc>
          <w:tcPr>
            <w:tcW w:w="1308" w:type="dxa"/>
            <w:vMerge/>
            <w:tcBorders>
              <w:left w:val="nil"/>
              <w:bottom w:val="single" w:sz="4" w:space="0" w:color="auto"/>
              <w:right w:val="nil"/>
            </w:tcBorders>
          </w:tcPr>
          <w:p w:rsidR="00E64941" w:rsidRPr="002A655B" w:rsidRDefault="00E64941" w:rsidP="00E64941">
            <w:pPr>
              <w:rPr>
                <w:rFonts w:ascii="Times New Roman" w:hAnsi="Times New Roman" w:cs="Times New Roman"/>
                <w:szCs w:val="21"/>
              </w:rPr>
            </w:pPr>
          </w:p>
        </w:tc>
      </w:tr>
      <w:tr w:rsidR="002A655B" w:rsidRPr="002A655B" w:rsidTr="00E64941">
        <w:trPr>
          <w:jc w:val="center"/>
        </w:trPr>
        <w:tc>
          <w:tcPr>
            <w:tcW w:w="928" w:type="dxa"/>
            <w:tcBorders>
              <w:left w:val="nil"/>
              <w:bottom w:val="nil"/>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R-1</w:t>
            </w:r>
          </w:p>
        </w:tc>
        <w:tc>
          <w:tcPr>
            <w:tcW w:w="1023" w:type="dxa"/>
            <w:tcBorders>
              <w:left w:val="nil"/>
              <w:bottom w:val="nil"/>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7.925</w:t>
            </w:r>
          </w:p>
        </w:tc>
        <w:tc>
          <w:tcPr>
            <w:tcW w:w="845" w:type="dxa"/>
            <w:tcBorders>
              <w:left w:val="nil"/>
              <w:bottom w:val="nil"/>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0.0231</w:t>
            </w:r>
          </w:p>
        </w:tc>
        <w:tc>
          <w:tcPr>
            <w:tcW w:w="800" w:type="dxa"/>
            <w:tcBorders>
              <w:left w:val="nil"/>
              <w:bottom w:val="nil"/>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0.85</w:t>
            </w:r>
          </w:p>
        </w:tc>
        <w:tc>
          <w:tcPr>
            <w:tcW w:w="765" w:type="dxa"/>
            <w:tcBorders>
              <w:left w:val="nil"/>
              <w:bottom w:val="nil"/>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20.8</w:t>
            </w:r>
          </w:p>
        </w:tc>
        <w:tc>
          <w:tcPr>
            <w:tcW w:w="794" w:type="dxa"/>
            <w:tcBorders>
              <w:left w:val="nil"/>
              <w:bottom w:val="nil"/>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11.4</w:t>
            </w:r>
          </w:p>
        </w:tc>
        <w:tc>
          <w:tcPr>
            <w:tcW w:w="765" w:type="dxa"/>
            <w:tcBorders>
              <w:left w:val="nil"/>
              <w:bottom w:val="nil"/>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215.5</w:t>
            </w:r>
          </w:p>
        </w:tc>
        <w:tc>
          <w:tcPr>
            <w:tcW w:w="709" w:type="dxa"/>
            <w:tcBorders>
              <w:left w:val="nil"/>
              <w:bottom w:val="nil"/>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0.55</w:t>
            </w:r>
          </w:p>
        </w:tc>
        <w:tc>
          <w:tcPr>
            <w:tcW w:w="850" w:type="dxa"/>
            <w:tcBorders>
              <w:left w:val="nil"/>
              <w:bottom w:val="nil"/>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23.5</w:t>
            </w:r>
          </w:p>
        </w:tc>
        <w:tc>
          <w:tcPr>
            <w:tcW w:w="1560" w:type="dxa"/>
            <w:tcBorders>
              <w:left w:val="nil"/>
              <w:bottom w:val="nil"/>
              <w:right w:val="nil"/>
            </w:tcBorders>
            <w:vAlign w:val="bottom"/>
          </w:tcPr>
          <w:p w:rsidR="00E64941" w:rsidRPr="002A655B" w:rsidRDefault="00E64941" w:rsidP="00E64941">
            <w:pPr>
              <w:jc w:val="center"/>
              <w:rPr>
                <w:rFonts w:ascii="Times New Roman" w:eastAsia="宋体" w:hAnsi="Times New Roman" w:cs="Times New Roman"/>
                <w:b/>
                <w:bCs/>
                <w:szCs w:val="21"/>
              </w:rPr>
            </w:pPr>
            <w:r w:rsidRPr="002A655B">
              <w:rPr>
                <w:rFonts w:ascii="Times New Roman" w:hAnsi="Times New Roman" w:cs="Times New Roman"/>
                <w:b/>
                <w:bCs/>
                <w:szCs w:val="21"/>
              </w:rPr>
              <w:t>138.6</w:t>
            </w:r>
          </w:p>
        </w:tc>
        <w:tc>
          <w:tcPr>
            <w:tcW w:w="1134" w:type="dxa"/>
            <w:tcBorders>
              <w:left w:val="nil"/>
              <w:bottom w:val="nil"/>
              <w:right w:val="nil"/>
            </w:tcBorders>
            <w:vAlign w:val="bottom"/>
          </w:tcPr>
          <w:p w:rsidR="00E64941" w:rsidRPr="002A655B" w:rsidRDefault="00E64941" w:rsidP="00E64941">
            <w:pPr>
              <w:jc w:val="center"/>
              <w:rPr>
                <w:rFonts w:ascii="Times New Roman" w:eastAsia="宋体" w:hAnsi="Times New Roman" w:cs="Times New Roman"/>
                <w:b/>
                <w:bCs/>
                <w:szCs w:val="21"/>
              </w:rPr>
            </w:pPr>
            <w:r w:rsidRPr="002A655B">
              <w:rPr>
                <w:rFonts w:ascii="Times New Roman" w:hAnsi="Times New Roman" w:cs="Times New Roman"/>
                <w:b/>
                <w:bCs/>
                <w:szCs w:val="21"/>
              </w:rPr>
              <w:t>8.6</w:t>
            </w:r>
          </w:p>
        </w:tc>
        <w:tc>
          <w:tcPr>
            <w:tcW w:w="1417" w:type="dxa"/>
            <w:tcBorders>
              <w:left w:val="nil"/>
              <w:bottom w:val="nil"/>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347.2</w:t>
            </w:r>
          </w:p>
        </w:tc>
        <w:tc>
          <w:tcPr>
            <w:tcW w:w="1276" w:type="dxa"/>
            <w:tcBorders>
              <w:left w:val="nil"/>
              <w:bottom w:val="nil"/>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81.4</w:t>
            </w:r>
          </w:p>
        </w:tc>
        <w:tc>
          <w:tcPr>
            <w:tcW w:w="1308" w:type="dxa"/>
            <w:vMerge w:val="restart"/>
            <w:tcBorders>
              <w:left w:val="nil"/>
              <w:right w:val="nil"/>
            </w:tcBorders>
          </w:tcPr>
          <w:p w:rsidR="00E64941" w:rsidRPr="002A655B" w:rsidRDefault="00E64941" w:rsidP="00E64941">
            <w:pPr>
              <w:rPr>
                <w:rFonts w:ascii="Times New Roman" w:hAnsi="Times New Roman" w:cs="Times New Roman"/>
                <w:szCs w:val="21"/>
              </w:rPr>
            </w:pPr>
          </w:p>
          <w:p w:rsidR="00E64941" w:rsidRPr="002A655B" w:rsidRDefault="00E64941" w:rsidP="00E64941">
            <w:pPr>
              <w:rPr>
                <w:rFonts w:ascii="Times New Roman" w:hAnsi="Times New Roman" w:cs="Times New Roman"/>
                <w:szCs w:val="21"/>
              </w:rPr>
            </w:pPr>
            <w:r w:rsidRPr="002A655B">
              <w:rPr>
                <w:rFonts w:ascii="Times New Roman" w:hAnsi="Times New Roman" w:cs="Times New Roman"/>
                <w:szCs w:val="21"/>
              </w:rPr>
              <w:t>123</w:t>
            </w:r>
            <w:r w:rsidRPr="002A655B">
              <w:rPr>
                <w:rFonts w:ascii="Times New Roman" w:hAnsi="Times New Roman" w:cs="Times New Roman"/>
                <w:b/>
                <w:szCs w:val="21"/>
              </w:rPr>
              <w:t>±</w:t>
            </w:r>
            <w:r w:rsidRPr="002A655B">
              <w:rPr>
                <w:rFonts w:ascii="Times New Roman" w:hAnsi="Times New Roman" w:cs="Times New Roman"/>
                <w:szCs w:val="21"/>
              </w:rPr>
              <w:t>7.8</w:t>
            </w:r>
          </w:p>
        </w:tc>
      </w:tr>
      <w:tr w:rsidR="002A655B" w:rsidRPr="002A655B" w:rsidTr="00E64941">
        <w:trPr>
          <w:jc w:val="center"/>
        </w:trPr>
        <w:tc>
          <w:tcPr>
            <w:tcW w:w="928" w:type="dxa"/>
            <w:tcBorders>
              <w:top w:val="nil"/>
              <w:left w:val="nil"/>
              <w:bottom w:val="nil"/>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R-1</w:t>
            </w:r>
          </w:p>
        </w:tc>
        <w:tc>
          <w:tcPr>
            <w:tcW w:w="1023" w:type="dxa"/>
            <w:tcBorders>
              <w:top w:val="nil"/>
              <w:left w:val="nil"/>
              <w:bottom w:val="nil"/>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9.392</w:t>
            </w:r>
          </w:p>
        </w:tc>
        <w:tc>
          <w:tcPr>
            <w:tcW w:w="845" w:type="dxa"/>
            <w:tcBorders>
              <w:top w:val="nil"/>
              <w:left w:val="nil"/>
              <w:bottom w:val="nil"/>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0.0222</w:t>
            </w:r>
          </w:p>
        </w:tc>
        <w:tc>
          <w:tcPr>
            <w:tcW w:w="800" w:type="dxa"/>
            <w:tcBorders>
              <w:top w:val="nil"/>
              <w:left w:val="nil"/>
              <w:bottom w:val="nil"/>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0.84</w:t>
            </w:r>
          </w:p>
        </w:tc>
        <w:tc>
          <w:tcPr>
            <w:tcW w:w="765" w:type="dxa"/>
            <w:tcBorders>
              <w:top w:val="nil"/>
              <w:left w:val="nil"/>
              <w:bottom w:val="nil"/>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29.7</w:t>
            </w:r>
          </w:p>
        </w:tc>
        <w:tc>
          <w:tcPr>
            <w:tcW w:w="794" w:type="dxa"/>
            <w:tcBorders>
              <w:top w:val="nil"/>
              <w:left w:val="nil"/>
              <w:bottom w:val="nil"/>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27.0</w:t>
            </w:r>
          </w:p>
        </w:tc>
        <w:tc>
          <w:tcPr>
            <w:tcW w:w="765" w:type="dxa"/>
            <w:tcBorders>
              <w:top w:val="nil"/>
              <w:left w:val="nil"/>
              <w:bottom w:val="nil"/>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275.2</w:t>
            </w:r>
          </w:p>
        </w:tc>
        <w:tc>
          <w:tcPr>
            <w:tcW w:w="709" w:type="dxa"/>
            <w:tcBorders>
              <w:top w:val="nil"/>
              <w:left w:val="nil"/>
              <w:bottom w:val="nil"/>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0.91</w:t>
            </w:r>
          </w:p>
        </w:tc>
        <w:tc>
          <w:tcPr>
            <w:tcW w:w="850" w:type="dxa"/>
            <w:tcBorders>
              <w:top w:val="nil"/>
              <w:left w:val="nil"/>
              <w:bottom w:val="nil"/>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36.0</w:t>
            </w:r>
          </w:p>
        </w:tc>
        <w:tc>
          <w:tcPr>
            <w:tcW w:w="1560" w:type="dxa"/>
            <w:tcBorders>
              <w:top w:val="nil"/>
              <w:left w:val="nil"/>
              <w:bottom w:val="nil"/>
              <w:right w:val="nil"/>
            </w:tcBorders>
            <w:vAlign w:val="bottom"/>
          </w:tcPr>
          <w:p w:rsidR="00E64941" w:rsidRPr="002A655B" w:rsidRDefault="00E64941" w:rsidP="00E64941">
            <w:pPr>
              <w:jc w:val="center"/>
              <w:rPr>
                <w:rFonts w:ascii="Times New Roman" w:eastAsia="宋体" w:hAnsi="Times New Roman" w:cs="Times New Roman"/>
                <w:b/>
                <w:bCs/>
                <w:szCs w:val="21"/>
              </w:rPr>
            </w:pPr>
            <w:r w:rsidRPr="002A655B">
              <w:rPr>
                <w:rFonts w:ascii="Times New Roman" w:hAnsi="Times New Roman" w:cs="Times New Roman"/>
                <w:b/>
                <w:bCs/>
                <w:szCs w:val="21"/>
              </w:rPr>
              <w:t>113.0</w:t>
            </w:r>
          </w:p>
        </w:tc>
        <w:tc>
          <w:tcPr>
            <w:tcW w:w="1134" w:type="dxa"/>
            <w:tcBorders>
              <w:top w:val="nil"/>
              <w:left w:val="nil"/>
              <w:bottom w:val="nil"/>
              <w:right w:val="nil"/>
            </w:tcBorders>
            <w:vAlign w:val="bottom"/>
          </w:tcPr>
          <w:p w:rsidR="00E64941" w:rsidRPr="002A655B" w:rsidRDefault="00E64941" w:rsidP="00E64941">
            <w:pPr>
              <w:jc w:val="center"/>
              <w:rPr>
                <w:rFonts w:ascii="Times New Roman" w:eastAsia="宋体" w:hAnsi="Times New Roman" w:cs="Times New Roman"/>
                <w:b/>
                <w:bCs/>
                <w:szCs w:val="21"/>
              </w:rPr>
            </w:pPr>
            <w:r w:rsidRPr="002A655B">
              <w:rPr>
                <w:rFonts w:ascii="Times New Roman" w:hAnsi="Times New Roman" w:cs="Times New Roman"/>
                <w:b/>
                <w:bCs/>
                <w:szCs w:val="21"/>
              </w:rPr>
              <w:t>7.0</w:t>
            </w:r>
          </w:p>
        </w:tc>
        <w:tc>
          <w:tcPr>
            <w:tcW w:w="1417" w:type="dxa"/>
            <w:tcBorders>
              <w:top w:val="nil"/>
              <w:left w:val="nil"/>
              <w:bottom w:val="nil"/>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367.2</w:t>
            </w:r>
          </w:p>
        </w:tc>
        <w:tc>
          <w:tcPr>
            <w:tcW w:w="1276" w:type="dxa"/>
            <w:tcBorders>
              <w:top w:val="nil"/>
              <w:left w:val="nil"/>
              <w:bottom w:val="nil"/>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77.5</w:t>
            </w:r>
          </w:p>
        </w:tc>
        <w:tc>
          <w:tcPr>
            <w:tcW w:w="1308" w:type="dxa"/>
            <w:vMerge/>
            <w:tcBorders>
              <w:left w:val="nil"/>
              <w:bottom w:val="nil"/>
              <w:right w:val="nil"/>
            </w:tcBorders>
          </w:tcPr>
          <w:p w:rsidR="00E64941" w:rsidRPr="002A655B" w:rsidRDefault="00E64941" w:rsidP="00E64941">
            <w:pPr>
              <w:rPr>
                <w:rFonts w:ascii="Times New Roman" w:hAnsi="Times New Roman" w:cs="Times New Roman"/>
                <w:szCs w:val="21"/>
              </w:rPr>
            </w:pPr>
          </w:p>
        </w:tc>
      </w:tr>
      <w:tr w:rsidR="002A655B" w:rsidRPr="002A655B" w:rsidTr="00E64941">
        <w:trPr>
          <w:jc w:val="center"/>
        </w:trPr>
        <w:tc>
          <w:tcPr>
            <w:tcW w:w="928" w:type="dxa"/>
            <w:tcBorders>
              <w:top w:val="nil"/>
              <w:left w:val="nil"/>
              <w:bottom w:val="single" w:sz="4" w:space="0" w:color="auto"/>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R-1</w:t>
            </w:r>
          </w:p>
        </w:tc>
        <w:tc>
          <w:tcPr>
            <w:tcW w:w="1023" w:type="dxa"/>
            <w:tcBorders>
              <w:top w:val="nil"/>
              <w:left w:val="nil"/>
              <w:bottom w:val="single" w:sz="4" w:space="0" w:color="auto"/>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1.934</w:t>
            </w:r>
          </w:p>
        </w:tc>
        <w:tc>
          <w:tcPr>
            <w:tcW w:w="845" w:type="dxa"/>
            <w:tcBorders>
              <w:top w:val="nil"/>
              <w:left w:val="nil"/>
              <w:bottom w:val="single" w:sz="4" w:space="0" w:color="auto"/>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0.0078</w:t>
            </w:r>
          </w:p>
        </w:tc>
        <w:tc>
          <w:tcPr>
            <w:tcW w:w="800" w:type="dxa"/>
            <w:tcBorders>
              <w:top w:val="nil"/>
              <w:left w:val="nil"/>
              <w:bottom w:val="single" w:sz="4" w:space="0" w:color="auto"/>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0.77</w:t>
            </w:r>
          </w:p>
        </w:tc>
        <w:tc>
          <w:tcPr>
            <w:tcW w:w="765" w:type="dxa"/>
            <w:tcBorders>
              <w:top w:val="nil"/>
              <w:left w:val="nil"/>
              <w:bottom w:val="single" w:sz="4" w:space="0" w:color="auto"/>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19.9</w:t>
            </w:r>
          </w:p>
        </w:tc>
        <w:tc>
          <w:tcPr>
            <w:tcW w:w="794" w:type="dxa"/>
            <w:tcBorders>
              <w:top w:val="nil"/>
              <w:left w:val="nil"/>
              <w:bottom w:val="single" w:sz="4" w:space="0" w:color="auto"/>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9.0</w:t>
            </w:r>
          </w:p>
        </w:tc>
        <w:tc>
          <w:tcPr>
            <w:tcW w:w="765" w:type="dxa"/>
            <w:tcBorders>
              <w:top w:val="nil"/>
              <w:left w:val="nil"/>
              <w:bottom w:val="single" w:sz="4" w:space="0" w:color="auto"/>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196.8</w:t>
            </w:r>
          </w:p>
        </w:tc>
        <w:tc>
          <w:tcPr>
            <w:tcW w:w="709" w:type="dxa"/>
            <w:tcBorders>
              <w:top w:val="nil"/>
              <w:left w:val="nil"/>
              <w:bottom w:val="single" w:sz="4" w:space="0" w:color="auto"/>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0.45</w:t>
            </w:r>
          </w:p>
        </w:tc>
        <w:tc>
          <w:tcPr>
            <w:tcW w:w="850" w:type="dxa"/>
            <w:tcBorders>
              <w:top w:val="nil"/>
              <w:left w:val="nil"/>
              <w:bottom w:val="single" w:sz="4" w:space="0" w:color="auto"/>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22.0</w:t>
            </w:r>
          </w:p>
        </w:tc>
        <w:tc>
          <w:tcPr>
            <w:tcW w:w="1560" w:type="dxa"/>
            <w:tcBorders>
              <w:top w:val="nil"/>
              <w:left w:val="nil"/>
              <w:bottom w:val="single" w:sz="4" w:space="0" w:color="auto"/>
              <w:right w:val="nil"/>
            </w:tcBorders>
            <w:vAlign w:val="bottom"/>
          </w:tcPr>
          <w:p w:rsidR="00E64941" w:rsidRPr="002A655B" w:rsidRDefault="00E64941" w:rsidP="00E64941">
            <w:pPr>
              <w:jc w:val="center"/>
              <w:rPr>
                <w:rFonts w:ascii="Times New Roman" w:eastAsia="宋体" w:hAnsi="Times New Roman" w:cs="Times New Roman"/>
                <w:b/>
                <w:bCs/>
                <w:szCs w:val="21"/>
              </w:rPr>
            </w:pPr>
            <w:r w:rsidRPr="002A655B">
              <w:rPr>
                <w:rFonts w:ascii="Times New Roman" w:hAnsi="Times New Roman" w:cs="Times New Roman"/>
                <w:b/>
                <w:bCs/>
                <w:szCs w:val="21"/>
              </w:rPr>
              <w:t>118.7</w:t>
            </w:r>
          </w:p>
        </w:tc>
        <w:tc>
          <w:tcPr>
            <w:tcW w:w="1134" w:type="dxa"/>
            <w:tcBorders>
              <w:top w:val="nil"/>
              <w:left w:val="nil"/>
              <w:bottom w:val="single" w:sz="4" w:space="0" w:color="auto"/>
              <w:right w:val="nil"/>
            </w:tcBorders>
            <w:vAlign w:val="bottom"/>
          </w:tcPr>
          <w:p w:rsidR="00E64941" w:rsidRPr="002A655B" w:rsidRDefault="00E64941" w:rsidP="00E64941">
            <w:pPr>
              <w:jc w:val="center"/>
              <w:rPr>
                <w:rFonts w:ascii="Times New Roman" w:eastAsia="宋体" w:hAnsi="Times New Roman" w:cs="Times New Roman"/>
                <w:b/>
                <w:bCs/>
                <w:szCs w:val="21"/>
              </w:rPr>
            </w:pPr>
            <w:r w:rsidRPr="002A655B">
              <w:rPr>
                <w:rFonts w:ascii="Times New Roman" w:hAnsi="Times New Roman" w:cs="Times New Roman"/>
                <w:b/>
                <w:bCs/>
                <w:szCs w:val="21"/>
              </w:rPr>
              <w:t>7.4</w:t>
            </w:r>
          </w:p>
        </w:tc>
        <w:tc>
          <w:tcPr>
            <w:tcW w:w="1417" w:type="dxa"/>
            <w:tcBorders>
              <w:top w:val="nil"/>
              <w:left w:val="nil"/>
              <w:bottom w:val="single" w:sz="4" w:space="0" w:color="auto"/>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326.1</w:t>
            </w:r>
          </w:p>
        </w:tc>
        <w:tc>
          <w:tcPr>
            <w:tcW w:w="1276" w:type="dxa"/>
            <w:tcBorders>
              <w:top w:val="nil"/>
              <w:left w:val="nil"/>
              <w:bottom w:val="single" w:sz="4" w:space="0" w:color="auto"/>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48.7</w:t>
            </w:r>
          </w:p>
        </w:tc>
        <w:tc>
          <w:tcPr>
            <w:tcW w:w="1308" w:type="dxa"/>
            <w:vMerge/>
            <w:tcBorders>
              <w:top w:val="nil"/>
              <w:left w:val="nil"/>
              <w:right w:val="nil"/>
            </w:tcBorders>
          </w:tcPr>
          <w:p w:rsidR="00E64941" w:rsidRPr="002A655B" w:rsidRDefault="00E64941" w:rsidP="00E64941">
            <w:pPr>
              <w:rPr>
                <w:rFonts w:ascii="Times New Roman" w:hAnsi="Times New Roman" w:cs="Times New Roman"/>
                <w:szCs w:val="21"/>
              </w:rPr>
            </w:pPr>
          </w:p>
        </w:tc>
      </w:tr>
      <w:tr w:rsidR="002A655B" w:rsidRPr="002A655B" w:rsidTr="00E64941">
        <w:trPr>
          <w:jc w:val="center"/>
        </w:trPr>
        <w:tc>
          <w:tcPr>
            <w:tcW w:w="928" w:type="dxa"/>
            <w:tcBorders>
              <w:left w:val="nil"/>
              <w:bottom w:val="nil"/>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R-3</w:t>
            </w:r>
            <w:r w:rsidRPr="002A655B">
              <w:rPr>
                <w:rFonts w:ascii="Times New Roman" w:hAnsi="Times New Roman" w:cs="Times New Roman"/>
                <w:szCs w:val="21"/>
                <w:vertAlign w:val="superscript"/>
              </w:rPr>
              <w:t>d</w:t>
            </w:r>
          </w:p>
        </w:tc>
        <w:tc>
          <w:tcPr>
            <w:tcW w:w="1023" w:type="dxa"/>
            <w:tcBorders>
              <w:left w:val="nil"/>
              <w:bottom w:val="nil"/>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10.767</w:t>
            </w:r>
          </w:p>
        </w:tc>
        <w:tc>
          <w:tcPr>
            <w:tcW w:w="845" w:type="dxa"/>
            <w:tcBorders>
              <w:left w:val="nil"/>
              <w:bottom w:val="nil"/>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0.0112</w:t>
            </w:r>
          </w:p>
        </w:tc>
        <w:tc>
          <w:tcPr>
            <w:tcW w:w="800" w:type="dxa"/>
            <w:tcBorders>
              <w:left w:val="nil"/>
              <w:bottom w:val="nil"/>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0.81</w:t>
            </w:r>
          </w:p>
        </w:tc>
        <w:tc>
          <w:tcPr>
            <w:tcW w:w="765" w:type="dxa"/>
            <w:tcBorders>
              <w:left w:val="nil"/>
              <w:bottom w:val="nil"/>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33.2</w:t>
            </w:r>
          </w:p>
        </w:tc>
        <w:tc>
          <w:tcPr>
            <w:tcW w:w="794" w:type="dxa"/>
            <w:tcBorders>
              <w:left w:val="nil"/>
              <w:bottom w:val="nil"/>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12.6</w:t>
            </w:r>
          </w:p>
        </w:tc>
        <w:tc>
          <w:tcPr>
            <w:tcW w:w="765" w:type="dxa"/>
            <w:tcBorders>
              <w:left w:val="nil"/>
              <w:bottom w:val="nil"/>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226.7</w:t>
            </w:r>
          </w:p>
        </w:tc>
        <w:tc>
          <w:tcPr>
            <w:tcW w:w="709" w:type="dxa"/>
            <w:tcBorders>
              <w:left w:val="nil"/>
              <w:bottom w:val="nil"/>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0.38</w:t>
            </w:r>
          </w:p>
        </w:tc>
        <w:tc>
          <w:tcPr>
            <w:tcW w:w="850" w:type="dxa"/>
            <w:tcBorders>
              <w:left w:val="nil"/>
              <w:bottom w:val="nil"/>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36.2</w:t>
            </w:r>
          </w:p>
        </w:tc>
        <w:tc>
          <w:tcPr>
            <w:tcW w:w="1560" w:type="dxa"/>
            <w:tcBorders>
              <w:left w:val="nil"/>
              <w:bottom w:val="nil"/>
              <w:right w:val="nil"/>
            </w:tcBorders>
            <w:vAlign w:val="bottom"/>
          </w:tcPr>
          <w:p w:rsidR="00E64941" w:rsidRPr="002A655B" w:rsidRDefault="00E64941" w:rsidP="00E64941">
            <w:pPr>
              <w:jc w:val="center"/>
              <w:rPr>
                <w:rFonts w:ascii="Times New Roman" w:eastAsia="宋体" w:hAnsi="Times New Roman" w:cs="Times New Roman"/>
                <w:b/>
                <w:bCs/>
                <w:szCs w:val="21"/>
              </w:rPr>
            </w:pPr>
            <w:r w:rsidRPr="002A655B">
              <w:rPr>
                <w:rFonts w:ascii="Times New Roman" w:hAnsi="Times New Roman" w:cs="Times New Roman"/>
                <w:b/>
                <w:bCs/>
                <w:szCs w:val="21"/>
              </w:rPr>
              <w:t>262.7</w:t>
            </w:r>
          </w:p>
        </w:tc>
        <w:tc>
          <w:tcPr>
            <w:tcW w:w="1134" w:type="dxa"/>
            <w:tcBorders>
              <w:left w:val="nil"/>
              <w:bottom w:val="nil"/>
              <w:right w:val="nil"/>
            </w:tcBorders>
            <w:vAlign w:val="bottom"/>
          </w:tcPr>
          <w:p w:rsidR="00E64941" w:rsidRPr="002A655B" w:rsidRDefault="00E64941" w:rsidP="00E64941">
            <w:pPr>
              <w:jc w:val="center"/>
              <w:rPr>
                <w:rFonts w:ascii="Times New Roman" w:eastAsia="宋体" w:hAnsi="Times New Roman" w:cs="Times New Roman"/>
                <w:b/>
                <w:bCs/>
                <w:szCs w:val="21"/>
              </w:rPr>
            </w:pPr>
            <w:r w:rsidRPr="002A655B">
              <w:rPr>
                <w:rFonts w:ascii="Times New Roman" w:hAnsi="Times New Roman" w:cs="Times New Roman"/>
                <w:b/>
                <w:bCs/>
                <w:szCs w:val="21"/>
              </w:rPr>
              <w:t>16.3</w:t>
            </w:r>
          </w:p>
        </w:tc>
        <w:tc>
          <w:tcPr>
            <w:tcW w:w="1417" w:type="dxa"/>
            <w:tcBorders>
              <w:left w:val="nil"/>
              <w:bottom w:val="nil"/>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285.0</w:t>
            </w:r>
          </w:p>
        </w:tc>
        <w:tc>
          <w:tcPr>
            <w:tcW w:w="1276" w:type="dxa"/>
            <w:tcBorders>
              <w:left w:val="nil"/>
              <w:bottom w:val="nil"/>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62.6</w:t>
            </w:r>
          </w:p>
        </w:tc>
        <w:tc>
          <w:tcPr>
            <w:tcW w:w="1308" w:type="dxa"/>
            <w:vMerge w:val="restart"/>
            <w:tcBorders>
              <w:left w:val="nil"/>
              <w:right w:val="nil"/>
            </w:tcBorders>
          </w:tcPr>
          <w:p w:rsidR="00E64941" w:rsidRPr="002A655B" w:rsidRDefault="00E64941" w:rsidP="00E64941">
            <w:pPr>
              <w:rPr>
                <w:rFonts w:ascii="Times New Roman" w:hAnsi="Times New Roman" w:cs="Times New Roman"/>
                <w:szCs w:val="21"/>
              </w:rPr>
            </w:pPr>
          </w:p>
          <w:p w:rsidR="00E64941" w:rsidRPr="002A655B" w:rsidRDefault="00E64941" w:rsidP="00E64941">
            <w:pPr>
              <w:rPr>
                <w:rFonts w:ascii="Times New Roman" w:hAnsi="Times New Roman" w:cs="Times New Roman"/>
                <w:szCs w:val="21"/>
              </w:rPr>
            </w:pPr>
            <w:r w:rsidRPr="002A655B">
              <w:rPr>
                <w:rFonts w:ascii="Times New Roman" w:hAnsi="Times New Roman" w:cs="Times New Roman"/>
                <w:szCs w:val="21"/>
              </w:rPr>
              <w:lastRenderedPageBreak/>
              <w:t>134</w:t>
            </w:r>
            <w:r w:rsidRPr="002A655B">
              <w:rPr>
                <w:rFonts w:ascii="Times New Roman" w:hAnsi="Times New Roman" w:cs="Times New Roman"/>
                <w:b/>
                <w:szCs w:val="21"/>
              </w:rPr>
              <w:t>±</w:t>
            </w:r>
            <w:r w:rsidRPr="002A655B">
              <w:rPr>
                <w:rFonts w:ascii="Times New Roman" w:hAnsi="Times New Roman" w:cs="Times New Roman"/>
                <w:szCs w:val="21"/>
              </w:rPr>
              <w:t>8.3</w:t>
            </w:r>
          </w:p>
        </w:tc>
      </w:tr>
      <w:tr w:rsidR="002A655B" w:rsidRPr="002A655B" w:rsidTr="00E64941">
        <w:trPr>
          <w:jc w:val="center"/>
        </w:trPr>
        <w:tc>
          <w:tcPr>
            <w:tcW w:w="928" w:type="dxa"/>
            <w:tcBorders>
              <w:top w:val="nil"/>
              <w:left w:val="nil"/>
              <w:bottom w:val="nil"/>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lastRenderedPageBreak/>
              <w:t>R-3</w:t>
            </w:r>
          </w:p>
        </w:tc>
        <w:tc>
          <w:tcPr>
            <w:tcW w:w="1023" w:type="dxa"/>
            <w:tcBorders>
              <w:top w:val="nil"/>
              <w:left w:val="nil"/>
              <w:bottom w:val="nil"/>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2.989</w:t>
            </w:r>
          </w:p>
        </w:tc>
        <w:tc>
          <w:tcPr>
            <w:tcW w:w="845" w:type="dxa"/>
            <w:tcBorders>
              <w:top w:val="nil"/>
              <w:left w:val="nil"/>
              <w:bottom w:val="nil"/>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0.0069</w:t>
            </w:r>
          </w:p>
        </w:tc>
        <w:tc>
          <w:tcPr>
            <w:tcW w:w="800" w:type="dxa"/>
            <w:tcBorders>
              <w:top w:val="nil"/>
              <w:left w:val="nil"/>
              <w:bottom w:val="nil"/>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0.76</w:t>
            </w:r>
          </w:p>
        </w:tc>
        <w:tc>
          <w:tcPr>
            <w:tcW w:w="765" w:type="dxa"/>
            <w:tcBorders>
              <w:top w:val="nil"/>
              <w:left w:val="nil"/>
              <w:bottom w:val="nil"/>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30.9</w:t>
            </w:r>
          </w:p>
        </w:tc>
        <w:tc>
          <w:tcPr>
            <w:tcW w:w="794" w:type="dxa"/>
            <w:tcBorders>
              <w:top w:val="nil"/>
              <w:left w:val="nil"/>
              <w:bottom w:val="nil"/>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14.2</w:t>
            </w:r>
          </w:p>
        </w:tc>
        <w:tc>
          <w:tcPr>
            <w:tcW w:w="765" w:type="dxa"/>
            <w:tcBorders>
              <w:top w:val="nil"/>
              <w:left w:val="nil"/>
              <w:bottom w:val="nil"/>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265.2</w:t>
            </w:r>
          </w:p>
        </w:tc>
        <w:tc>
          <w:tcPr>
            <w:tcW w:w="709" w:type="dxa"/>
            <w:tcBorders>
              <w:top w:val="nil"/>
              <w:left w:val="nil"/>
              <w:bottom w:val="nil"/>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0.46</w:t>
            </w:r>
          </w:p>
        </w:tc>
        <w:tc>
          <w:tcPr>
            <w:tcW w:w="850" w:type="dxa"/>
            <w:tcBorders>
              <w:top w:val="nil"/>
              <w:left w:val="nil"/>
              <w:bottom w:val="nil"/>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34.2</w:t>
            </w:r>
          </w:p>
        </w:tc>
        <w:tc>
          <w:tcPr>
            <w:tcW w:w="1560" w:type="dxa"/>
            <w:tcBorders>
              <w:top w:val="nil"/>
              <w:left w:val="nil"/>
              <w:bottom w:val="nil"/>
              <w:right w:val="nil"/>
            </w:tcBorders>
            <w:vAlign w:val="bottom"/>
          </w:tcPr>
          <w:p w:rsidR="00E64941" w:rsidRPr="002A655B" w:rsidRDefault="00E64941" w:rsidP="00E64941">
            <w:pPr>
              <w:jc w:val="center"/>
              <w:rPr>
                <w:rFonts w:ascii="Times New Roman" w:eastAsia="宋体" w:hAnsi="Times New Roman" w:cs="Times New Roman"/>
                <w:b/>
                <w:bCs/>
                <w:szCs w:val="21"/>
              </w:rPr>
            </w:pPr>
            <w:r w:rsidRPr="002A655B">
              <w:rPr>
                <w:rFonts w:ascii="Times New Roman" w:hAnsi="Times New Roman" w:cs="Times New Roman"/>
                <w:b/>
                <w:bCs/>
                <w:szCs w:val="21"/>
              </w:rPr>
              <w:t>134.1</w:t>
            </w:r>
          </w:p>
        </w:tc>
        <w:tc>
          <w:tcPr>
            <w:tcW w:w="1134" w:type="dxa"/>
            <w:tcBorders>
              <w:top w:val="nil"/>
              <w:left w:val="nil"/>
              <w:bottom w:val="nil"/>
              <w:right w:val="nil"/>
            </w:tcBorders>
            <w:vAlign w:val="bottom"/>
          </w:tcPr>
          <w:p w:rsidR="00E64941" w:rsidRPr="002A655B" w:rsidRDefault="00E64941" w:rsidP="00E64941">
            <w:pPr>
              <w:jc w:val="center"/>
              <w:rPr>
                <w:rFonts w:ascii="Times New Roman" w:eastAsia="宋体" w:hAnsi="Times New Roman" w:cs="Times New Roman"/>
                <w:b/>
                <w:bCs/>
                <w:szCs w:val="21"/>
              </w:rPr>
            </w:pPr>
            <w:r w:rsidRPr="002A655B">
              <w:rPr>
                <w:rFonts w:ascii="Times New Roman" w:hAnsi="Times New Roman" w:cs="Times New Roman"/>
                <w:b/>
                <w:bCs/>
                <w:szCs w:val="21"/>
              </w:rPr>
              <w:t>8.3</w:t>
            </w:r>
          </w:p>
        </w:tc>
        <w:tc>
          <w:tcPr>
            <w:tcW w:w="1417" w:type="dxa"/>
            <w:tcBorders>
              <w:top w:val="nil"/>
              <w:left w:val="nil"/>
              <w:bottom w:val="nil"/>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289.2</w:t>
            </w:r>
          </w:p>
        </w:tc>
        <w:tc>
          <w:tcPr>
            <w:tcW w:w="1276" w:type="dxa"/>
            <w:tcBorders>
              <w:top w:val="nil"/>
              <w:left w:val="nil"/>
              <w:bottom w:val="nil"/>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48.8</w:t>
            </w:r>
          </w:p>
        </w:tc>
        <w:tc>
          <w:tcPr>
            <w:tcW w:w="1308" w:type="dxa"/>
            <w:vMerge/>
            <w:tcBorders>
              <w:left w:val="nil"/>
              <w:right w:val="nil"/>
            </w:tcBorders>
          </w:tcPr>
          <w:p w:rsidR="00E64941" w:rsidRPr="002A655B" w:rsidRDefault="00E64941" w:rsidP="00E64941">
            <w:pPr>
              <w:rPr>
                <w:rFonts w:ascii="Times New Roman" w:hAnsi="Times New Roman" w:cs="Times New Roman"/>
                <w:szCs w:val="21"/>
              </w:rPr>
            </w:pPr>
          </w:p>
        </w:tc>
      </w:tr>
      <w:tr w:rsidR="002A655B" w:rsidRPr="002A655B" w:rsidTr="00E64941">
        <w:trPr>
          <w:jc w:val="center"/>
        </w:trPr>
        <w:tc>
          <w:tcPr>
            <w:tcW w:w="928" w:type="dxa"/>
            <w:tcBorders>
              <w:top w:val="nil"/>
              <w:left w:val="nil"/>
              <w:bottom w:val="single" w:sz="4" w:space="0" w:color="auto"/>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lastRenderedPageBreak/>
              <w:t>R-3</w:t>
            </w:r>
            <w:r w:rsidRPr="002A655B">
              <w:rPr>
                <w:rFonts w:ascii="Times New Roman" w:hAnsi="Times New Roman" w:cs="Times New Roman"/>
                <w:szCs w:val="21"/>
                <w:vertAlign w:val="superscript"/>
              </w:rPr>
              <w:t>d</w:t>
            </w:r>
          </w:p>
        </w:tc>
        <w:tc>
          <w:tcPr>
            <w:tcW w:w="1023" w:type="dxa"/>
            <w:tcBorders>
              <w:top w:val="nil"/>
              <w:left w:val="nil"/>
              <w:bottom w:val="single" w:sz="4" w:space="0" w:color="auto"/>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2.285</w:t>
            </w:r>
          </w:p>
        </w:tc>
        <w:tc>
          <w:tcPr>
            <w:tcW w:w="845" w:type="dxa"/>
            <w:tcBorders>
              <w:top w:val="nil"/>
              <w:left w:val="nil"/>
              <w:bottom w:val="single" w:sz="4" w:space="0" w:color="auto"/>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0.0045</w:t>
            </w:r>
          </w:p>
        </w:tc>
        <w:tc>
          <w:tcPr>
            <w:tcW w:w="800" w:type="dxa"/>
            <w:tcBorders>
              <w:top w:val="nil"/>
              <w:left w:val="nil"/>
              <w:bottom w:val="single" w:sz="4" w:space="0" w:color="auto"/>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0.71</w:t>
            </w:r>
          </w:p>
        </w:tc>
        <w:tc>
          <w:tcPr>
            <w:tcW w:w="765" w:type="dxa"/>
            <w:tcBorders>
              <w:top w:val="nil"/>
              <w:left w:val="nil"/>
              <w:bottom w:val="single" w:sz="4" w:space="0" w:color="auto"/>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27.1</w:t>
            </w:r>
          </w:p>
        </w:tc>
        <w:tc>
          <w:tcPr>
            <w:tcW w:w="794" w:type="dxa"/>
            <w:tcBorders>
              <w:top w:val="nil"/>
              <w:left w:val="nil"/>
              <w:bottom w:val="single" w:sz="4" w:space="0" w:color="auto"/>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16.3</w:t>
            </w:r>
          </w:p>
        </w:tc>
        <w:tc>
          <w:tcPr>
            <w:tcW w:w="765" w:type="dxa"/>
            <w:tcBorders>
              <w:top w:val="nil"/>
              <w:left w:val="nil"/>
              <w:bottom w:val="single" w:sz="4" w:space="0" w:color="auto"/>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285.6</w:t>
            </w:r>
          </w:p>
        </w:tc>
        <w:tc>
          <w:tcPr>
            <w:tcW w:w="709" w:type="dxa"/>
            <w:tcBorders>
              <w:top w:val="nil"/>
              <w:left w:val="nil"/>
              <w:bottom w:val="single" w:sz="4" w:space="0" w:color="auto"/>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0.60</w:t>
            </w:r>
          </w:p>
        </w:tc>
        <w:tc>
          <w:tcPr>
            <w:tcW w:w="850" w:type="dxa"/>
            <w:tcBorders>
              <w:top w:val="nil"/>
              <w:left w:val="nil"/>
              <w:bottom w:val="single" w:sz="4" w:space="0" w:color="auto"/>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30.9</w:t>
            </w:r>
          </w:p>
        </w:tc>
        <w:tc>
          <w:tcPr>
            <w:tcW w:w="1560" w:type="dxa"/>
            <w:tcBorders>
              <w:top w:val="nil"/>
              <w:left w:val="nil"/>
              <w:bottom w:val="single" w:sz="4" w:space="0" w:color="auto"/>
              <w:right w:val="nil"/>
            </w:tcBorders>
            <w:vAlign w:val="bottom"/>
          </w:tcPr>
          <w:p w:rsidR="00E64941" w:rsidRPr="002A655B" w:rsidRDefault="00E64941" w:rsidP="00E64941">
            <w:pPr>
              <w:jc w:val="center"/>
              <w:rPr>
                <w:rFonts w:ascii="Times New Roman" w:eastAsia="宋体" w:hAnsi="Times New Roman" w:cs="Times New Roman"/>
                <w:b/>
                <w:bCs/>
                <w:szCs w:val="21"/>
              </w:rPr>
            </w:pPr>
            <w:r w:rsidRPr="002A655B">
              <w:rPr>
                <w:rFonts w:ascii="Times New Roman" w:hAnsi="Times New Roman" w:cs="Times New Roman"/>
                <w:b/>
                <w:bCs/>
                <w:szCs w:val="21"/>
              </w:rPr>
              <w:t>186.3</w:t>
            </w:r>
          </w:p>
        </w:tc>
        <w:tc>
          <w:tcPr>
            <w:tcW w:w="1134" w:type="dxa"/>
            <w:tcBorders>
              <w:top w:val="nil"/>
              <w:left w:val="nil"/>
              <w:bottom w:val="single" w:sz="4" w:space="0" w:color="auto"/>
              <w:right w:val="nil"/>
            </w:tcBorders>
            <w:vAlign w:val="bottom"/>
          </w:tcPr>
          <w:p w:rsidR="00E64941" w:rsidRPr="002A655B" w:rsidRDefault="00E64941" w:rsidP="00E64941">
            <w:pPr>
              <w:jc w:val="center"/>
              <w:rPr>
                <w:rFonts w:ascii="Times New Roman" w:eastAsia="宋体" w:hAnsi="Times New Roman" w:cs="Times New Roman"/>
                <w:b/>
                <w:bCs/>
                <w:szCs w:val="21"/>
              </w:rPr>
            </w:pPr>
            <w:r w:rsidRPr="002A655B">
              <w:rPr>
                <w:rFonts w:ascii="Times New Roman" w:hAnsi="Times New Roman" w:cs="Times New Roman"/>
                <w:b/>
                <w:bCs/>
                <w:szCs w:val="21"/>
              </w:rPr>
              <w:t>11.6</w:t>
            </w:r>
          </w:p>
        </w:tc>
        <w:tc>
          <w:tcPr>
            <w:tcW w:w="1417" w:type="dxa"/>
            <w:tcBorders>
              <w:top w:val="nil"/>
              <w:left w:val="nil"/>
              <w:bottom w:val="single" w:sz="4" w:space="0" w:color="auto"/>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344.3</w:t>
            </w:r>
          </w:p>
        </w:tc>
        <w:tc>
          <w:tcPr>
            <w:tcW w:w="1276" w:type="dxa"/>
            <w:tcBorders>
              <w:top w:val="nil"/>
              <w:left w:val="nil"/>
              <w:bottom w:val="single" w:sz="4" w:space="0" w:color="auto"/>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41.3</w:t>
            </w:r>
          </w:p>
        </w:tc>
        <w:tc>
          <w:tcPr>
            <w:tcW w:w="1308" w:type="dxa"/>
            <w:vMerge/>
            <w:tcBorders>
              <w:left w:val="nil"/>
              <w:right w:val="nil"/>
            </w:tcBorders>
          </w:tcPr>
          <w:p w:rsidR="00E64941" w:rsidRPr="002A655B" w:rsidRDefault="00E64941" w:rsidP="00E64941">
            <w:pPr>
              <w:rPr>
                <w:rFonts w:ascii="Times New Roman" w:hAnsi="Times New Roman" w:cs="Times New Roman"/>
                <w:szCs w:val="21"/>
              </w:rPr>
            </w:pPr>
          </w:p>
        </w:tc>
      </w:tr>
      <w:tr w:rsidR="002A655B" w:rsidRPr="002A655B" w:rsidTr="00E64941">
        <w:trPr>
          <w:jc w:val="center"/>
        </w:trPr>
        <w:tc>
          <w:tcPr>
            <w:tcW w:w="928" w:type="dxa"/>
            <w:tcBorders>
              <w:left w:val="nil"/>
              <w:bottom w:val="nil"/>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R-5</w:t>
            </w:r>
          </w:p>
        </w:tc>
        <w:tc>
          <w:tcPr>
            <w:tcW w:w="1023" w:type="dxa"/>
            <w:tcBorders>
              <w:left w:val="nil"/>
              <w:bottom w:val="nil"/>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4.984</w:t>
            </w:r>
          </w:p>
        </w:tc>
        <w:tc>
          <w:tcPr>
            <w:tcW w:w="845" w:type="dxa"/>
            <w:tcBorders>
              <w:left w:val="nil"/>
              <w:bottom w:val="nil"/>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0.0181</w:t>
            </w:r>
          </w:p>
        </w:tc>
        <w:tc>
          <w:tcPr>
            <w:tcW w:w="800" w:type="dxa"/>
            <w:tcBorders>
              <w:left w:val="nil"/>
              <w:bottom w:val="nil"/>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0.84</w:t>
            </w:r>
          </w:p>
        </w:tc>
        <w:tc>
          <w:tcPr>
            <w:tcW w:w="765" w:type="dxa"/>
            <w:tcBorders>
              <w:left w:val="nil"/>
              <w:bottom w:val="nil"/>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27.3</w:t>
            </w:r>
          </w:p>
        </w:tc>
        <w:tc>
          <w:tcPr>
            <w:tcW w:w="794" w:type="dxa"/>
            <w:tcBorders>
              <w:left w:val="nil"/>
              <w:bottom w:val="nil"/>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10.8</w:t>
            </w:r>
          </w:p>
        </w:tc>
        <w:tc>
          <w:tcPr>
            <w:tcW w:w="765" w:type="dxa"/>
            <w:tcBorders>
              <w:left w:val="nil"/>
              <w:bottom w:val="nil"/>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206.4</w:t>
            </w:r>
          </w:p>
        </w:tc>
        <w:tc>
          <w:tcPr>
            <w:tcW w:w="709" w:type="dxa"/>
            <w:tcBorders>
              <w:left w:val="nil"/>
              <w:bottom w:val="nil"/>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0.39</w:t>
            </w:r>
          </w:p>
        </w:tc>
        <w:tc>
          <w:tcPr>
            <w:tcW w:w="850" w:type="dxa"/>
            <w:tcBorders>
              <w:left w:val="nil"/>
              <w:bottom w:val="nil"/>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29.8</w:t>
            </w:r>
          </w:p>
        </w:tc>
        <w:tc>
          <w:tcPr>
            <w:tcW w:w="1560" w:type="dxa"/>
            <w:tcBorders>
              <w:left w:val="nil"/>
              <w:bottom w:val="nil"/>
              <w:right w:val="nil"/>
            </w:tcBorders>
            <w:vAlign w:val="bottom"/>
          </w:tcPr>
          <w:p w:rsidR="00E64941" w:rsidRPr="002A655B" w:rsidRDefault="00E64941" w:rsidP="00E64941">
            <w:pPr>
              <w:jc w:val="center"/>
              <w:rPr>
                <w:rFonts w:ascii="Times New Roman" w:eastAsia="宋体" w:hAnsi="Times New Roman" w:cs="Times New Roman"/>
                <w:b/>
                <w:bCs/>
                <w:szCs w:val="21"/>
              </w:rPr>
            </w:pPr>
            <w:r w:rsidRPr="002A655B">
              <w:rPr>
                <w:rFonts w:ascii="Times New Roman" w:hAnsi="Times New Roman" w:cs="Times New Roman"/>
                <w:b/>
                <w:bCs/>
                <w:szCs w:val="21"/>
              </w:rPr>
              <w:t>89.4</w:t>
            </w:r>
          </w:p>
        </w:tc>
        <w:tc>
          <w:tcPr>
            <w:tcW w:w="1134" w:type="dxa"/>
            <w:tcBorders>
              <w:left w:val="nil"/>
              <w:bottom w:val="nil"/>
              <w:right w:val="nil"/>
            </w:tcBorders>
            <w:vAlign w:val="bottom"/>
          </w:tcPr>
          <w:p w:rsidR="00E64941" w:rsidRPr="002A655B" w:rsidRDefault="00E64941" w:rsidP="00E64941">
            <w:pPr>
              <w:jc w:val="center"/>
              <w:rPr>
                <w:rFonts w:ascii="Times New Roman" w:eastAsia="宋体" w:hAnsi="Times New Roman" w:cs="Times New Roman"/>
                <w:b/>
                <w:bCs/>
                <w:szCs w:val="21"/>
              </w:rPr>
            </w:pPr>
            <w:r w:rsidRPr="002A655B">
              <w:rPr>
                <w:rFonts w:ascii="Times New Roman" w:hAnsi="Times New Roman" w:cs="Times New Roman"/>
                <w:b/>
                <w:bCs/>
                <w:szCs w:val="21"/>
              </w:rPr>
              <w:t>5.5</w:t>
            </w:r>
          </w:p>
        </w:tc>
        <w:tc>
          <w:tcPr>
            <w:tcW w:w="1417" w:type="dxa"/>
            <w:tcBorders>
              <w:left w:val="nil"/>
              <w:bottom w:val="nil"/>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314.2</w:t>
            </w:r>
          </w:p>
        </w:tc>
        <w:tc>
          <w:tcPr>
            <w:tcW w:w="1276" w:type="dxa"/>
            <w:tcBorders>
              <w:left w:val="nil"/>
              <w:bottom w:val="nil"/>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75.6</w:t>
            </w:r>
          </w:p>
        </w:tc>
        <w:tc>
          <w:tcPr>
            <w:tcW w:w="1308" w:type="dxa"/>
            <w:vMerge w:val="restart"/>
            <w:tcBorders>
              <w:left w:val="nil"/>
              <w:right w:val="nil"/>
            </w:tcBorders>
          </w:tcPr>
          <w:p w:rsidR="00E64941" w:rsidRPr="002A655B" w:rsidRDefault="00E64941" w:rsidP="00E64941">
            <w:pPr>
              <w:rPr>
                <w:rFonts w:ascii="Times New Roman" w:hAnsi="Times New Roman" w:cs="Times New Roman"/>
                <w:szCs w:val="21"/>
              </w:rPr>
            </w:pPr>
          </w:p>
          <w:p w:rsidR="00E64941" w:rsidRPr="002A655B" w:rsidRDefault="00E64941" w:rsidP="00E64941">
            <w:pPr>
              <w:rPr>
                <w:rFonts w:ascii="Times New Roman" w:hAnsi="Times New Roman" w:cs="Times New Roman"/>
                <w:szCs w:val="21"/>
              </w:rPr>
            </w:pPr>
            <w:r w:rsidRPr="002A655B">
              <w:rPr>
                <w:rFonts w:ascii="Times New Roman" w:hAnsi="Times New Roman" w:cs="Times New Roman"/>
                <w:szCs w:val="21"/>
              </w:rPr>
              <w:t>81</w:t>
            </w:r>
            <w:r w:rsidRPr="002A655B">
              <w:rPr>
                <w:rFonts w:ascii="Times New Roman" w:hAnsi="Times New Roman" w:cs="Times New Roman"/>
                <w:b/>
                <w:szCs w:val="21"/>
              </w:rPr>
              <w:t>±</w:t>
            </w:r>
            <w:r w:rsidRPr="002A655B">
              <w:rPr>
                <w:rFonts w:ascii="Times New Roman" w:hAnsi="Times New Roman" w:cs="Times New Roman"/>
                <w:szCs w:val="21"/>
              </w:rPr>
              <w:t>4.8</w:t>
            </w:r>
          </w:p>
        </w:tc>
      </w:tr>
      <w:tr w:rsidR="002A655B" w:rsidRPr="002A655B" w:rsidTr="00E64941">
        <w:trPr>
          <w:jc w:val="center"/>
        </w:trPr>
        <w:tc>
          <w:tcPr>
            <w:tcW w:w="928" w:type="dxa"/>
            <w:tcBorders>
              <w:top w:val="nil"/>
              <w:left w:val="nil"/>
              <w:bottom w:val="nil"/>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R-5</w:t>
            </w:r>
          </w:p>
        </w:tc>
        <w:tc>
          <w:tcPr>
            <w:tcW w:w="1023" w:type="dxa"/>
            <w:tcBorders>
              <w:top w:val="nil"/>
              <w:left w:val="nil"/>
              <w:bottom w:val="nil"/>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7.312</w:t>
            </w:r>
          </w:p>
        </w:tc>
        <w:tc>
          <w:tcPr>
            <w:tcW w:w="845" w:type="dxa"/>
            <w:tcBorders>
              <w:top w:val="nil"/>
              <w:left w:val="nil"/>
              <w:bottom w:val="nil"/>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0.0220</w:t>
            </w:r>
          </w:p>
        </w:tc>
        <w:tc>
          <w:tcPr>
            <w:tcW w:w="800" w:type="dxa"/>
            <w:tcBorders>
              <w:top w:val="nil"/>
              <w:left w:val="nil"/>
              <w:bottom w:val="nil"/>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0.85</w:t>
            </w:r>
          </w:p>
        </w:tc>
        <w:tc>
          <w:tcPr>
            <w:tcW w:w="765" w:type="dxa"/>
            <w:tcBorders>
              <w:top w:val="nil"/>
              <w:left w:val="nil"/>
              <w:bottom w:val="nil"/>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40.7</w:t>
            </w:r>
          </w:p>
        </w:tc>
        <w:tc>
          <w:tcPr>
            <w:tcW w:w="794" w:type="dxa"/>
            <w:tcBorders>
              <w:top w:val="nil"/>
              <w:left w:val="nil"/>
              <w:bottom w:val="nil"/>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13.2</w:t>
            </w:r>
          </w:p>
        </w:tc>
        <w:tc>
          <w:tcPr>
            <w:tcW w:w="765" w:type="dxa"/>
            <w:tcBorders>
              <w:top w:val="nil"/>
              <w:left w:val="nil"/>
              <w:bottom w:val="nil"/>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207.7</w:t>
            </w:r>
          </w:p>
        </w:tc>
        <w:tc>
          <w:tcPr>
            <w:tcW w:w="709" w:type="dxa"/>
            <w:tcBorders>
              <w:top w:val="nil"/>
              <w:left w:val="nil"/>
              <w:bottom w:val="nil"/>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0.32</w:t>
            </w:r>
          </w:p>
        </w:tc>
        <w:tc>
          <w:tcPr>
            <w:tcW w:w="850" w:type="dxa"/>
            <w:tcBorders>
              <w:top w:val="nil"/>
              <w:left w:val="nil"/>
              <w:bottom w:val="nil"/>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43.8</w:t>
            </w:r>
          </w:p>
        </w:tc>
        <w:tc>
          <w:tcPr>
            <w:tcW w:w="1560" w:type="dxa"/>
            <w:tcBorders>
              <w:top w:val="nil"/>
              <w:left w:val="nil"/>
              <w:bottom w:val="nil"/>
              <w:right w:val="nil"/>
            </w:tcBorders>
            <w:vAlign w:val="bottom"/>
          </w:tcPr>
          <w:p w:rsidR="00E64941" w:rsidRPr="002A655B" w:rsidRDefault="00E64941" w:rsidP="00E64941">
            <w:pPr>
              <w:jc w:val="center"/>
              <w:rPr>
                <w:rFonts w:ascii="Times New Roman" w:eastAsia="宋体" w:hAnsi="Times New Roman" w:cs="Times New Roman"/>
                <w:b/>
                <w:bCs/>
                <w:szCs w:val="21"/>
              </w:rPr>
            </w:pPr>
            <w:r w:rsidRPr="002A655B">
              <w:rPr>
                <w:rFonts w:ascii="Times New Roman" w:hAnsi="Times New Roman" w:cs="Times New Roman"/>
                <w:b/>
                <w:bCs/>
                <w:szCs w:val="21"/>
              </w:rPr>
              <w:t>72.9</w:t>
            </w:r>
          </w:p>
        </w:tc>
        <w:tc>
          <w:tcPr>
            <w:tcW w:w="1134" w:type="dxa"/>
            <w:tcBorders>
              <w:top w:val="nil"/>
              <w:left w:val="nil"/>
              <w:bottom w:val="nil"/>
              <w:right w:val="nil"/>
            </w:tcBorders>
            <w:vAlign w:val="bottom"/>
          </w:tcPr>
          <w:p w:rsidR="00E64941" w:rsidRPr="002A655B" w:rsidRDefault="00E64941" w:rsidP="00E64941">
            <w:pPr>
              <w:jc w:val="center"/>
              <w:rPr>
                <w:rFonts w:ascii="Times New Roman" w:eastAsia="宋体" w:hAnsi="Times New Roman" w:cs="Times New Roman"/>
                <w:b/>
                <w:bCs/>
                <w:szCs w:val="21"/>
              </w:rPr>
            </w:pPr>
            <w:r w:rsidRPr="002A655B">
              <w:rPr>
                <w:rFonts w:ascii="Times New Roman" w:hAnsi="Times New Roman" w:cs="Times New Roman"/>
                <w:b/>
                <w:bCs/>
                <w:szCs w:val="21"/>
              </w:rPr>
              <w:t>4.5</w:t>
            </w:r>
          </w:p>
        </w:tc>
        <w:tc>
          <w:tcPr>
            <w:tcW w:w="1417" w:type="dxa"/>
            <w:tcBorders>
              <w:top w:val="nil"/>
              <w:left w:val="nil"/>
              <w:bottom w:val="nil"/>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356.0</w:t>
            </w:r>
          </w:p>
        </w:tc>
        <w:tc>
          <w:tcPr>
            <w:tcW w:w="1276" w:type="dxa"/>
            <w:tcBorders>
              <w:top w:val="nil"/>
              <w:left w:val="nil"/>
              <w:bottom w:val="nil"/>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78.4</w:t>
            </w:r>
          </w:p>
        </w:tc>
        <w:tc>
          <w:tcPr>
            <w:tcW w:w="1308" w:type="dxa"/>
            <w:vMerge/>
            <w:tcBorders>
              <w:left w:val="nil"/>
              <w:right w:val="nil"/>
            </w:tcBorders>
          </w:tcPr>
          <w:p w:rsidR="00E64941" w:rsidRPr="002A655B" w:rsidRDefault="00E64941" w:rsidP="00E64941">
            <w:pPr>
              <w:rPr>
                <w:rFonts w:ascii="Times New Roman" w:hAnsi="Times New Roman" w:cs="Times New Roman"/>
                <w:szCs w:val="21"/>
              </w:rPr>
            </w:pPr>
          </w:p>
        </w:tc>
      </w:tr>
      <w:tr w:rsidR="002A655B" w:rsidRPr="002A655B" w:rsidTr="00E64941">
        <w:trPr>
          <w:jc w:val="center"/>
        </w:trPr>
        <w:tc>
          <w:tcPr>
            <w:tcW w:w="928" w:type="dxa"/>
            <w:tcBorders>
              <w:top w:val="nil"/>
              <w:left w:val="nil"/>
              <w:bottom w:val="single" w:sz="4" w:space="0" w:color="auto"/>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R-5</w:t>
            </w:r>
          </w:p>
        </w:tc>
        <w:tc>
          <w:tcPr>
            <w:tcW w:w="1023" w:type="dxa"/>
            <w:tcBorders>
              <w:top w:val="nil"/>
              <w:left w:val="nil"/>
              <w:bottom w:val="single" w:sz="4" w:space="0" w:color="auto"/>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3.602</w:t>
            </w:r>
          </w:p>
        </w:tc>
        <w:tc>
          <w:tcPr>
            <w:tcW w:w="845" w:type="dxa"/>
            <w:tcBorders>
              <w:top w:val="nil"/>
              <w:left w:val="nil"/>
              <w:bottom w:val="single" w:sz="4" w:space="0" w:color="auto"/>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0.0079</w:t>
            </w:r>
          </w:p>
        </w:tc>
        <w:tc>
          <w:tcPr>
            <w:tcW w:w="800" w:type="dxa"/>
            <w:tcBorders>
              <w:top w:val="nil"/>
              <w:left w:val="nil"/>
              <w:bottom w:val="single" w:sz="4" w:space="0" w:color="auto"/>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0.79</w:t>
            </w:r>
          </w:p>
        </w:tc>
        <w:tc>
          <w:tcPr>
            <w:tcW w:w="765" w:type="dxa"/>
            <w:tcBorders>
              <w:top w:val="nil"/>
              <w:left w:val="nil"/>
              <w:bottom w:val="single" w:sz="4" w:space="0" w:color="auto"/>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50.9</w:t>
            </w:r>
          </w:p>
        </w:tc>
        <w:tc>
          <w:tcPr>
            <w:tcW w:w="794" w:type="dxa"/>
            <w:tcBorders>
              <w:top w:val="nil"/>
              <w:left w:val="nil"/>
              <w:bottom w:val="single" w:sz="4" w:space="0" w:color="auto"/>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28.1</w:t>
            </w:r>
          </w:p>
        </w:tc>
        <w:tc>
          <w:tcPr>
            <w:tcW w:w="765" w:type="dxa"/>
            <w:tcBorders>
              <w:top w:val="nil"/>
              <w:left w:val="nil"/>
              <w:bottom w:val="single" w:sz="4" w:space="0" w:color="auto"/>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240.9</w:t>
            </w:r>
          </w:p>
        </w:tc>
        <w:tc>
          <w:tcPr>
            <w:tcW w:w="709" w:type="dxa"/>
            <w:tcBorders>
              <w:top w:val="nil"/>
              <w:left w:val="nil"/>
              <w:bottom w:val="single" w:sz="4" w:space="0" w:color="auto"/>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0.55</w:t>
            </w:r>
          </w:p>
        </w:tc>
        <w:tc>
          <w:tcPr>
            <w:tcW w:w="850" w:type="dxa"/>
            <w:tcBorders>
              <w:top w:val="nil"/>
              <w:left w:val="nil"/>
              <w:bottom w:val="single" w:sz="4" w:space="0" w:color="auto"/>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57.5</w:t>
            </w:r>
          </w:p>
        </w:tc>
        <w:tc>
          <w:tcPr>
            <w:tcW w:w="1560" w:type="dxa"/>
            <w:tcBorders>
              <w:top w:val="nil"/>
              <w:left w:val="nil"/>
              <w:bottom w:val="single" w:sz="4" w:space="0" w:color="auto"/>
              <w:right w:val="nil"/>
            </w:tcBorders>
            <w:vAlign w:val="bottom"/>
          </w:tcPr>
          <w:p w:rsidR="00E64941" w:rsidRPr="002A655B" w:rsidRDefault="00E64941" w:rsidP="00E64941">
            <w:pPr>
              <w:jc w:val="center"/>
              <w:rPr>
                <w:rFonts w:ascii="Times New Roman" w:eastAsia="宋体" w:hAnsi="Times New Roman" w:cs="Times New Roman"/>
                <w:b/>
                <w:bCs/>
                <w:szCs w:val="21"/>
              </w:rPr>
            </w:pPr>
            <w:r w:rsidRPr="002A655B">
              <w:rPr>
                <w:rFonts w:ascii="Times New Roman" w:hAnsi="Times New Roman" w:cs="Times New Roman"/>
                <w:b/>
                <w:bCs/>
                <w:szCs w:val="21"/>
              </w:rPr>
              <w:t>81.8</w:t>
            </w:r>
          </w:p>
        </w:tc>
        <w:tc>
          <w:tcPr>
            <w:tcW w:w="1134" w:type="dxa"/>
            <w:tcBorders>
              <w:top w:val="nil"/>
              <w:left w:val="nil"/>
              <w:bottom w:val="single" w:sz="4" w:space="0" w:color="auto"/>
              <w:right w:val="nil"/>
            </w:tcBorders>
            <w:vAlign w:val="bottom"/>
          </w:tcPr>
          <w:p w:rsidR="00E64941" w:rsidRPr="002A655B" w:rsidRDefault="00E64941" w:rsidP="00E64941">
            <w:pPr>
              <w:jc w:val="center"/>
              <w:rPr>
                <w:rFonts w:ascii="Times New Roman" w:eastAsia="宋体" w:hAnsi="Times New Roman" w:cs="Times New Roman"/>
                <w:b/>
                <w:bCs/>
                <w:szCs w:val="21"/>
              </w:rPr>
            </w:pPr>
            <w:r w:rsidRPr="002A655B">
              <w:rPr>
                <w:rFonts w:ascii="Times New Roman" w:hAnsi="Times New Roman" w:cs="Times New Roman"/>
                <w:b/>
                <w:bCs/>
                <w:szCs w:val="21"/>
              </w:rPr>
              <w:t>5.1</w:t>
            </w:r>
          </w:p>
        </w:tc>
        <w:tc>
          <w:tcPr>
            <w:tcW w:w="1417" w:type="dxa"/>
            <w:tcBorders>
              <w:top w:val="nil"/>
              <w:left w:val="nil"/>
              <w:bottom w:val="single" w:sz="4" w:space="0" w:color="auto"/>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216.9</w:t>
            </w:r>
          </w:p>
        </w:tc>
        <w:tc>
          <w:tcPr>
            <w:tcW w:w="1276" w:type="dxa"/>
            <w:tcBorders>
              <w:top w:val="nil"/>
              <w:left w:val="nil"/>
              <w:bottom w:val="single" w:sz="4" w:space="0" w:color="auto"/>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60.2</w:t>
            </w:r>
          </w:p>
        </w:tc>
        <w:tc>
          <w:tcPr>
            <w:tcW w:w="1308" w:type="dxa"/>
            <w:vMerge/>
            <w:tcBorders>
              <w:left w:val="nil"/>
              <w:right w:val="nil"/>
            </w:tcBorders>
          </w:tcPr>
          <w:p w:rsidR="00E64941" w:rsidRPr="002A655B" w:rsidRDefault="00E64941" w:rsidP="00E64941">
            <w:pPr>
              <w:rPr>
                <w:rFonts w:ascii="Times New Roman" w:hAnsi="Times New Roman" w:cs="Times New Roman"/>
                <w:szCs w:val="21"/>
              </w:rPr>
            </w:pPr>
          </w:p>
        </w:tc>
      </w:tr>
      <w:tr w:rsidR="002A655B" w:rsidRPr="002A655B" w:rsidTr="00E64941">
        <w:trPr>
          <w:jc w:val="center"/>
        </w:trPr>
        <w:tc>
          <w:tcPr>
            <w:tcW w:w="928" w:type="dxa"/>
            <w:tcBorders>
              <w:left w:val="nil"/>
              <w:bottom w:val="nil"/>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R-7</w:t>
            </w:r>
          </w:p>
        </w:tc>
        <w:tc>
          <w:tcPr>
            <w:tcW w:w="1023" w:type="dxa"/>
            <w:tcBorders>
              <w:left w:val="nil"/>
              <w:bottom w:val="nil"/>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1.288</w:t>
            </w:r>
          </w:p>
        </w:tc>
        <w:tc>
          <w:tcPr>
            <w:tcW w:w="845" w:type="dxa"/>
            <w:tcBorders>
              <w:left w:val="nil"/>
              <w:bottom w:val="nil"/>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0.0066</w:t>
            </w:r>
          </w:p>
        </w:tc>
        <w:tc>
          <w:tcPr>
            <w:tcW w:w="800" w:type="dxa"/>
            <w:tcBorders>
              <w:left w:val="nil"/>
              <w:bottom w:val="nil"/>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0.76</w:t>
            </w:r>
          </w:p>
        </w:tc>
        <w:tc>
          <w:tcPr>
            <w:tcW w:w="765" w:type="dxa"/>
            <w:tcBorders>
              <w:left w:val="nil"/>
              <w:bottom w:val="nil"/>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19.9</w:t>
            </w:r>
          </w:p>
        </w:tc>
        <w:tc>
          <w:tcPr>
            <w:tcW w:w="794" w:type="dxa"/>
            <w:tcBorders>
              <w:left w:val="nil"/>
              <w:bottom w:val="nil"/>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14.4</w:t>
            </w:r>
          </w:p>
        </w:tc>
        <w:tc>
          <w:tcPr>
            <w:tcW w:w="765" w:type="dxa"/>
            <w:tcBorders>
              <w:left w:val="nil"/>
              <w:bottom w:val="nil"/>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240.6</w:t>
            </w:r>
          </w:p>
        </w:tc>
        <w:tc>
          <w:tcPr>
            <w:tcW w:w="709" w:type="dxa"/>
            <w:tcBorders>
              <w:left w:val="nil"/>
              <w:bottom w:val="nil"/>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0.73</w:t>
            </w:r>
          </w:p>
        </w:tc>
        <w:tc>
          <w:tcPr>
            <w:tcW w:w="850" w:type="dxa"/>
            <w:tcBorders>
              <w:left w:val="nil"/>
              <w:bottom w:val="nil"/>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23.3</w:t>
            </w:r>
          </w:p>
        </w:tc>
        <w:tc>
          <w:tcPr>
            <w:tcW w:w="1560" w:type="dxa"/>
            <w:tcBorders>
              <w:left w:val="nil"/>
              <w:bottom w:val="nil"/>
              <w:right w:val="nil"/>
            </w:tcBorders>
            <w:vAlign w:val="bottom"/>
          </w:tcPr>
          <w:p w:rsidR="00E64941" w:rsidRPr="002A655B" w:rsidRDefault="00E64941" w:rsidP="00E64941">
            <w:pPr>
              <w:jc w:val="center"/>
              <w:rPr>
                <w:rFonts w:ascii="Times New Roman" w:eastAsia="宋体" w:hAnsi="Times New Roman" w:cs="Times New Roman"/>
                <w:b/>
                <w:bCs/>
                <w:szCs w:val="21"/>
              </w:rPr>
            </w:pPr>
            <w:r w:rsidRPr="002A655B">
              <w:rPr>
                <w:rFonts w:ascii="Times New Roman" w:hAnsi="Times New Roman" w:cs="Times New Roman"/>
                <w:b/>
                <w:bCs/>
                <w:szCs w:val="21"/>
              </w:rPr>
              <w:t>89.1</w:t>
            </w:r>
          </w:p>
        </w:tc>
        <w:tc>
          <w:tcPr>
            <w:tcW w:w="1134" w:type="dxa"/>
            <w:tcBorders>
              <w:left w:val="nil"/>
              <w:bottom w:val="nil"/>
              <w:right w:val="nil"/>
            </w:tcBorders>
            <w:vAlign w:val="bottom"/>
          </w:tcPr>
          <w:p w:rsidR="00E64941" w:rsidRPr="002A655B" w:rsidRDefault="00E64941" w:rsidP="00E64941">
            <w:pPr>
              <w:jc w:val="center"/>
              <w:rPr>
                <w:rFonts w:ascii="Times New Roman" w:eastAsia="宋体" w:hAnsi="Times New Roman" w:cs="Times New Roman"/>
                <w:b/>
                <w:bCs/>
                <w:szCs w:val="21"/>
              </w:rPr>
            </w:pPr>
            <w:r w:rsidRPr="002A655B">
              <w:rPr>
                <w:rFonts w:ascii="Times New Roman" w:hAnsi="Times New Roman" w:cs="Times New Roman"/>
                <w:b/>
                <w:bCs/>
                <w:szCs w:val="21"/>
              </w:rPr>
              <w:t>5.5</w:t>
            </w:r>
          </w:p>
        </w:tc>
        <w:tc>
          <w:tcPr>
            <w:tcW w:w="1417" w:type="dxa"/>
            <w:tcBorders>
              <w:left w:val="nil"/>
              <w:bottom w:val="nil"/>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238.5</w:t>
            </w:r>
          </w:p>
        </w:tc>
        <w:tc>
          <w:tcPr>
            <w:tcW w:w="1276" w:type="dxa"/>
            <w:tcBorders>
              <w:left w:val="nil"/>
              <w:bottom w:val="nil"/>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52.4</w:t>
            </w:r>
          </w:p>
        </w:tc>
        <w:tc>
          <w:tcPr>
            <w:tcW w:w="1308" w:type="dxa"/>
            <w:vMerge w:val="restart"/>
            <w:tcBorders>
              <w:left w:val="nil"/>
              <w:right w:val="nil"/>
            </w:tcBorders>
          </w:tcPr>
          <w:p w:rsidR="00E64941" w:rsidRPr="002A655B" w:rsidRDefault="00E64941" w:rsidP="00E64941">
            <w:pPr>
              <w:rPr>
                <w:rFonts w:ascii="Times New Roman" w:hAnsi="Times New Roman" w:cs="Times New Roman"/>
                <w:szCs w:val="21"/>
              </w:rPr>
            </w:pPr>
          </w:p>
          <w:p w:rsidR="00E64941" w:rsidRPr="002A655B" w:rsidRDefault="00E64941" w:rsidP="00E64941">
            <w:pPr>
              <w:rPr>
                <w:rFonts w:ascii="Times New Roman" w:hAnsi="Times New Roman" w:cs="Times New Roman"/>
                <w:szCs w:val="21"/>
              </w:rPr>
            </w:pPr>
            <w:r w:rsidRPr="002A655B">
              <w:rPr>
                <w:rFonts w:ascii="Times New Roman" w:hAnsi="Times New Roman" w:cs="Times New Roman"/>
                <w:szCs w:val="21"/>
              </w:rPr>
              <w:t>97</w:t>
            </w:r>
            <w:r w:rsidRPr="002A655B">
              <w:rPr>
                <w:rFonts w:ascii="Times New Roman" w:hAnsi="Times New Roman" w:cs="Times New Roman"/>
                <w:b/>
                <w:szCs w:val="21"/>
              </w:rPr>
              <w:t>±</w:t>
            </w:r>
            <w:r w:rsidRPr="002A655B">
              <w:rPr>
                <w:rFonts w:ascii="Times New Roman" w:hAnsi="Times New Roman" w:cs="Times New Roman"/>
                <w:szCs w:val="21"/>
              </w:rPr>
              <w:t xml:space="preserve"> 7.9</w:t>
            </w:r>
          </w:p>
        </w:tc>
      </w:tr>
      <w:tr w:rsidR="002A655B" w:rsidRPr="002A655B" w:rsidTr="00E64941">
        <w:trPr>
          <w:jc w:val="center"/>
        </w:trPr>
        <w:tc>
          <w:tcPr>
            <w:tcW w:w="928" w:type="dxa"/>
            <w:tcBorders>
              <w:top w:val="nil"/>
              <w:left w:val="nil"/>
              <w:bottom w:val="nil"/>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R-7</w:t>
            </w:r>
            <w:r w:rsidRPr="002A655B">
              <w:rPr>
                <w:rFonts w:ascii="Times New Roman" w:hAnsi="Times New Roman" w:cs="Times New Roman"/>
                <w:szCs w:val="21"/>
                <w:vertAlign w:val="superscript"/>
              </w:rPr>
              <w:t>d</w:t>
            </w:r>
          </w:p>
        </w:tc>
        <w:tc>
          <w:tcPr>
            <w:tcW w:w="1023" w:type="dxa"/>
            <w:tcBorders>
              <w:top w:val="nil"/>
              <w:left w:val="nil"/>
              <w:bottom w:val="nil"/>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7.476</w:t>
            </w:r>
          </w:p>
        </w:tc>
        <w:tc>
          <w:tcPr>
            <w:tcW w:w="845" w:type="dxa"/>
            <w:tcBorders>
              <w:top w:val="nil"/>
              <w:left w:val="nil"/>
              <w:bottom w:val="nil"/>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0.0068</w:t>
            </w:r>
          </w:p>
        </w:tc>
        <w:tc>
          <w:tcPr>
            <w:tcW w:w="800" w:type="dxa"/>
            <w:tcBorders>
              <w:top w:val="nil"/>
              <w:left w:val="nil"/>
              <w:bottom w:val="nil"/>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0.76</w:t>
            </w:r>
          </w:p>
        </w:tc>
        <w:tc>
          <w:tcPr>
            <w:tcW w:w="765" w:type="dxa"/>
            <w:tcBorders>
              <w:top w:val="nil"/>
              <w:left w:val="nil"/>
              <w:bottom w:val="nil"/>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30.9</w:t>
            </w:r>
          </w:p>
        </w:tc>
        <w:tc>
          <w:tcPr>
            <w:tcW w:w="794" w:type="dxa"/>
            <w:tcBorders>
              <w:top w:val="nil"/>
              <w:left w:val="nil"/>
              <w:bottom w:val="nil"/>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13.0</w:t>
            </w:r>
          </w:p>
        </w:tc>
        <w:tc>
          <w:tcPr>
            <w:tcW w:w="765" w:type="dxa"/>
            <w:tcBorders>
              <w:top w:val="nil"/>
              <w:left w:val="nil"/>
              <w:bottom w:val="nil"/>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259.4</w:t>
            </w:r>
          </w:p>
        </w:tc>
        <w:tc>
          <w:tcPr>
            <w:tcW w:w="709" w:type="dxa"/>
            <w:tcBorders>
              <w:top w:val="nil"/>
              <w:left w:val="nil"/>
              <w:bottom w:val="nil"/>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0.42</w:t>
            </w:r>
          </w:p>
        </w:tc>
        <w:tc>
          <w:tcPr>
            <w:tcW w:w="850" w:type="dxa"/>
            <w:tcBorders>
              <w:top w:val="nil"/>
              <w:left w:val="nil"/>
              <w:bottom w:val="nil"/>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34.0</w:t>
            </w:r>
          </w:p>
        </w:tc>
        <w:tc>
          <w:tcPr>
            <w:tcW w:w="1560" w:type="dxa"/>
            <w:tcBorders>
              <w:top w:val="nil"/>
              <w:left w:val="nil"/>
              <w:bottom w:val="nil"/>
              <w:right w:val="nil"/>
            </w:tcBorders>
            <w:vAlign w:val="bottom"/>
          </w:tcPr>
          <w:p w:rsidR="00E64941" w:rsidRPr="002A655B" w:rsidRDefault="00E64941" w:rsidP="00E64941">
            <w:pPr>
              <w:jc w:val="center"/>
              <w:rPr>
                <w:rFonts w:ascii="Times New Roman" w:eastAsia="宋体" w:hAnsi="Times New Roman" w:cs="Times New Roman"/>
                <w:b/>
                <w:bCs/>
                <w:szCs w:val="21"/>
              </w:rPr>
            </w:pPr>
            <w:r w:rsidRPr="002A655B">
              <w:rPr>
                <w:rFonts w:ascii="Times New Roman" w:hAnsi="Times New Roman" w:cs="Times New Roman"/>
                <w:b/>
                <w:bCs/>
                <w:szCs w:val="21"/>
              </w:rPr>
              <w:t>341.6</w:t>
            </w:r>
          </w:p>
        </w:tc>
        <w:tc>
          <w:tcPr>
            <w:tcW w:w="1134" w:type="dxa"/>
            <w:tcBorders>
              <w:top w:val="nil"/>
              <w:left w:val="nil"/>
              <w:bottom w:val="nil"/>
              <w:right w:val="nil"/>
            </w:tcBorders>
            <w:vAlign w:val="bottom"/>
          </w:tcPr>
          <w:p w:rsidR="00E64941" w:rsidRPr="002A655B" w:rsidRDefault="00E64941" w:rsidP="00E64941">
            <w:pPr>
              <w:jc w:val="center"/>
              <w:rPr>
                <w:rFonts w:ascii="Times New Roman" w:eastAsia="宋体" w:hAnsi="Times New Roman" w:cs="Times New Roman"/>
                <w:b/>
                <w:bCs/>
                <w:szCs w:val="21"/>
              </w:rPr>
            </w:pPr>
            <w:r w:rsidRPr="002A655B">
              <w:rPr>
                <w:rFonts w:ascii="Times New Roman" w:hAnsi="Times New Roman" w:cs="Times New Roman"/>
                <w:b/>
                <w:bCs/>
                <w:szCs w:val="21"/>
              </w:rPr>
              <w:t>21.2</w:t>
            </w:r>
          </w:p>
        </w:tc>
        <w:tc>
          <w:tcPr>
            <w:tcW w:w="1417" w:type="dxa"/>
            <w:tcBorders>
              <w:top w:val="nil"/>
              <w:left w:val="nil"/>
              <w:bottom w:val="nil"/>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356.5</w:t>
            </w:r>
          </w:p>
        </w:tc>
        <w:tc>
          <w:tcPr>
            <w:tcW w:w="1276" w:type="dxa"/>
            <w:tcBorders>
              <w:top w:val="nil"/>
              <w:left w:val="nil"/>
              <w:bottom w:val="nil"/>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50.1</w:t>
            </w:r>
          </w:p>
        </w:tc>
        <w:tc>
          <w:tcPr>
            <w:tcW w:w="1308" w:type="dxa"/>
            <w:vMerge/>
            <w:tcBorders>
              <w:left w:val="nil"/>
              <w:right w:val="nil"/>
            </w:tcBorders>
          </w:tcPr>
          <w:p w:rsidR="00E64941" w:rsidRPr="002A655B" w:rsidRDefault="00E64941" w:rsidP="00E64941">
            <w:pPr>
              <w:rPr>
                <w:rFonts w:ascii="Times New Roman" w:hAnsi="Times New Roman" w:cs="Times New Roman"/>
                <w:szCs w:val="21"/>
              </w:rPr>
            </w:pPr>
          </w:p>
        </w:tc>
      </w:tr>
      <w:tr w:rsidR="002A655B" w:rsidRPr="002A655B" w:rsidTr="00E64941">
        <w:trPr>
          <w:jc w:val="center"/>
        </w:trPr>
        <w:tc>
          <w:tcPr>
            <w:tcW w:w="928" w:type="dxa"/>
            <w:tcBorders>
              <w:top w:val="nil"/>
              <w:left w:val="nil"/>
              <w:bottom w:val="single" w:sz="4" w:space="0" w:color="auto"/>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R-7</w:t>
            </w:r>
          </w:p>
        </w:tc>
        <w:tc>
          <w:tcPr>
            <w:tcW w:w="1023" w:type="dxa"/>
            <w:tcBorders>
              <w:top w:val="nil"/>
              <w:left w:val="nil"/>
              <w:bottom w:val="single" w:sz="4" w:space="0" w:color="auto"/>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1.224</w:t>
            </w:r>
          </w:p>
        </w:tc>
        <w:tc>
          <w:tcPr>
            <w:tcW w:w="845" w:type="dxa"/>
            <w:tcBorders>
              <w:top w:val="nil"/>
              <w:left w:val="nil"/>
              <w:bottom w:val="single" w:sz="4" w:space="0" w:color="auto"/>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0.0046</w:t>
            </w:r>
          </w:p>
        </w:tc>
        <w:tc>
          <w:tcPr>
            <w:tcW w:w="800" w:type="dxa"/>
            <w:tcBorders>
              <w:top w:val="nil"/>
              <w:left w:val="nil"/>
              <w:bottom w:val="single" w:sz="4" w:space="0" w:color="auto"/>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0.73</w:t>
            </w:r>
          </w:p>
        </w:tc>
        <w:tc>
          <w:tcPr>
            <w:tcW w:w="765" w:type="dxa"/>
            <w:tcBorders>
              <w:top w:val="nil"/>
              <w:left w:val="nil"/>
              <w:bottom w:val="single" w:sz="4" w:space="0" w:color="auto"/>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24.2</w:t>
            </w:r>
          </w:p>
        </w:tc>
        <w:tc>
          <w:tcPr>
            <w:tcW w:w="794" w:type="dxa"/>
            <w:tcBorders>
              <w:top w:val="nil"/>
              <w:left w:val="nil"/>
              <w:bottom w:val="single" w:sz="4" w:space="0" w:color="auto"/>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16.1</w:t>
            </w:r>
          </w:p>
        </w:tc>
        <w:tc>
          <w:tcPr>
            <w:tcW w:w="765" w:type="dxa"/>
            <w:tcBorders>
              <w:top w:val="nil"/>
              <w:left w:val="nil"/>
              <w:bottom w:val="single" w:sz="4" w:space="0" w:color="auto"/>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238.1</w:t>
            </w:r>
          </w:p>
        </w:tc>
        <w:tc>
          <w:tcPr>
            <w:tcW w:w="709" w:type="dxa"/>
            <w:tcBorders>
              <w:top w:val="nil"/>
              <w:left w:val="nil"/>
              <w:bottom w:val="single" w:sz="4" w:space="0" w:color="auto"/>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0.67</w:t>
            </w:r>
          </w:p>
        </w:tc>
        <w:tc>
          <w:tcPr>
            <w:tcW w:w="850" w:type="dxa"/>
            <w:tcBorders>
              <w:top w:val="nil"/>
              <w:left w:val="nil"/>
              <w:bottom w:val="single" w:sz="4" w:space="0" w:color="auto"/>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28.0</w:t>
            </w:r>
          </w:p>
        </w:tc>
        <w:tc>
          <w:tcPr>
            <w:tcW w:w="1560" w:type="dxa"/>
            <w:tcBorders>
              <w:top w:val="nil"/>
              <w:left w:val="nil"/>
              <w:bottom w:val="single" w:sz="4" w:space="0" w:color="auto"/>
              <w:right w:val="nil"/>
            </w:tcBorders>
            <w:vAlign w:val="bottom"/>
          </w:tcPr>
          <w:p w:rsidR="00E64941" w:rsidRPr="002A655B" w:rsidRDefault="00E64941" w:rsidP="00E64941">
            <w:pPr>
              <w:jc w:val="center"/>
              <w:rPr>
                <w:rFonts w:ascii="Times New Roman" w:eastAsia="宋体" w:hAnsi="Times New Roman" w:cs="Times New Roman"/>
                <w:b/>
                <w:bCs/>
                <w:szCs w:val="21"/>
              </w:rPr>
            </w:pPr>
            <w:r w:rsidRPr="002A655B">
              <w:rPr>
                <w:rFonts w:ascii="Times New Roman" w:hAnsi="Times New Roman" w:cs="Times New Roman"/>
                <w:b/>
                <w:bCs/>
                <w:szCs w:val="21"/>
              </w:rPr>
              <w:t>104.9</w:t>
            </w:r>
          </w:p>
        </w:tc>
        <w:tc>
          <w:tcPr>
            <w:tcW w:w="1134" w:type="dxa"/>
            <w:tcBorders>
              <w:top w:val="nil"/>
              <w:left w:val="nil"/>
              <w:bottom w:val="single" w:sz="4" w:space="0" w:color="auto"/>
              <w:right w:val="nil"/>
            </w:tcBorders>
            <w:vAlign w:val="bottom"/>
          </w:tcPr>
          <w:p w:rsidR="00E64941" w:rsidRPr="002A655B" w:rsidRDefault="00E64941" w:rsidP="00E64941">
            <w:pPr>
              <w:jc w:val="center"/>
              <w:rPr>
                <w:rFonts w:ascii="Times New Roman" w:eastAsia="宋体" w:hAnsi="Times New Roman" w:cs="Times New Roman"/>
                <w:b/>
                <w:bCs/>
                <w:szCs w:val="21"/>
              </w:rPr>
            </w:pPr>
            <w:r w:rsidRPr="002A655B">
              <w:rPr>
                <w:rFonts w:ascii="Times New Roman" w:hAnsi="Times New Roman" w:cs="Times New Roman"/>
                <w:b/>
                <w:bCs/>
                <w:szCs w:val="21"/>
              </w:rPr>
              <w:t>6.5</w:t>
            </w:r>
          </w:p>
        </w:tc>
        <w:tc>
          <w:tcPr>
            <w:tcW w:w="1417" w:type="dxa"/>
            <w:tcBorders>
              <w:top w:val="nil"/>
              <w:left w:val="nil"/>
              <w:bottom w:val="single" w:sz="4" w:space="0" w:color="auto"/>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228.3</w:t>
            </w:r>
          </w:p>
        </w:tc>
        <w:tc>
          <w:tcPr>
            <w:tcW w:w="1276" w:type="dxa"/>
            <w:tcBorders>
              <w:top w:val="nil"/>
              <w:left w:val="nil"/>
              <w:bottom w:val="single" w:sz="4" w:space="0" w:color="auto"/>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44.9</w:t>
            </w:r>
          </w:p>
        </w:tc>
        <w:tc>
          <w:tcPr>
            <w:tcW w:w="1308" w:type="dxa"/>
            <w:vMerge/>
            <w:tcBorders>
              <w:left w:val="nil"/>
              <w:right w:val="nil"/>
            </w:tcBorders>
          </w:tcPr>
          <w:p w:rsidR="00E64941" w:rsidRPr="002A655B" w:rsidRDefault="00E64941" w:rsidP="00E64941">
            <w:pPr>
              <w:rPr>
                <w:rFonts w:ascii="Times New Roman" w:hAnsi="Times New Roman" w:cs="Times New Roman"/>
                <w:szCs w:val="21"/>
              </w:rPr>
            </w:pPr>
          </w:p>
        </w:tc>
      </w:tr>
      <w:tr w:rsidR="002A655B" w:rsidRPr="002A655B" w:rsidTr="00E64941">
        <w:trPr>
          <w:jc w:val="center"/>
        </w:trPr>
        <w:tc>
          <w:tcPr>
            <w:tcW w:w="928" w:type="dxa"/>
            <w:tcBorders>
              <w:left w:val="nil"/>
              <w:bottom w:val="nil"/>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R-10</w:t>
            </w:r>
            <w:r w:rsidRPr="002A655B">
              <w:rPr>
                <w:rFonts w:ascii="Times New Roman" w:hAnsi="Times New Roman" w:cs="Times New Roman"/>
                <w:szCs w:val="21"/>
                <w:vertAlign w:val="superscript"/>
              </w:rPr>
              <w:t>d</w:t>
            </w:r>
          </w:p>
        </w:tc>
        <w:tc>
          <w:tcPr>
            <w:tcW w:w="1023" w:type="dxa"/>
            <w:tcBorders>
              <w:left w:val="nil"/>
              <w:bottom w:val="nil"/>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5.987</w:t>
            </w:r>
          </w:p>
        </w:tc>
        <w:tc>
          <w:tcPr>
            <w:tcW w:w="845" w:type="dxa"/>
            <w:tcBorders>
              <w:left w:val="nil"/>
              <w:bottom w:val="nil"/>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0.0064</w:t>
            </w:r>
          </w:p>
        </w:tc>
        <w:tc>
          <w:tcPr>
            <w:tcW w:w="800" w:type="dxa"/>
            <w:tcBorders>
              <w:left w:val="nil"/>
              <w:bottom w:val="nil"/>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0.77</w:t>
            </w:r>
          </w:p>
        </w:tc>
        <w:tc>
          <w:tcPr>
            <w:tcW w:w="765" w:type="dxa"/>
            <w:tcBorders>
              <w:left w:val="nil"/>
              <w:bottom w:val="nil"/>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35.3</w:t>
            </w:r>
          </w:p>
        </w:tc>
        <w:tc>
          <w:tcPr>
            <w:tcW w:w="794" w:type="dxa"/>
            <w:tcBorders>
              <w:left w:val="nil"/>
              <w:bottom w:val="nil"/>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21.1</w:t>
            </w:r>
          </w:p>
        </w:tc>
        <w:tc>
          <w:tcPr>
            <w:tcW w:w="765" w:type="dxa"/>
            <w:tcBorders>
              <w:left w:val="nil"/>
              <w:bottom w:val="nil"/>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291.9</w:t>
            </w:r>
          </w:p>
        </w:tc>
        <w:tc>
          <w:tcPr>
            <w:tcW w:w="709" w:type="dxa"/>
            <w:tcBorders>
              <w:left w:val="nil"/>
              <w:bottom w:val="nil"/>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0.60</w:t>
            </w:r>
          </w:p>
        </w:tc>
        <w:tc>
          <w:tcPr>
            <w:tcW w:w="850" w:type="dxa"/>
            <w:tcBorders>
              <w:left w:val="nil"/>
              <w:bottom w:val="nil"/>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40.3</w:t>
            </w:r>
          </w:p>
        </w:tc>
        <w:tc>
          <w:tcPr>
            <w:tcW w:w="1560" w:type="dxa"/>
            <w:tcBorders>
              <w:left w:val="nil"/>
              <w:bottom w:val="nil"/>
              <w:right w:val="nil"/>
            </w:tcBorders>
            <w:vAlign w:val="bottom"/>
          </w:tcPr>
          <w:p w:rsidR="00E64941" w:rsidRPr="002A655B" w:rsidRDefault="00E64941" w:rsidP="00E64941">
            <w:pPr>
              <w:jc w:val="center"/>
              <w:rPr>
                <w:rFonts w:ascii="Times New Roman" w:eastAsia="宋体" w:hAnsi="Times New Roman" w:cs="Times New Roman"/>
                <w:b/>
                <w:bCs/>
                <w:szCs w:val="21"/>
              </w:rPr>
            </w:pPr>
            <w:r w:rsidRPr="002A655B">
              <w:rPr>
                <w:rFonts w:ascii="Times New Roman" w:hAnsi="Times New Roman" w:cs="Times New Roman"/>
                <w:b/>
                <w:bCs/>
                <w:szCs w:val="21"/>
              </w:rPr>
              <w:t>242.2</w:t>
            </w:r>
          </w:p>
        </w:tc>
        <w:tc>
          <w:tcPr>
            <w:tcW w:w="1134" w:type="dxa"/>
            <w:tcBorders>
              <w:left w:val="nil"/>
              <w:bottom w:val="nil"/>
              <w:right w:val="nil"/>
            </w:tcBorders>
            <w:vAlign w:val="bottom"/>
          </w:tcPr>
          <w:p w:rsidR="00E64941" w:rsidRPr="002A655B" w:rsidRDefault="00E64941" w:rsidP="00E64941">
            <w:pPr>
              <w:jc w:val="center"/>
              <w:rPr>
                <w:rFonts w:ascii="Times New Roman" w:eastAsia="宋体" w:hAnsi="Times New Roman" w:cs="Times New Roman"/>
                <w:b/>
                <w:bCs/>
                <w:szCs w:val="21"/>
              </w:rPr>
            </w:pPr>
            <w:r w:rsidRPr="002A655B">
              <w:rPr>
                <w:rFonts w:ascii="Times New Roman" w:hAnsi="Times New Roman" w:cs="Times New Roman"/>
                <w:b/>
                <w:bCs/>
                <w:szCs w:val="21"/>
              </w:rPr>
              <w:t>15.0</w:t>
            </w:r>
          </w:p>
        </w:tc>
        <w:tc>
          <w:tcPr>
            <w:tcW w:w="1417" w:type="dxa"/>
            <w:tcBorders>
              <w:left w:val="nil"/>
              <w:bottom w:val="nil"/>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289.9</w:t>
            </w:r>
          </w:p>
        </w:tc>
        <w:tc>
          <w:tcPr>
            <w:tcW w:w="1276" w:type="dxa"/>
            <w:tcBorders>
              <w:left w:val="nil"/>
              <w:bottom w:val="nil"/>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55.2</w:t>
            </w:r>
          </w:p>
        </w:tc>
        <w:tc>
          <w:tcPr>
            <w:tcW w:w="1308" w:type="dxa"/>
            <w:vMerge w:val="restart"/>
            <w:tcBorders>
              <w:left w:val="nil"/>
              <w:right w:val="nil"/>
            </w:tcBorders>
          </w:tcPr>
          <w:p w:rsidR="00E64941" w:rsidRPr="002A655B" w:rsidRDefault="00E64941" w:rsidP="00E64941">
            <w:pPr>
              <w:rPr>
                <w:rFonts w:ascii="Times New Roman" w:hAnsi="Times New Roman" w:cs="Times New Roman"/>
                <w:szCs w:val="21"/>
              </w:rPr>
            </w:pPr>
          </w:p>
        </w:tc>
      </w:tr>
      <w:tr w:rsidR="002A655B" w:rsidRPr="002A655B" w:rsidTr="00E64941">
        <w:trPr>
          <w:jc w:val="center"/>
        </w:trPr>
        <w:tc>
          <w:tcPr>
            <w:tcW w:w="928" w:type="dxa"/>
            <w:tcBorders>
              <w:top w:val="nil"/>
              <w:left w:val="nil"/>
              <w:bottom w:val="nil"/>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R-10</w:t>
            </w:r>
            <w:r w:rsidRPr="002A655B">
              <w:rPr>
                <w:rFonts w:ascii="Times New Roman" w:hAnsi="Times New Roman" w:cs="Times New Roman"/>
                <w:szCs w:val="21"/>
                <w:vertAlign w:val="superscript"/>
              </w:rPr>
              <w:t>d</w:t>
            </w:r>
          </w:p>
        </w:tc>
        <w:tc>
          <w:tcPr>
            <w:tcW w:w="1023" w:type="dxa"/>
            <w:tcBorders>
              <w:top w:val="nil"/>
              <w:left w:val="nil"/>
              <w:bottom w:val="nil"/>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6.035</w:t>
            </w:r>
          </w:p>
        </w:tc>
        <w:tc>
          <w:tcPr>
            <w:tcW w:w="845" w:type="dxa"/>
            <w:tcBorders>
              <w:top w:val="nil"/>
              <w:left w:val="nil"/>
              <w:bottom w:val="nil"/>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0.0066</w:t>
            </w:r>
          </w:p>
        </w:tc>
        <w:tc>
          <w:tcPr>
            <w:tcW w:w="800" w:type="dxa"/>
            <w:tcBorders>
              <w:top w:val="nil"/>
              <w:left w:val="nil"/>
              <w:bottom w:val="nil"/>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0.76</w:t>
            </w:r>
          </w:p>
        </w:tc>
        <w:tc>
          <w:tcPr>
            <w:tcW w:w="765" w:type="dxa"/>
            <w:tcBorders>
              <w:top w:val="nil"/>
              <w:left w:val="nil"/>
              <w:bottom w:val="nil"/>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47.4</w:t>
            </w:r>
          </w:p>
        </w:tc>
        <w:tc>
          <w:tcPr>
            <w:tcW w:w="794" w:type="dxa"/>
            <w:tcBorders>
              <w:top w:val="nil"/>
              <w:left w:val="nil"/>
              <w:bottom w:val="nil"/>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45.8</w:t>
            </w:r>
          </w:p>
        </w:tc>
        <w:tc>
          <w:tcPr>
            <w:tcW w:w="765" w:type="dxa"/>
            <w:tcBorders>
              <w:top w:val="nil"/>
              <w:left w:val="nil"/>
              <w:bottom w:val="nil"/>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295.6</w:t>
            </w:r>
          </w:p>
        </w:tc>
        <w:tc>
          <w:tcPr>
            <w:tcW w:w="709" w:type="dxa"/>
            <w:tcBorders>
              <w:top w:val="nil"/>
              <w:left w:val="nil"/>
              <w:bottom w:val="nil"/>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0.97</w:t>
            </w:r>
          </w:p>
        </w:tc>
        <w:tc>
          <w:tcPr>
            <w:tcW w:w="850" w:type="dxa"/>
            <w:tcBorders>
              <w:top w:val="nil"/>
              <w:left w:val="nil"/>
              <w:bottom w:val="nil"/>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58.2</w:t>
            </w:r>
          </w:p>
        </w:tc>
        <w:tc>
          <w:tcPr>
            <w:tcW w:w="1560" w:type="dxa"/>
            <w:tcBorders>
              <w:top w:val="nil"/>
              <w:left w:val="nil"/>
              <w:bottom w:val="nil"/>
              <w:right w:val="nil"/>
            </w:tcBorders>
            <w:vAlign w:val="bottom"/>
          </w:tcPr>
          <w:p w:rsidR="00E64941" w:rsidRPr="002A655B" w:rsidRDefault="00E64941" w:rsidP="00E64941">
            <w:pPr>
              <w:jc w:val="center"/>
              <w:rPr>
                <w:rFonts w:ascii="Times New Roman" w:eastAsia="宋体" w:hAnsi="Times New Roman" w:cs="Times New Roman"/>
                <w:b/>
                <w:bCs/>
                <w:szCs w:val="21"/>
              </w:rPr>
            </w:pPr>
            <w:r w:rsidRPr="002A655B">
              <w:rPr>
                <w:rFonts w:ascii="Times New Roman" w:hAnsi="Times New Roman" w:cs="Times New Roman"/>
                <w:b/>
                <w:bCs/>
                <w:szCs w:val="21"/>
              </w:rPr>
              <w:t>166.8</w:t>
            </w:r>
          </w:p>
        </w:tc>
        <w:tc>
          <w:tcPr>
            <w:tcW w:w="1134" w:type="dxa"/>
            <w:tcBorders>
              <w:top w:val="nil"/>
              <w:left w:val="nil"/>
              <w:bottom w:val="nil"/>
              <w:right w:val="nil"/>
            </w:tcBorders>
            <w:vAlign w:val="bottom"/>
          </w:tcPr>
          <w:p w:rsidR="00E64941" w:rsidRPr="002A655B" w:rsidRDefault="00E64941" w:rsidP="00E64941">
            <w:pPr>
              <w:jc w:val="center"/>
              <w:rPr>
                <w:rFonts w:ascii="Times New Roman" w:eastAsia="宋体" w:hAnsi="Times New Roman" w:cs="Times New Roman"/>
                <w:b/>
                <w:bCs/>
                <w:szCs w:val="21"/>
              </w:rPr>
            </w:pPr>
            <w:r w:rsidRPr="002A655B">
              <w:rPr>
                <w:rFonts w:ascii="Times New Roman" w:hAnsi="Times New Roman" w:cs="Times New Roman"/>
                <w:b/>
                <w:bCs/>
                <w:szCs w:val="21"/>
              </w:rPr>
              <w:t>10.3</w:t>
            </w:r>
          </w:p>
        </w:tc>
        <w:tc>
          <w:tcPr>
            <w:tcW w:w="1417" w:type="dxa"/>
            <w:tcBorders>
              <w:top w:val="nil"/>
              <w:left w:val="nil"/>
              <w:bottom w:val="nil"/>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302.3</w:t>
            </w:r>
          </w:p>
        </w:tc>
        <w:tc>
          <w:tcPr>
            <w:tcW w:w="1276" w:type="dxa"/>
            <w:tcBorders>
              <w:top w:val="nil"/>
              <w:left w:val="nil"/>
              <w:bottom w:val="nil"/>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54.6</w:t>
            </w:r>
          </w:p>
        </w:tc>
        <w:tc>
          <w:tcPr>
            <w:tcW w:w="1308" w:type="dxa"/>
            <w:vMerge/>
            <w:tcBorders>
              <w:left w:val="nil"/>
              <w:right w:val="nil"/>
            </w:tcBorders>
          </w:tcPr>
          <w:p w:rsidR="00E64941" w:rsidRPr="002A655B" w:rsidRDefault="00E64941" w:rsidP="00E64941">
            <w:pPr>
              <w:rPr>
                <w:rFonts w:ascii="Times New Roman" w:hAnsi="Times New Roman" w:cs="Times New Roman"/>
                <w:szCs w:val="21"/>
              </w:rPr>
            </w:pPr>
          </w:p>
        </w:tc>
      </w:tr>
      <w:tr w:rsidR="002A655B" w:rsidRPr="002A655B" w:rsidTr="00E64941">
        <w:trPr>
          <w:jc w:val="center"/>
        </w:trPr>
        <w:tc>
          <w:tcPr>
            <w:tcW w:w="928" w:type="dxa"/>
            <w:tcBorders>
              <w:top w:val="nil"/>
              <w:left w:val="nil"/>
              <w:bottom w:val="single" w:sz="4" w:space="0" w:color="auto"/>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R-10</w:t>
            </w:r>
            <w:r w:rsidRPr="002A655B">
              <w:rPr>
                <w:rFonts w:ascii="Times New Roman" w:hAnsi="Times New Roman" w:cs="Times New Roman"/>
                <w:szCs w:val="21"/>
                <w:vertAlign w:val="superscript"/>
              </w:rPr>
              <w:t>d</w:t>
            </w:r>
          </w:p>
        </w:tc>
        <w:tc>
          <w:tcPr>
            <w:tcW w:w="1023" w:type="dxa"/>
            <w:tcBorders>
              <w:top w:val="nil"/>
              <w:left w:val="nil"/>
              <w:bottom w:val="single" w:sz="4" w:space="0" w:color="auto"/>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9.483</w:t>
            </w:r>
          </w:p>
        </w:tc>
        <w:tc>
          <w:tcPr>
            <w:tcW w:w="845" w:type="dxa"/>
            <w:tcBorders>
              <w:top w:val="nil"/>
              <w:left w:val="nil"/>
              <w:bottom w:val="single" w:sz="4" w:space="0" w:color="auto"/>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0.0081</w:t>
            </w:r>
          </w:p>
        </w:tc>
        <w:tc>
          <w:tcPr>
            <w:tcW w:w="800" w:type="dxa"/>
            <w:tcBorders>
              <w:top w:val="nil"/>
              <w:left w:val="nil"/>
              <w:bottom w:val="single" w:sz="4" w:space="0" w:color="auto"/>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0.77</w:t>
            </w:r>
          </w:p>
        </w:tc>
        <w:tc>
          <w:tcPr>
            <w:tcW w:w="765" w:type="dxa"/>
            <w:tcBorders>
              <w:top w:val="nil"/>
              <w:left w:val="nil"/>
              <w:bottom w:val="single" w:sz="4" w:space="0" w:color="auto"/>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30.2</w:t>
            </w:r>
          </w:p>
        </w:tc>
        <w:tc>
          <w:tcPr>
            <w:tcW w:w="794" w:type="dxa"/>
            <w:tcBorders>
              <w:top w:val="nil"/>
              <w:left w:val="nil"/>
              <w:bottom w:val="single" w:sz="4" w:space="0" w:color="auto"/>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25.3</w:t>
            </w:r>
          </w:p>
        </w:tc>
        <w:tc>
          <w:tcPr>
            <w:tcW w:w="765" w:type="dxa"/>
            <w:tcBorders>
              <w:top w:val="nil"/>
              <w:left w:val="nil"/>
              <w:bottom w:val="single" w:sz="4" w:space="0" w:color="auto"/>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297.4</w:t>
            </w:r>
          </w:p>
        </w:tc>
        <w:tc>
          <w:tcPr>
            <w:tcW w:w="709" w:type="dxa"/>
            <w:tcBorders>
              <w:top w:val="nil"/>
              <w:left w:val="nil"/>
              <w:bottom w:val="single" w:sz="4" w:space="0" w:color="auto"/>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0.84</w:t>
            </w:r>
          </w:p>
        </w:tc>
        <w:tc>
          <w:tcPr>
            <w:tcW w:w="850" w:type="dxa"/>
            <w:tcBorders>
              <w:top w:val="nil"/>
              <w:left w:val="nil"/>
              <w:bottom w:val="single" w:sz="4" w:space="0" w:color="auto"/>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36.1</w:t>
            </w:r>
          </w:p>
        </w:tc>
        <w:tc>
          <w:tcPr>
            <w:tcW w:w="1560" w:type="dxa"/>
            <w:tcBorders>
              <w:top w:val="nil"/>
              <w:left w:val="nil"/>
              <w:bottom w:val="single" w:sz="4" w:space="0" w:color="auto"/>
              <w:right w:val="nil"/>
            </w:tcBorders>
            <w:vAlign w:val="bottom"/>
          </w:tcPr>
          <w:p w:rsidR="00E64941" w:rsidRPr="002A655B" w:rsidRDefault="00E64941" w:rsidP="00E64941">
            <w:pPr>
              <w:jc w:val="center"/>
              <w:rPr>
                <w:rFonts w:ascii="Times New Roman" w:eastAsia="宋体" w:hAnsi="Times New Roman" w:cs="Times New Roman"/>
                <w:b/>
                <w:bCs/>
                <w:szCs w:val="21"/>
              </w:rPr>
            </w:pPr>
            <w:r w:rsidRPr="002A655B">
              <w:rPr>
                <w:rFonts w:ascii="Times New Roman" w:hAnsi="Times New Roman" w:cs="Times New Roman"/>
                <w:b/>
                <w:bCs/>
                <w:szCs w:val="21"/>
              </w:rPr>
              <w:t>333.2</w:t>
            </w:r>
          </w:p>
        </w:tc>
        <w:tc>
          <w:tcPr>
            <w:tcW w:w="1134" w:type="dxa"/>
            <w:tcBorders>
              <w:top w:val="nil"/>
              <w:left w:val="nil"/>
              <w:bottom w:val="single" w:sz="4" w:space="0" w:color="auto"/>
              <w:right w:val="nil"/>
            </w:tcBorders>
            <w:vAlign w:val="bottom"/>
          </w:tcPr>
          <w:p w:rsidR="00E64941" w:rsidRPr="002A655B" w:rsidRDefault="00E64941" w:rsidP="00E64941">
            <w:pPr>
              <w:jc w:val="center"/>
              <w:rPr>
                <w:rFonts w:ascii="Times New Roman" w:eastAsia="宋体" w:hAnsi="Times New Roman" w:cs="Times New Roman"/>
                <w:b/>
                <w:bCs/>
                <w:szCs w:val="21"/>
              </w:rPr>
            </w:pPr>
            <w:r w:rsidRPr="002A655B">
              <w:rPr>
                <w:rFonts w:ascii="Times New Roman" w:hAnsi="Times New Roman" w:cs="Times New Roman"/>
                <w:b/>
                <w:bCs/>
                <w:szCs w:val="21"/>
              </w:rPr>
              <w:t>20.7</w:t>
            </w:r>
          </w:p>
        </w:tc>
        <w:tc>
          <w:tcPr>
            <w:tcW w:w="1417" w:type="dxa"/>
            <w:tcBorders>
              <w:top w:val="nil"/>
              <w:left w:val="nil"/>
              <w:bottom w:val="single" w:sz="4" w:space="0" w:color="auto"/>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363.6</w:t>
            </w:r>
          </w:p>
        </w:tc>
        <w:tc>
          <w:tcPr>
            <w:tcW w:w="1276" w:type="dxa"/>
            <w:tcBorders>
              <w:top w:val="nil"/>
              <w:left w:val="nil"/>
              <w:bottom w:val="single" w:sz="4" w:space="0" w:color="auto"/>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54.6</w:t>
            </w:r>
          </w:p>
        </w:tc>
        <w:tc>
          <w:tcPr>
            <w:tcW w:w="1308" w:type="dxa"/>
            <w:vMerge/>
            <w:tcBorders>
              <w:left w:val="nil"/>
              <w:right w:val="nil"/>
            </w:tcBorders>
          </w:tcPr>
          <w:p w:rsidR="00E64941" w:rsidRPr="002A655B" w:rsidRDefault="00E64941" w:rsidP="00E64941">
            <w:pPr>
              <w:rPr>
                <w:rFonts w:ascii="Times New Roman" w:hAnsi="Times New Roman" w:cs="Times New Roman"/>
                <w:szCs w:val="21"/>
              </w:rPr>
            </w:pPr>
          </w:p>
        </w:tc>
      </w:tr>
      <w:tr w:rsidR="002A655B" w:rsidRPr="002A655B" w:rsidTr="00E64941">
        <w:trPr>
          <w:jc w:val="center"/>
        </w:trPr>
        <w:tc>
          <w:tcPr>
            <w:tcW w:w="928" w:type="dxa"/>
            <w:tcBorders>
              <w:left w:val="nil"/>
              <w:bottom w:val="nil"/>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RGL-1</w:t>
            </w:r>
          </w:p>
        </w:tc>
        <w:tc>
          <w:tcPr>
            <w:tcW w:w="1023" w:type="dxa"/>
            <w:tcBorders>
              <w:left w:val="nil"/>
              <w:bottom w:val="nil"/>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3.637</w:t>
            </w:r>
          </w:p>
        </w:tc>
        <w:tc>
          <w:tcPr>
            <w:tcW w:w="845" w:type="dxa"/>
            <w:tcBorders>
              <w:left w:val="nil"/>
              <w:bottom w:val="nil"/>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0.0149</w:t>
            </w:r>
          </w:p>
        </w:tc>
        <w:tc>
          <w:tcPr>
            <w:tcW w:w="800" w:type="dxa"/>
            <w:tcBorders>
              <w:left w:val="nil"/>
              <w:bottom w:val="nil"/>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0.82</w:t>
            </w:r>
          </w:p>
        </w:tc>
        <w:tc>
          <w:tcPr>
            <w:tcW w:w="765" w:type="dxa"/>
            <w:tcBorders>
              <w:left w:val="nil"/>
              <w:bottom w:val="nil"/>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28.9</w:t>
            </w:r>
          </w:p>
        </w:tc>
        <w:tc>
          <w:tcPr>
            <w:tcW w:w="794" w:type="dxa"/>
            <w:tcBorders>
              <w:left w:val="nil"/>
              <w:bottom w:val="nil"/>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112.3</w:t>
            </w:r>
          </w:p>
        </w:tc>
        <w:tc>
          <w:tcPr>
            <w:tcW w:w="765" w:type="dxa"/>
            <w:tcBorders>
              <w:left w:val="nil"/>
              <w:bottom w:val="nil"/>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107.3</w:t>
            </w:r>
          </w:p>
        </w:tc>
        <w:tc>
          <w:tcPr>
            <w:tcW w:w="709" w:type="dxa"/>
            <w:tcBorders>
              <w:left w:val="nil"/>
              <w:bottom w:val="nil"/>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3.88</w:t>
            </w:r>
          </w:p>
        </w:tc>
        <w:tc>
          <w:tcPr>
            <w:tcW w:w="850" w:type="dxa"/>
            <w:tcBorders>
              <w:left w:val="nil"/>
              <w:bottom w:val="nil"/>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55.3</w:t>
            </w:r>
          </w:p>
        </w:tc>
        <w:tc>
          <w:tcPr>
            <w:tcW w:w="1560" w:type="dxa"/>
            <w:tcBorders>
              <w:left w:val="nil"/>
              <w:bottom w:val="nil"/>
              <w:right w:val="nil"/>
            </w:tcBorders>
            <w:vAlign w:val="bottom"/>
          </w:tcPr>
          <w:p w:rsidR="00E64941" w:rsidRPr="002A655B" w:rsidRDefault="00E64941" w:rsidP="00E64941">
            <w:pPr>
              <w:jc w:val="center"/>
              <w:rPr>
                <w:rFonts w:ascii="Times New Roman" w:eastAsia="宋体" w:hAnsi="Times New Roman" w:cs="Times New Roman"/>
                <w:b/>
                <w:bCs/>
                <w:szCs w:val="21"/>
              </w:rPr>
            </w:pPr>
            <w:r w:rsidRPr="002A655B">
              <w:rPr>
                <w:rFonts w:ascii="Times New Roman" w:hAnsi="Times New Roman" w:cs="Times New Roman"/>
                <w:b/>
                <w:bCs/>
                <w:szCs w:val="21"/>
              </w:rPr>
              <w:t>43.9</w:t>
            </w:r>
          </w:p>
        </w:tc>
        <w:tc>
          <w:tcPr>
            <w:tcW w:w="1134" w:type="dxa"/>
            <w:tcBorders>
              <w:left w:val="nil"/>
              <w:bottom w:val="nil"/>
              <w:right w:val="nil"/>
            </w:tcBorders>
            <w:vAlign w:val="bottom"/>
          </w:tcPr>
          <w:p w:rsidR="00E64941" w:rsidRPr="002A655B" w:rsidRDefault="00E64941" w:rsidP="00E64941">
            <w:pPr>
              <w:jc w:val="center"/>
              <w:rPr>
                <w:rFonts w:ascii="Times New Roman" w:eastAsia="宋体" w:hAnsi="Times New Roman" w:cs="Times New Roman"/>
                <w:b/>
                <w:bCs/>
                <w:szCs w:val="21"/>
              </w:rPr>
            </w:pPr>
            <w:r w:rsidRPr="002A655B">
              <w:rPr>
                <w:rFonts w:ascii="Times New Roman" w:hAnsi="Times New Roman" w:cs="Times New Roman"/>
                <w:b/>
                <w:bCs/>
                <w:szCs w:val="21"/>
              </w:rPr>
              <w:t>2.7</w:t>
            </w:r>
          </w:p>
        </w:tc>
        <w:tc>
          <w:tcPr>
            <w:tcW w:w="1417" w:type="dxa"/>
            <w:tcBorders>
              <w:left w:val="nil"/>
              <w:bottom w:val="nil"/>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146.2</w:t>
            </w:r>
          </w:p>
        </w:tc>
        <w:tc>
          <w:tcPr>
            <w:tcW w:w="1276" w:type="dxa"/>
            <w:tcBorders>
              <w:left w:val="nil"/>
              <w:bottom w:val="nil"/>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100.8</w:t>
            </w:r>
          </w:p>
        </w:tc>
        <w:tc>
          <w:tcPr>
            <w:tcW w:w="1308" w:type="dxa"/>
            <w:vMerge w:val="restart"/>
            <w:tcBorders>
              <w:left w:val="nil"/>
              <w:right w:val="nil"/>
            </w:tcBorders>
          </w:tcPr>
          <w:p w:rsidR="00E64941" w:rsidRPr="002A655B" w:rsidRDefault="00E64941" w:rsidP="00E64941">
            <w:pPr>
              <w:rPr>
                <w:rFonts w:ascii="Times New Roman" w:hAnsi="Times New Roman" w:cs="Times New Roman"/>
                <w:szCs w:val="21"/>
              </w:rPr>
            </w:pPr>
          </w:p>
          <w:p w:rsidR="00E64941" w:rsidRPr="002A655B" w:rsidRDefault="00E64941" w:rsidP="00E64941">
            <w:pPr>
              <w:rPr>
                <w:rFonts w:ascii="Times New Roman" w:hAnsi="Times New Roman" w:cs="Times New Roman"/>
                <w:szCs w:val="21"/>
              </w:rPr>
            </w:pPr>
            <w:r w:rsidRPr="002A655B">
              <w:rPr>
                <w:rFonts w:ascii="Times New Roman" w:hAnsi="Times New Roman" w:cs="Times New Roman"/>
                <w:szCs w:val="21"/>
              </w:rPr>
              <w:t>39</w:t>
            </w:r>
            <w:r w:rsidRPr="002A655B">
              <w:rPr>
                <w:rFonts w:ascii="Times New Roman" w:hAnsi="Times New Roman" w:cs="Times New Roman"/>
                <w:b/>
                <w:szCs w:val="21"/>
              </w:rPr>
              <w:t>±</w:t>
            </w:r>
            <w:r w:rsidRPr="002A655B">
              <w:rPr>
                <w:rFonts w:ascii="Times New Roman" w:hAnsi="Times New Roman" w:cs="Times New Roman"/>
                <w:szCs w:val="21"/>
              </w:rPr>
              <w:t>4.1</w:t>
            </w:r>
          </w:p>
        </w:tc>
      </w:tr>
      <w:tr w:rsidR="002A655B" w:rsidRPr="002A655B" w:rsidTr="00E64941">
        <w:trPr>
          <w:jc w:val="center"/>
        </w:trPr>
        <w:tc>
          <w:tcPr>
            <w:tcW w:w="928" w:type="dxa"/>
            <w:tcBorders>
              <w:top w:val="nil"/>
              <w:left w:val="nil"/>
              <w:bottom w:val="nil"/>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RGL-1</w:t>
            </w:r>
          </w:p>
        </w:tc>
        <w:tc>
          <w:tcPr>
            <w:tcW w:w="1023" w:type="dxa"/>
            <w:tcBorders>
              <w:top w:val="nil"/>
              <w:left w:val="nil"/>
              <w:bottom w:val="nil"/>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1.898</w:t>
            </w:r>
          </w:p>
        </w:tc>
        <w:tc>
          <w:tcPr>
            <w:tcW w:w="845" w:type="dxa"/>
            <w:tcBorders>
              <w:top w:val="nil"/>
              <w:left w:val="nil"/>
              <w:bottom w:val="nil"/>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0.0194</w:t>
            </w:r>
          </w:p>
        </w:tc>
        <w:tc>
          <w:tcPr>
            <w:tcW w:w="800" w:type="dxa"/>
            <w:tcBorders>
              <w:top w:val="nil"/>
              <w:left w:val="nil"/>
              <w:bottom w:val="nil"/>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0.83</w:t>
            </w:r>
          </w:p>
        </w:tc>
        <w:tc>
          <w:tcPr>
            <w:tcW w:w="765" w:type="dxa"/>
            <w:tcBorders>
              <w:top w:val="nil"/>
              <w:left w:val="nil"/>
              <w:bottom w:val="nil"/>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10.9</w:t>
            </w:r>
          </w:p>
        </w:tc>
        <w:tc>
          <w:tcPr>
            <w:tcW w:w="794" w:type="dxa"/>
            <w:tcBorders>
              <w:top w:val="nil"/>
              <w:left w:val="nil"/>
              <w:bottom w:val="nil"/>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68.0</w:t>
            </w:r>
          </w:p>
        </w:tc>
        <w:tc>
          <w:tcPr>
            <w:tcW w:w="765" w:type="dxa"/>
            <w:tcBorders>
              <w:top w:val="nil"/>
              <w:left w:val="nil"/>
              <w:bottom w:val="nil"/>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121.7</w:t>
            </w:r>
          </w:p>
        </w:tc>
        <w:tc>
          <w:tcPr>
            <w:tcW w:w="709" w:type="dxa"/>
            <w:tcBorders>
              <w:top w:val="nil"/>
              <w:left w:val="nil"/>
              <w:bottom w:val="nil"/>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6.23</w:t>
            </w:r>
          </w:p>
        </w:tc>
        <w:tc>
          <w:tcPr>
            <w:tcW w:w="850" w:type="dxa"/>
            <w:tcBorders>
              <w:top w:val="nil"/>
              <w:left w:val="nil"/>
              <w:bottom w:val="nil"/>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26.9</w:t>
            </w:r>
          </w:p>
        </w:tc>
        <w:tc>
          <w:tcPr>
            <w:tcW w:w="1560" w:type="dxa"/>
            <w:tcBorders>
              <w:top w:val="nil"/>
              <w:left w:val="nil"/>
              <w:bottom w:val="nil"/>
              <w:right w:val="nil"/>
            </w:tcBorders>
            <w:vAlign w:val="bottom"/>
          </w:tcPr>
          <w:p w:rsidR="00E64941" w:rsidRPr="002A655B" w:rsidRDefault="00E64941" w:rsidP="00E64941">
            <w:pPr>
              <w:jc w:val="center"/>
              <w:rPr>
                <w:rFonts w:ascii="Times New Roman" w:eastAsia="宋体" w:hAnsi="Times New Roman" w:cs="Times New Roman"/>
                <w:b/>
                <w:bCs/>
                <w:szCs w:val="21"/>
              </w:rPr>
            </w:pPr>
            <w:r w:rsidRPr="002A655B">
              <w:rPr>
                <w:rFonts w:ascii="Times New Roman" w:hAnsi="Times New Roman" w:cs="Times New Roman"/>
                <w:b/>
                <w:bCs/>
                <w:szCs w:val="21"/>
              </w:rPr>
              <w:t>35.6</w:t>
            </w:r>
          </w:p>
        </w:tc>
        <w:tc>
          <w:tcPr>
            <w:tcW w:w="1134" w:type="dxa"/>
            <w:tcBorders>
              <w:top w:val="nil"/>
              <w:left w:val="nil"/>
              <w:bottom w:val="nil"/>
              <w:right w:val="nil"/>
            </w:tcBorders>
            <w:vAlign w:val="bottom"/>
          </w:tcPr>
          <w:p w:rsidR="00E64941" w:rsidRPr="002A655B" w:rsidRDefault="00E64941" w:rsidP="00E64941">
            <w:pPr>
              <w:jc w:val="center"/>
              <w:rPr>
                <w:rFonts w:ascii="Times New Roman" w:eastAsia="宋体" w:hAnsi="Times New Roman" w:cs="Times New Roman"/>
                <w:b/>
                <w:bCs/>
                <w:szCs w:val="21"/>
              </w:rPr>
            </w:pPr>
            <w:r w:rsidRPr="002A655B">
              <w:rPr>
                <w:rFonts w:ascii="Times New Roman" w:hAnsi="Times New Roman" w:cs="Times New Roman"/>
                <w:b/>
                <w:bCs/>
                <w:szCs w:val="21"/>
              </w:rPr>
              <w:t>2.2</w:t>
            </w:r>
          </w:p>
        </w:tc>
        <w:tc>
          <w:tcPr>
            <w:tcW w:w="1417" w:type="dxa"/>
            <w:tcBorders>
              <w:top w:val="nil"/>
              <w:left w:val="nil"/>
              <w:bottom w:val="nil"/>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227.4</w:t>
            </w:r>
          </w:p>
        </w:tc>
        <w:tc>
          <w:tcPr>
            <w:tcW w:w="1276" w:type="dxa"/>
            <w:tcBorders>
              <w:top w:val="nil"/>
              <w:left w:val="nil"/>
              <w:bottom w:val="nil"/>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92.0</w:t>
            </w:r>
          </w:p>
        </w:tc>
        <w:tc>
          <w:tcPr>
            <w:tcW w:w="1308" w:type="dxa"/>
            <w:vMerge/>
            <w:tcBorders>
              <w:left w:val="nil"/>
              <w:right w:val="nil"/>
            </w:tcBorders>
          </w:tcPr>
          <w:p w:rsidR="00E64941" w:rsidRPr="002A655B" w:rsidRDefault="00E64941" w:rsidP="00E64941">
            <w:pPr>
              <w:rPr>
                <w:rFonts w:ascii="Times New Roman" w:hAnsi="Times New Roman" w:cs="Times New Roman"/>
                <w:szCs w:val="21"/>
              </w:rPr>
            </w:pPr>
          </w:p>
        </w:tc>
      </w:tr>
      <w:tr w:rsidR="002A655B" w:rsidRPr="002A655B" w:rsidTr="00E64941">
        <w:trPr>
          <w:jc w:val="center"/>
        </w:trPr>
        <w:tc>
          <w:tcPr>
            <w:tcW w:w="928" w:type="dxa"/>
            <w:tcBorders>
              <w:top w:val="nil"/>
              <w:left w:val="nil"/>
              <w:bottom w:val="single" w:sz="4" w:space="0" w:color="auto"/>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RGL-1</w:t>
            </w:r>
            <w:r w:rsidRPr="002A655B">
              <w:rPr>
                <w:rFonts w:ascii="Times New Roman" w:hAnsi="Times New Roman" w:cs="Times New Roman"/>
                <w:szCs w:val="21"/>
                <w:vertAlign w:val="superscript"/>
              </w:rPr>
              <w:t>d</w:t>
            </w:r>
          </w:p>
        </w:tc>
        <w:tc>
          <w:tcPr>
            <w:tcW w:w="1023" w:type="dxa"/>
            <w:tcBorders>
              <w:top w:val="nil"/>
              <w:left w:val="nil"/>
              <w:bottom w:val="single" w:sz="4" w:space="0" w:color="auto"/>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5.834</w:t>
            </w:r>
          </w:p>
        </w:tc>
        <w:tc>
          <w:tcPr>
            <w:tcW w:w="845" w:type="dxa"/>
            <w:tcBorders>
              <w:top w:val="nil"/>
              <w:left w:val="nil"/>
              <w:bottom w:val="single" w:sz="4" w:space="0" w:color="auto"/>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0.0106</w:t>
            </w:r>
          </w:p>
        </w:tc>
        <w:tc>
          <w:tcPr>
            <w:tcW w:w="800" w:type="dxa"/>
            <w:tcBorders>
              <w:top w:val="nil"/>
              <w:left w:val="nil"/>
              <w:bottom w:val="single" w:sz="4" w:space="0" w:color="auto"/>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0.82</w:t>
            </w:r>
          </w:p>
        </w:tc>
        <w:tc>
          <w:tcPr>
            <w:tcW w:w="765" w:type="dxa"/>
            <w:tcBorders>
              <w:top w:val="nil"/>
              <w:left w:val="nil"/>
              <w:bottom w:val="single" w:sz="4" w:space="0" w:color="auto"/>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40.7</w:t>
            </w:r>
          </w:p>
        </w:tc>
        <w:tc>
          <w:tcPr>
            <w:tcW w:w="794" w:type="dxa"/>
            <w:tcBorders>
              <w:top w:val="nil"/>
              <w:left w:val="nil"/>
              <w:bottom w:val="single" w:sz="4" w:space="0" w:color="auto"/>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8.9</w:t>
            </w:r>
          </w:p>
        </w:tc>
        <w:tc>
          <w:tcPr>
            <w:tcW w:w="765" w:type="dxa"/>
            <w:tcBorders>
              <w:top w:val="nil"/>
              <w:left w:val="nil"/>
              <w:bottom w:val="single" w:sz="4" w:space="0" w:color="auto"/>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254.9</w:t>
            </w:r>
          </w:p>
        </w:tc>
        <w:tc>
          <w:tcPr>
            <w:tcW w:w="709" w:type="dxa"/>
            <w:tcBorders>
              <w:top w:val="nil"/>
              <w:left w:val="nil"/>
              <w:bottom w:val="single" w:sz="4" w:space="0" w:color="auto"/>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0.22</w:t>
            </w:r>
          </w:p>
        </w:tc>
        <w:tc>
          <w:tcPr>
            <w:tcW w:w="850" w:type="dxa"/>
            <w:tcBorders>
              <w:top w:val="nil"/>
              <w:left w:val="nil"/>
              <w:bottom w:val="single" w:sz="4" w:space="0" w:color="auto"/>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42.8</w:t>
            </w:r>
          </w:p>
        </w:tc>
        <w:tc>
          <w:tcPr>
            <w:tcW w:w="1560" w:type="dxa"/>
            <w:tcBorders>
              <w:top w:val="nil"/>
              <w:left w:val="nil"/>
              <w:bottom w:val="single" w:sz="4" w:space="0" w:color="auto"/>
              <w:right w:val="nil"/>
            </w:tcBorders>
            <w:vAlign w:val="bottom"/>
          </w:tcPr>
          <w:p w:rsidR="00E64941" w:rsidRPr="002A655B" w:rsidRDefault="00E64941" w:rsidP="00E64941">
            <w:pPr>
              <w:jc w:val="center"/>
              <w:rPr>
                <w:rFonts w:ascii="Times New Roman" w:eastAsia="宋体" w:hAnsi="Times New Roman" w:cs="Times New Roman"/>
                <w:b/>
                <w:bCs/>
                <w:szCs w:val="21"/>
              </w:rPr>
            </w:pPr>
            <w:r w:rsidRPr="002A655B">
              <w:rPr>
                <w:rFonts w:ascii="Times New Roman" w:hAnsi="Times New Roman" w:cs="Times New Roman"/>
                <w:b/>
                <w:bCs/>
                <w:szCs w:val="21"/>
              </w:rPr>
              <w:t>127.8</w:t>
            </w:r>
          </w:p>
        </w:tc>
        <w:tc>
          <w:tcPr>
            <w:tcW w:w="1134" w:type="dxa"/>
            <w:tcBorders>
              <w:top w:val="nil"/>
              <w:left w:val="nil"/>
              <w:bottom w:val="single" w:sz="4" w:space="0" w:color="auto"/>
              <w:right w:val="nil"/>
            </w:tcBorders>
            <w:vAlign w:val="bottom"/>
          </w:tcPr>
          <w:p w:rsidR="00E64941" w:rsidRPr="002A655B" w:rsidRDefault="00E64941" w:rsidP="00E64941">
            <w:pPr>
              <w:jc w:val="center"/>
              <w:rPr>
                <w:rFonts w:ascii="Times New Roman" w:eastAsia="宋体" w:hAnsi="Times New Roman" w:cs="Times New Roman"/>
                <w:b/>
                <w:bCs/>
                <w:szCs w:val="21"/>
              </w:rPr>
            </w:pPr>
            <w:r w:rsidRPr="002A655B">
              <w:rPr>
                <w:rFonts w:ascii="Times New Roman" w:hAnsi="Times New Roman" w:cs="Times New Roman"/>
                <w:b/>
                <w:bCs/>
                <w:szCs w:val="21"/>
              </w:rPr>
              <w:t>7.9</w:t>
            </w:r>
          </w:p>
        </w:tc>
        <w:tc>
          <w:tcPr>
            <w:tcW w:w="1417" w:type="dxa"/>
            <w:tcBorders>
              <w:top w:val="nil"/>
              <w:left w:val="nil"/>
              <w:bottom w:val="single" w:sz="4" w:space="0" w:color="auto"/>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199.0</w:t>
            </w:r>
          </w:p>
        </w:tc>
        <w:tc>
          <w:tcPr>
            <w:tcW w:w="1276" w:type="dxa"/>
            <w:tcBorders>
              <w:top w:val="nil"/>
              <w:left w:val="nil"/>
              <w:bottom w:val="single" w:sz="4" w:space="0" w:color="auto"/>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72.6</w:t>
            </w:r>
          </w:p>
        </w:tc>
        <w:tc>
          <w:tcPr>
            <w:tcW w:w="1308" w:type="dxa"/>
            <w:vMerge/>
            <w:tcBorders>
              <w:left w:val="nil"/>
              <w:right w:val="nil"/>
            </w:tcBorders>
          </w:tcPr>
          <w:p w:rsidR="00E64941" w:rsidRPr="002A655B" w:rsidRDefault="00E64941" w:rsidP="00E64941">
            <w:pPr>
              <w:rPr>
                <w:rFonts w:ascii="Times New Roman" w:hAnsi="Times New Roman" w:cs="Times New Roman"/>
                <w:szCs w:val="21"/>
              </w:rPr>
            </w:pPr>
          </w:p>
        </w:tc>
      </w:tr>
      <w:tr w:rsidR="002A655B" w:rsidRPr="002A655B" w:rsidTr="00E64941">
        <w:trPr>
          <w:jc w:val="center"/>
        </w:trPr>
        <w:tc>
          <w:tcPr>
            <w:tcW w:w="928" w:type="dxa"/>
            <w:tcBorders>
              <w:left w:val="nil"/>
              <w:bottom w:val="nil"/>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RGL-2</w:t>
            </w:r>
            <w:r w:rsidRPr="002A655B">
              <w:rPr>
                <w:rFonts w:ascii="Times New Roman" w:hAnsi="Times New Roman" w:cs="Times New Roman"/>
                <w:szCs w:val="21"/>
                <w:vertAlign w:val="superscript"/>
              </w:rPr>
              <w:t>d</w:t>
            </w:r>
          </w:p>
        </w:tc>
        <w:tc>
          <w:tcPr>
            <w:tcW w:w="1023" w:type="dxa"/>
            <w:tcBorders>
              <w:left w:val="nil"/>
              <w:bottom w:val="nil"/>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5.523</w:t>
            </w:r>
          </w:p>
        </w:tc>
        <w:tc>
          <w:tcPr>
            <w:tcW w:w="845" w:type="dxa"/>
            <w:tcBorders>
              <w:left w:val="nil"/>
              <w:bottom w:val="nil"/>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0.0072</w:t>
            </w:r>
          </w:p>
        </w:tc>
        <w:tc>
          <w:tcPr>
            <w:tcW w:w="800" w:type="dxa"/>
            <w:tcBorders>
              <w:left w:val="nil"/>
              <w:bottom w:val="nil"/>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0.79</w:t>
            </w:r>
          </w:p>
        </w:tc>
        <w:tc>
          <w:tcPr>
            <w:tcW w:w="765" w:type="dxa"/>
            <w:tcBorders>
              <w:left w:val="nil"/>
              <w:bottom w:val="nil"/>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46.1</w:t>
            </w:r>
          </w:p>
        </w:tc>
        <w:tc>
          <w:tcPr>
            <w:tcW w:w="794" w:type="dxa"/>
            <w:tcBorders>
              <w:left w:val="nil"/>
              <w:bottom w:val="nil"/>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11.7</w:t>
            </w:r>
          </w:p>
        </w:tc>
        <w:tc>
          <w:tcPr>
            <w:tcW w:w="765" w:type="dxa"/>
            <w:tcBorders>
              <w:left w:val="nil"/>
              <w:bottom w:val="nil"/>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204.9</w:t>
            </w:r>
          </w:p>
        </w:tc>
        <w:tc>
          <w:tcPr>
            <w:tcW w:w="709" w:type="dxa"/>
            <w:tcBorders>
              <w:left w:val="nil"/>
              <w:bottom w:val="nil"/>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0.25</w:t>
            </w:r>
          </w:p>
        </w:tc>
        <w:tc>
          <w:tcPr>
            <w:tcW w:w="850" w:type="dxa"/>
            <w:tcBorders>
              <w:left w:val="nil"/>
              <w:bottom w:val="nil"/>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48.8</w:t>
            </w:r>
          </w:p>
        </w:tc>
        <w:tc>
          <w:tcPr>
            <w:tcW w:w="1560" w:type="dxa"/>
            <w:tcBorders>
              <w:left w:val="nil"/>
              <w:bottom w:val="nil"/>
              <w:right w:val="nil"/>
            </w:tcBorders>
            <w:vAlign w:val="bottom"/>
          </w:tcPr>
          <w:p w:rsidR="00E64941" w:rsidRPr="002A655B" w:rsidRDefault="00E64941" w:rsidP="00E64941">
            <w:pPr>
              <w:jc w:val="center"/>
              <w:rPr>
                <w:rFonts w:ascii="Times New Roman" w:eastAsia="宋体" w:hAnsi="Times New Roman" w:cs="Times New Roman"/>
                <w:b/>
                <w:bCs/>
                <w:szCs w:val="21"/>
              </w:rPr>
            </w:pPr>
            <w:r w:rsidRPr="002A655B">
              <w:rPr>
                <w:rFonts w:ascii="Times New Roman" w:hAnsi="Times New Roman" w:cs="Times New Roman"/>
                <w:b/>
                <w:bCs/>
                <w:szCs w:val="21"/>
              </w:rPr>
              <w:t>160.9</w:t>
            </w:r>
          </w:p>
        </w:tc>
        <w:tc>
          <w:tcPr>
            <w:tcW w:w="1134" w:type="dxa"/>
            <w:tcBorders>
              <w:left w:val="nil"/>
              <w:bottom w:val="nil"/>
              <w:right w:val="nil"/>
            </w:tcBorders>
            <w:vAlign w:val="bottom"/>
          </w:tcPr>
          <w:p w:rsidR="00E64941" w:rsidRPr="002A655B" w:rsidRDefault="00E64941" w:rsidP="00E64941">
            <w:pPr>
              <w:jc w:val="center"/>
              <w:rPr>
                <w:rFonts w:ascii="Times New Roman" w:eastAsia="宋体" w:hAnsi="Times New Roman" w:cs="Times New Roman"/>
                <w:b/>
                <w:bCs/>
                <w:szCs w:val="21"/>
              </w:rPr>
            </w:pPr>
            <w:r w:rsidRPr="002A655B">
              <w:rPr>
                <w:rFonts w:ascii="Times New Roman" w:hAnsi="Times New Roman" w:cs="Times New Roman"/>
                <w:b/>
                <w:bCs/>
                <w:szCs w:val="21"/>
              </w:rPr>
              <w:t>10.0</w:t>
            </w:r>
          </w:p>
        </w:tc>
        <w:tc>
          <w:tcPr>
            <w:tcW w:w="1417" w:type="dxa"/>
            <w:tcBorders>
              <w:left w:val="nil"/>
              <w:bottom w:val="nil"/>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209.2</w:t>
            </w:r>
          </w:p>
        </w:tc>
        <w:tc>
          <w:tcPr>
            <w:tcW w:w="1276" w:type="dxa"/>
            <w:tcBorders>
              <w:left w:val="nil"/>
              <w:bottom w:val="nil"/>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58.6</w:t>
            </w:r>
          </w:p>
        </w:tc>
        <w:tc>
          <w:tcPr>
            <w:tcW w:w="1308" w:type="dxa"/>
            <w:vMerge w:val="restart"/>
            <w:tcBorders>
              <w:left w:val="nil"/>
              <w:right w:val="nil"/>
            </w:tcBorders>
          </w:tcPr>
          <w:p w:rsidR="00E64941" w:rsidRPr="002A655B" w:rsidRDefault="00E64941" w:rsidP="00E64941">
            <w:pPr>
              <w:rPr>
                <w:rFonts w:ascii="Times New Roman" w:hAnsi="Times New Roman" w:cs="Times New Roman"/>
                <w:szCs w:val="21"/>
              </w:rPr>
            </w:pPr>
            <w:r w:rsidRPr="002A655B">
              <w:rPr>
                <w:rFonts w:ascii="Times New Roman" w:hAnsi="Times New Roman" w:cs="Times New Roman" w:hint="eastAsia"/>
                <w:szCs w:val="21"/>
              </w:rPr>
              <w:t>100</w:t>
            </w:r>
            <w:r w:rsidRPr="002A655B">
              <w:rPr>
                <w:rFonts w:ascii="Times New Roman" w:hAnsi="Times New Roman" w:cs="Times New Roman"/>
                <w:b/>
                <w:szCs w:val="21"/>
              </w:rPr>
              <w:t>±</w:t>
            </w:r>
            <w:r w:rsidRPr="002A655B">
              <w:rPr>
                <w:rFonts w:ascii="Times New Roman" w:hAnsi="Times New Roman" w:cs="Times New Roman" w:hint="eastAsia"/>
                <w:szCs w:val="21"/>
              </w:rPr>
              <w:t>6.3</w:t>
            </w:r>
          </w:p>
        </w:tc>
      </w:tr>
      <w:tr w:rsidR="002A655B" w:rsidRPr="002A655B" w:rsidTr="00E64941">
        <w:trPr>
          <w:jc w:val="center"/>
        </w:trPr>
        <w:tc>
          <w:tcPr>
            <w:tcW w:w="928" w:type="dxa"/>
            <w:tcBorders>
              <w:top w:val="nil"/>
              <w:left w:val="nil"/>
              <w:bottom w:val="nil"/>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RGL-2</w:t>
            </w:r>
            <w:r w:rsidRPr="002A655B">
              <w:rPr>
                <w:rFonts w:ascii="Times New Roman" w:hAnsi="Times New Roman" w:cs="Times New Roman"/>
                <w:szCs w:val="21"/>
                <w:vertAlign w:val="superscript"/>
              </w:rPr>
              <w:t>d</w:t>
            </w:r>
          </w:p>
        </w:tc>
        <w:tc>
          <w:tcPr>
            <w:tcW w:w="1023" w:type="dxa"/>
            <w:tcBorders>
              <w:top w:val="nil"/>
              <w:left w:val="nil"/>
              <w:bottom w:val="nil"/>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13.386</w:t>
            </w:r>
          </w:p>
        </w:tc>
        <w:tc>
          <w:tcPr>
            <w:tcW w:w="845" w:type="dxa"/>
            <w:tcBorders>
              <w:top w:val="nil"/>
              <w:left w:val="nil"/>
              <w:bottom w:val="nil"/>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0.0066</w:t>
            </w:r>
          </w:p>
        </w:tc>
        <w:tc>
          <w:tcPr>
            <w:tcW w:w="800" w:type="dxa"/>
            <w:tcBorders>
              <w:top w:val="nil"/>
              <w:left w:val="nil"/>
              <w:bottom w:val="nil"/>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0.80</w:t>
            </w:r>
          </w:p>
        </w:tc>
        <w:tc>
          <w:tcPr>
            <w:tcW w:w="765" w:type="dxa"/>
            <w:tcBorders>
              <w:top w:val="nil"/>
              <w:left w:val="nil"/>
              <w:bottom w:val="nil"/>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58.6</w:t>
            </w:r>
          </w:p>
        </w:tc>
        <w:tc>
          <w:tcPr>
            <w:tcW w:w="794" w:type="dxa"/>
            <w:tcBorders>
              <w:top w:val="nil"/>
              <w:left w:val="nil"/>
              <w:bottom w:val="nil"/>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18.9</w:t>
            </w:r>
          </w:p>
        </w:tc>
        <w:tc>
          <w:tcPr>
            <w:tcW w:w="765" w:type="dxa"/>
            <w:tcBorders>
              <w:top w:val="nil"/>
              <w:left w:val="nil"/>
              <w:bottom w:val="nil"/>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252.6</w:t>
            </w:r>
          </w:p>
        </w:tc>
        <w:tc>
          <w:tcPr>
            <w:tcW w:w="709" w:type="dxa"/>
            <w:tcBorders>
              <w:top w:val="nil"/>
              <w:left w:val="nil"/>
              <w:bottom w:val="nil"/>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0.32</w:t>
            </w:r>
          </w:p>
        </w:tc>
        <w:tc>
          <w:tcPr>
            <w:tcW w:w="850" w:type="dxa"/>
            <w:tcBorders>
              <w:top w:val="nil"/>
              <w:left w:val="nil"/>
              <w:bottom w:val="nil"/>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63.0</w:t>
            </w:r>
          </w:p>
        </w:tc>
        <w:tc>
          <w:tcPr>
            <w:tcW w:w="1560" w:type="dxa"/>
            <w:tcBorders>
              <w:top w:val="nil"/>
              <w:left w:val="nil"/>
              <w:bottom w:val="nil"/>
              <w:right w:val="nil"/>
            </w:tcBorders>
            <w:vAlign w:val="bottom"/>
          </w:tcPr>
          <w:p w:rsidR="00E64941" w:rsidRPr="002A655B" w:rsidRDefault="00E64941" w:rsidP="00E64941">
            <w:pPr>
              <w:jc w:val="center"/>
              <w:rPr>
                <w:rFonts w:ascii="Times New Roman" w:eastAsia="宋体" w:hAnsi="Times New Roman" w:cs="Times New Roman"/>
                <w:b/>
                <w:bCs/>
                <w:szCs w:val="21"/>
              </w:rPr>
            </w:pPr>
            <w:r w:rsidRPr="002A655B">
              <w:rPr>
                <w:rFonts w:ascii="Times New Roman" w:hAnsi="Times New Roman" w:cs="Times New Roman"/>
                <w:b/>
                <w:bCs/>
                <w:szCs w:val="21"/>
              </w:rPr>
              <w:t>321.7</w:t>
            </w:r>
          </w:p>
        </w:tc>
        <w:tc>
          <w:tcPr>
            <w:tcW w:w="1134" w:type="dxa"/>
            <w:tcBorders>
              <w:top w:val="nil"/>
              <w:left w:val="nil"/>
              <w:bottom w:val="nil"/>
              <w:right w:val="nil"/>
            </w:tcBorders>
            <w:vAlign w:val="bottom"/>
          </w:tcPr>
          <w:p w:rsidR="00E64941" w:rsidRPr="002A655B" w:rsidRDefault="00E64941" w:rsidP="00E64941">
            <w:pPr>
              <w:jc w:val="center"/>
              <w:rPr>
                <w:rFonts w:ascii="Times New Roman" w:eastAsia="宋体" w:hAnsi="Times New Roman" w:cs="Times New Roman"/>
                <w:b/>
                <w:bCs/>
                <w:szCs w:val="21"/>
              </w:rPr>
            </w:pPr>
            <w:r w:rsidRPr="002A655B">
              <w:rPr>
                <w:rFonts w:ascii="Times New Roman" w:hAnsi="Times New Roman" w:cs="Times New Roman"/>
                <w:b/>
                <w:bCs/>
                <w:szCs w:val="21"/>
              </w:rPr>
              <w:t>19.9</w:t>
            </w:r>
          </w:p>
        </w:tc>
        <w:tc>
          <w:tcPr>
            <w:tcW w:w="1417" w:type="dxa"/>
            <w:tcBorders>
              <w:top w:val="nil"/>
              <w:left w:val="nil"/>
              <w:bottom w:val="nil"/>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199.1</w:t>
            </w:r>
          </w:p>
        </w:tc>
        <w:tc>
          <w:tcPr>
            <w:tcW w:w="1276" w:type="dxa"/>
            <w:tcBorders>
              <w:top w:val="nil"/>
              <w:left w:val="nil"/>
              <w:bottom w:val="nil"/>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72.3</w:t>
            </w:r>
          </w:p>
        </w:tc>
        <w:tc>
          <w:tcPr>
            <w:tcW w:w="1308" w:type="dxa"/>
            <w:vMerge/>
            <w:tcBorders>
              <w:left w:val="nil"/>
              <w:right w:val="nil"/>
            </w:tcBorders>
          </w:tcPr>
          <w:p w:rsidR="00E64941" w:rsidRPr="002A655B" w:rsidRDefault="00E64941" w:rsidP="00E64941">
            <w:pPr>
              <w:rPr>
                <w:rFonts w:ascii="Times New Roman" w:hAnsi="Times New Roman" w:cs="Times New Roman"/>
                <w:szCs w:val="21"/>
              </w:rPr>
            </w:pPr>
          </w:p>
        </w:tc>
      </w:tr>
      <w:tr w:rsidR="002A655B" w:rsidRPr="002A655B" w:rsidTr="00E64941">
        <w:trPr>
          <w:jc w:val="center"/>
        </w:trPr>
        <w:tc>
          <w:tcPr>
            <w:tcW w:w="928" w:type="dxa"/>
            <w:tcBorders>
              <w:top w:val="nil"/>
              <w:left w:val="nil"/>
              <w:bottom w:val="single" w:sz="4" w:space="0" w:color="auto"/>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RGL-2</w:t>
            </w:r>
          </w:p>
        </w:tc>
        <w:tc>
          <w:tcPr>
            <w:tcW w:w="1023" w:type="dxa"/>
            <w:tcBorders>
              <w:top w:val="nil"/>
              <w:left w:val="nil"/>
              <w:bottom w:val="single" w:sz="4" w:space="0" w:color="auto"/>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8.062</w:t>
            </w:r>
          </w:p>
        </w:tc>
        <w:tc>
          <w:tcPr>
            <w:tcW w:w="845" w:type="dxa"/>
            <w:tcBorders>
              <w:top w:val="nil"/>
              <w:left w:val="nil"/>
              <w:bottom w:val="single" w:sz="4" w:space="0" w:color="auto"/>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0.0118</w:t>
            </w:r>
          </w:p>
        </w:tc>
        <w:tc>
          <w:tcPr>
            <w:tcW w:w="800" w:type="dxa"/>
            <w:tcBorders>
              <w:top w:val="nil"/>
              <w:left w:val="nil"/>
              <w:bottom w:val="single" w:sz="4" w:space="0" w:color="auto"/>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0.85</w:t>
            </w:r>
          </w:p>
        </w:tc>
        <w:tc>
          <w:tcPr>
            <w:tcW w:w="765" w:type="dxa"/>
            <w:tcBorders>
              <w:top w:val="nil"/>
              <w:left w:val="nil"/>
              <w:bottom w:val="single" w:sz="4" w:space="0" w:color="auto"/>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63.1</w:t>
            </w:r>
          </w:p>
        </w:tc>
        <w:tc>
          <w:tcPr>
            <w:tcW w:w="794" w:type="dxa"/>
            <w:tcBorders>
              <w:top w:val="nil"/>
              <w:left w:val="nil"/>
              <w:bottom w:val="single" w:sz="4" w:space="0" w:color="auto"/>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6.2</w:t>
            </w:r>
          </w:p>
        </w:tc>
        <w:tc>
          <w:tcPr>
            <w:tcW w:w="765" w:type="dxa"/>
            <w:tcBorders>
              <w:top w:val="nil"/>
              <w:left w:val="nil"/>
              <w:bottom w:val="single" w:sz="4" w:space="0" w:color="auto"/>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320.5</w:t>
            </w:r>
          </w:p>
        </w:tc>
        <w:tc>
          <w:tcPr>
            <w:tcW w:w="709" w:type="dxa"/>
            <w:tcBorders>
              <w:top w:val="nil"/>
              <w:left w:val="nil"/>
              <w:bottom w:val="single" w:sz="4" w:space="0" w:color="auto"/>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0.10</w:t>
            </w:r>
          </w:p>
        </w:tc>
        <w:tc>
          <w:tcPr>
            <w:tcW w:w="850" w:type="dxa"/>
            <w:tcBorders>
              <w:top w:val="nil"/>
              <w:left w:val="nil"/>
              <w:bottom w:val="single" w:sz="4" w:space="0" w:color="auto"/>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64.6</w:t>
            </w:r>
          </w:p>
        </w:tc>
        <w:tc>
          <w:tcPr>
            <w:tcW w:w="1560" w:type="dxa"/>
            <w:tcBorders>
              <w:top w:val="nil"/>
              <w:left w:val="nil"/>
              <w:bottom w:val="single" w:sz="4" w:space="0" w:color="auto"/>
              <w:right w:val="nil"/>
            </w:tcBorders>
            <w:vAlign w:val="bottom"/>
          </w:tcPr>
          <w:p w:rsidR="00E64941" w:rsidRPr="002A655B" w:rsidRDefault="00E64941" w:rsidP="00E64941">
            <w:pPr>
              <w:jc w:val="center"/>
              <w:rPr>
                <w:rFonts w:ascii="Times New Roman" w:eastAsia="宋体" w:hAnsi="Times New Roman" w:cs="Times New Roman"/>
                <w:b/>
                <w:bCs/>
                <w:szCs w:val="21"/>
              </w:rPr>
            </w:pPr>
            <w:r w:rsidRPr="002A655B">
              <w:rPr>
                <w:rFonts w:ascii="Times New Roman" w:hAnsi="Times New Roman" w:cs="Times New Roman"/>
                <w:b/>
                <w:bCs/>
                <w:szCs w:val="21"/>
              </w:rPr>
              <w:t>100.9</w:t>
            </w:r>
          </w:p>
        </w:tc>
        <w:tc>
          <w:tcPr>
            <w:tcW w:w="1134" w:type="dxa"/>
            <w:tcBorders>
              <w:top w:val="nil"/>
              <w:left w:val="nil"/>
              <w:bottom w:val="single" w:sz="4" w:space="0" w:color="auto"/>
              <w:right w:val="nil"/>
            </w:tcBorders>
            <w:vAlign w:val="bottom"/>
          </w:tcPr>
          <w:p w:rsidR="00E64941" w:rsidRPr="002A655B" w:rsidRDefault="00E64941" w:rsidP="00E64941">
            <w:pPr>
              <w:jc w:val="center"/>
              <w:rPr>
                <w:rFonts w:ascii="Times New Roman" w:eastAsia="宋体" w:hAnsi="Times New Roman" w:cs="Times New Roman"/>
                <w:b/>
                <w:bCs/>
                <w:szCs w:val="21"/>
              </w:rPr>
            </w:pPr>
            <w:r w:rsidRPr="002A655B">
              <w:rPr>
                <w:rFonts w:ascii="Times New Roman" w:hAnsi="Times New Roman" w:cs="Times New Roman"/>
                <w:b/>
                <w:bCs/>
                <w:szCs w:val="21"/>
              </w:rPr>
              <w:t>6.3</w:t>
            </w:r>
          </w:p>
        </w:tc>
        <w:tc>
          <w:tcPr>
            <w:tcW w:w="1417" w:type="dxa"/>
            <w:tcBorders>
              <w:top w:val="nil"/>
              <w:left w:val="nil"/>
              <w:bottom w:val="single" w:sz="4" w:space="0" w:color="auto"/>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213.7</w:t>
            </w:r>
          </w:p>
        </w:tc>
        <w:tc>
          <w:tcPr>
            <w:tcW w:w="1276" w:type="dxa"/>
            <w:tcBorders>
              <w:top w:val="nil"/>
              <w:left w:val="nil"/>
              <w:bottom w:val="single" w:sz="4" w:space="0" w:color="auto"/>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97.8</w:t>
            </w:r>
          </w:p>
        </w:tc>
        <w:tc>
          <w:tcPr>
            <w:tcW w:w="1308" w:type="dxa"/>
            <w:vMerge/>
            <w:tcBorders>
              <w:left w:val="nil"/>
              <w:right w:val="nil"/>
            </w:tcBorders>
          </w:tcPr>
          <w:p w:rsidR="00E64941" w:rsidRPr="002A655B" w:rsidRDefault="00E64941" w:rsidP="00E64941">
            <w:pPr>
              <w:rPr>
                <w:rFonts w:ascii="Times New Roman" w:hAnsi="Times New Roman" w:cs="Times New Roman"/>
                <w:szCs w:val="21"/>
              </w:rPr>
            </w:pPr>
          </w:p>
        </w:tc>
      </w:tr>
      <w:tr w:rsidR="002A655B" w:rsidRPr="002A655B" w:rsidTr="00E64941">
        <w:trPr>
          <w:jc w:val="center"/>
        </w:trPr>
        <w:tc>
          <w:tcPr>
            <w:tcW w:w="928" w:type="dxa"/>
            <w:tcBorders>
              <w:left w:val="nil"/>
              <w:bottom w:val="nil"/>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CBG-1</w:t>
            </w:r>
          </w:p>
        </w:tc>
        <w:tc>
          <w:tcPr>
            <w:tcW w:w="1023" w:type="dxa"/>
            <w:tcBorders>
              <w:left w:val="nil"/>
              <w:bottom w:val="nil"/>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1.274</w:t>
            </w:r>
          </w:p>
        </w:tc>
        <w:tc>
          <w:tcPr>
            <w:tcW w:w="845" w:type="dxa"/>
            <w:tcBorders>
              <w:left w:val="nil"/>
              <w:bottom w:val="nil"/>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0.0063</w:t>
            </w:r>
          </w:p>
        </w:tc>
        <w:tc>
          <w:tcPr>
            <w:tcW w:w="800" w:type="dxa"/>
            <w:tcBorders>
              <w:left w:val="nil"/>
              <w:bottom w:val="nil"/>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0.75</w:t>
            </w:r>
          </w:p>
        </w:tc>
        <w:tc>
          <w:tcPr>
            <w:tcW w:w="765" w:type="dxa"/>
            <w:tcBorders>
              <w:left w:val="nil"/>
              <w:bottom w:val="nil"/>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17.8</w:t>
            </w:r>
          </w:p>
        </w:tc>
        <w:tc>
          <w:tcPr>
            <w:tcW w:w="794" w:type="dxa"/>
            <w:tcBorders>
              <w:left w:val="nil"/>
              <w:bottom w:val="nil"/>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61.3</w:t>
            </w:r>
          </w:p>
        </w:tc>
        <w:tc>
          <w:tcPr>
            <w:tcW w:w="765" w:type="dxa"/>
            <w:tcBorders>
              <w:left w:val="nil"/>
              <w:bottom w:val="nil"/>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47.8</w:t>
            </w:r>
          </w:p>
        </w:tc>
        <w:tc>
          <w:tcPr>
            <w:tcW w:w="709" w:type="dxa"/>
            <w:tcBorders>
              <w:left w:val="nil"/>
              <w:bottom w:val="nil"/>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3.45</w:t>
            </w:r>
          </w:p>
        </w:tc>
        <w:tc>
          <w:tcPr>
            <w:tcW w:w="850" w:type="dxa"/>
            <w:tcBorders>
              <w:left w:val="nil"/>
              <w:bottom w:val="nil"/>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32.2</w:t>
            </w:r>
          </w:p>
        </w:tc>
        <w:tc>
          <w:tcPr>
            <w:tcW w:w="1560" w:type="dxa"/>
            <w:tcBorders>
              <w:left w:val="nil"/>
              <w:bottom w:val="nil"/>
              <w:right w:val="nil"/>
            </w:tcBorders>
            <w:vAlign w:val="bottom"/>
          </w:tcPr>
          <w:p w:rsidR="00E64941" w:rsidRPr="002A655B" w:rsidRDefault="00E64941" w:rsidP="00E64941">
            <w:pPr>
              <w:jc w:val="center"/>
              <w:rPr>
                <w:rFonts w:ascii="Times New Roman" w:eastAsia="宋体" w:hAnsi="Times New Roman" w:cs="Times New Roman"/>
                <w:b/>
                <w:bCs/>
                <w:szCs w:val="21"/>
              </w:rPr>
            </w:pPr>
            <w:r w:rsidRPr="002A655B">
              <w:rPr>
                <w:rFonts w:ascii="Times New Roman" w:hAnsi="Times New Roman" w:cs="Times New Roman"/>
                <w:b/>
                <w:bCs/>
                <w:szCs w:val="21"/>
              </w:rPr>
              <w:t>68.3</w:t>
            </w:r>
          </w:p>
        </w:tc>
        <w:tc>
          <w:tcPr>
            <w:tcW w:w="1134" w:type="dxa"/>
            <w:tcBorders>
              <w:left w:val="nil"/>
              <w:bottom w:val="nil"/>
              <w:right w:val="nil"/>
            </w:tcBorders>
            <w:vAlign w:val="bottom"/>
          </w:tcPr>
          <w:p w:rsidR="00E64941" w:rsidRPr="002A655B" w:rsidRDefault="00E64941" w:rsidP="00E64941">
            <w:pPr>
              <w:jc w:val="center"/>
              <w:rPr>
                <w:rFonts w:ascii="Times New Roman" w:eastAsia="宋体" w:hAnsi="Times New Roman" w:cs="Times New Roman"/>
                <w:b/>
                <w:bCs/>
                <w:szCs w:val="21"/>
              </w:rPr>
            </w:pPr>
            <w:r w:rsidRPr="002A655B">
              <w:rPr>
                <w:rFonts w:ascii="Times New Roman" w:hAnsi="Times New Roman" w:cs="Times New Roman"/>
                <w:b/>
                <w:bCs/>
                <w:szCs w:val="21"/>
              </w:rPr>
              <w:t>4.2</w:t>
            </w:r>
          </w:p>
        </w:tc>
        <w:tc>
          <w:tcPr>
            <w:tcW w:w="1417" w:type="dxa"/>
            <w:tcBorders>
              <w:left w:val="nil"/>
              <w:bottom w:val="nil"/>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199.2</w:t>
            </w:r>
          </w:p>
        </w:tc>
        <w:tc>
          <w:tcPr>
            <w:tcW w:w="1276" w:type="dxa"/>
            <w:tcBorders>
              <w:left w:val="nil"/>
              <w:bottom w:val="nil"/>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56.0</w:t>
            </w:r>
          </w:p>
        </w:tc>
        <w:tc>
          <w:tcPr>
            <w:tcW w:w="1308" w:type="dxa"/>
            <w:vMerge w:val="restart"/>
            <w:tcBorders>
              <w:left w:val="nil"/>
              <w:right w:val="nil"/>
            </w:tcBorders>
          </w:tcPr>
          <w:p w:rsidR="00E64941" w:rsidRPr="002A655B" w:rsidRDefault="00E64941" w:rsidP="00E64941">
            <w:pPr>
              <w:rPr>
                <w:rFonts w:ascii="Times New Roman" w:hAnsi="Times New Roman" w:cs="Times New Roman"/>
                <w:szCs w:val="21"/>
              </w:rPr>
            </w:pPr>
          </w:p>
          <w:p w:rsidR="00E64941" w:rsidRPr="002A655B" w:rsidRDefault="00E64941" w:rsidP="00E64941">
            <w:pPr>
              <w:rPr>
                <w:rFonts w:ascii="Times New Roman" w:hAnsi="Times New Roman" w:cs="Times New Roman"/>
                <w:szCs w:val="21"/>
              </w:rPr>
            </w:pPr>
            <w:r w:rsidRPr="002A655B">
              <w:rPr>
                <w:rFonts w:ascii="Times New Roman" w:hAnsi="Times New Roman" w:cs="Times New Roman"/>
                <w:szCs w:val="21"/>
              </w:rPr>
              <w:t>65</w:t>
            </w:r>
            <w:r w:rsidRPr="002A655B">
              <w:rPr>
                <w:rFonts w:ascii="Times New Roman" w:hAnsi="Times New Roman" w:cs="Times New Roman"/>
                <w:b/>
                <w:szCs w:val="21"/>
              </w:rPr>
              <w:t>±</w:t>
            </w:r>
            <w:r w:rsidRPr="002A655B">
              <w:rPr>
                <w:rFonts w:ascii="Times New Roman" w:hAnsi="Times New Roman" w:cs="Times New Roman"/>
                <w:szCs w:val="21"/>
              </w:rPr>
              <w:t>1.5</w:t>
            </w:r>
          </w:p>
        </w:tc>
      </w:tr>
      <w:tr w:rsidR="002A655B" w:rsidRPr="002A655B" w:rsidTr="00E64941">
        <w:trPr>
          <w:jc w:val="center"/>
        </w:trPr>
        <w:tc>
          <w:tcPr>
            <w:tcW w:w="928" w:type="dxa"/>
            <w:tcBorders>
              <w:top w:val="nil"/>
              <w:left w:val="nil"/>
              <w:bottom w:val="nil"/>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CBG-1</w:t>
            </w:r>
          </w:p>
        </w:tc>
        <w:tc>
          <w:tcPr>
            <w:tcW w:w="1023" w:type="dxa"/>
            <w:tcBorders>
              <w:top w:val="nil"/>
              <w:left w:val="nil"/>
              <w:bottom w:val="nil"/>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1.643</w:t>
            </w:r>
          </w:p>
        </w:tc>
        <w:tc>
          <w:tcPr>
            <w:tcW w:w="845" w:type="dxa"/>
            <w:tcBorders>
              <w:top w:val="nil"/>
              <w:left w:val="nil"/>
              <w:bottom w:val="nil"/>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0.0083</w:t>
            </w:r>
          </w:p>
        </w:tc>
        <w:tc>
          <w:tcPr>
            <w:tcW w:w="800" w:type="dxa"/>
            <w:tcBorders>
              <w:top w:val="nil"/>
              <w:left w:val="nil"/>
              <w:bottom w:val="nil"/>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0.75</w:t>
            </w:r>
          </w:p>
        </w:tc>
        <w:tc>
          <w:tcPr>
            <w:tcW w:w="765" w:type="dxa"/>
            <w:tcBorders>
              <w:top w:val="nil"/>
              <w:left w:val="nil"/>
              <w:bottom w:val="nil"/>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18.7</w:t>
            </w:r>
          </w:p>
        </w:tc>
        <w:tc>
          <w:tcPr>
            <w:tcW w:w="794" w:type="dxa"/>
            <w:tcBorders>
              <w:top w:val="nil"/>
              <w:left w:val="nil"/>
              <w:bottom w:val="nil"/>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65.5</w:t>
            </w:r>
          </w:p>
        </w:tc>
        <w:tc>
          <w:tcPr>
            <w:tcW w:w="765" w:type="dxa"/>
            <w:tcBorders>
              <w:top w:val="nil"/>
              <w:left w:val="nil"/>
              <w:bottom w:val="nil"/>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47.6</w:t>
            </w:r>
          </w:p>
        </w:tc>
        <w:tc>
          <w:tcPr>
            <w:tcW w:w="709" w:type="dxa"/>
            <w:tcBorders>
              <w:top w:val="nil"/>
              <w:left w:val="nil"/>
              <w:bottom w:val="nil"/>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3.51</w:t>
            </w:r>
          </w:p>
        </w:tc>
        <w:tc>
          <w:tcPr>
            <w:tcW w:w="850" w:type="dxa"/>
            <w:tcBorders>
              <w:top w:val="nil"/>
              <w:left w:val="nil"/>
              <w:bottom w:val="nil"/>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34.1</w:t>
            </w:r>
          </w:p>
        </w:tc>
        <w:tc>
          <w:tcPr>
            <w:tcW w:w="1560" w:type="dxa"/>
            <w:tcBorders>
              <w:top w:val="nil"/>
              <w:left w:val="nil"/>
              <w:bottom w:val="nil"/>
              <w:right w:val="nil"/>
            </w:tcBorders>
            <w:vAlign w:val="bottom"/>
          </w:tcPr>
          <w:p w:rsidR="00E64941" w:rsidRPr="002A655B" w:rsidRDefault="00E64941" w:rsidP="00E64941">
            <w:pPr>
              <w:jc w:val="center"/>
              <w:rPr>
                <w:rFonts w:ascii="Times New Roman" w:eastAsia="宋体" w:hAnsi="Times New Roman" w:cs="Times New Roman"/>
                <w:b/>
                <w:bCs/>
                <w:szCs w:val="21"/>
              </w:rPr>
            </w:pPr>
            <w:r w:rsidRPr="002A655B">
              <w:rPr>
                <w:rFonts w:ascii="Times New Roman" w:hAnsi="Times New Roman" w:cs="Times New Roman"/>
                <w:b/>
                <w:bCs/>
                <w:szCs w:val="21"/>
              </w:rPr>
              <w:t>63.0</w:t>
            </w:r>
          </w:p>
        </w:tc>
        <w:tc>
          <w:tcPr>
            <w:tcW w:w="1134" w:type="dxa"/>
            <w:tcBorders>
              <w:top w:val="nil"/>
              <w:left w:val="nil"/>
              <w:bottom w:val="nil"/>
              <w:right w:val="nil"/>
            </w:tcBorders>
            <w:vAlign w:val="bottom"/>
          </w:tcPr>
          <w:p w:rsidR="00E64941" w:rsidRPr="002A655B" w:rsidRDefault="00E64941" w:rsidP="00E64941">
            <w:pPr>
              <w:jc w:val="center"/>
              <w:rPr>
                <w:rFonts w:ascii="Times New Roman" w:eastAsia="宋体" w:hAnsi="Times New Roman" w:cs="Times New Roman"/>
                <w:b/>
                <w:bCs/>
                <w:szCs w:val="21"/>
              </w:rPr>
            </w:pPr>
            <w:r w:rsidRPr="002A655B">
              <w:rPr>
                <w:rFonts w:ascii="Times New Roman" w:hAnsi="Times New Roman" w:cs="Times New Roman"/>
                <w:b/>
                <w:bCs/>
                <w:szCs w:val="21"/>
              </w:rPr>
              <w:t>3.9</w:t>
            </w:r>
          </w:p>
        </w:tc>
        <w:tc>
          <w:tcPr>
            <w:tcW w:w="1417" w:type="dxa"/>
            <w:tcBorders>
              <w:top w:val="nil"/>
              <w:left w:val="nil"/>
              <w:bottom w:val="nil"/>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294.5</w:t>
            </w:r>
          </w:p>
        </w:tc>
        <w:tc>
          <w:tcPr>
            <w:tcW w:w="1276" w:type="dxa"/>
            <w:tcBorders>
              <w:top w:val="nil"/>
              <w:left w:val="nil"/>
              <w:bottom w:val="nil"/>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58.3</w:t>
            </w:r>
          </w:p>
        </w:tc>
        <w:tc>
          <w:tcPr>
            <w:tcW w:w="1308" w:type="dxa"/>
            <w:vMerge/>
            <w:tcBorders>
              <w:left w:val="nil"/>
              <w:right w:val="nil"/>
            </w:tcBorders>
          </w:tcPr>
          <w:p w:rsidR="00E64941" w:rsidRPr="002A655B" w:rsidRDefault="00E64941" w:rsidP="00E64941">
            <w:pPr>
              <w:rPr>
                <w:rFonts w:ascii="Times New Roman" w:hAnsi="Times New Roman" w:cs="Times New Roman"/>
                <w:szCs w:val="21"/>
              </w:rPr>
            </w:pPr>
          </w:p>
        </w:tc>
      </w:tr>
      <w:tr w:rsidR="002A655B" w:rsidRPr="002A655B" w:rsidTr="00E64941">
        <w:trPr>
          <w:jc w:val="center"/>
        </w:trPr>
        <w:tc>
          <w:tcPr>
            <w:tcW w:w="928" w:type="dxa"/>
            <w:tcBorders>
              <w:top w:val="nil"/>
              <w:left w:val="nil"/>
              <w:bottom w:val="single" w:sz="4" w:space="0" w:color="auto"/>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CBG-1</w:t>
            </w:r>
          </w:p>
        </w:tc>
        <w:tc>
          <w:tcPr>
            <w:tcW w:w="1023" w:type="dxa"/>
            <w:tcBorders>
              <w:top w:val="nil"/>
              <w:left w:val="nil"/>
              <w:bottom w:val="single" w:sz="4" w:space="0" w:color="auto"/>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1.178</w:t>
            </w:r>
          </w:p>
        </w:tc>
        <w:tc>
          <w:tcPr>
            <w:tcW w:w="845" w:type="dxa"/>
            <w:tcBorders>
              <w:top w:val="nil"/>
              <w:left w:val="nil"/>
              <w:bottom w:val="single" w:sz="4" w:space="0" w:color="auto"/>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0.0062</w:t>
            </w:r>
          </w:p>
        </w:tc>
        <w:tc>
          <w:tcPr>
            <w:tcW w:w="800" w:type="dxa"/>
            <w:tcBorders>
              <w:top w:val="nil"/>
              <w:left w:val="nil"/>
              <w:bottom w:val="single" w:sz="4" w:space="0" w:color="auto"/>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0.72</w:t>
            </w:r>
          </w:p>
        </w:tc>
        <w:tc>
          <w:tcPr>
            <w:tcW w:w="765" w:type="dxa"/>
            <w:tcBorders>
              <w:top w:val="nil"/>
              <w:left w:val="nil"/>
              <w:bottom w:val="single" w:sz="4" w:space="0" w:color="auto"/>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17.2</w:t>
            </w:r>
          </w:p>
        </w:tc>
        <w:tc>
          <w:tcPr>
            <w:tcW w:w="794" w:type="dxa"/>
            <w:tcBorders>
              <w:top w:val="nil"/>
              <w:left w:val="nil"/>
              <w:bottom w:val="single" w:sz="4" w:space="0" w:color="auto"/>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65.1</w:t>
            </w:r>
          </w:p>
        </w:tc>
        <w:tc>
          <w:tcPr>
            <w:tcW w:w="765" w:type="dxa"/>
            <w:tcBorders>
              <w:top w:val="nil"/>
              <w:left w:val="nil"/>
              <w:bottom w:val="single" w:sz="4" w:space="0" w:color="auto"/>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61.7</w:t>
            </w:r>
          </w:p>
        </w:tc>
        <w:tc>
          <w:tcPr>
            <w:tcW w:w="709" w:type="dxa"/>
            <w:tcBorders>
              <w:top w:val="nil"/>
              <w:left w:val="nil"/>
              <w:bottom w:val="single" w:sz="4" w:space="0" w:color="auto"/>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3.78</w:t>
            </w:r>
          </w:p>
        </w:tc>
        <w:tc>
          <w:tcPr>
            <w:tcW w:w="850" w:type="dxa"/>
            <w:tcBorders>
              <w:top w:val="nil"/>
              <w:left w:val="nil"/>
              <w:bottom w:val="single" w:sz="4" w:space="0" w:color="auto"/>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32.5</w:t>
            </w:r>
          </w:p>
        </w:tc>
        <w:tc>
          <w:tcPr>
            <w:tcW w:w="1560" w:type="dxa"/>
            <w:tcBorders>
              <w:top w:val="nil"/>
              <w:left w:val="nil"/>
              <w:bottom w:val="single" w:sz="4" w:space="0" w:color="auto"/>
              <w:right w:val="nil"/>
            </w:tcBorders>
            <w:vAlign w:val="bottom"/>
          </w:tcPr>
          <w:p w:rsidR="00E64941" w:rsidRPr="002A655B" w:rsidRDefault="00E64941" w:rsidP="00E64941">
            <w:pPr>
              <w:jc w:val="center"/>
              <w:rPr>
                <w:rFonts w:ascii="Times New Roman" w:eastAsia="宋体" w:hAnsi="Times New Roman" w:cs="Times New Roman"/>
                <w:b/>
                <w:bCs/>
                <w:szCs w:val="21"/>
              </w:rPr>
            </w:pPr>
            <w:r w:rsidRPr="002A655B">
              <w:rPr>
                <w:rFonts w:ascii="Times New Roman" w:hAnsi="Times New Roman" w:cs="Times New Roman"/>
                <w:b/>
                <w:bCs/>
                <w:szCs w:val="21"/>
              </w:rPr>
              <w:t>65.5</w:t>
            </w:r>
          </w:p>
        </w:tc>
        <w:tc>
          <w:tcPr>
            <w:tcW w:w="1134" w:type="dxa"/>
            <w:tcBorders>
              <w:top w:val="nil"/>
              <w:left w:val="nil"/>
              <w:bottom w:val="single" w:sz="4" w:space="0" w:color="auto"/>
              <w:right w:val="nil"/>
            </w:tcBorders>
            <w:vAlign w:val="bottom"/>
          </w:tcPr>
          <w:p w:rsidR="00E64941" w:rsidRPr="002A655B" w:rsidRDefault="00E64941" w:rsidP="00E64941">
            <w:pPr>
              <w:jc w:val="center"/>
              <w:rPr>
                <w:rFonts w:ascii="Times New Roman" w:eastAsia="宋体" w:hAnsi="Times New Roman" w:cs="Times New Roman"/>
                <w:b/>
                <w:bCs/>
                <w:szCs w:val="21"/>
              </w:rPr>
            </w:pPr>
            <w:r w:rsidRPr="002A655B">
              <w:rPr>
                <w:rFonts w:ascii="Times New Roman" w:hAnsi="Times New Roman" w:cs="Times New Roman"/>
                <w:b/>
                <w:bCs/>
                <w:szCs w:val="21"/>
              </w:rPr>
              <w:t>4.1</w:t>
            </w:r>
          </w:p>
        </w:tc>
        <w:tc>
          <w:tcPr>
            <w:tcW w:w="1417" w:type="dxa"/>
            <w:tcBorders>
              <w:top w:val="nil"/>
              <w:left w:val="nil"/>
              <w:bottom w:val="single" w:sz="4" w:space="0" w:color="auto"/>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311.0</w:t>
            </w:r>
          </w:p>
        </w:tc>
        <w:tc>
          <w:tcPr>
            <w:tcW w:w="1276" w:type="dxa"/>
            <w:tcBorders>
              <w:top w:val="nil"/>
              <w:left w:val="nil"/>
              <w:bottom w:val="single" w:sz="4" w:space="0" w:color="auto"/>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44.7</w:t>
            </w:r>
          </w:p>
        </w:tc>
        <w:tc>
          <w:tcPr>
            <w:tcW w:w="1308" w:type="dxa"/>
            <w:vMerge/>
            <w:tcBorders>
              <w:left w:val="nil"/>
              <w:right w:val="nil"/>
            </w:tcBorders>
          </w:tcPr>
          <w:p w:rsidR="00E64941" w:rsidRPr="002A655B" w:rsidRDefault="00E64941" w:rsidP="00E64941">
            <w:pPr>
              <w:rPr>
                <w:rFonts w:ascii="Times New Roman" w:hAnsi="Times New Roman" w:cs="Times New Roman"/>
                <w:szCs w:val="21"/>
              </w:rPr>
            </w:pPr>
          </w:p>
        </w:tc>
      </w:tr>
      <w:tr w:rsidR="002A655B" w:rsidRPr="002A655B" w:rsidTr="00E64941">
        <w:trPr>
          <w:jc w:val="center"/>
        </w:trPr>
        <w:tc>
          <w:tcPr>
            <w:tcW w:w="928" w:type="dxa"/>
            <w:tcBorders>
              <w:left w:val="nil"/>
              <w:bottom w:val="nil"/>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CBG-5</w:t>
            </w:r>
          </w:p>
        </w:tc>
        <w:tc>
          <w:tcPr>
            <w:tcW w:w="1023" w:type="dxa"/>
            <w:tcBorders>
              <w:left w:val="nil"/>
              <w:bottom w:val="nil"/>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7.452</w:t>
            </w:r>
          </w:p>
        </w:tc>
        <w:tc>
          <w:tcPr>
            <w:tcW w:w="845" w:type="dxa"/>
            <w:tcBorders>
              <w:left w:val="nil"/>
              <w:bottom w:val="nil"/>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0.0295</w:t>
            </w:r>
          </w:p>
        </w:tc>
        <w:tc>
          <w:tcPr>
            <w:tcW w:w="800" w:type="dxa"/>
            <w:tcBorders>
              <w:left w:val="nil"/>
              <w:bottom w:val="nil"/>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0.86</w:t>
            </w:r>
          </w:p>
        </w:tc>
        <w:tc>
          <w:tcPr>
            <w:tcW w:w="765" w:type="dxa"/>
            <w:tcBorders>
              <w:left w:val="nil"/>
              <w:bottom w:val="nil"/>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19.9</w:t>
            </w:r>
          </w:p>
        </w:tc>
        <w:tc>
          <w:tcPr>
            <w:tcW w:w="794" w:type="dxa"/>
            <w:tcBorders>
              <w:left w:val="nil"/>
              <w:bottom w:val="nil"/>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71.8</w:t>
            </w:r>
          </w:p>
        </w:tc>
        <w:tc>
          <w:tcPr>
            <w:tcW w:w="765" w:type="dxa"/>
            <w:tcBorders>
              <w:left w:val="nil"/>
              <w:bottom w:val="nil"/>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65.0</w:t>
            </w:r>
          </w:p>
        </w:tc>
        <w:tc>
          <w:tcPr>
            <w:tcW w:w="709" w:type="dxa"/>
            <w:tcBorders>
              <w:left w:val="nil"/>
              <w:bottom w:val="nil"/>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3.61</w:t>
            </w:r>
          </w:p>
        </w:tc>
        <w:tc>
          <w:tcPr>
            <w:tcW w:w="850" w:type="dxa"/>
            <w:tcBorders>
              <w:left w:val="nil"/>
              <w:bottom w:val="nil"/>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36.8</w:t>
            </w:r>
          </w:p>
        </w:tc>
        <w:tc>
          <w:tcPr>
            <w:tcW w:w="1560" w:type="dxa"/>
            <w:tcBorders>
              <w:left w:val="nil"/>
              <w:bottom w:val="nil"/>
              <w:right w:val="nil"/>
            </w:tcBorders>
            <w:vAlign w:val="bottom"/>
          </w:tcPr>
          <w:p w:rsidR="00E64941" w:rsidRPr="002A655B" w:rsidRDefault="00E64941" w:rsidP="00E64941">
            <w:pPr>
              <w:jc w:val="center"/>
              <w:rPr>
                <w:rFonts w:ascii="Times New Roman" w:eastAsia="宋体" w:hAnsi="Times New Roman" w:cs="Times New Roman"/>
                <w:b/>
                <w:bCs/>
                <w:szCs w:val="21"/>
              </w:rPr>
            </w:pPr>
            <w:r w:rsidRPr="002A655B">
              <w:rPr>
                <w:rFonts w:ascii="Times New Roman" w:hAnsi="Times New Roman" w:cs="Times New Roman"/>
                <w:b/>
                <w:bCs/>
                <w:szCs w:val="21"/>
              </w:rPr>
              <w:t>65.2</w:t>
            </w:r>
          </w:p>
        </w:tc>
        <w:tc>
          <w:tcPr>
            <w:tcW w:w="1134" w:type="dxa"/>
            <w:tcBorders>
              <w:left w:val="nil"/>
              <w:bottom w:val="nil"/>
              <w:right w:val="nil"/>
            </w:tcBorders>
            <w:vAlign w:val="bottom"/>
          </w:tcPr>
          <w:p w:rsidR="00E64941" w:rsidRPr="002A655B" w:rsidRDefault="00E64941" w:rsidP="00E64941">
            <w:pPr>
              <w:jc w:val="center"/>
              <w:rPr>
                <w:rFonts w:ascii="Times New Roman" w:eastAsia="宋体" w:hAnsi="Times New Roman" w:cs="Times New Roman"/>
                <w:b/>
                <w:bCs/>
                <w:szCs w:val="21"/>
              </w:rPr>
            </w:pPr>
            <w:r w:rsidRPr="002A655B">
              <w:rPr>
                <w:rFonts w:ascii="Times New Roman" w:hAnsi="Times New Roman" w:cs="Times New Roman"/>
                <w:b/>
                <w:bCs/>
                <w:szCs w:val="21"/>
              </w:rPr>
              <w:t>4.0</w:t>
            </w:r>
          </w:p>
        </w:tc>
        <w:tc>
          <w:tcPr>
            <w:tcW w:w="1417" w:type="dxa"/>
            <w:tcBorders>
              <w:left w:val="nil"/>
              <w:bottom w:val="nil"/>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415.1</w:t>
            </w:r>
          </w:p>
        </w:tc>
        <w:tc>
          <w:tcPr>
            <w:tcW w:w="1276" w:type="dxa"/>
            <w:tcBorders>
              <w:left w:val="nil"/>
              <w:bottom w:val="nil"/>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101.1</w:t>
            </w:r>
          </w:p>
        </w:tc>
        <w:tc>
          <w:tcPr>
            <w:tcW w:w="1308" w:type="dxa"/>
            <w:vMerge w:val="restart"/>
            <w:tcBorders>
              <w:left w:val="nil"/>
              <w:right w:val="nil"/>
            </w:tcBorders>
          </w:tcPr>
          <w:p w:rsidR="00E64941" w:rsidRPr="002A655B" w:rsidRDefault="00E64941" w:rsidP="00E64941">
            <w:pPr>
              <w:rPr>
                <w:rFonts w:ascii="Times New Roman" w:hAnsi="Times New Roman" w:cs="Times New Roman"/>
                <w:szCs w:val="21"/>
              </w:rPr>
            </w:pPr>
          </w:p>
          <w:p w:rsidR="00E64941" w:rsidRPr="002A655B" w:rsidRDefault="00E64941" w:rsidP="00E64941">
            <w:pPr>
              <w:rPr>
                <w:rFonts w:ascii="Times New Roman" w:hAnsi="Times New Roman" w:cs="Times New Roman"/>
                <w:szCs w:val="21"/>
              </w:rPr>
            </w:pPr>
            <w:r w:rsidRPr="002A655B">
              <w:rPr>
                <w:rFonts w:ascii="Times New Roman" w:hAnsi="Times New Roman" w:cs="Times New Roman"/>
                <w:szCs w:val="21"/>
              </w:rPr>
              <w:t>59</w:t>
            </w:r>
            <w:r w:rsidRPr="002A655B">
              <w:rPr>
                <w:rFonts w:ascii="Times New Roman" w:hAnsi="Times New Roman" w:cs="Times New Roman"/>
                <w:b/>
                <w:szCs w:val="21"/>
              </w:rPr>
              <w:t>±</w:t>
            </w:r>
            <w:r w:rsidRPr="002A655B">
              <w:rPr>
                <w:rFonts w:ascii="Times New Roman" w:hAnsi="Times New Roman" w:cs="Times New Roman"/>
                <w:szCs w:val="21"/>
              </w:rPr>
              <w:t>3.5</w:t>
            </w:r>
          </w:p>
        </w:tc>
      </w:tr>
      <w:tr w:rsidR="002A655B" w:rsidRPr="002A655B" w:rsidTr="00E64941">
        <w:trPr>
          <w:jc w:val="center"/>
        </w:trPr>
        <w:tc>
          <w:tcPr>
            <w:tcW w:w="928" w:type="dxa"/>
            <w:tcBorders>
              <w:top w:val="nil"/>
              <w:left w:val="nil"/>
              <w:bottom w:val="nil"/>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CBG-5</w:t>
            </w:r>
          </w:p>
        </w:tc>
        <w:tc>
          <w:tcPr>
            <w:tcW w:w="1023" w:type="dxa"/>
            <w:tcBorders>
              <w:top w:val="nil"/>
              <w:left w:val="nil"/>
              <w:bottom w:val="nil"/>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1.712</w:t>
            </w:r>
          </w:p>
        </w:tc>
        <w:tc>
          <w:tcPr>
            <w:tcW w:w="845" w:type="dxa"/>
            <w:tcBorders>
              <w:top w:val="nil"/>
              <w:left w:val="nil"/>
              <w:bottom w:val="nil"/>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0.0119</w:t>
            </w:r>
          </w:p>
        </w:tc>
        <w:tc>
          <w:tcPr>
            <w:tcW w:w="800" w:type="dxa"/>
            <w:tcBorders>
              <w:top w:val="nil"/>
              <w:left w:val="nil"/>
              <w:bottom w:val="nil"/>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0.79</w:t>
            </w:r>
          </w:p>
        </w:tc>
        <w:tc>
          <w:tcPr>
            <w:tcW w:w="765" w:type="dxa"/>
            <w:tcBorders>
              <w:top w:val="nil"/>
              <w:left w:val="nil"/>
              <w:bottom w:val="nil"/>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15.6</w:t>
            </w:r>
          </w:p>
        </w:tc>
        <w:tc>
          <w:tcPr>
            <w:tcW w:w="794" w:type="dxa"/>
            <w:tcBorders>
              <w:top w:val="nil"/>
              <w:left w:val="nil"/>
              <w:bottom w:val="nil"/>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53.3</w:t>
            </w:r>
          </w:p>
        </w:tc>
        <w:tc>
          <w:tcPr>
            <w:tcW w:w="765" w:type="dxa"/>
            <w:tcBorders>
              <w:top w:val="nil"/>
              <w:left w:val="nil"/>
              <w:bottom w:val="nil"/>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39.4</w:t>
            </w:r>
          </w:p>
        </w:tc>
        <w:tc>
          <w:tcPr>
            <w:tcW w:w="709" w:type="dxa"/>
            <w:tcBorders>
              <w:top w:val="nil"/>
              <w:left w:val="nil"/>
              <w:bottom w:val="nil"/>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3.43</w:t>
            </w:r>
          </w:p>
        </w:tc>
        <w:tc>
          <w:tcPr>
            <w:tcW w:w="850" w:type="dxa"/>
            <w:tcBorders>
              <w:top w:val="nil"/>
              <w:left w:val="nil"/>
              <w:bottom w:val="nil"/>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28.1</w:t>
            </w:r>
          </w:p>
        </w:tc>
        <w:tc>
          <w:tcPr>
            <w:tcW w:w="1560" w:type="dxa"/>
            <w:tcBorders>
              <w:top w:val="nil"/>
              <w:left w:val="nil"/>
              <w:bottom w:val="nil"/>
              <w:right w:val="nil"/>
            </w:tcBorders>
            <w:vAlign w:val="bottom"/>
          </w:tcPr>
          <w:p w:rsidR="00E64941" w:rsidRPr="002A655B" w:rsidRDefault="00E64941" w:rsidP="00E64941">
            <w:pPr>
              <w:jc w:val="center"/>
              <w:rPr>
                <w:rFonts w:ascii="Times New Roman" w:eastAsia="宋体" w:hAnsi="Times New Roman" w:cs="Times New Roman"/>
                <w:b/>
                <w:bCs/>
                <w:szCs w:val="21"/>
              </w:rPr>
            </w:pPr>
            <w:r w:rsidRPr="002A655B">
              <w:rPr>
                <w:rFonts w:ascii="Times New Roman" w:hAnsi="Times New Roman" w:cs="Times New Roman"/>
                <w:b/>
                <w:bCs/>
                <w:szCs w:val="21"/>
              </w:rPr>
              <w:t>53.1</w:t>
            </w:r>
          </w:p>
        </w:tc>
        <w:tc>
          <w:tcPr>
            <w:tcW w:w="1134" w:type="dxa"/>
            <w:tcBorders>
              <w:top w:val="nil"/>
              <w:left w:val="nil"/>
              <w:bottom w:val="nil"/>
              <w:right w:val="nil"/>
            </w:tcBorders>
            <w:vAlign w:val="bottom"/>
          </w:tcPr>
          <w:p w:rsidR="00E64941" w:rsidRPr="002A655B" w:rsidRDefault="00E64941" w:rsidP="00E64941">
            <w:pPr>
              <w:jc w:val="center"/>
              <w:rPr>
                <w:rFonts w:ascii="Times New Roman" w:eastAsia="宋体" w:hAnsi="Times New Roman" w:cs="Times New Roman"/>
                <w:b/>
                <w:bCs/>
                <w:szCs w:val="21"/>
              </w:rPr>
            </w:pPr>
            <w:r w:rsidRPr="002A655B">
              <w:rPr>
                <w:rFonts w:ascii="Times New Roman" w:hAnsi="Times New Roman" w:cs="Times New Roman"/>
                <w:b/>
                <w:bCs/>
                <w:szCs w:val="21"/>
              </w:rPr>
              <w:t>3.3</w:t>
            </w:r>
          </w:p>
        </w:tc>
        <w:tc>
          <w:tcPr>
            <w:tcW w:w="1417" w:type="dxa"/>
            <w:tcBorders>
              <w:top w:val="nil"/>
              <w:left w:val="nil"/>
              <w:bottom w:val="nil"/>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322.9</w:t>
            </w:r>
          </w:p>
        </w:tc>
        <w:tc>
          <w:tcPr>
            <w:tcW w:w="1276" w:type="dxa"/>
            <w:tcBorders>
              <w:top w:val="nil"/>
              <w:left w:val="nil"/>
              <w:bottom w:val="nil"/>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60.5</w:t>
            </w:r>
          </w:p>
        </w:tc>
        <w:tc>
          <w:tcPr>
            <w:tcW w:w="1308" w:type="dxa"/>
            <w:vMerge/>
            <w:tcBorders>
              <w:left w:val="nil"/>
              <w:right w:val="nil"/>
            </w:tcBorders>
          </w:tcPr>
          <w:p w:rsidR="00E64941" w:rsidRPr="002A655B" w:rsidRDefault="00E64941" w:rsidP="00E64941">
            <w:pPr>
              <w:rPr>
                <w:rFonts w:ascii="Times New Roman" w:hAnsi="Times New Roman" w:cs="Times New Roman"/>
                <w:szCs w:val="21"/>
              </w:rPr>
            </w:pPr>
          </w:p>
        </w:tc>
      </w:tr>
      <w:tr w:rsidR="002A655B" w:rsidRPr="002A655B" w:rsidTr="00E64941">
        <w:trPr>
          <w:jc w:val="center"/>
        </w:trPr>
        <w:tc>
          <w:tcPr>
            <w:tcW w:w="928" w:type="dxa"/>
            <w:tcBorders>
              <w:top w:val="nil"/>
              <w:left w:val="nil"/>
              <w:bottom w:val="single" w:sz="4" w:space="0" w:color="auto"/>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CBG-5</w:t>
            </w:r>
          </w:p>
        </w:tc>
        <w:tc>
          <w:tcPr>
            <w:tcW w:w="1023" w:type="dxa"/>
            <w:tcBorders>
              <w:top w:val="nil"/>
              <w:left w:val="nil"/>
              <w:bottom w:val="single" w:sz="4" w:space="0" w:color="auto"/>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1.515</w:t>
            </w:r>
          </w:p>
        </w:tc>
        <w:tc>
          <w:tcPr>
            <w:tcW w:w="845" w:type="dxa"/>
            <w:tcBorders>
              <w:top w:val="nil"/>
              <w:left w:val="nil"/>
              <w:bottom w:val="single" w:sz="4" w:space="0" w:color="auto"/>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0.0112</w:t>
            </w:r>
          </w:p>
        </w:tc>
        <w:tc>
          <w:tcPr>
            <w:tcW w:w="800" w:type="dxa"/>
            <w:tcBorders>
              <w:top w:val="nil"/>
              <w:left w:val="nil"/>
              <w:bottom w:val="single" w:sz="4" w:space="0" w:color="auto"/>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0.79</w:t>
            </w:r>
          </w:p>
        </w:tc>
        <w:tc>
          <w:tcPr>
            <w:tcW w:w="765" w:type="dxa"/>
            <w:tcBorders>
              <w:top w:val="nil"/>
              <w:left w:val="nil"/>
              <w:bottom w:val="single" w:sz="4" w:space="0" w:color="auto"/>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13.9</w:t>
            </w:r>
          </w:p>
        </w:tc>
        <w:tc>
          <w:tcPr>
            <w:tcW w:w="794" w:type="dxa"/>
            <w:tcBorders>
              <w:top w:val="nil"/>
              <w:left w:val="nil"/>
              <w:bottom w:val="single" w:sz="4" w:space="0" w:color="auto"/>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39.4</w:t>
            </w:r>
          </w:p>
        </w:tc>
        <w:tc>
          <w:tcPr>
            <w:tcW w:w="765" w:type="dxa"/>
            <w:tcBorders>
              <w:top w:val="nil"/>
              <w:left w:val="nil"/>
              <w:bottom w:val="single" w:sz="4" w:space="0" w:color="auto"/>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32.3</w:t>
            </w:r>
          </w:p>
        </w:tc>
        <w:tc>
          <w:tcPr>
            <w:tcW w:w="709" w:type="dxa"/>
            <w:tcBorders>
              <w:top w:val="nil"/>
              <w:left w:val="nil"/>
              <w:bottom w:val="single" w:sz="4" w:space="0" w:color="auto"/>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2.83</w:t>
            </w:r>
          </w:p>
        </w:tc>
        <w:tc>
          <w:tcPr>
            <w:tcW w:w="850" w:type="dxa"/>
            <w:tcBorders>
              <w:top w:val="nil"/>
              <w:left w:val="nil"/>
              <w:bottom w:val="single" w:sz="4" w:space="0" w:color="auto"/>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23.2</w:t>
            </w:r>
          </w:p>
        </w:tc>
        <w:tc>
          <w:tcPr>
            <w:tcW w:w="1560" w:type="dxa"/>
            <w:tcBorders>
              <w:top w:val="nil"/>
              <w:left w:val="nil"/>
              <w:bottom w:val="single" w:sz="4" w:space="0" w:color="auto"/>
              <w:right w:val="nil"/>
            </w:tcBorders>
            <w:vAlign w:val="bottom"/>
          </w:tcPr>
          <w:p w:rsidR="00E64941" w:rsidRPr="002A655B" w:rsidRDefault="00E64941" w:rsidP="00E64941">
            <w:pPr>
              <w:jc w:val="center"/>
              <w:rPr>
                <w:rFonts w:ascii="Times New Roman" w:eastAsia="宋体" w:hAnsi="Times New Roman" w:cs="Times New Roman"/>
                <w:b/>
                <w:bCs/>
                <w:szCs w:val="21"/>
              </w:rPr>
            </w:pPr>
            <w:r w:rsidRPr="002A655B">
              <w:rPr>
                <w:rFonts w:ascii="Times New Roman" w:hAnsi="Times New Roman" w:cs="Times New Roman"/>
                <w:b/>
                <w:bCs/>
                <w:szCs w:val="21"/>
              </w:rPr>
              <w:t>60.7</w:t>
            </w:r>
          </w:p>
        </w:tc>
        <w:tc>
          <w:tcPr>
            <w:tcW w:w="1134" w:type="dxa"/>
            <w:tcBorders>
              <w:top w:val="nil"/>
              <w:left w:val="nil"/>
              <w:bottom w:val="single" w:sz="4" w:space="0" w:color="auto"/>
              <w:right w:val="nil"/>
            </w:tcBorders>
            <w:vAlign w:val="bottom"/>
          </w:tcPr>
          <w:p w:rsidR="00E64941" w:rsidRPr="002A655B" w:rsidRDefault="00E64941" w:rsidP="00E64941">
            <w:pPr>
              <w:jc w:val="center"/>
              <w:rPr>
                <w:rFonts w:ascii="Times New Roman" w:eastAsia="宋体" w:hAnsi="Times New Roman" w:cs="Times New Roman"/>
                <w:b/>
                <w:bCs/>
                <w:szCs w:val="21"/>
              </w:rPr>
            </w:pPr>
            <w:r w:rsidRPr="002A655B">
              <w:rPr>
                <w:rFonts w:ascii="Times New Roman" w:hAnsi="Times New Roman" w:cs="Times New Roman"/>
                <w:b/>
                <w:bCs/>
                <w:szCs w:val="21"/>
              </w:rPr>
              <w:t>3.8</w:t>
            </w:r>
          </w:p>
        </w:tc>
        <w:tc>
          <w:tcPr>
            <w:tcW w:w="1417" w:type="dxa"/>
            <w:tcBorders>
              <w:top w:val="nil"/>
              <w:left w:val="nil"/>
              <w:bottom w:val="single" w:sz="4" w:space="0" w:color="auto"/>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315.4</w:t>
            </w:r>
          </w:p>
        </w:tc>
        <w:tc>
          <w:tcPr>
            <w:tcW w:w="1276" w:type="dxa"/>
            <w:tcBorders>
              <w:top w:val="nil"/>
              <w:left w:val="nil"/>
              <w:bottom w:val="single" w:sz="4" w:space="0" w:color="auto"/>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59.4</w:t>
            </w:r>
          </w:p>
        </w:tc>
        <w:tc>
          <w:tcPr>
            <w:tcW w:w="1308" w:type="dxa"/>
            <w:vMerge/>
            <w:tcBorders>
              <w:left w:val="nil"/>
              <w:right w:val="nil"/>
            </w:tcBorders>
          </w:tcPr>
          <w:p w:rsidR="00E64941" w:rsidRPr="002A655B" w:rsidRDefault="00E64941" w:rsidP="00E64941">
            <w:pPr>
              <w:rPr>
                <w:rFonts w:ascii="Times New Roman" w:hAnsi="Times New Roman" w:cs="Times New Roman"/>
                <w:szCs w:val="21"/>
              </w:rPr>
            </w:pPr>
          </w:p>
        </w:tc>
      </w:tr>
      <w:tr w:rsidR="002A655B" w:rsidRPr="002A655B" w:rsidTr="00E64941">
        <w:trPr>
          <w:jc w:val="center"/>
        </w:trPr>
        <w:tc>
          <w:tcPr>
            <w:tcW w:w="928" w:type="dxa"/>
            <w:tcBorders>
              <w:left w:val="nil"/>
              <w:bottom w:val="nil"/>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CBG-7</w:t>
            </w:r>
          </w:p>
        </w:tc>
        <w:tc>
          <w:tcPr>
            <w:tcW w:w="1023" w:type="dxa"/>
            <w:tcBorders>
              <w:left w:val="nil"/>
              <w:bottom w:val="nil"/>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2.097</w:t>
            </w:r>
          </w:p>
        </w:tc>
        <w:tc>
          <w:tcPr>
            <w:tcW w:w="845" w:type="dxa"/>
            <w:tcBorders>
              <w:left w:val="nil"/>
              <w:bottom w:val="nil"/>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0.0080</w:t>
            </w:r>
          </w:p>
        </w:tc>
        <w:tc>
          <w:tcPr>
            <w:tcW w:w="800" w:type="dxa"/>
            <w:tcBorders>
              <w:left w:val="nil"/>
              <w:bottom w:val="nil"/>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0.80</w:t>
            </w:r>
          </w:p>
        </w:tc>
        <w:tc>
          <w:tcPr>
            <w:tcW w:w="765" w:type="dxa"/>
            <w:tcBorders>
              <w:left w:val="nil"/>
              <w:bottom w:val="nil"/>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25.4</w:t>
            </w:r>
          </w:p>
        </w:tc>
        <w:tc>
          <w:tcPr>
            <w:tcW w:w="794" w:type="dxa"/>
            <w:tcBorders>
              <w:left w:val="nil"/>
              <w:bottom w:val="nil"/>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84.3</w:t>
            </w:r>
          </w:p>
        </w:tc>
        <w:tc>
          <w:tcPr>
            <w:tcW w:w="765" w:type="dxa"/>
            <w:tcBorders>
              <w:left w:val="nil"/>
              <w:bottom w:val="nil"/>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65.7</w:t>
            </w:r>
          </w:p>
        </w:tc>
        <w:tc>
          <w:tcPr>
            <w:tcW w:w="709" w:type="dxa"/>
            <w:tcBorders>
              <w:left w:val="nil"/>
              <w:bottom w:val="nil"/>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3.31</w:t>
            </w:r>
          </w:p>
        </w:tc>
        <w:tc>
          <w:tcPr>
            <w:tcW w:w="850" w:type="dxa"/>
            <w:tcBorders>
              <w:left w:val="nil"/>
              <w:bottom w:val="nil"/>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45.2</w:t>
            </w:r>
          </w:p>
        </w:tc>
        <w:tc>
          <w:tcPr>
            <w:tcW w:w="1560" w:type="dxa"/>
            <w:tcBorders>
              <w:left w:val="nil"/>
              <w:bottom w:val="nil"/>
              <w:right w:val="nil"/>
            </w:tcBorders>
            <w:vAlign w:val="bottom"/>
          </w:tcPr>
          <w:p w:rsidR="00E64941" w:rsidRPr="002A655B" w:rsidRDefault="00E64941" w:rsidP="00E64941">
            <w:pPr>
              <w:jc w:val="center"/>
              <w:rPr>
                <w:rFonts w:ascii="Times New Roman" w:eastAsia="宋体" w:hAnsi="Times New Roman" w:cs="Times New Roman"/>
                <w:b/>
                <w:bCs/>
                <w:szCs w:val="21"/>
              </w:rPr>
            </w:pPr>
            <w:r w:rsidRPr="002A655B">
              <w:rPr>
                <w:rFonts w:ascii="Times New Roman" w:hAnsi="Times New Roman" w:cs="Times New Roman"/>
                <w:b/>
                <w:bCs/>
                <w:szCs w:val="21"/>
              </w:rPr>
              <w:t>59.6</w:t>
            </w:r>
          </w:p>
        </w:tc>
        <w:tc>
          <w:tcPr>
            <w:tcW w:w="1134" w:type="dxa"/>
            <w:tcBorders>
              <w:left w:val="nil"/>
              <w:bottom w:val="nil"/>
              <w:right w:val="nil"/>
            </w:tcBorders>
            <w:vAlign w:val="bottom"/>
          </w:tcPr>
          <w:p w:rsidR="00E64941" w:rsidRPr="002A655B" w:rsidRDefault="00E64941" w:rsidP="00E64941">
            <w:pPr>
              <w:jc w:val="center"/>
              <w:rPr>
                <w:rFonts w:ascii="Times New Roman" w:eastAsia="宋体" w:hAnsi="Times New Roman" w:cs="Times New Roman"/>
                <w:b/>
                <w:bCs/>
                <w:szCs w:val="21"/>
              </w:rPr>
            </w:pPr>
            <w:r w:rsidRPr="002A655B">
              <w:rPr>
                <w:rFonts w:ascii="Times New Roman" w:hAnsi="Times New Roman" w:cs="Times New Roman"/>
                <w:b/>
                <w:bCs/>
                <w:szCs w:val="21"/>
              </w:rPr>
              <w:t>3.7</w:t>
            </w:r>
          </w:p>
        </w:tc>
        <w:tc>
          <w:tcPr>
            <w:tcW w:w="1417" w:type="dxa"/>
            <w:tcBorders>
              <w:left w:val="nil"/>
              <w:bottom w:val="nil"/>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221.6</w:t>
            </w:r>
          </w:p>
        </w:tc>
        <w:tc>
          <w:tcPr>
            <w:tcW w:w="1276" w:type="dxa"/>
            <w:tcBorders>
              <w:left w:val="nil"/>
              <w:bottom w:val="nil"/>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74.7</w:t>
            </w:r>
          </w:p>
        </w:tc>
        <w:tc>
          <w:tcPr>
            <w:tcW w:w="1308" w:type="dxa"/>
            <w:vMerge w:val="restart"/>
            <w:tcBorders>
              <w:left w:val="nil"/>
              <w:right w:val="nil"/>
            </w:tcBorders>
          </w:tcPr>
          <w:p w:rsidR="00E64941" w:rsidRPr="002A655B" w:rsidRDefault="00E64941" w:rsidP="00E64941">
            <w:pPr>
              <w:rPr>
                <w:rFonts w:ascii="Times New Roman" w:hAnsi="Times New Roman" w:cs="Times New Roman"/>
                <w:szCs w:val="21"/>
              </w:rPr>
            </w:pPr>
          </w:p>
          <w:p w:rsidR="00E64941" w:rsidRPr="002A655B" w:rsidRDefault="00E64941" w:rsidP="00E64941">
            <w:pPr>
              <w:rPr>
                <w:rFonts w:ascii="Times New Roman" w:hAnsi="Times New Roman" w:cs="Times New Roman"/>
                <w:szCs w:val="21"/>
              </w:rPr>
            </w:pPr>
            <w:r w:rsidRPr="002A655B">
              <w:rPr>
                <w:rFonts w:ascii="Times New Roman" w:hAnsi="Times New Roman" w:cs="Times New Roman"/>
                <w:szCs w:val="21"/>
              </w:rPr>
              <w:t>60</w:t>
            </w:r>
            <w:r w:rsidRPr="002A655B">
              <w:rPr>
                <w:rFonts w:ascii="Times New Roman" w:hAnsi="Times New Roman" w:cs="Times New Roman"/>
                <w:b/>
                <w:szCs w:val="21"/>
              </w:rPr>
              <w:t>±</w:t>
            </w:r>
            <w:r w:rsidRPr="002A655B">
              <w:rPr>
                <w:rFonts w:ascii="Times New Roman" w:hAnsi="Times New Roman" w:cs="Times New Roman"/>
                <w:szCs w:val="21"/>
              </w:rPr>
              <w:t>3.6</w:t>
            </w:r>
          </w:p>
        </w:tc>
      </w:tr>
      <w:tr w:rsidR="002A655B" w:rsidRPr="002A655B" w:rsidTr="00E64941">
        <w:trPr>
          <w:jc w:val="center"/>
        </w:trPr>
        <w:tc>
          <w:tcPr>
            <w:tcW w:w="928" w:type="dxa"/>
            <w:tcBorders>
              <w:top w:val="nil"/>
              <w:left w:val="nil"/>
              <w:bottom w:val="nil"/>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CBG-7</w:t>
            </w:r>
          </w:p>
        </w:tc>
        <w:tc>
          <w:tcPr>
            <w:tcW w:w="1023" w:type="dxa"/>
            <w:tcBorders>
              <w:top w:val="nil"/>
              <w:left w:val="nil"/>
              <w:bottom w:val="nil"/>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4.830</w:t>
            </w:r>
          </w:p>
        </w:tc>
        <w:tc>
          <w:tcPr>
            <w:tcW w:w="845" w:type="dxa"/>
            <w:tcBorders>
              <w:top w:val="nil"/>
              <w:left w:val="nil"/>
              <w:bottom w:val="nil"/>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0.0119</w:t>
            </w:r>
          </w:p>
        </w:tc>
        <w:tc>
          <w:tcPr>
            <w:tcW w:w="800" w:type="dxa"/>
            <w:tcBorders>
              <w:top w:val="nil"/>
              <w:left w:val="nil"/>
              <w:bottom w:val="nil"/>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0.82</w:t>
            </w:r>
          </w:p>
        </w:tc>
        <w:tc>
          <w:tcPr>
            <w:tcW w:w="765" w:type="dxa"/>
            <w:tcBorders>
              <w:top w:val="nil"/>
              <w:left w:val="nil"/>
              <w:bottom w:val="nil"/>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42.9</w:t>
            </w:r>
          </w:p>
        </w:tc>
        <w:tc>
          <w:tcPr>
            <w:tcW w:w="794" w:type="dxa"/>
            <w:tcBorders>
              <w:top w:val="nil"/>
              <w:left w:val="nil"/>
              <w:bottom w:val="nil"/>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74.1</w:t>
            </w:r>
          </w:p>
        </w:tc>
        <w:tc>
          <w:tcPr>
            <w:tcW w:w="765" w:type="dxa"/>
            <w:tcBorders>
              <w:top w:val="nil"/>
              <w:left w:val="nil"/>
              <w:bottom w:val="nil"/>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52.7</w:t>
            </w:r>
          </w:p>
        </w:tc>
        <w:tc>
          <w:tcPr>
            <w:tcW w:w="709" w:type="dxa"/>
            <w:tcBorders>
              <w:top w:val="nil"/>
              <w:left w:val="nil"/>
              <w:bottom w:val="nil"/>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1.73</w:t>
            </w:r>
          </w:p>
        </w:tc>
        <w:tc>
          <w:tcPr>
            <w:tcW w:w="850" w:type="dxa"/>
            <w:tcBorders>
              <w:top w:val="nil"/>
              <w:left w:val="nil"/>
              <w:bottom w:val="nil"/>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60.3</w:t>
            </w:r>
          </w:p>
        </w:tc>
        <w:tc>
          <w:tcPr>
            <w:tcW w:w="1560" w:type="dxa"/>
            <w:tcBorders>
              <w:top w:val="nil"/>
              <w:left w:val="nil"/>
              <w:bottom w:val="nil"/>
              <w:right w:val="nil"/>
            </w:tcBorders>
            <w:vAlign w:val="bottom"/>
          </w:tcPr>
          <w:p w:rsidR="00E64941" w:rsidRPr="002A655B" w:rsidRDefault="00E64941" w:rsidP="00E64941">
            <w:pPr>
              <w:jc w:val="center"/>
              <w:rPr>
                <w:rFonts w:ascii="Times New Roman" w:eastAsia="宋体" w:hAnsi="Times New Roman" w:cs="Times New Roman"/>
                <w:b/>
                <w:bCs/>
                <w:szCs w:val="21"/>
              </w:rPr>
            </w:pPr>
            <w:r w:rsidRPr="002A655B">
              <w:rPr>
                <w:rFonts w:ascii="Times New Roman" w:hAnsi="Times New Roman" w:cs="Times New Roman"/>
                <w:b/>
                <w:bCs/>
                <w:szCs w:val="21"/>
              </w:rPr>
              <w:t>67.3</w:t>
            </w:r>
          </w:p>
        </w:tc>
        <w:tc>
          <w:tcPr>
            <w:tcW w:w="1134" w:type="dxa"/>
            <w:tcBorders>
              <w:top w:val="nil"/>
              <w:left w:val="nil"/>
              <w:bottom w:val="nil"/>
              <w:right w:val="nil"/>
            </w:tcBorders>
            <w:vAlign w:val="bottom"/>
          </w:tcPr>
          <w:p w:rsidR="00E64941" w:rsidRPr="002A655B" w:rsidRDefault="00E64941" w:rsidP="00E64941">
            <w:pPr>
              <w:jc w:val="center"/>
              <w:rPr>
                <w:rFonts w:ascii="Times New Roman" w:eastAsia="宋体" w:hAnsi="Times New Roman" w:cs="Times New Roman"/>
                <w:b/>
                <w:bCs/>
                <w:szCs w:val="21"/>
              </w:rPr>
            </w:pPr>
            <w:r w:rsidRPr="002A655B">
              <w:rPr>
                <w:rFonts w:ascii="Times New Roman" w:hAnsi="Times New Roman" w:cs="Times New Roman"/>
                <w:b/>
                <w:bCs/>
                <w:szCs w:val="21"/>
              </w:rPr>
              <w:t>4.2</w:t>
            </w:r>
          </w:p>
        </w:tc>
        <w:tc>
          <w:tcPr>
            <w:tcW w:w="1417" w:type="dxa"/>
            <w:tcBorders>
              <w:top w:val="nil"/>
              <w:left w:val="nil"/>
              <w:bottom w:val="nil"/>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280.5</w:t>
            </w:r>
          </w:p>
        </w:tc>
        <w:tc>
          <w:tcPr>
            <w:tcW w:w="1276" w:type="dxa"/>
            <w:tcBorders>
              <w:top w:val="nil"/>
              <w:left w:val="nil"/>
              <w:bottom w:val="nil"/>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79.2</w:t>
            </w:r>
          </w:p>
        </w:tc>
        <w:tc>
          <w:tcPr>
            <w:tcW w:w="1308" w:type="dxa"/>
            <w:vMerge/>
            <w:tcBorders>
              <w:left w:val="nil"/>
              <w:right w:val="nil"/>
            </w:tcBorders>
          </w:tcPr>
          <w:p w:rsidR="00E64941" w:rsidRPr="002A655B" w:rsidRDefault="00E64941" w:rsidP="00E64941">
            <w:pPr>
              <w:rPr>
                <w:rFonts w:ascii="Times New Roman" w:hAnsi="Times New Roman" w:cs="Times New Roman"/>
                <w:szCs w:val="21"/>
              </w:rPr>
            </w:pPr>
          </w:p>
        </w:tc>
      </w:tr>
      <w:tr w:rsidR="002A655B" w:rsidRPr="002A655B" w:rsidTr="00E64941">
        <w:trPr>
          <w:jc w:val="center"/>
        </w:trPr>
        <w:tc>
          <w:tcPr>
            <w:tcW w:w="928" w:type="dxa"/>
            <w:tcBorders>
              <w:top w:val="nil"/>
              <w:left w:val="nil"/>
              <w:bottom w:val="single" w:sz="4" w:space="0" w:color="auto"/>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CBG-7</w:t>
            </w:r>
          </w:p>
        </w:tc>
        <w:tc>
          <w:tcPr>
            <w:tcW w:w="1023" w:type="dxa"/>
            <w:tcBorders>
              <w:top w:val="nil"/>
              <w:left w:val="nil"/>
              <w:bottom w:val="single" w:sz="4" w:space="0" w:color="auto"/>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2.788</w:t>
            </w:r>
          </w:p>
        </w:tc>
        <w:tc>
          <w:tcPr>
            <w:tcW w:w="845" w:type="dxa"/>
            <w:tcBorders>
              <w:top w:val="nil"/>
              <w:left w:val="nil"/>
              <w:bottom w:val="single" w:sz="4" w:space="0" w:color="auto"/>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0.0111</w:t>
            </w:r>
          </w:p>
        </w:tc>
        <w:tc>
          <w:tcPr>
            <w:tcW w:w="800" w:type="dxa"/>
            <w:tcBorders>
              <w:top w:val="nil"/>
              <w:left w:val="nil"/>
              <w:bottom w:val="single" w:sz="4" w:space="0" w:color="auto"/>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0.80</w:t>
            </w:r>
          </w:p>
        </w:tc>
        <w:tc>
          <w:tcPr>
            <w:tcW w:w="765" w:type="dxa"/>
            <w:tcBorders>
              <w:top w:val="nil"/>
              <w:left w:val="nil"/>
              <w:bottom w:val="single" w:sz="4" w:space="0" w:color="auto"/>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29.6</w:t>
            </w:r>
          </w:p>
        </w:tc>
        <w:tc>
          <w:tcPr>
            <w:tcW w:w="794" w:type="dxa"/>
            <w:tcBorders>
              <w:top w:val="nil"/>
              <w:left w:val="nil"/>
              <w:bottom w:val="single" w:sz="4" w:space="0" w:color="auto"/>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71.9</w:t>
            </w:r>
          </w:p>
        </w:tc>
        <w:tc>
          <w:tcPr>
            <w:tcW w:w="765" w:type="dxa"/>
            <w:tcBorders>
              <w:top w:val="nil"/>
              <w:left w:val="nil"/>
              <w:bottom w:val="single" w:sz="4" w:space="0" w:color="auto"/>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55.7</w:t>
            </w:r>
          </w:p>
        </w:tc>
        <w:tc>
          <w:tcPr>
            <w:tcW w:w="709" w:type="dxa"/>
            <w:tcBorders>
              <w:top w:val="nil"/>
              <w:left w:val="nil"/>
              <w:bottom w:val="single" w:sz="4" w:space="0" w:color="auto"/>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2.43</w:t>
            </w:r>
          </w:p>
        </w:tc>
        <w:tc>
          <w:tcPr>
            <w:tcW w:w="850" w:type="dxa"/>
            <w:tcBorders>
              <w:top w:val="nil"/>
              <w:left w:val="nil"/>
              <w:bottom w:val="single" w:sz="4" w:space="0" w:color="auto"/>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46.5</w:t>
            </w:r>
          </w:p>
        </w:tc>
        <w:tc>
          <w:tcPr>
            <w:tcW w:w="1560" w:type="dxa"/>
            <w:tcBorders>
              <w:top w:val="nil"/>
              <w:left w:val="nil"/>
              <w:bottom w:val="single" w:sz="4" w:space="0" w:color="auto"/>
              <w:right w:val="nil"/>
            </w:tcBorders>
            <w:vAlign w:val="bottom"/>
          </w:tcPr>
          <w:p w:rsidR="00E64941" w:rsidRPr="002A655B" w:rsidRDefault="00E64941" w:rsidP="00E64941">
            <w:pPr>
              <w:jc w:val="center"/>
              <w:rPr>
                <w:rFonts w:ascii="Times New Roman" w:eastAsia="宋体" w:hAnsi="Times New Roman" w:cs="Times New Roman"/>
                <w:b/>
                <w:bCs/>
                <w:szCs w:val="21"/>
              </w:rPr>
            </w:pPr>
            <w:r w:rsidRPr="002A655B">
              <w:rPr>
                <w:rFonts w:ascii="Times New Roman" w:hAnsi="Times New Roman" w:cs="Times New Roman"/>
                <w:b/>
                <w:bCs/>
                <w:szCs w:val="21"/>
              </w:rPr>
              <w:t>54.9</w:t>
            </w:r>
          </w:p>
        </w:tc>
        <w:tc>
          <w:tcPr>
            <w:tcW w:w="1134" w:type="dxa"/>
            <w:tcBorders>
              <w:top w:val="nil"/>
              <w:left w:val="nil"/>
              <w:bottom w:val="single" w:sz="4" w:space="0" w:color="auto"/>
              <w:right w:val="nil"/>
            </w:tcBorders>
            <w:vAlign w:val="bottom"/>
          </w:tcPr>
          <w:p w:rsidR="00E64941" w:rsidRPr="002A655B" w:rsidRDefault="00E64941" w:rsidP="00E64941">
            <w:pPr>
              <w:jc w:val="center"/>
              <w:rPr>
                <w:rFonts w:ascii="Times New Roman" w:eastAsia="宋体" w:hAnsi="Times New Roman" w:cs="Times New Roman"/>
                <w:b/>
                <w:bCs/>
                <w:szCs w:val="21"/>
              </w:rPr>
            </w:pPr>
            <w:r w:rsidRPr="002A655B">
              <w:rPr>
                <w:rFonts w:ascii="Times New Roman" w:hAnsi="Times New Roman" w:cs="Times New Roman"/>
                <w:b/>
                <w:bCs/>
                <w:szCs w:val="21"/>
              </w:rPr>
              <w:t>3.4</w:t>
            </w:r>
          </w:p>
        </w:tc>
        <w:tc>
          <w:tcPr>
            <w:tcW w:w="1417" w:type="dxa"/>
            <w:tcBorders>
              <w:top w:val="nil"/>
              <w:left w:val="nil"/>
              <w:bottom w:val="single" w:sz="4" w:space="0" w:color="auto"/>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317.9</w:t>
            </w:r>
          </w:p>
        </w:tc>
        <w:tc>
          <w:tcPr>
            <w:tcW w:w="1276" w:type="dxa"/>
            <w:tcBorders>
              <w:top w:val="nil"/>
              <w:left w:val="nil"/>
              <w:bottom w:val="single" w:sz="4" w:space="0" w:color="auto"/>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70.2</w:t>
            </w:r>
          </w:p>
        </w:tc>
        <w:tc>
          <w:tcPr>
            <w:tcW w:w="1308" w:type="dxa"/>
            <w:vMerge/>
            <w:tcBorders>
              <w:left w:val="nil"/>
              <w:right w:val="nil"/>
            </w:tcBorders>
          </w:tcPr>
          <w:p w:rsidR="00E64941" w:rsidRPr="002A655B" w:rsidRDefault="00E64941" w:rsidP="00E64941">
            <w:pPr>
              <w:rPr>
                <w:rFonts w:ascii="Times New Roman" w:hAnsi="Times New Roman" w:cs="Times New Roman"/>
                <w:szCs w:val="21"/>
              </w:rPr>
            </w:pPr>
          </w:p>
        </w:tc>
      </w:tr>
      <w:tr w:rsidR="002A655B" w:rsidRPr="002A655B" w:rsidTr="00E64941">
        <w:trPr>
          <w:jc w:val="center"/>
        </w:trPr>
        <w:tc>
          <w:tcPr>
            <w:tcW w:w="928" w:type="dxa"/>
            <w:tcBorders>
              <w:left w:val="nil"/>
              <w:bottom w:val="nil"/>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lastRenderedPageBreak/>
              <w:t>CBG-9</w:t>
            </w:r>
          </w:p>
        </w:tc>
        <w:tc>
          <w:tcPr>
            <w:tcW w:w="1023" w:type="dxa"/>
            <w:tcBorders>
              <w:left w:val="nil"/>
              <w:bottom w:val="nil"/>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1.901</w:t>
            </w:r>
          </w:p>
        </w:tc>
        <w:tc>
          <w:tcPr>
            <w:tcW w:w="845" w:type="dxa"/>
            <w:tcBorders>
              <w:left w:val="nil"/>
              <w:bottom w:val="nil"/>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0.0076</w:t>
            </w:r>
          </w:p>
        </w:tc>
        <w:tc>
          <w:tcPr>
            <w:tcW w:w="800" w:type="dxa"/>
            <w:tcBorders>
              <w:left w:val="nil"/>
              <w:bottom w:val="nil"/>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0.76</w:t>
            </w:r>
          </w:p>
        </w:tc>
        <w:tc>
          <w:tcPr>
            <w:tcW w:w="765" w:type="dxa"/>
            <w:tcBorders>
              <w:left w:val="nil"/>
              <w:bottom w:val="nil"/>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28.6</w:t>
            </w:r>
          </w:p>
        </w:tc>
        <w:tc>
          <w:tcPr>
            <w:tcW w:w="794" w:type="dxa"/>
            <w:tcBorders>
              <w:left w:val="nil"/>
              <w:bottom w:val="nil"/>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41.6</w:t>
            </w:r>
          </w:p>
        </w:tc>
        <w:tc>
          <w:tcPr>
            <w:tcW w:w="765" w:type="dxa"/>
            <w:tcBorders>
              <w:left w:val="nil"/>
              <w:bottom w:val="nil"/>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95.3</w:t>
            </w:r>
          </w:p>
        </w:tc>
        <w:tc>
          <w:tcPr>
            <w:tcW w:w="709" w:type="dxa"/>
            <w:tcBorders>
              <w:left w:val="nil"/>
              <w:bottom w:val="nil"/>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1.45</w:t>
            </w:r>
          </w:p>
        </w:tc>
        <w:tc>
          <w:tcPr>
            <w:tcW w:w="850" w:type="dxa"/>
            <w:tcBorders>
              <w:left w:val="nil"/>
              <w:bottom w:val="nil"/>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38.4</w:t>
            </w:r>
          </w:p>
        </w:tc>
        <w:tc>
          <w:tcPr>
            <w:tcW w:w="1560" w:type="dxa"/>
            <w:tcBorders>
              <w:left w:val="nil"/>
              <w:bottom w:val="nil"/>
              <w:right w:val="nil"/>
            </w:tcBorders>
            <w:vAlign w:val="bottom"/>
          </w:tcPr>
          <w:p w:rsidR="00E64941" w:rsidRPr="002A655B" w:rsidRDefault="00E64941" w:rsidP="00E64941">
            <w:pPr>
              <w:jc w:val="center"/>
              <w:rPr>
                <w:rFonts w:ascii="Times New Roman" w:eastAsia="宋体" w:hAnsi="Times New Roman" w:cs="Times New Roman"/>
                <w:b/>
                <w:bCs/>
                <w:szCs w:val="21"/>
              </w:rPr>
            </w:pPr>
            <w:r w:rsidRPr="002A655B">
              <w:rPr>
                <w:rFonts w:ascii="Times New Roman" w:hAnsi="Times New Roman" w:cs="Times New Roman"/>
                <w:b/>
                <w:bCs/>
                <w:szCs w:val="21"/>
              </w:rPr>
              <w:t>69.9</w:t>
            </w:r>
          </w:p>
        </w:tc>
        <w:tc>
          <w:tcPr>
            <w:tcW w:w="1134" w:type="dxa"/>
            <w:tcBorders>
              <w:left w:val="nil"/>
              <w:bottom w:val="nil"/>
              <w:right w:val="nil"/>
            </w:tcBorders>
            <w:vAlign w:val="bottom"/>
          </w:tcPr>
          <w:p w:rsidR="00E64941" w:rsidRPr="002A655B" w:rsidRDefault="00E64941" w:rsidP="00E64941">
            <w:pPr>
              <w:jc w:val="center"/>
              <w:rPr>
                <w:rFonts w:ascii="Times New Roman" w:eastAsia="宋体" w:hAnsi="Times New Roman" w:cs="Times New Roman"/>
                <w:b/>
                <w:bCs/>
                <w:szCs w:val="21"/>
              </w:rPr>
            </w:pPr>
            <w:r w:rsidRPr="002A655B">
              <w:rPr>
                <w:rFonts w:ascii="Times New Roman" w:hAnsi="Times New Roman" w:cs="Times New Roman"/>
                <w:b/>
                <w:bCs/>
                <w:szCs w:val="21"/>
              </w:rPr>
              <w:t>4.3</w:t>
            </w:r>
          </w:p>
        </w:tc>
        <w:tc>
          <w:tcPr>
            <w:tcW w:w="1417" w:type="dxa"/>
            <w:tcBorders>
              <w:left w:val="nil"/>
              <w:bottom w:val="nil"/>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234.6</w:t>
            </w:r>
          </w:p>
        </w:tc>
        <w:tc>
          <w:tcPr>
            <w:tcW w:w="1276" w:type="dxa"/>
            <w:tcBorders>
              <w:left w:val="nil"/>
              <w:bottom w:val="nil"/>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62.3</w:t>
            </w:r>
          </w:p>
        </w:tc>
        <w:tc>
          <w:tcPr>
            <w:tcW w:w="1308" w:type="dxa"/>
            <w:vMerge w:val="restart"/>
            <w:tcBorders>
              <w:left w:val="nil"/>
              <w:right w:val="nil"/>
            </w:tcBorders>
          </w:tcPr>
          <w:p w:rsidR="00E64941" w:rsidRPr="002A655B" w:rsidRDefault="00E64941" w:rsidP="00E64941">
            <w:pPr>
              <w:rPr>
                <w:rFonts w:ascii="Times New Roman" w:hAnsi="Times New Roman" w:cs="Times New Roman"/>
                <w:szCs w:val="21"/>
              </w:rPr>
            </w:pPr>
          </w:p>
          <w:p w:rsidR="00E64941" w:rsidRPr="002A655B" w:rsidRDefault="00E64941" w:rsidP="00E64941">
            <w:pPr>
              <w:rPr>
                <w:rFonts w:ascii="Times New Roman" w:hAnsi="Times New Roman" w:cs="Times New Roman"/>
                <w:szCs w:val="21"/>
              </w:rPr>
            </w:pPr>
            <w:r w:rsidRPr="002A655B">
              <w:rPr>
                <w:rFonts w:ascii="Times New Roman" w:hAnsi="Times New Roman" w:cs="Times New Roman"/>
                <w:szCs w:val="21"/>
              </w:rPr>
              <w:t>52</w:t>
            </w:r>
            <w:r w:rsidRPr="002A655B">
              <w:rPr>
                <w:rFonts w:ascii="Times New Roman" w:hAnsi="Times New Roman" w:cs="Times New Roman"/>
                <w:b/>
                <w:szCs w:val="21"/>
              </w:rPr>
              <w:t>±</w:t>
            </w:r>
            <w:r w:rsidRPr="002A655B">
              <w:rPr>
                <w:rFonts w:ascii="Times New Roman" w:hAnsi="Times New Roman" w:cs="Times New Roman"/>
                <w:szCs w:val="21"/>
              </w:rPr>
              <w:t>9.2</w:t>
            </w:r>
          </w:p>
        </w:tc>
      </w:tr>
      <w:tr w:rsidR="002A655B" w:rsidRPr="002A655B" w:rsidTr="00E64941">
        <w:trPr>
          <w:jc w:val="center"/>
        </w:trPr>
        <w:tc>
          <w:tcPr>
            <w:tcW w:w="928" w:type="dxa"/>
            <w:tcBorders>
              <w:top w:val="nil"/>
              <w:left w:val="nil"/>
              <w:bottom w:val="nil"/>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CBG-9</w:t>
            </w:r>
          </w:p>
        </w:tc>
        <w:tc>
          <w:tcPr>
            <w:tcW w:w="1023" w:type="dxa"/>
            <w:tcBorders>
              <w:top w:val="nil"/>
              <w:left w:val="nil"/>
              <w:bottom w:val="nil"/>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3.047</w:t>
            </w:r>
          </w:p>
        </w:tc>
        <w:tc>
          <w:tcPr>
            <w:tcW w:w="845" w:type="dxa"/>
            <w:tcBorders>
              <w:top w:val="nil"/>
              <w:left w:val="nil"/>
              <w:bottom w:val="nil"/>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0.0081</w:t>
            </w:r>
          </w:p>
        </w:tc>
        <w:tc>
          <w:tcPr>
            <w:tcW w:w="800" w:type="dxa"/>
            <w:tcBorders>
              <w:top w:val="nil"/>
              <w:left w:val="nil"/>
              <w:bottom w:val="nil"/>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0.76</w:t>
            </w:r>
          </w:p>
        </w:tc>
        <w:tc>
          <w:tcPr>
            <w:tcW w:w="765" w:type="dxa"/>
            <w:tcBorders>
              <w:top w:val="nil"/>
              <w:left w:val="nil"/>
              <w:bottom w:val="nil"/>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56.3</w:t>
            </w:r>
          </w:p>
        </w:tc>
        <w:tc>
          <w:tcPr>
            <w:tcW w:w="794" w:type="dxa"/>
            <w:tcBorders>
              <w:top w:val="nil"/>
              <w:left w:val="nil"/>
              <w:bottom w:val="nil"/>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100.9</w:t>
            </w:r>
          </w:p>
        </w:tc>
        <w:tc>
          <w:tcPr>
            <w:tcW w:w="765" w:type="dxa"/>
            <w:tcBorders>
              <w:top w:val="nil"/>
              <w:left w:val="nil"/>
              <w:bottom w:val="nil"/>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138.8</w:t>
            </w:r>
          </w:p>
        </w:tc>
        <w:tc>
          <w:tcPr>
            <w:tcW w:w="709" w:type="dxa"/>
            <w:tcBorders>
              <w:top w:val="nil"/>
              <w:left w:val="nil"/>
              <w:bottom w:val="nil"/>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1.79</w:t>
            </w:r>
          </w:p>
        </w:tc>
        <w:tc>
          <w:tcPr>
            <w:tcW w:w="850" w:type="dxa"/>
            <w:tcBorders>
              <w:top w:val="nil"/>
              <w:left w:val="nil"/>
              <w:bottom w:val="nil"/>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80.0</w:t>
            </w:r>
          </w:p>
        </w:tc>
        <w:tc>
          <w:tcPr>
            <w:tcW w:w="1560" w:type="dxa"/>
            <w:tcBorders>
              <w:top w:val="nil"/>
              <w:left w:val="nil"/>
              <w:bottom w:val="nil"/>
              <w:right w:val="nil"/>
            </w:tcBorders>
            <w:vAlign w:val="bottom"/>
          </w:tcPr>
          <w:p w:rsidR="00E64941" w:rsidRPr="002A655B" w:rsidRDefault="00E64941" w:rsidP="00E64941">
            <w:pPr>
              <w:jc w:val="center"/>
              <w:rPr>
                <w:rFonts w:ascii="Times New Roman" w:eastAsia="宋体" w:hAnsi="Times New Roman" w:cs="Times New Roman"/>
                <w:b/>
                <w:bCs/>
                <w:szCs w:val="21"/>
              </w:rPr>
            </w:pPr>
            <w:r w:rsidRPr="002A655B">
              <w:rPr>
                <w:rFonts w:ascii="Times New Roman" w:hAnsi="Times New Roman" w:cs="Times New Roman"/>
                <w:b/>
                <w:bCs/>
                <w:szCs w:val="21"/>
              </w:rPr>
              <w:t>50.1</w:t>
            </w:r>
          </w:p>
        </w:tc>
        <w:tc>
          <w:tcPr>
            <w:tcW w:w="1134" w:type="dxa"/>
            <w:tcBorders>
              <w:top w:val="nil"/>
              <w:left w:val="nil"/>
              <w:bottom w:val="nil"/>
              <w:right w:val="nil"/>
            </w:tcBorders>
            <w:vAlign w:val="bottom"/>
          </w:tcPr>
          <w:p w:rsidR="00E64941" w:rsidRPr="002A655B" w:rsidRDefault="00E64941" w:rsidP="00E64941">
            <w:pPr>
              <w:jc w:val="center"/>
              <w:rPr>
                <w:rFonts w:ascii="Times New Roman" w:eastAsia="宋体" w:hAnsi="Times New Roman" w:cs="Times New Roman"/>
                <w:b/>
                <w:bCs/>
                <w:szCs w:val="21"/>
              </w:rPr>
            </w:pPr>
            <w:r w:rsidRPr="002A655B">
              <w:rPr>
                <w:rFonts w:ascii="Times New Roman" w:hAnsi="Times New Roman" w:cs="Times New Roman"/>
                <w:b/>
                <w:bCs/>
                <w:szCs w:val="21"/>
              </w:rPr>
              <w:t>3.1</w:t>
            </w:r>
          </w:p>
        </w:tc>
        <w:tc>
          <w:tcPr>
            <w:tcW w:w="1417" w:type="dxa"/>
            <w:tcBorders>
              <w:top w:val="nil"/>
              <w:left w:val="nil"/>
              <w:bottom w:val="nil"/>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257.2</w:t>
            </w:r>
          </w:p>
        </w:tc>
        <w:tc>
          <w:tcPr>
            <w:tcW w:w="1276" w:type="dxa"/>
            <w:tcBorders>
              <w:top w:val="nil"/>
              <w:left w:val="nil"/>
              <w:bottom w:val="nil"/>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61.7</w:t>
            </w:r>
          </w:p>
        </w:tc>
        <w:tc>
          <w:tcPr>
            <w:tcW w:w="1308" w:type="dxa"/>
            <w:vMerge/>
            <w:tcBorders>
              <w:left w:val="nil"/>
              <w:right w:val="nil"/>
            </w:tcBorders>
          </w:tcPr>
          <w:p w:rsidR="00E64941" w:rsidRPr="002A655B" w:rsidRDefault="00E64941" w:rsidP="00E64941">
            <w:pPr>
              <w:rPr>
                <w:rFonts w:ascii="Times New Roman" w:hAnsi="Times New Roman" w:cs="Times New Roman"/>
                <w:szCs w:val="21"/>
              </w:rPr>
            </w:pPr>
          </w:p>
        </w:tc>
      </w:tr>
      <w:tr w:rsidR="002A655B" w:rsidRPr="002A655B" w:rsidTr="00E64941">
        <w:trPr>
          <w:jc w:val="center"/>
        </w:trPr>
        <w:tc>
          <w:tcPr>
            <w:tcW w:w="928" w:type="dxa"/>
            <w:tcBorders>
              <w:top w:val="nil"/>
              <w:left w:val="nil"/>
              <w:bottom w:val="single" w:sz="4" w:space="0" w:color="auto"/>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CBG-9</w:t>
            </w:r>
          </w:p>
        </w:tc>
        <w:tc>
          <w:tcPr>
            <w:tcW w:w="1023" w:type="dxa"/>
            <w:tcBorders>
              <w:top w:val="nil"/>
              <w:left w:val="nil"/>
              <w:bottom w:val="single" w:sz="4" w:space="0" w:color="auto"/>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1.839</w:t>
            </w:r>
          </w:p>
        </w:tc>
        <w:tc>
          <w:tcPr>
            <w:tcW w:w="845" w:type="dxa"/>
            <w:tcBorders>
              <w:top w:val="nil"/>
              <w:left w:val="nil"/>
              <w:bottom w:val="single" w:sz="4" w:space="0" w:color="auto"/>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0.0160</w:t>
            </w:r>
          </w:p>
        </w:tc>
        <w:tc>
          <w:tcPr>
            <w:tcW w:w="800" w:type="dxa"/>
            <w:tcBorders>
              <w:top w:val="nil"/>
              <w:left w:val="nil"/>
              <w:bottom w:val="single" w:sz="4" w:space="0" w:color="auto"/>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0.83</w:t>
            </w:r>
          </w:p>
        </w:tc>
        <w:tc>
          <w:tcPr>
            <w:tcW w:w="765" w:type="dxa"/>
            <w:tcBorders>
              <w:top w:val="nil"/>
              <w:left w:val="nil"/>
              <w:bottom w:val="single" w:sz="4" w:space="0" w:color="auto"/>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22.2</w:t>
            </w:r>
          </w:p>
        </w:tc>
        <w:tc>
          <w:tcPr>
            <w:tcW w:w="794" w:type="dxa"/>
            <w:tcBorders>
              <w:top w:val="nil"/>
              <w:left w:val="nil"/>
              <w:bottom w:val="single" w:sz="4" w:space="0" w:color="auto"/>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30.9</w:t>
            </w:r>
          </w:p>
        </w:tc>
        <w:tc>
          <w:tcPr>
            <w:tcW w:w="765" w:type="dxa"/>
            <w:tcBorders>
              <w:top w:val="nil"/>
              <w:left w:val="nil"/>
              <w:bottom w:val="single" w:sz="4" w:space="0" w:color="auto"/>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75.0</w:t>
            </w:r>
          </w:p>
        </w:tc>
        <w:tc>
          <w:tcPr>
            <w:tcW w:w="709" w:type="dxa"/>
            <w:tcBorders>
              <w:top w:val="nil"/>
              <w:left w:val="nil"/>
              <w:bottom w:val="single" w:sz="4" w:space="0" w:color="auto"/>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1.39</w:t>
            </w:r>
          </w:p>
        </w:tc>
        <w:tc>
          <w:tcPr>
            <w:tcW w:w="850" w:type="dxa"/>
            <w:tcBorders>
              <w:top w:val="nil"/>
              <w:left w:val="nil"/>
              <w:bottom w:val="single" w:sz="4" w:space="0" w:color="auto"/>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29.5</w:t>
            </w:r>
          </w:p>
        </w:tc>
        <w:tc>
          <w:tcPr>
            <w:tcW w:w="1560" w:type="dxa"/>
            <w:tcBorders>
              <w:top w:val="nil"/>
              <w:left w:val="nil"/>
              <w:bottom w:val="single" w:sz="4" w:space="0" w:color="auto"/>
              <w:right w:val="nil"/>
            </w:tcBorders>
            <w:vAlign w:val="bottom"/>
          </w:tcPr>
          <w:p w:rsidR="00E64941" w:rsidRPr="002A655B" w:rsidRDefault="00E64941" w:rsidP="00E64941">
            <w:pPr>
              <w:jc w:val="center"/>
              <w:rPr>
                <w:rFonts w:ascii="Times New Roman" w:eastAsia="宋体" w:hAnsi="Times New Roman" w:cs="Times New Roman"/>
                <w:b/>
                <w:bCs/>
                <w:szCs w:val="21"/>
              </w:rPr>
            </w:pPr>
            <w:r w:rsidRPr="002A655B">
              <w:rPr>
                <w:rFonts w:ascii="Times New Roman" w:hAnsi="Times New Roman" w:cs="Times New Roman"/>
                <w:b/>
                <w:bCs/>
                <w:szCs w:val="21"/>
              </w:rPr>
              <w:t>38.5</w:t>
            </w:r>
          </w:p>
        </w:tc>
        <w:tc>
          <w:tcPr>
            <w:tcW w:w="1134" w:type="dxa"/>
            <w:tcBorders>
              <w:top w:val="nil"/>
              <w:left w:val="nil"/>
              <w:bottom w:val="single" w:sz="4" w:space="0" w:color="auto"/>
              <w:right w:val="nil"/>
            </w:tcBorders>
            <w:vAlign w:val="bottom"/>
          </w:tcPr>
          <w:p w:rsidR="00E64941" w:rsidRPr="002A655B" w:rsidRDefault="00E64941" w:rsidP="00E64941">
            <w:pPr>
              <w:jc w:val="center"/>
              <w:rPr>
                <w:rFonts w:ascii="Times New Roman" w:eastAsia="宋体" w:hAnsi="Times New Roman" w:cs="Times New Roman"/>
                <w:b/>
                <w:bCs/>
                <w:szCs w:val="21"/>
              </w:rPr>
            </w:pPr>
            <w:r w:rsidRPr="002A655B">
              <w:rPr>
                <w:rFonts w:ascii="Times New Roman" w:hAnsi="Times New Roman" w:cs="Times New Roman"/>
                <w:b/>
                <w:bCs/>
                <w:szCs w:val="21"/>
              </w:rPr>
              <w:t>2.4</w:t>
            </w:r>
          </w:p>
        </w:tc>
        <w:tc>
          <w:tcPr>
            <w:tcW w:w="1417" w:type="dxa"/>
            <w:tcBorders>
              <w:top w:val="nil"/>
              <w:left w:val="nil"/>
              <w:bottom w:val="single" w:sz="4" w:space="0" w:color="auto"/>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254.5</w:t>
            </w:r>
          </w:p>
        </w:tc>
        <w:tc>
          <w:tcPr>
            <w:tcW w:w="1276" w:type="dxa"/>
            <w:tcBorders>
              <w:top w:val="nil"/>
              <w:left w:val="nil"/>
              <w:bottom w:val="single" w:sz="4" w:space="0" w:color="auto"/>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79.1</w:t>
            </w:r>
          </w:p>
        </w:tc>
        <w:tc>
          <w:tcPr>
            <w:tcW w:w="1308" w:type="dxa"/>
            <w:vMerge/>
            <w:tcBorders>
              <w:left w:val="nil"/>
              <w:right w:val="nil"/>
            </w:tcBorders>
          </w:tcPr>
          <w:p w:rsidR="00E64941" w:rsidRPr="002A655B" w:rsidRDefault="00E64941" w:rsidP="00E64941">
            <w:pPr>
              <w:rPr>
                <w:rFonts w:ascii="Times New Roman" w:hAnsi="Times New Roman" w:cs="Times New Roman"/>
                <w:szCs w:val="21"/>
              </w:rPr>
            </w:pPr>
          </w:p>
        </w:tc>
      </w:tr>
      <w:tr w:rsidR="002A655B" w:rsidRPr="002A655B" w:rsidTr="00E64941">
        <w:trPr>
          <w:jc w:val="center"/>
        </w:trPr>
        <w:tc>
          <w:tcPr>
            <w:tcW w:w="928" w:type="dxa"/>
            <w:tcBorders>
              <w:left w:val="nil"/>
              <w:bottom w:val="nil"/>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CBG-13</w:t>
            </w:r>
            <w:r w:rsidRPr="002A655B">
              <w:rPr>
                <w:rFonts w:ascii="Times New Roman" w:hAnsi="Times New Roman" w:cs="Times New Roman"/>
                <w:szCs w:val="21"/>
                <w:vertAlign w:val="superscript"/>
              </w:rPr>
              <w:t>d</w:t>
            </w:r>
          </w:p>
        </w:tc>
        <w:tc>
          <w:tcPr>
            <w:tcW w:w="1023" w:type="dxa"/>
            <w:tcBorders>
              <w:left w:val="nil"/>
              <w:bottom w:val="nil"/>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3.662</w:t>
            </w:r>
          </w:p>
        </w:tc>
        <w:tc>
          <w:tcPr>
            <w:tcW w:w="845" w:type="dxa"/>
            <w:tcBorders>
              <w:left w:val="nil"/>
              <w:bottom w:val="nil"/>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0.0140</w:t>
            </w:r>
          </w:p>
        </w:tc>
        <w:tc>
          <w:tcPr>
            <w:tcW w:w="800" w:type="dxa"/>
            <w:tcBorders>
              <w:left w:val="nil"/>
              <w:bottom w:val="nil"/>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0.81</w:t>
            </w:r>
          </w:p>
        </w:tc>
        <w:tc>
          <w:tcPr>
            <w:tcW w:w="765" w:type="dxa"/>
            <w:tcBorders>
              <w:left w:val="nil"/>
              <w:bottom w:val="nil"/>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55.2</w:t>
            </w:r>
          </w:p>
        </w:tc>
        <w:tc>
          <w:tcPr>
            <w:tcW w:w="794" w:type="dxa"/>
            <w:tcBorders>
              <w:left w:val="nil"/>
              <w:bottom w:val="nil"/>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156.1</w:t>
            </w:r>
          </w:p>
        </w:tc>
        <w:tc>
          <w:tcPr>
            <w:tcW w:w="765" w:type="dxa"/>
            <w:tcBorders>
              <w:left w:val="nil"/>
              <w:bottom w:val="nil"/>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96.4</w:t>
            </w:r>
          </w:p>
        </w:tc>
        <w:tc>
          <w:tcPr>
            <w:tcW w:w="709" w:type="dxa"/>
            <w:tcBorders>
              <w:left w:val="nil"/>
              <w:bottom w:val="nil"/>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2.83</w:t>
            </w:r>
          </w:p>
        </w:tc>
        <w:tc>
          <w:tcPr>
            <w:tcW w:w="850" w:type="dxa"/>
            <w:tcBorders>
              <w:left w:val="nil"/>
              <w:bottom w:val="nil"/>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91.9</w:t>
            </w:r>
          </w:p>
        </w:tc>
        <w:tc>
          <w:tcPr>
            <w:tcW w:w="1560" w:type="dxa"/>
            <w:tcBorders>
              <w:left w:val="nil"/>
              <w:bottom w:val="nil"/>
              <w:right w:val="nil"/>
            </w:tcBorders>
            <w:vAlign w:val="bottom"/>
          </w:tcPr>
          <w:p w:rsidR="00E64941" w:rsidRPr="002A655B" w:rsidRDefault="00E64941" w:rsidP="00E64941">
            <w:pPr>
              <w:jc w:val="center"/>
              <w:rPr>
                <w:rFonts w:ascii="Times New Roman" w:eastAsia="宋体" w:hAnsi="Times New Roman" w:cs="Times New Roman"/>
                <w:b/>
                <w:bCs/>
                <w:szCs w:val="21"/>
              </w:rPr>
            </w:pPr>
            <w:r w:rsidRPr="002A655B">
              <w:rPr>
                <w:rFonts w:ascii="Times New Roman" w:hAnsi="Times New Roman" w:cs="Times New Roman"/>
                <w:b/>
                <w:bCs/>
                <w:szCs w:val="21"/>
              </w:rPr>
              <w:t>28.7</w:t>
            </w:r>
          </w:p>
        </w:tc>
        <w:tc>
          <w:tcPr>
            <w:tcW w:w="1134" w:type="dxa"/>
            <w:tcBorders>
              <w:left w:val="nil"/>
              <w:bottom w:val="nil"/>
              <w:right w:val="nil"/>
            </w:tcBorders>
            <w:vAlign w:val="bottom"/>
          </w:tcPr>
          <w:p w:rsidR="00E64941" w:rsidRPr="002A655B" w:rsidRDefault="00E64941" w:rsidP="00E64941">
            <w:pPr>
              <w:jc w:val="center"/>
              <w:rPr>
                <w:rFonts w:ascii="Times New Roman" w:eastAsia="宋体" w:hAnsi="Times New Roman" w:cs="Times New Roman"/>
                <w:b/>
                <w:bCs/>
                <w:szCs w:val="21"/>
              </w:rPr>
            </w:pPr>
            <w:r w:rsidRPr="002A655B">
              <w:rPr>
                <w:rFonts w:ascii="Times New Roman" w:hAnsi="Times New Roman" w:cs="Times New Roman"/>
                <w:b/>
                <w:bCs/>
                <w:szCs w:val="21"/>
              </w:rPr>
              <w:t>1.8</w:t>
            </w:r>
          </w:p>
        </w:tc>
        <w:tc>
          <w:tcPr>
            <w:tcW w:w="1417" w:type="dxa"/>
            <w:tcBorders>
              <w:left w:val="nil"/>
              <w:bottom w:val="nil"/>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372.2</w:t>
            </w:r>
          </w:p>
        </w:tc>
        <w:tc>
          <w:tcPr>
            <w:tcW w:w="1276" w:type="dxa"/>
            <w:tcBorders>
              <w:left w:val="nil"/>
              <w:bottom w:val="nil"/>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72.1</w:t>
            </w:r>
          </w:p>
        </w:tc>
        <w:tc>
          <w:tcPr>
            <w:tcW w:w="1308" w:type="dxa"/>
            <w:vMerge w:val="restart"/>
            <w:tcBorders>
              <w:left w:val="nil"/>
              <w:right w:val="nil"/>
            </w:tcBorders>
          </w:tcPr>
          <w:p w:rsidR="00E64941" w:rsidRPr="002A655B" w:rsidRDefault="00E64941" w:rsidP="00E64941">
            <w:pPr>
              <w:rPr>
                <w:rFonts w:ascii="Times New Roman" w:hAnsi="Times New Roman" w:cs="Times New Roman"/>
                <w:szCs w:val="21"/>
              </w:rPr>
            </w:pPr>
          </w:p>
          <w:p w:rsidR="00E64941" w:rsidRPr="002A655B" w:rsidRDefault="00E64941" w:rsidP="00E64941">
            <w:pPr>
              <w:rPr>
                <w:rFonts w:ascii="Times New Roman" w:hAnsi="Times New Roman" w:cs="Times New Roman"/>
                <w:szCs w:val="21"/>
              </w:rPr>
            </w:pPr>
            <w:r w:rsidRPr="002A655B">
              <w:rPr>
                <w:rFonts w:ascii="Times New Roman" w:hAnsi="Times New Roman" w:cs="Times New Roman"/>
                <w:szCs w:val="21"/>
              </w:rPr>
              <w:t>57</w:t>
            </w:r>
            <w:r w:rsidRPr="002A655B">
              <w:rPr>
                <w:rFonts w:ascii="Times New Roman" w:hAnsi="Times New Roman" w:cs="Times New Roman"/>
                <w:b/>
                <w:szCs w:val="21"/>
              </w:rPr>
              <w:t>±</w:t>
            </w:r>
            <w:r w:rsidRPr="002A655B">
              <w:rPr>
                <w:rFonts w:ascii="Times New Roman" w:hAnsi="Times New Roman" w:cs="Times New Roman"/>
                <w:szCs w:val="21"/>
              </w:rPr>
              <w:t>12.6</w:t>
            </w:r>
          </w:p>
        </w:tc>
      </w:tr>
      <w:tr w:rsidR="002A655B" w:rsidRPr="002A655B" w:rsidTr="00E64941">
        <w:trPr>
          <w:jc w:val="center"/>
        </w:trPr>
        <w:tc>
          <w:tcPr>
            <w:tcW w:w="928" w:type="dxa"/>
            <w:tcBorders>
              <w:top w:val="nil"/>
              <w:left w:val="nil"/>
              <w:bottom w:val="nil"/>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CBG-13</w:t>
            </w:r>
          </w:p>
        </w:tc>
        <w:tc>
          <w:tcPr>
            <w:tcW w:w="1023" w:type="dxa"/>
            <w:tcBorders>
              <w:top w:val="nil"/>
              <w:left w:val="nil"/>
              <w:bottom w:val="nil"/>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0.871</w:t>
            </w:r>
          </w:p>
        </w:tc>
        <w:tc>
          <w:tcPr>
            <w:tcW w:w="845" w:type="dxa"/>
            <w:tcBorders>
              <w:top w:val="nil"/>
              <w:left w:val="nil"/>
              <w:bottom w:val="nil"/>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0.0046</w:t>
            </w:r>
          </w:p>
        </w:tc>
        <w:tc>
          <w:tcPr>
            <w:tcW w:w="800" w:type="dxa"/>
            <w:tcBorders>
              <w:top w:val="nil"/>
              <w:left w:val="nil"/>
              <w:bottom w:val="nil"/>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0.73</w:t>
            </w:r>
          </w:p>
        </w:tc>
        <w:tc>
          <w:tcPr>
            <w:tcW w:w="765" w:type="dxa"/>
            <w:tcBorders>
              <w:top w:val="nil"/>
              <w:left w:val="nil"/>
              <w:bottom w:val="nil"/>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16.1</w:t>
            </w:r>
          </w:p>
        </w:tc>
        <w:tc>
          <w:tcPr>
            <w:tcW w:w="794" w:type="dxa"/>
            <w:tcBorders>
              <w:top w:val="nil"/>
              <w:left w:val="nil"/>
              <w:bottom w:val="nil"/>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60.5</w:t>
            </w:r>
          </w:p>
        </w:tc>
        <w:tc>
          <w:tcPr>
            <w:tcW w:w="765" w:type="dxa"/>
            <w:tcBorders>
              <w:top w:val="nil"/>
              <w:left w:val="nil"/>
              <w:bottom w:val="nil"/>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60.2</w:t>
            </w:r>
          </w:p>
        </w:tc>
        <w:tc>
          <w:tcPr>
            <w:tcW w:w="709" w:type="dxa"/>
            <w:tcBorders>
              <w:top w:val="nil"/>
              <w:left w:val="nil"/>
              <w:bottom w:val="nil"/>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3.76</w:t>
            </w:r>
          </w:p>
        </w:tc>
        <w:tc>
          <w:tcPr>
            <w:tcW w:w="850" w:type="dxa"/>
            <w:tcBorders>
              <w:top w:val="nil"/>
              <w:left w:val="nil"/>
              <w:bottom w:val="nil"/>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30.3</w:t>
            </w:r>
          </w:p>
        </w:tc>
        <w:tc>
          <w:tcPr>
            <w:tcW w:w="1560" w:type="dxa"/>
            <w:tcBorders>
              <w:top w:val="nil"/>
              <w:left w:val="nil"/>
              <w:bottom w:val="nil"/>
              <w:right w:val="nil"/>
            </w:tcBorders>
            <w:vAlign w:val="bottom"/>
          </w:tcPr>
          <w:p w:rsidR="00E64941" w:rsidRPr="002A655B" w:rsidRDefault="00E64941" w:rsidP="00E64941">
            <w:pPr>
              <w:jc w:val="center"/>
              <w:rPr>
                <w:rFonts w:ascii="Times New Roman" w:eastAsia="宋体" w:hAnsi="Times New Roman" w:cs="Times New Roman"/>
                <w:b/>
                <w:bCs/>
                <w:szCs w:val="21"/>
              </w:rPr>
            </w:pPr>
            <w:r w:rsidRPr="002A655B">
              <w:rPr>
                <w:rFonts w:ascii="Times New Roman" w:hAnsi="Times New Roman" w:cs="Times New Roman"/>
                <w:b/>
                <w:bCs/>
                <w:szCs w:val="21"/>
              </w:rPr>
              <w:t>70.0</w:t>
            </w:r>
          </w:p>
        </w:tc>
        <w:tc>
          <w:tcPr>
            <w:tcW w:w="1134" w:type="dxa"/>
            <w:tcBorders>
              <w:top w:val="nil"/>
              <w:left w:val="nil"/>
              <w:bottom w:val="nil"/>
              <w:right w:val="nil"/>
            </w:tcBorders>
            <w:vAlign w:val="bottom"/>
          </w:tcPr>
          <w:p w:rsidR="00E64941" w:rsidRPr="002A655B" w:rsidRDefault="00E64941" w:rsidP="00E64941">
            <w:pPr>
              <w:jc w:val="center"/>
              <w:rPr>
                <w:rFonts w:ascii="Times New Roman" w:eastAsia="宋体" w:hAnsi="Times New Roman" w:cs="Times New Roman"/>
                <w:b/>
                <w:bCs/>
                <w:szCs w:val="21"/>
              </w:rPr>
            </w:pPr>
            <w:r w:rsidRPr="002A655B">
              <w:rPr>
                <w:rFonts w:ascii="Times New Roman" w:hAnsi="Times New Roman" w:cs="Times New Roman"/>
                <w:b/>
                <w:bCs/>
                <w:szCs w:val="21"/>
              </w:rPr>
              <w:t>4.3</w:t>
            </w:r>
          </w:p>
        </w:tc>
        <w:tc>
          <w:tcPr>
            <w:tcW w:w="1417" w:type="dxa"/>
            <w:tcBorders>
              <w:top w:val="nil"/>
              <w:left w:val="nil"/>
              <w:bottom w:val="nil"/>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134.5</w:t>
            </w:r>
          </w:p>
        </w:tc>
        <w:tc>
          <w:tcPr>
            <w:tcW w:w="1276" w:type="dxa"/>
            <w:tcBorders>
              <w:top w:val="nil"/>
              <w:left w:val="nil"/>
              <w:bottom w:val="nil"/>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58.1</w:t>
            </w:r>
          </w:p>
        </w:tc>
        <w:tc>
          <w:tcPr>
            <w:tcW w:w="1308" w:type="dxa"/>
            <w:vMerge/>
            <w:tcBorders>
              <w:left w:val="nil"/>
              <w:right w:val="nil"/>
            </w:tcBorders>
          </w:tcPr>
          <w:p w:rsidR="00E64941" w:rsidRPr="002A655B" w:rsidRDefault="00E64941" w:rsidP="00E64941">
            <w:pPr>
              <w:rPr>
                <w:rFonts w:ascii="Times New Roman" w:hAnsi="Times New Roman" w:cs="Times New Roman"/>
                <w:szCs w:val="21"/>
              </w:rPr>
            </w:pPr>
          </w:p>
        </w:tc>
      </w:tr>
      <w:tr w:rsidR="00E64941" w:rsidRPr="002A655B" w:rsidTr="00E64941">
        <w:trPr>
          <w:jc w:val="center"/>
        </w:trPr>
        <w:tc>
          <w:tcPr>
            <w:tcW w:w="928" w:type="dxa"/>
            <w:tcBorders>
              <w:top w:val="nil"/>
              <w:left w:val="nil"/>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CBG-13</w:t>
            </w:r>
          </w:p>
        </w:tc>
        <w:tc>
          <w:tcPr>
            <w:tcW w:w="1023" w:type="dxa"/>
            <w:tcBorders>
              <w:top w:val="nil"/>
              <w:left w:val="nil"/>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0.515</w:t>
            </w:r>
          </w:p>
        </w:tc>
        <w:tc>
          <w:tcPr>
            <w:tcW w:w="845" w:type="dxa"/>
            <w:tcBorders>
              <w:top w:val="nil"/>
              <w:left w:val="nil"/>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0.0065</w:t>
            </w:r>
          </w:p>
        </w:tc>
        <w:tc>
          <w:tcPr>
            <w:tcW w:w="800" w:type="dxa"/>
            <w:tcBorders>
              <w:top w:val="nil"/>
              <w:left w:val="nil"/>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0.77</w:t>
            </w:r>
          </w:p>
        </w:tc>
        <w:tc>
          <w:tcPr>
            <w:tcW w:w="765" w:type="dxa"/>
            <w:tcBorders>
              <w:top w:val="nil"/>
              <w:left w:val="nil"/>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10.3</w:t>
            </w:r>
          </w:p>
        </w:tc>
        <w:tc>
          <w:tcPr>
            <w:tcW w:w="794" w:type="dxa"/>
            <w:tcBorders>
              <w:top w:val="nil"/>
              <w:left w:val="nil"/>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35.8</w:t>
            </w:r>
          </w:p>
        </w:tc>
        <w:tc>
          <w:tcPr>
            <w:tcW w:w="765" w:type="dxa"/>
            <w:tcBorders>
              <w:top w:val="nil"/>
              <w:left w:val="nil"/>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55.8</w:t>
            </w:r>
          </w:p>
        </w:tc>
        <w:tc>
          <w:tcPr>
            <w:tcW w:w="709" w:type="dxa"/>
            <w:tcBorders>
              <w:top w:val="nil"/>
              <w:left w:val="nil"/>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3.48</w:t>
            </w:r>
          </w:p>
        </w:tc>
        <w:tc>
          <w:tcPr>
            <w:tcW w:w="850" w:type="dxa"/>
            <w:tcBorders>
              <w:top w:val="nil"/>
              <w:left w:val="nil"/>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18.7</w:t>
            </w:r>
          </w:p>
        </w:tc>
        <w:tc>
          <w:tcPr>
            <w:tcW w:w="1560" w:type="dxa"/>
            <w:tcBorders>
              <w:top w:val="nil"/>
              <w:left w:val="nil"/>
              <w:right w:val="nil"/>
            </w:tcBorders>
            <w:vAlign w:val="bottom"/>
          </w:tcPr>
          <w:p w:rsidR="00E64941" w:rsidRPr="002A655B" w:rsidRDefault="00E64941" w:rsidP="00E64941">
            <w:pPr>
              <w:jc w:val="center"/>
              <w:rPr>
                <w:rFonts w:ascii="Times New Roman" w:eastAsia="宋体" w:hAnsi="Times New Roman" w:cs="Times New Roman"/>
                <w:b/>
                <w:bCs/>
                <w:szCs w:val="21"/>
              </w:rPr>
            </w:pPr>
            <w:r w:rsidRPr="002A655B">
              <w:rPr>
                <w:rFonts w:ascii="Times New Roman" w:hAnsi="Times New Roman" w:cs="Times New Roman"/>
                <w:b/>
                <w:bCs/>
                <w:szCs w:val="21"/>
              </w:rPr>
              <w:t>44.9</w:t>
            </w:r>
          </w:p>
        </w:tc>
        <w:tc>
          <w:tcPr>
            <w:tcW w:w="1134" w:type="dxa"/>
            <w:tcBorders>
              <w:top w:val="nil"/>
              <w:left w:val="nil"/>
              <w:right w:val="nil"/>
            </w:tcBorders>
            <w:vAlign w:val="bottom"/>
          </w:tcPr>
          <w:p w:rsidR="00E64941" w:rsidRPr="002A655B" w:rsidRDefault="00E64941" w:rsidP="00E64941">
            <w:pPr>
              <w:jc w:val="center"/>
              <w:rPr>
                <w:rFonts w:ascii="Times New Roman" w:eastAsia="宋体" w:hAnsi="Times New Roman" w:cs="Times New Roman"/>
                <w:b/>
                <w:bCs/>
                <w:szCs w:val="21"/>
              </w:rPr>
            </w:pPr>
            <w:r w:rsidRPr="002A655B">
              <w:rPr>
                <w:rFonts w:ascii="Times New Roman" w:hAnsi="Times New Roman" w:cs="Times New Roman"/>
                <w:b/>
                <w:bCs/>
                <w:szCs w:val="21"/>
              </w:rPr>
              <w:t>2.8</w:t>
            </w:r>
          </w:p>
        </w:tc>
        <w:tc>
          <w:tcPr>
            <w:tcW w:w="1417" w:type="dxa"/>
            <w:tcBorders>
              <w:top w:val="nil"/>
              <w:left w:val="nil"/>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149.0</w:t>
            </w:r>
          </w:p>
        </w:tc>
        <w:tc>
          <w:tcPr>
            <w:tcW w:w="1276" w:type="dxa"/>
            <w:tcBorders>
              <w:top w:val="nil"/>
              <w:left w:val="nil"/>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66.1</w:t>
            </w:r>
          </w:p>
        </w:tc>
        <w:tc>
          <w:tcPr>
            <w:tcW w:w="1308" w:type="dxa"/>
            <w:vMerge/>
            <w:tcBorders>
              <w:left w:val="nil"/>
              <w:right w:val="nil"/>
            </w:tcBorders>
          </w:tcPr>
          <w:p w:rsidR="00E64941" w:rsidRPr="002A655B" w:rsidRDefault="00E64941" w:rsidP="00E64941">
            <w:pPr>
              <w:rPr>
                <w:rFonts w:ascii="Times New Roman" w:hAnsi="Times New Roman" w:cs="Times New Roman"/>
                <w:szCs w:val="21"/>
              </w:rPr>
            </w:pPr>
          </w:p>
        </w:tc>
      </w:tr>
    </w:tbl>
    <w:p w:rsidR="00E64941" w:rsidRPr="002A655B" w:rsidRDefault="00E64941" w:rsidP="00E64941">
      <w:pPr>
        <w:rPr>
          <w:rFonts w:ascii="Times New Roman" w:hAnsi="Times New Roman" w:cs="Times New Roman"/>
          <w:b/>
          <w:sz w:val="18"/>
          <w:szCs w:val="18"/>
        </w:rPr>
      </w:pPr>
    </w:p>
    <w:p w:rsidR="00E64941" w:rsidRPr="002A655B" w:rsidRDefault="00E64941" w:rsidP="00E64941">
      <w:pPr>
        <w:rPr>
          <w:rFonts w:ascii="Times New Roman" w:hAnsi="Times New Roman" w:cs="Times New Roman"/>
          <w:b/>
          <w:sz w:val="18"/>
          <w:szCs w:val="18"/>
        </w:rPr>
      </w:pPr>
      <w:r w:rsidRPr="002A655B">
        <w:rPr>
          <w:rFonts w:ascii="Times New Roman" w:hAnsi="Times New Roman" w:cs="Times New Roman" w:hint="eastAsia"/>
          <w:b/>
          <w:sz w:val="18"/>
          <w:szCs w:val="18"/>
        </w:rPr>
        <w:t>Note:</w:t>
      </w:r>
    </w:p>
    <w:p w:rsidR="00E64941" w:rsidRPr="002A655B" w:rsidRDefault="00E64941" w:rsidP="00E64941">
      <w:pPr>
        <w:rPr>
          <w:rFonts w:ascii="Times New Roman" w:hAnsi="Times New Roman" w:cs="Times New Roman"/>
          <w:szCs w:val="21"/>
        </w:rPr>
      </w:pPr>
      <w:r w:rsidRPr="002A655B">
        <w:rPr>
          <w:rFonts w:ascii="Times New Roman" w:hAnsi="Times New Roman" w:cs="Times New Roman"/>
          <w:szCs w:val="21"/>
          <w:vertAlign w:val="superscript"/>
        </w:rPr>
        <w:t>a</w:t>
      </w:r>
      <w:r w:rsidRPr="002A655B">
        <w:rPr>
          <w:rFonts w:ascii="Times New Roman" w:hAnsi="Times New Roman" w:cs="Times New Roman"/>
          <w:szCs w:val="21"/>
        </w:rPr>
        <w:t xml:space="preserve">FT is the -ejection correction after </w:t>
      </w:r>
      <w:r w:rsidR="0079482E" w:rsidRPr="002A655B">
        <w:rPr>
          <w:rFonts w:ascii="Times New Roman" w:hAnsi="Times New Roman" w:cs="Times New Roman"/>
          <w:szCs w:val="21"/>
        </w:rPr>
        <w:t>Wolf</w:t>
      </w:r>
      <w:r w:rsidRPr="002A655B">
        <w:rPr>
          <w:rFonts w:ascii="Times New Roman" w:hAnsi="Times New Roman" w:cs="Times New Roman"/>
          <w:szCs w:val="21"/>
        </w:rPr>
        <w:t xml:space="preserve"> et al. (1996).</w:t>
      </w:r>
    </w:p>
    <w:p w:rsidR="00E64941" w:rsidRPr="002A655B" w:rsidRDefault="00E64941" w:rsidP="00E64941">
      <w:pPr>
        <w:rPr>
          <w:rFonts w:ascii="Times New Roman" w:hAnsi="Times New Roman" w:cs="Times New Roman"/>
          <w:szCs w:val="21"/>
        </w:rPr>
      </w:pPr>
      <w:r w:rsidRPr="002A655B">
        <w:rPr>
          <w:rFonts w:ascii="Times New Roman" w:hAnsi="Times New Roman" w:cs="Times New Roman"/>
          <w:szCs w:val="21"/>
          <w:vertAlign w:val="superscript"/>
        </w:rPr>
        <w:t>b</w:t>
      </w:r>
      <w:r w:rsidRPr="002A655B">
        <w:rPr>
          <w:rFonts w:ascii="Times New Roman" w:hAnsi="Times New Roman" w:cs="Times New Roman"/>
          <w:szCs w:val="21"/>
        </w:rPr>
        <w:t>Effective uranium concentration (U ppm + 0.235 × Th ppm)</w:t>
      </w:r>
      <w:r w:rsidR="0013245B" w:rsidRPr="0013245B">
        <w:rPr>
          <w:rFonts w:ascii="Times New Roman" w:hAnsi="Times New Roman" w:cs="Times New Roman"/>
          <w:szCs w:val="21"/>
        </w:rPr>
        <w:t xml:space="preserve"> </w:t>
      </w:r>
      <w:r w:rsidR="0013245B" w:rsidRPr="002A655B">
        <w:rPr>
          <w:rFonts w:ascii="Times New Roman" w:hAnsi="Times New Roman" w:cs="Times New Roman"/>
          <w:szCs w:val="21"/>
        </w:rPr>
        <w:t>(Flowers et al., 2009)</w:t>
      </w:r>
      <w:r w:rsidRPr="002A655B">
        <w:rPr>
          <w:rFonts w:ascii="Times New Roman" w:hAnsi="Times New Roman" w:cs="Times New Roman"/>
          <w:szCs w:val="21"/>
        </w:rPr>
        <w:t xml:space="preserve">. </w:t>
      </w:r>
    </w:p>
    <w:p w:rsidR="00E64941" w:rsidRPr="002A655B" w:rsidRDefault="00E64941" w:rsidP="00E64941">
      <w:pPr>
        <w:rPr>
          <w:rFonts w:ascii="Times New Roman" w:hAnsi="Times New Roman" w:cs="Times New Roman"/>
          <w:szCs w:val="21"/>
        </w:rPr>
      </w:pPr>
      <w:r w:rsidRPr="002A655B">
        <w:rPr>
          <w:rFonts w:ascii="Times New Roman" w:hAnsi="Times New Roman" w:cs="Times New Roman"/>
          <w:szCs w:val="21"/>
          <w:vertAlign w:val="superscript"/>
        </w:rPr>
        <w:t>c</w:t>
      </w:r>
      <w:r w:rsidRPr="002A655B">
        <w:rPr>
          <w:rFonts w:ascii="Times New Roman" w:hAnsi="Times New Roman" w:cs="Times New Roman" w:hint="eastAsia"/>
          <w:szCs w:val="21"/>
        </w:rPr>
        <w:t>Age = A</w:t>
      </w:r>
      <w:r w:rsidRPr="002A655B">
        <w:rPr>
          <w:rFonts w:ascii="Times New Roman" w:hAnsi="Times New Roman" w:cs="Times New Roman"/>
          <w:szCs w:val="21"/>
        </w:rPr>
        <w:t>verage age</w:t>
      </w:r>
      <w:r w:rsidRPr="002A655B">
        <w:rPr>
          <w:rFonts w:ascii="Times New Roman" w:hAnsi="Times New Roman" w:cs="Times New Roman" w:hint="eastAsia"/>
          <w:szCs w:val="21"/>
        </w:rPr>
        <w:t xml:space="preserve"> </w:t>
      </w:r>
      <w:r w:rsidRPr="002A655B">
        <w:rPr>
          <w:rFonts w:ascii="Times New Roman" w:hAnsi="Times New Roman" w:cs="Times New Roman"/>
          <w:szCs w:val="21"/>
        </w:rPr>
        <w:t xml:space="preserve">± </w:t>
      </w:r>
      <w:r w:rsidRPr="002A655B">
        <w:rPr>
          <w:rFonts w:ascii="Times New Roman" w:hAnsi="Times New Roman" w:cs="Times New Roman" w:hint="eastAsia"/>
          <w:szCs w:val="21"/>
        </w:rPr>
        <w:t xml:space="preserve">standard </w:t>
      </w:r>
      <w:r w:rsidRPr="002A655B">
        <w:rPr>
          <w:rFonts w:ascii="Times New Roman" w:hAnsi="Times New Roman" w:cs="Times New Roman"/>
          <w:szCs w:val="21"/>
        </w:rPr>
        <w:t>deviation.</w:t>
      </w:r>
    </w:p>
    <w:p w:rsidR="00E64941" w:rsidRPr="002A655B" w:rsidRDefault="00E64941" w:rsidP="00E64941">
      <w:pPr>
        <w:rPr>
          <w:rFonts w:ascii="Times New Roman" w:hAnsi="Times New Roman" w:cs="Times New Roman"/>
          <w:szCs w:val="21"/>
        </w:rPr>
      </w:pPr>
      <w:r w:rsidRPr="002A655B">
        <w:rPr>
          <w:rFonts w:ascii="Times New Roman" w:hAnsi="Times New Roman" w:cs="Times New Roman"/>
          <w:szCs w:val="21"/>
          <w:vertAlign w:val="superscript"/>
        </w:rPr>
        <w:t>d</w:t>
      </w:r>
      <w:r w:rsidRPr="002A655B">
        <w:rPr>
          <w:rFonts w:ascii="Times New Roman" w:hAnsi="Times New Roman" w:cs="Times New Roman"/>
          <w:szCs w:val="21"/>
        </w:rPr>
        <w:t>Excluded in the calculation</w:t>
      </w:r>
      <w:r w:rsidRPr="002A655B">
        <w:rPr>
          <w:rFonts w:ascii="Times New Roman" w:hAnsi="Times New Roman" w:cs="Times New Roman" w:hint="eastAsia"/>
          <w:szCs w:val="21"/>
        </w:rPr>
        <w:t xml:space="preserve"> </w:t>
      </w:r>
      <w:r w:rsidRPr="002A655B">
        <w:rPr>
          <w:rFonts w:ascii="Times New Roman" w:hAnsi="Times New Roman" w:cs="Times New Roman"/>
          <w:szCs w:val="21"/>
        </w:rPr>
        <w:t xml:space="preserve">of </w:t>
      </w:r>
      <w:r w:rsidRPr="002A655B">
        <w:rPr>
          <w:rFonts w:ascii="Times New Roman" w:hAnsi="Times New Roman" w:cs="Times New Roman" w:hint="eastAsia"/>
          <w:szCs w:val="21"/>
        </w:rPr>
        <w:t>average</w:t>
      </w:r>
      <w:r w:rsidRPr="002A655B">
        <w:rPr>
          <w:rFonts w:ascii="Times New Roman" w:hAnsi="Times New Roman" w:cs="Times New Roman"/>
          <w:szCs w:val="21"/>
        </w:rPr>
        <w:t xml:space="preserve"> age.</w:t>
      </w:r>
    </w:p>
    <w:p w:rsidR="00E64941" w:rsidRPr="002A655B" w:rsidRDefault="00E64941" w:rsidP="00E64941">
      <w:pPr>
        <w:rPr>
          <w:rFonts w:ascii="Times New Roman" w:hAnsi="Times New Roman" w:cs="Times New Roman"/>
          <w:sz w:val="18"/>
          <w:szCs w:val="18"/>
        </w:rPr>
      </w:pPr>
    </w:p>
    <w:p w:rsidR="00E64941" w:rsidRPr="002A655B" w:rsidRDefault="00E64941" w:rsidP="00E64941">
      <w:pPr>
        <w:widowControl/>
        <w:jc w:val="left"/>
        <w:rPr>
          <w:rFonts w:ascii="Times New Roman" w:hAnsi="Times New Roman" w:cs="Times New Roman"/>
          <w:b/>
          <w:szCs w:val="21"/>
        </w:rPr>
      </w:pPr>
      <w:r w:rsidRPr="002A655B">
        <w:rPr>
          <w:rFonts w:ascii="Times New Roman" w:hAnsi="Times New Roman" w:cs="Times New Roman"/>
          <w:b/>
          <w:szCs w:val="21"/>
        </w:rPr>
        <w:br w:type="page"/>
      </w:r>
    </w:p>
    <w:p w:rsidR="00E64941" w:rsidRPr="002A655B" w:rsidRDefault="00E64941" w:rsidP="00E64941">
      <w:pPr>
        <w:rPr>
          <w:rFonts w:ascii="Times New Roman" w:hAnsi="Times New Roman" w:cs="Times New Roman"/>
          <w:szCs w:val="21"/>
        </w:rPr>
      </w:pPr>
      <w:r w:rsidRPr="002A655B">
        <w:rPr>
          <w:rFonts w:ascii="Times New Roman" w:hAnsi="Times New Roman" w:cs="Times New Roman"/>
          <w:b/>
          <w:szCs w:val="21"/>
        </w:rPr>
        <w:lastRenderedPageBreak/>
        <w:t xml:space="preserve">Table </w:t>
      </w:r>
      <w:r w:rsidRPr="002A655B">
        <w:rPr>
          <w:rFonts w:ascii="Times New Roman" w:hAnsi="Times New Roman" w:cs="Times New Roman" w:hint="eastAsia"/>
          <w:b/>
          <w:szCs w:val="21"/>
        </w:rPr>
        <w:t xml:space="preserve">S3, </w:t>
      </w:r>
      <w:r w:rsidRPr="002A655B">
        <w:rPr>
          <w:rFonts w:ascii="Times New Roman" w:hAnsi="Times New Roman" w:cs="Times New Roman"/>
          <w:szCs w:val="21"/>
        </w:rPr>
        <w:t>Results of apatite fission track dating.</w:t>
      </w:r>
    </w:p>
    <w:tbl>
      <w:tblPr>
        <w:tblW w:w="14283" w:type="dxa"/>
        <w:tblLayout w:type="fixed"/>
        <w:tblLook w:val="04A0" w:firstRow="1" w:lastRow="0" w:firstColumn="1" w:lastColumn="0" w:noHBand="0" w:noVBand="1"/>
      </w:tblPr>
      <w:tblGrid>
        <w:gridCol w:w="959"/>
        <w:gridCol w:w="992"/>
        <w:gridCol w:w="992"/>
        <w:gridCol w:w="709"/>
        <w:gridCol w:w="1134"/>
        <w:gridCol w:w="1418"/>
        <w:gridCol w:w="708"/>
        <w:gridCol w:w="1276"/>
        <w:gridCol w:w="1134"/>
        <w:gridCol w:w="1134"/>
        <w:gridCol w:w="1559"/>
        <w:gridCol w:w="1418"/>
        <w:gridCol w:w="850"/>
      </w:tblGrid>
      <w:tr w:rsidR="002A655B" w:rsidRPr="002A655B" w:rsidTr="00E64941">
        <w:tc>
          <w:tcPr>
            <w:tcW w:w="959" w:type="dxa"/>
            <w:tcBorders>
              <w:left w:val="nil"/>
              <w:bottom w:val="single" w:sz="4" w:space="0" w:color="auto"/>
              <w:right w:val="nil"/>
            </w:tcBorders>
          </w:tcPr>
          <w:p w:rsidR="00E64941" w:rsidRPr="002A655B" w:rsidRDefault="00E64941" w:rsidP="00E64941">
            <w:pPr>
              <w:jc w:val="center"/>
              <w:rPr>
                <w:rFonts w:ascii="Times New Roman" w:hAnsi="Times New Roman" w:cs="Times New Roman"/>
                <w:b/>
                <w:szCs w:val="21"/>
              </w:rPr>
            </w:pPr>
            <w:r w:rsidRPr="002A655B">
              <w:rPr>
                <w:rFonts w:ascii="Times New Roman" w:hAnsi="Times New Roman" w:cs="Times New Roman"/>
                <w:b/>
                <w:szCs w:val="21"/>
              </w:rPr>
              <w:t>Sample ID</w:t>
            </w:r>
          </w:p>
        </w:tc>
        <w:tc>
          <w:tcPr>
            <w:tcW w:w="992" w:type="dxa"/>
            <w:tcBorders>
              <w:left w:val="nil"/>
              <w:bottom w:val="single" w:sz="4" w:space="0" w:color="auto"/>
              <w:right w:val="nil"/>
            </w:tcBorders>
          </w:tcPr>
          <w:p w:rsidR="00E64941" w:rsidRPr="002A655B" w:rsidRDefault="00E64941" w:rsidP="00E64941">
            <w:pPr>
              <w:jc w:val="center"/>
              <w:rPr>
                <w:rFonts w:ascii="Times New Roman" w:hAnsi="Times New Roman" w:cs="Times New Roman"/>
                <w:b/>
                <w:szCs w:val="21"/>
              </w:rPr>
            </w:pPr>
            <w:r w:rsidRPr="002A655B">
              <w:rPr>
                <w:rFonts w:ascii="Times New Roman" w:hAnsi="Times New Roman" w:cs="Times New Roman"/>
                <w:b/>
                <w:szCs w:val="21"/>
              </w:rPr>
              <w:t xml:space="preserve">Sample </w:t>
            </w:r>
            <w:r w:rsidRPr="002A655B">
              <w:rPr>
                <w:rFonts w:ascii="Times New Roman" w:hAnsi="Times New Roman" w:cs="Times New Roman" w:hint="eastAsia"/>
                <w:b/>
                <w:szCs w:val="21"/>
              </w:rPr>
              <w:t>number</w:t>
            </w:r>
          </w:p>
        </w:tc>
        <w:tc>
          <w:tcPr>
            <w:tcW w:w="992" w:type="dxa"/>
            <w:tcBorders>
              <w:left w:val="nil"/>
              <w:bottom w:val="single" w:sz="4" w:space="0" w:color="auto"/>
              <w:right w:val="nil"/>
            </w:tcBorders>
          </w:tcPr>
          <w:p w:rsidR="00E64941" w:rsidRPr="002A655B" w:rsidRDefault="00E64941" w:rsidP="00E64941">
            <w:pPr>
              <w:jc w:val="center"/>
              <w:rPr>
                <w:rFonts w:ascii="Times New Roman" w:hAnsi="Times New Roman" w:cs="Times New Roman"/>
                <w:b/>
                <w:szCs w:val="21"/>
              </w:rPr>
            </w:pPr>
            <w:r w:rsidRPr="002A655B">
              <w:rPr>
                <w:rFonts w:ascii="Times New Roman" w:hAnsi="Times New Roman" w:cs="Times New Roman"/>
                <w:b/>
                <w:szCs w:val="21"/>
              </w:rPr>
              <w:t>No.</w:t>
            </w:r>
            <w:r w:rsidRPr="002A655B">
              <w:rPr>
                <w:rFonts w:ascii="Times New Roman" w:hAnsi="Times New Roman" w:cs="Times New Roman" w:hint="eastAsia"/>
                <w:b/>
                <w:szCs w:val="21"/>
              </w:rPr>
              <w:t xml:space="preserve"> </w:t>
            </w:r>
            <w:r w:rsidRPr="002A655B">
              <w:rPr>
                <w:rFonts w:ascii="Times New Roman" w:hAnsi="Times New Roman" w:cs="Times New Roman"/>
                <w:b/>
                <w:szCs w:val="21"/>
              </w:rPr>
              <w:t>of</w:t>
            </w:r>
          </w:p>
          <w:p w:rsidR="00E64941" w:rsidRPr="002A655B" w:rsidRDefault="00E64941" w:rsidP="00E64941">
            <w:pPr>
              <w:jc w:val="center"/>
              <w:rPr>
                <w:rFonts w:ascii="Times New Roman" w:hAnsi="Times New Roman" w:cs="Times New Roman"/>
                <w:b/>
                <w:szCs w:val="21"/>
              </w:rPr>
            </w:pPr>
            <w:r w:rsidRPr="002A655B">
              <w:rPr>
                <w:rFonts w:ascii="Times New Roman" w:hAnsi="Times New Roman" w:cs="Times New Roman"/>
                <w:b/>
                <w:szCs w:val="21"/>
              </w:rPr>
              <w:t>Grains</w:t>
            </w:r>
          </w:p>
        </w:tc>
        <w:tc>
          <w:tcPr>
            <w:tcW w:w="709" w:type="dxa"/>
            <w:tcBorders>
              <w:left w:val="nil"/>
              <w:bottom w:val="single" w:sz="4" w:space="0" w:color="auto"/>
              <w:right w:val="nil"/>
            </w:tcBorders>
          </w:tcPr>
          <w:p w:rsidR="00E64941" w:rsidRPr="002A655B" w:rsidRDefault="00E64941" w:rsidP="00E64941">
            <w:pPr>
              <w:jc w:val="center"/>
              <w:rPr>
                <w:rFonts w:ascii="Times New Roman" w:hAnsi="Times New Roman" w:cs="Times New Roman"/>
                <w:b/>
                <w:szCs w:val="21"/>
              </w:rPr>
            </w:pPr>
            <w:r w:rsidRPr="002A655B">
              <w:rPr>
                <w:rFonts w:ascii="Times New Roman" w:hAnsi="Times New Roman" w:cs="Times New Roman"/>
                <w:b/>
                <w:szCs w:val="21"/>
              </w:rPr>
              <w:t>N</w:t>
            </w:r>
            <w:r w:rsidRPr="002A655B">
              <w:rPr>
                <w:rFonts w:ascii="Times New Roman" w:hAnsi="Times New Roman" w:cs="Times New Roman" w:hint="eastAsia"/>
                <w:b/>
                <w:szCs w:val="21"/>
                <w:vertAlign w:val="subscript"/>
              </w:rPr>
              <w:t>s</w:t>
            </w:r>
          </w:p>
        </w:tc>
        <w:tc>
          <w:tcPr>
            <w:tcW w:w="1134" w:type="dxa"/>
            <w:tcBorders>
              <w:left w:val="nil"/>
              <w:bottom w:val="single" w:sz="4" w:space="0" w:color="auto"/>
              <w:right w:val="nil"/>
            </w:tcBorders>
          </w:tcPr>
          <w:p w:rsidR="00E64941" w:rsidRPr="002A655B" w:rsidRDefault="00E64941" w:rsidP="00E64941">
            <w:pPr>
              <w:jc w:val="center"/>
              <w:rPr>
                <w:rFonts w:ascii="Times New Roman" w:hAnsi="Times New Roman" w:cs="Times New Roman"/>
                <w:b/>
                <w:szCs w:val="21"/>
              </w:rPr>
            </w:pPr>
            <w:r w:rsidRPr="002A655B">
              <w:rPr>
                <w:rFonts w:ascii="Times New Roman" w:hAnsi="Times New Roman" w:cs="Times New Roman"/>
                <w:b/>
                <w:szCs w:val="21"/>
              </w:rPr>
              <w:t>ρ</w:t>
            </w:r>
            <w:r w:rsidRPr="002A655B">
              <w:rPr>
                <w:rFonts w:ascii="Times New Roman" w:hAnsi="Times New Roman" w:cs="Times New Roman" w:hint="eastAsia"/>
                <w:b/>
                <w:szCs w:val="21"/>
                <w:vertAlign w:val="subscript"/>
              </w:rPr>
              <w:t>s</w:t>
            </w:r>
          </w:p>
          <w:p w:rsidR="00E64941" w:rsidRPr="002A655B" w:rsidRDefault="00E64941" w:rsidP="00E64941">
            <w:pPr>
              <w:jc w:val="center"/>
              <w:rPr>
                <w:rFonts w:ascii="Times New Roman" w:hAnsi="Times New Roman" w:cs="Times New Roman"/>
                <w:b/>
                <w:szCs w:val="21"/>
              </w:rPr>
            </w:pPr>
            <w:r w:rsidRPr="002A655B">
              <w:rPr>
                <w:rFonts w:ascii="Times New Roman" w:hAnsi="Times New Roman" w:cs="Times New Roman"/>
                <w:b/>
                <w:szCs w:val="21"/>
              </w:rPr>
              <w:t>(10</w:t>
            </w:r>
            <w:r w:rsidRPr="002A655B">
              <w:rPr>
                <w:rFonts w:ascii="Times New Roman" w:hAnsi="Times New Roman" w:cs="Times New Roman"/>
                <w:b/>
                <w:szCs w:val="21"/>
                <w:vertAlign w:val="superscript"/>
              </w:rPr>
              <w:t>5</w:t>
            </w:r>
            <w:r w:rsidRPr="002A655B">
              <w:rPr>
                <w:rFonts w:ascii="Times New Roman" w:hAnsi="Times New Roman" w:cs="Times New Roman"/>
                <w:b/>
                <w:szCs w:val="21"/>
              </w:rPr>
              <w:t>cm</w:t>
            </w:r>
            <w:r w:rsidRPr="002A655B">
              <w:rPr>
                <w:rFonts w:ascii="Times New Roman" w:hAnsi="Times New Roman" w:cs="Times New Roman"/>
                <w:b/>
                <w:szCs w:val="21"/>
                <w:vertAlign w:val="superscript"/>
              </w:rPr>
              <w:t>-2</w:t>
            </w:r>
            <w:r w:rsidRPr="002A655B">
              <w:rPr>
                <w:rFonts w:ascii="Times New Roman" w:hAnsi="Times New Roman" w:cs="Times New Roman"/>
                <w:b/>
                <w:szCs w:val="21"/>
              </w:rPr>
              <w:t>)</w:t>
            </w:r>
          </w:p>
        </w:tc>
        <w:tc>
          <w:tcPr>
            <w:tcW w:w="1418" w:type="dxa"/>
            <w:tcBorders>
              <w:left w:val="nil"/>
              <w:bottom w:val="single" w:sz="4" w:space="0" w:color="auto"/>
              <w:right w:val="nil"/>
            </w:tcBorders>
          </w:tcPr>
          <w:p w:rsidR="00E64941" w:rsidRPr="002A655B" w:rsidRDefault="00E64941" w:rsidP="00E64941">
            <w:pPr>
              <w:jc w:val="center"/>
              <w:rPr>
                <w:rFonts w:ascii="Times New Roman" w:hAnsi="Times New Roman" w:cs="Times New Roman"/>
                <w:b/>
                <w:szCs w:val="21"/>
              </w:rPr>
            </w:pPr>
            <w:r w:rsidRPr="002A655B">
              <w:rPr>
                <w:rFonts w:ascii="Times New Roman" w:hAnsi="Times New Roman" w:cs="Times New Roman"/>
                <w:b/>
                <w:szCs w:val="21"/>
              </w:rPr>
              <w:t xml:space="preserve">Mean </w:t>
            </w:r>
            <w:r w:rsidRPr="002A655B">
              <w:rPr>
                <w:rFonts w:ascii="Times New Roman" w:hAnsi="Times New Roman" w:cs="Times New Roman"/>
                <w:b/>
                <w:szCs w:val="21"/>
                <w:vertAlign w:val="superscript"/>
              </w:rPr>
              <w:t>238</w:t>
            </w:r>
            <w:r w:rsidRPr="002A655B">
              <w:rPr>
                <w:rFonts w:ascii="Times New Roman" w:hAnsi="Times New Roman" w:cs="Times New Roman"/>
                <w:b/>
                <w:szCs w:val="21"/>
              </w:rPr>
              <w:t>U and SD</w:t>
            </w:r>
          </w:p>
          <w:p w:rsidR="00E64941" w:rsidRPr="002A655B" w:rsidRDefault="00E64941" w:rsidP="00E64941">
            <w:pPr>
              <w:jc w:val="center"/>
              <w:rPr>
                <w:rFonts w:ascii="Times New Roman" w:hAnsi="Times New Roman" w:cs="Times New Roman"/>
                <w:b/>
                <w:szCs w:val="21"/>
              </w:rPr>
            </w:pPr>
            <w:r w:rsidRPr="002A655B">
              <w:rPr>
                <w:rFonts w:ascii="Times New Roman" w:hAnsi="Times New Roman" w:cs="Times New Roman"/>
                <w:b/>
                <w:szCs w:val="21"/>
              </w:rPr>
              <w:t>(</w:t>
            </w:r>
            <w:r w:rsidRPr="002A655B">
              <w:rPr>
                <w:rFonts w:ascii="Times New Roman" w:hAnsi="Times New Roman" w:cs="Times New Roman" w:hint="eastAsia"/>
                <w:b/>
                <w:szCs w:val="21"/>
              </w:rPr>
              <w:t>ppm</w:t>
            </w:r>
            <w:r w:rsidRPr="002A655B">
              <w:rPr>
                <w:rFonts w:ascii="Times New Roman" w:hAnsi="Times New Roman" w:cs="Times New Roman"/>
                <w:b/>
                <w:szCs w:val="21"/>
              </w:rPr>
              <w:t>)</w:t>
            </w:r>
          </w:p>
        </w:tc>
        <w:tc>
          <w:tcPr>
            <w:tcW w:w="708" w:type="dxa"/>
            <w:tcBorders>
              <w:left w:val="nil"/>
              <w:bottom w:val="single" w:sz="4" w:space="0" w:color="auto"/>
              <w:right w:val="nil"/>
            </w:tcBorders>
          </w:tcPr>
          <w:p w:rsidR="00E64941" w:rsidRPr="002A655B" w:rsidRDefault="00E64941" w:rsidP="00E64941">
            <w:pPr>
              <w:jc w:val="center"/>
              <w:rPr>
                <w:rFonts w:ascii="Times New Roman" w:hAnsi="Times New Roman" w:cs="Times New Roman"/>
                <w:b/>
                <w:szCs w:val="21"/>
              </w:rPr>
            </w:pPr>
            <w:r w:rsidRPr="002A655B">
              <w:rPr>
                <w:rFonts w:ascii="Times New Roman" w:hAnsi="Times New Roman" w:cs="Times New Roman"/>
                <w:b/>
                <w:szCs w:val="21"/>
              </w:rPr>
              <w:t>P(χ</w:t>
            </w:r>
            <w:r w:rsidRPr="002A655B">
              <w:rPr>
                <w:rFonts w:ascii="Times New Roman" w:hAnsi="Times New Roman" w:cs="Times New Roman"/>
                <w:b/>
                <w:szCs w:val="21"/>
                <w:vertAlign w:val="superscript"/>
              </w:rPr>
              <w:t>2</w:t>
            </w:r>
            <w:r w:rsidRPr="002A655B">
              <w:rPr>
                <w:rFonts w:ascii="Times New Roman" w:hAnsi="Times New Roman" w:cs="Times New Roman"/>
                <w:b/>
                <w:szCs w:val="21"/>
              </w:rPr>
              <w:t>)</w:t>
            </w:r>
          </w:p>
          <w:p w:rsidR="00E64941" w:rsidRPr="002A655B" w:rsidRDefault="00E64941" w:rsidP="00E64941">
            <w:pPr>
              <w:jc w:val="center"/>
              <w:rPr>
                <w:rFonts w:ascii="Times New Roman" w:hAnsi="Times New Roman" w:cs="Times New Roman"/>
                <w:b/>
                <w:szCs w:val="21"/>
              </w:rPr>
            </w:pPr>
            <w:r w:rsidRPr="002A655B">
              <w:rPr>
                <w:rFonts w:ascii="Times New Roman" w:hAnsi="Times New Roman" w:cs="Times New Roman"/>
                <w:b/>
                <w:szCs w:val="21"/>
              </w:rPr>
              <w:t>(%)</w:t>
            </w:r>
          </w:p>
        </w:tc>
        <w:tc>
          <w:tcPr>
            <w:tcW w:w="1276" w:type="dxa"/>
            <w:tcBorders>
              <w:left w:val="nil"/>
              <w:bottom w:val="single" w:sz="4" w:space="0" w:color="auto"/>
              <w:right w:val="nil"/>
            </w:tcBorders>
          </w:tcPr>
          <w:p w:rsidR="00E64941" w:rsidRPr="002A655B" w:rsidRDefault="00E64941" w:rsidP="00E64941">
            <w:pPr>
              <w:jc w:val="center"/>
              <w:rPr>
                <w:rFonts w:ascii="Times New Roman" w:hAnsi="Times New Roman" w:cs="Times New Roman"/>
                <w:b/>
                <w:szCs w:val="21"/>
              </w:rPr>
            </w:pPr>
            <w:r w:rsidRPr="002A655B">
              <w:rPr>
                <w:rFonts w:ascii="Times New Roman" w:hAnsi="Times New Roman" w:cs="Times New Roman"/>
                <w:b/>
                <w:szCs w:val="21"/>
              </w:rPr>
              <w:t>Dpar</w:t>
            </w:r>
          </w:p>
          <w:p w:rsidR="00E64941" w:rsidRPr="002A655B" w:rsidRDefault="00E64941" w:rsidP="00E64941">
            <w:pPr>
              <w:jc w:val="center"/>
              <w:rPr>
                <w:rFonts w:ascii="Times New Roman" w:hAnsi="Times New Roman" w:cs="Times New Roman"/>
                <w:b/>
                <w:szCs w:val="21"/>
              </w:rPr>
            </w:pPr>
            <w:r w:rsidRPr="002A655B">
              <w:rPr>
                <w:rFonts w:ascii="Times New Roman" w:hAnsi="Times New Roman" w:cs="Times New Roman"/>
                <w:b/>
                <w:szCs w:val="21"/>
              </w:rPr>
              <w:t>(μm)</w:t>
            </w:r>
          </w:p>
        </w:tc>
        <w:tc>
          <w:tcPr>
            <w:tcW w:w="1134" w:type="dxa"/>
            <w:tcBorders>
              <w:left w:val="nil"/>
              <w:bottom w:val="single" w:sz="4" w:space="0" w:color="auto"/>
              <w:right w:val="nil"/>
            </w:tcBorders>
          </w:tcPr>
          <w:p w:rsidR="00E64941" w:rsidRPr="002A655B" w:rsidRDefault="00E64941" w:rsidP="00E64941">
            <w:pPr>
              <w:jc w:val="center"/>
              <w:rPr>
                <w:rFonts w:ascii="Times New Roman" w:hAnsi="Times New Roman" w:cs="Times New Roman"/>
                <w:b/>
                <w:szCs w:val="21"/>
              </w:rPr>
            </w:pPr>
            <w:r w:rsidRPr="002A655B">
              <w:rPr>
                <w:rFonts w:ascii="Times New Roman" w:hAnsi="Times New Roman" w:cs="Times New Roman"/>
                <w:b/>
                <w:szCs w:val="21"/>
              </w:rPr>
              <w:t>Pooled Age</w:t>
            </w:r>
          </w:p>
          <w:p w:rsidR="00E64941" w:rsidRPr="002A655B" w:rsidRDefault="00E64941" w:rsidP="00E64941">
            <w:pPr>
              <w:jc w:val="center"/>
              <w:rPr>
                <w:rFonts w:ascii="Times New Roman" w:hAnsi="Times New Roman" w:cs="Times New Roman"/>
                <w:b/>
                <w:szCs w:val="21"/>
              </w:rPr>
            </w:pPr>
            <w:r w:rsidRPr="002A655B">
              <w:rPr>
                <w:rFonts w:ascii="Times New Roman" w:hAnsi="Times New Roman" w:cs="Times New Roman"/>
                <w:b/>
                <w:szCs w:val="21"/>
              </w:rPr>
              <w:t>(Ma±1σ)</w:t>
            </w:r>
          </w:p>
        </w:tc>
        <w:tc>
          <w:tcPr>
            <w:tcW w:w="1134" w:type="dxa"/>
            <w:tcBorders>
              <w:left w:val="nil"/>
              <w:bottom w:val="single" w:sz="4" w:space="0" w:color="auto"/>
              <w:right w:val="nil"/>
            </w:tcBorders>
          </w:tcPr>
          <w:p w:rsidR="00E64941" w:rsidRPr="002A655B" w:rsidRDefault="00E64941" w:rsidP="00E64941">
            <w:pPr>
              <w:jc w:val="center"/>
              <w:rPr>
                <w:rFonts w:ascii="Times New Roman" w:hAnsi="Times New Roman" w:cs="Times New Roman"/>
                <w:b/>
                <w:szCs w:val="21"/>
              </w:rPr>
            </w:pPr>
            <w:r w:rsidRPr="002A655B">
              <w:rPr>
                <w:rFonts w:ascii="Times New Roman" w:hAnsi="Times New Roman" w:cs="Times New Roman"/>
                <w:b/>
                <w:szCs w:val="21"/>
              </w:rPr>
              <w:t>Central Age</w:t>
            </w:r>
          </w:p>
          <w:p w:rsidR="00E64941" w:rsidRPr="002A655B" w:rsidRDefault="00E64941" w:rsidP="00E64941">
            <w:pPr>
              <w:jc w:val="center"/>
              <w:rPr>
                <w:rFonts w:ascii="Times New Roman" w:hAnsi="Times New Roman" w:cs="Times New Roman"/>
                <w:b/>
                <w:szCs w:val="21"/>
              </w:rPr>
            </w:pPr>
            <w:r w:rsidRPr="002A655B">
              <w:rPr>
                <w:rFonts w:ascii="Times New Roman" w:hAnsi="Times New Roman" w:cs="Times New Roman"/>
                <w:b/>
                <w:szCs w:val="21"/>
              </w:rPr>
              <w:t>(Ma±1σ)</w:t>
            </w:r>
          </w:p>
        </w:tc>
        <w:tc>
          <w:tcPr>
            <w:tcW w:w="1559" w:type="dxa"/>
            <w:tcBorders>
              <w:left w:val="nil"/>
              <w:bottom w:val="single" w:sz="4" w:space="0" w:color="auto"/>
              <w:right w:val="nil"/>
            </w:tcBorders>
          </w:tcPr>
          <w:p w:rsidR="00E64941" w:rsidRPr="002A655B" w:rsidRDefault="00E64941" w:rsidP="00E64941">
            <w:pPr>
              <w:jc w:val="center"/>
              <w:rPr>
                <w:rFonts w:ascii="Times New Roman" w:hAnsi="Times New Roman" w:cs="Times New Roman"/>
                <w:b/>
                <w:szCs w:val="21"/>
              </w:rPr>
            </w:pPr>
            <w:r w:rsidRPr="002A655B">
              <w:rPr>
                <w:rFonts w:ascii="Times New Roman" w:hAnsi="Times New Roman" w:cs="Times New Roman"/>
                <w:b/>
                <w:szCs w:val="21"/>
              </w:rPr>
              <w:t>Non-projected</w:t>
            </w:r>
          </w:p>
          <w:p w:rsidR="00E64941" w:rsidRPr="002A655B" w:rsidRDefault="00E64941" w:rsidP="00E64941">
            <w:pPr>
              <w:jc w:val="center"/>
              <w:rPr>
                <w:rFonts w:ascii="Times New Roman" w:hAnsi="Times New Roman" w:cs="Times New Roman"/>
                <w:b/>
                <w:szCs w:val="21"/>
              </w:rPr>
            </w:pPr>
            <w:r w:rsidRPr="002A655B">
              <w:rPr>
                <w:rFonts w:ascii="Times New Roman" w:hAnsi="Times New Roman" w:cs="Times New Roman"/>
                <w:b/>
                <w:szCs w:val="21"/>
              </w:rPr>
              <w:t>Mean track length</w:t>
            </w:r>
          </w:p>
        </w:tc>
        <w:tc>
          <w:tcPr>
            <w:tcW w:w="1418" w:type="dxa"/>
            <w:tcBorders>
              <w:left w:val="nil"/>
              <w:bottom w:val="single" w:sz="4" w:space="0" w:color="auto"/>
              <w:right w:val="nil"/>
            </w:tcBorders>
          </w:tcPr>
          <w:p w:rsidR="00E64941" w:rsidRPr="002A655B" w:rsidRDefault="00E64941" w:rsidP="00E64941">
            <w:pPr>
              <w:widowControl/>
              <w:jc w:val="center"/>
              <w:rPr>
                <w:rFonts w:ascii="Times New Roman" w:hAnsi="Times New Roman" w:cs="Times New Roman"/>
                <w:b/>
                <w:sz w:val="22"/>
              </w:rPr>
            </w:pPr>
            <w:r w:rsidRPr="002A655B">
              <w:rPr>
                <w:rFonts w:ascii="Times New Roman" w:hAnsi="Times New Roman" w:cs="Times New Roman"/>
                <w:b/>
                <w:sz w:val="22"/>
              </w:rPr>
              <w:t>Projected</w:t>
            </w:r>
          </w:p>
          <w:p w:rsidR="00E64941" w:rsidRPr="002A655B" w:rsidRDefault="00E64941" w:rsidP="00E64941">
            <w:pPr>
              <w:jc w:val="center"/>
              <w:rPr>
                <w:rFonts w:ascii="Times New Roman" w:hAnsi="Times New Roman" w:cs="Times New Roman"/>
                <w:b/>
                <w:szCs w:val="21"/>
              </w:rPr>
            </w:pPr>
            <w:r w:rsidRPr="002A655B">
              <w:rPr>
                <w:rFonts w:ascii="Times New Roman" w:hAnsi="Times New Roman" w:cs="Times New Roman"/>
                <w:b/>
                <w:szCs w:val="21"/>
              </w:rPr>
              <w:t>Mean track length</w:t>
            </w:r>
          </w:p>
        </w:tc>
        <w:tc>
          <w:tcPr>
            <w:tcW w:w="850" w:type="dxa"/>
            <w:tcBorders>
              <w:left w:val="nil"/>
              <w:bottom w:val="single" w:sz="4" w:space="0" w:color="auto"/>
              <w:right w:val="nil"/>
            </w:tcBorders>
          </w:tcPr>
          <w:p w:rsidR="00E64941" w:rsidRPr="002A655B" w:rsidRDefault="00E64941" w:rsidP="00E64941">
            <w:pPr>
              <w:widowControl/>
              <w:jc w:val="center"/>
              <w:rPr>
                <w:rFonts w:ascii="Times New Roman" w:hAnsi="Times New Roman" w:cs="Times New Roman"/>
                <w:b/>
                <w:sz w:val="22"/>
              </w:rPr>
            </w:pPr>
          </w:p>
          <w:p w:rsidR="00E64941" w:rsidRPr="002A655B" w:rsidRDefault="00E64941" w:rsidP="00E64941">
            <w:pPr>
              <w:widowControl/>
              <w:jc w:val="center"/>
              <w:rPr>
                <w:rFonts w:ascii="Times New Roman" w:hAnsi="Times New Roman" w:cs="Times New Roman"/>
                <w:b/>
                <w:sz w:val="22"/>
              </w:rPr>
            </w:pPr>
            <w:r w:rsidRPr="002A655B">
              <w:rPr>
                <w:rFonts w:ascii="Times New Roman" w:hAnsi="Times New Roman" w:cs="Times New Roman"/>
                <w:b/>
                <w:sz w:val="22"/>
              </w:rPr>
              <w:t>N</w:t>
            </w:r>
            <w:r w:rsidRPr="002A655B">
              <w:rPr>
                <w:rFonts w:ascii="Times New Roman" w:hAnsi="Times New Roman" w:cs="Times New Roman"/>
                <w:b/>
                <w:sz w:val="22"/>
                <w:vertAlign w:val="subscript"/>
              </w:rPr>
              <w:t>length</w:t>
            </w:r>
          </w:p>
        </w:tc>
      </w:tr>
      <w:tr w:rsidR="002A655B" w:rsidRPr="002A655B" w:rsidTr="00E64941">
        <w:tc>
          <w:tcPr>
            <w:tcW w:w="959" w:type="dxa"/>
            <w:tcBorders>
              <w:top w:val="single" w:sz="4" w:space="0" w:color="auto"/>
              <w:left w:val="nil"/>
              <w:bottom w:val="single" w:sz="4" w:space="0" w:color="auto"/>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eastAsia="宋体" w:hAnsi="Times New Roman" w:cs="Times New Roman"/>
                <w:szCs w:val="21"/>
              </w:rPr>
              <w:t>1</w:t>
            </w:r>
          </w:p>
        </w:tc>
        <w:tc>
          <w:tcPr>
            <w:tcW w:w="992" w:type="dxa"/>
            <w:tcBorders>
              <w:top w:val="single" w:sz="4" w:space="0" w:color="auto"/>
              <w:left w:val="nil"/>
              <w:bottom w:val="single" w:sz="4" w:space="0" w:color="auto"/>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G-1</w:t>
            </w:r>
          </w:p>
        </w:tc>
        <w:tc>
          <w:tcPr>
            <w:tcW w:w="992" w:type="dxa"/>
            <w:tcBorders>
              <w:top w:val="single" w:sz="4" w:space="0" w:color="auto"/>
              <w:left w:val="nil"/>
              <w:bottom w:val="single" w:sz="4" w:space="0" w:color="auto"/>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21</w:t>
            </w:r>
          </w:p>
        </w:tc>
        <w:tc>
          <w:tcPr>
            <w:tcW w:w="709" w:type="dxa"/>
            <w:tcBorders>
              <w:top w:val="single" w:sz="4" w:space="0" w:color="auto"/>
              <w:left w:val="nil"/>
              <w:bottom w:val="single" w:sz="4" w:space="0" w:color="auto"/>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1791</w:t>
            </w:r>
          </w:p>
        </w:tc>
        <w:tc>
          <w:tcPr>
            <w:tcW w:w="1134" w:type="dxa"/>
            <w:tcBorders>
              <w:top w:val="single" w:sz="4" w:space="0" w:color="auto"/>
              <w:left w:val="nil"/>
              <w:bottom w:val="single" w:sz="4" w:space="0" w:color="auto"/>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12.0122</w:t>
            </w:r>
          </w:p>
        </w:tc>
        <w:tc>
          <w:tcPr>
            <w:tcW w:w="1418" w:type="dxa"/>
            <w:tcBorders>
              <w:top w:val="single" w:sz="4" w:space="0" w:color="auto"/>
              <w:left w:val="nil"/>
              <w:bottom w:val="single" w:sz="4" w:space="0" w:color="auto"/>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24.21 ± 5.34</w:t>
            </w:r>
          </w:p>
        </w:tc>
        <w:tc>
          <w:tcPr>
            <w:tcW w:w="708" w:type="dxa"/>
            <w:tcBorders>
              <w:top w:val="single" w:sz="4" w:space="0" w:color="auto"/>
              <w:left w:val="nil"/>
              <w:bottom w:val="single" w:sz="4" w:space="0" w:color="auto"/>
              <w:right w:val="nil"/>
            </w:tcBorders>
            <w:shd w:val="clear" w:color="auto" w:fill="auto"/>
            <w:vAlign w:val="center"/>
          </w:tcPr>
          <w:p w:rsidR="00E64941" w:rsidRPr="002A655B" w:rsidRDefault="00E64941" w:rsidP="00E64941">
            <w:pPr>
              <w:widowControl/>
              <w:jc w:val="center"/>
              <w:rPr>
                <w:rFonts w:ascii="Times New Roman" w:hAnsi="Times New Roman" w:cs="Times New Roman"/>
                <w:szCs w:val="21"/>
              </w:rPr>
            </w:pPr>
            <w:r w:rsidRPr="002A655B">
              <w:rPr>
                <w:rFonts w:ascii="Times New Roman" w:hAnsi="Times New Roman" w:cs="Times New Roman"/>
                <w:szCs w:val="21"/>
              </w:rPr>
              <w:t>40</w:t>
            </w:r>
          </w:p>
        </w:tc>
        <w:tc>
          <w:tcPr>
            <w:tcW w:w="1276" w:type="dxa"/>
            <w:tcBorders>
              <w:top w:val="single" w:sz="4" w:space="0" w:color="auto"/>
              <w:left w:val="nil"/>
              <w:bottom w:val="single" w:sz="4" w:space="0" w:color="auto"/>
              <w:right w:val="nil"/>
            </w:tcBorders>
            <w:shd w:val="clear" w:color="auto" w:fill="auto"/>
            <w:vAlign w:val="bottom"/>
          </w:tcPr>
          <w:p w:rsidR="00E64941" w:rsidRPr="002A655B" w:rsidRDefault="00E64941" w:rsidP="00E64941">
            <w:pPr>
              <w:widowControl/>
              <w:jc w:val="center"/>
              <w:rPr>
                <w:rFonts w:ascii="Times New Roman" w:hAnsi="Times New Roman" w:cs="Times New Roman"/>
                <w:szCs w:val="21"/>
              </w:rPr>
            </w:pPr>
            <w:r w:rsidRPr="002A655B">
              <w:rPr>
                <w:rFonts w:ascii="Times New Roman" w:hAnsi="Times New Roman" w:cs="Times New Roman"/>
                <w:szCs w:val="21"/>
              </w:rPr>
              <w:t>1.67</w:t>
            </w:r>
          </w:p>
        </w:tc>
        <w:tc>
          <w:tcPr>
            <w:tcW w:w="1134" w:type="dxa"/>
            <w:tcBorders>
              <w:top w:val="single" w:sz="4" w:space="0" w:color="auto"/>
              <w:left w:val="nil"/>
              <w:bottom w:val="single" w:sz="4" w:space="0" w:color="auto"/>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101±3.7</w:t>
            </w:r>
          </w:p>
        </w:tc>
        <w:tc>
          <w:tcPr>
            <w:tcW w:w="1134" w:type="dxa"/>
            <w:tcBorders>
              <w:top w:val="single" w:sz="4" w:space="0" w:color="auto"/>
              <w:left w:val="nil"/>
              <w:bottom w:val="single" w:sz="4" w:space="0" w:color="auto"/>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104±3.3</w:t>
            </w:r>
          </w:p>
        </w:tc>
        <w:tc>
          <w:tcPr>
            <w:tcW w:w="1559" w:type="dxa"/>
            <w:tcBorders>
              <w:top w:val="single" w:sz="4" w:space="0" w:color="auto"/>
              <w:left w:val="nil"/>
              <w:bottom w:val="single" w:sz="4" w:space="0" w:color="auto"/>
              <w:right w:val="nil"/>
            </w:tcBorders>
            <w:shd w:val="clear" w:color="auto" w:fill="auto"/>
            <w:vAlign w:val="center"/>
          </w:tcPr>
          <w:p w:rsidR="00E64941" w:rsidRPr="002A655B" w:rsidRDefault="00E64941" w:rsidP="00E64941">
            <w:pPr>
              <w:widowControl/>
              <w:jc w:val="center"/>
              <w:rPr>
                <w:rFonts w:ascii="Times New Roman" w:hAnsi="Times New Roman" w:cs="Times New Roman"/>
                <w:szCs w:val="21"/>
              </w:rPr>
            </w:pPr>
            <w:r w:rsidRPr="002A655B">
              <w:rPr>
                <w:rFonts w:ascii="Times New Roman" w:hAnsi="Times New Roman" w:cs="Times New Roman"/>
                <w:szCs w:val="21"/>
              </w:rPr>
              <w:t>13.27 ± 1.94</w:t>
            </w:r>
          </w:p>
        </w:tc>
        <w:tc>
          <w:tcPr>
            <w:tcW w:w="1418" w:type="dxa"/>
            <w:tcBorders>
              <w:top w:val="single" w:sz="4" w:space="0" w:color="auto"/>
              <w:left w:val="nil"/>
              <w:bottom w:val="single" w:sz="4" w:space="0" w:color="auto"/>
              <w:right w:val="nil"/>
            </w:tcBorders>
            <w:shd w:val="clear" w:color="auto" w:fill="auto"/>
            <w:vAlign w:val="center"/>
          </w:tcPr>
          <w:p w:rsidR="00E64941" w:rsidRPr="002A655B" w:rsidRDefault="00E64941" w:rsidP="00E64941">
            <w:pPr>
              <w:jc w:val="center"/>
              <w:rPr>
                <w:rFonts w:ascii="Times New Roman" w:hAnsi="Times New Roman" w:cs="Times New Roman"/>
                <w:szCs w:val="21"/>
              </w:rPr>
            </w:pPr>
            <w:r w:rsidRPr="002A655B">
              <w:rPr>
                <w:rFonts w:ascii="Times New Roman" w:hAnsi="Times New Roman" w:cs="Times New Roman"/>
                <w:szCs w:val="21"/>
              </w:rPr>
              <w:t>14.30 ± 1.38</w:t>
            </w:r>
          </w:p>
        </w:tc>
        <w:tc>
          <w:tcPr>
            <w:tcW w:w="850" w:type="dxa"/>
            <w:tcBorders>
              <w:top w:val="single" w:sz="4" w:space="0" w:color="auto"/>
              <w:left w:val="nil"/>
              <w:bottom w:val="single" w:sz="4" w:space="0" w:color="auto"/>
              <w:right w:val="nil"/>
            </w:tcBorders>
            <w:shd w:val="clear" w:color="auto" w:fill="auto"/>
            <w:vAlign w:val="center"/>
          </w:tcPr>
          <w:p w:rsidR="00E64941" w:rsidRPr="002A655B" w:rsidRDefault="00E64941" w:rsidP="00E64941">
            <w:pPr>
              <w:widowControl/>
              <w:jc w:val="center"/>
              <w:rPr>
                <w:rFonts w:ascii="Times New Roman" w:hAnsi="Times New Roman" w:cs="Times New Roman"/>
                <w:szCs w:val="21"/>
              </w:rPr>
            </w:pPr>
            <w:r w:rsidRPr="002A655B">
              <w:rPr>
                <w:rFonts w:ascii="Times New Roman" w:hAnsi="Times New Roman" w:cs="Times New Roman"/>
                <w:szCs w:val="21"/>
              </w:rPr>
              <w:t>128</w:t>
            </w:r>
          </w:p>
        </w:tc>
      </w:tr>
      <w:tr w:rsidR="002A655B" w:rsidRPr="002A655B" w:rsidTr="00E64941">
        <w:tc>
          <w:tcPr>
            <w:tcW w:w="959" w:type="dxa"/>
            <w:tcBorders>
              <w:top w:val="single" w:sz="4" w:space="0" w:color="auto"/>
              <w:left w:val="nil"/>
              <w:bottom w:val="single" w:sz="4" w:space="0" w:color="auto"/>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eastAsia="宋体" w:hAnsi="Times New Roman" w:cs="Times New Roman"/>
                <w:szCs w:val="21"/>
              </w:rPr>
              <w:t>2</w:t>
            </w:r>
          </w:p>
        </w:tc>
        <w:tc>
          <w:tcPr>
            <w:tcW w:w="992" w:type="dxa"/>
            <w:tcBorders>
              <w:top w:val="single" w:sz="4" w:space="0" w:color="auto"/>
              <w:left w:val="nil"/>
              <w:bottom w:val="single" w:sz="4" w:space="0" w:color="auto"/>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G-3</w:t>
            </w:r>
          </w:p>
        </w:tc>
        <w:tc>
          <w:tcPr>
            <w:tcW w:w="992" w:type="dxa"/>
            <w:tcBorders>
              <w:top w:val="single" w:sz="4" w:space="0" w:color="auto"/>
              <w:left w:val="nil"/>
              <w:bottom w:val="single" w:sz="4" w:space="0" w:color="auto"/>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22</w:t>
            </w:r>
          </w:p>
        </w:tc>
        <w:tc>
          <w:tcPr>
            <w:tcW w:w="709" w:type="dxa"/>
            <w:tcBorders>
              <w:top w:val="single" w:sz="4" w:space="0" w:color="auto"/>
              <w:left w:val="nil"/>
              <w:bottom w:val="single" w:sz="4" w:space="0" w:color="auto"/>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2196</w:t>
            </w:r>
          </w:p>
        </w:tc>
        <w:tc>
          <w:tcPr>
            <w:tcW w:w="1134" w:type="dxa"/>
            <w:tcBorders>
              <w:top w:val="single" w:sz="4" w:space="0" w:color="auto"/>
              <w:left w:val="nil"/>
              <w:bottom w:val="single" w:sz="4" w:space="0" w:color="auto"/>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11.5052</w:t>
            </w:r>
          </w:p>
        </w:tc>
        <w:tc>
          <w:tcPr>
            <w:tcW w:w="1418" w:type="dxa"/>
            <w:tcBorders>
              <w:top w:val="single" w:sz="4" w:space="0" w:color="auto"/>
              <w:left w:val="nil"/>
              <w:bottom w:val="single" w:sz="4" w:space="0" w:color="auto"/>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21.89 ± 5.45</w:t>
            </w:r>
          </w:p>
        </w:tc>
        <w:tc>
          <w:tcPr>
            <w:tcW w:w="708" w:type="dxa"/>
            <w:tcBorders>
              <w:top w:val="single" w:sz="4" w:space="0" w:color="auto"/>
              <w:left w:val="nil"/>
              <w:bottom w:val="single" w:sz="4" w:space="0" w:color="auto"/>
              <w:right w:val="nil"/>
            </w:tcBorders>
            <w:shd w:val="clear" w:color="auto" w:fill="auto"/>
            <w:vAlign w:val="center"/>
          </w:tcPr>
          <w:p w:rsidR="00E64941" w:rsidRPr="002A655B" w:rsidRDefault="00E64941" w:rsidP="00E64941">
            <w:pPr>
              <w:jc w:val="center"/>
              <w:rPr>
                <w:rFonts w:ascii="Times New Roman" w:hAnsi="Times New Roman" w:cs="Times New Roman"/>
                <w:szCs w:val="21"/>
              </w:rPr>
            </w:pPr>
            <w:r w:rsidRPr="002A655B">
              <w:rPr>
                <w:rFonts w:ascii="Times New Roman" w:hAnsi="Times New Roman" w:cs="Times New Roman"/>
                <w:szCs w:val="21"/>
              </w:rPr>
              <w:t>39</w:t>
            </w:r>
          </w:p>
        </w:tc>
        <w:tc>
          <w:tcPr>
            <w:tcW w:w="1276" w:type="dxa"/>
            <w:tcBorders>
              <w:top w:val="single" w:sz="4" w:space="0" w:color="auto"/>
              <w:left w:val="nil"/>
              <w:bottom w:val="single" w:sz="4" w:space="0" w:color="auto"/>
              <w:right w:val="nil"/>
            </w:tcBorders>
            <w:shd w:val="clear" w:color="auto" w:fill="auto"/>
            <w:vAlign w:val="bottom"/>
          </w:tcPr>
          <w:p w:rsidR="00E64941" w:rsidRPr="002A655B" w:rsidRDefault="00E64941" w:rsidP="00E64941">
            <w:pPr>
              <w:jc w:val="center"/>
              <w:rPr>
                <w:rFonts w:ascii="Times New Roman" w:hAnsi="Times New Roman" w:cs="Times New Roman"/>
                <w:szCs w:val="21"/>
              </w:rPr>
            </w:pPr>
            <w:r w:rsidRPr="002A655B">
              <w:rPr>
                <w:rFonts w:ascii="Times New Roman" w:hAnsi="Times New Roman" w:cs="Times New Roman"/>
                <w:szCs w:val="21"/>
              </w:rPr>
              <w:t>2.10</w:t>
            </w:r>
          </w:p>
        </w:tc>
        <w:tc>
          <w:tcPr>
            <w:tcW w:w="1134" w:type="dxa"/>
            <w:tcBorders>
              <w:top w:val="single" w:sz="4" w:space="0" w:color="auto"/>
              <w:left w:val="nil"/>
              <w:bottom w:val="single" w:sz="4" w:space="0" w:color="auto"/>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108±3.6</w:t>
            </w:r>
          </w:p>
        </w:tc>
        <w:tc>
          <w:tcPr>
            <w:tcW w:w="1134" w:type="dxa"/>
            <w:tcBorders>
              <w:top w:val="single" w:sz="4" w:space="0" w:color="auto"/>
              <w:left w:val="nil"/>
              <w:bottom w:val="single" w:sz="4" w:space="0" w:color="auto"/>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111±3.3</w:t>
            </w:r>
          </w:p>
        </w:tc>
        <w:tc>
          <w:tcPr>
            <w:tcW w:w="1559" w:type="dxa"/>
            <w:tcBorders>
              <w:top w:val="single" w:sz="4" w:space="0" w:color="auto"/>
              <w:left w:val="nil"/>
              <w:bottom w:val="single" w:sz="4" w:space="0" w:color="auto"/>
              <w:right w:val="nil"/>
            </w:tcBorders>
            <w:shd w:val="clear" w:color="auto" w:fill="auto"/>
            <w:vAlign w:val="center"/>
          </w:tcPr>
          <w:p w:rsidR="00E64941" w:rsidRPr="002A655B" w:rsidRDefault="00E64941" w:rsidP="00E64941">
            <w:pPr>
              <w:jc w:val="center"/>
              <w:rPr>
                <w:rFonts w:ascii="Times New Roman" w:hAnsi="Times New Roman" w:cs="Times New Roman"/>
                <w:szCs w:val="21"/>
              </w:rPr>
            </w:pPr>
            <w:r w:rsidRPr="002A655B">
              <w:rPr>
                <w:rFonts w:ascii="Times New Roman" w:hAnsi="Times New Roman" w:cs="Times New Roman"/>
                <w:szCs w:val="21"/>
              </w:rPr>
              <w:t>12.6 ± 2.26</w:t>
            </w:r>
          </w:p>
        </w:tc>
        <w:tc>
          <w:tcPr>
            <w:tcW w:w="1418" w:type="dxa"/>
            <w:tcBorders>
              <w:top w:val="single" w:sz="4" w:space="0" w:color="auto"/>
              <w:left w:val="nil"/>
              <w:bottom w:val="single" w:sz="4" w:space="0" w:color="auto"/>
              <w:right w:val="nil"/>
            </w:tcBorders>
            <w:shd w:val="clear" w:color="auto" w:fill="auto"/>
            <w:vAlign w:val="center"/>
          </w:tcPr>
          <w:p w:rsidR="00E64941" w:rsidRPr="002A655B" w:rsidRDefault="00E64941" w:rsidP="00E64941">
            <w:pPr>
              <w:jc w:val="center"/>
              <w:rPr>
                <w:rFonts w:ascii="Times New Roman" w:hAnsi="Times New Roman" w:cs="Times New Roman"/>
                <w:szCs w:val="21"/>
              </w:rPr>
            </w:pPr>
            <w:r w:rsidRPr="002A655B">
              <w:rPr>
                <w:rFonts w:ascii="Times New Roman" w:hAnsi="Times New Roman" w:cs="Times New Roman"/>
                <w:szCs w:val="21"/>
              </w:rPr>
              <w:t>13.82 ± 1.51</w:t>
            </w:r>
          </w:p>
        </w:tc>
        <w:tc>
          <w:tcPr>
            <w:tcW w:w="850" w:type="dxa"/>
            <w:tcBorders>
              <w:top w:val="single" w:sz="4" w:space="0" w:color="auto"/>
              <w:left w:val="nil"/>
              <w:bottom w:val="single" w:sz="4" w:space="0" w:color="auto"/>
              <w:right w:val="nil"/>
            </w:tcBorders>
            <w:shd w:val="clear" w:color="auto" w:fill="auto"/>
            <w:vAlign w:val="center"/>
          </w:tcPr>
          <w:p w:rsidR="00E64941" w:rsidRPr="002A655B" w:rsidRDefault="00E64941" w:rsidP="00E64941">
            <w:pPr>
              <w:jc w:val="center"/>
              <w:rPr>
                <w:rFonts w:ascii="Times New Roman" w:hAnsi="Times New Roman" w:cs="Times New Roman"/>
                <w:szCs w:val="21"/>
              </w:rPr>
            </w:pPr>
            <w:r w:rsidRPr="002A655B">
              <w:rPr>
                <w:rFonts w:ascii="Times New Roman" w:hAnsi="Times New Roman" w:cs="Times New Roman"/>
                <w:szCs w:val="21"/>
              </w:rPr>
              <w:t>139</w:t>
            </w:r>
          </w:p>
        </w:tc>
      </w:tr>
      <w:tr w:rsidR="002A655B" w:rsidRPr="002A655B" w:rsidTr="00E64941">
        <w:tc>
          <w:tcPr>
            <w:tcW w:w="959" w:type="dxa"/>
            <w:tcBorders>
              <w:top w:val="single" w:sz="4" w:space="0" w:color="auto"/>
              <w:left w:val="nil"/>
              <w:bottom w:val="single" w:sz="4" w:space="0" w:color="auto"/>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eastAsia="宋体" w:hAnsi="Times New Roman" w:cs="Times New Roman"/>
                <w:szCs w:val="21"/>
              </w:rPr>
              <w:t>3</w:t>
            </w:r>
          </w:p>
        </w:tc>
        <w:tc>
          <w:tcPr>
            <w:tcW w:w="992" w:type="dxa"/>
            <w:tcBorders>
              <w:top w:val="single" w:sz="4" w:space="0" w:color="auto"/>
              <w:left w:val="nil"/>
              <w:bottom w:val="single" w:sz="4" w:space="0" w:color="auto"/>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G-5</w:t>
            </w:r>
          </w:p>
        </w:tc>
        <w:tc>
          <w:tcPr>
            <w:tcW w:w="992" w:type="dxa"/>
            <w:tcBorders>
              <w:top w:val="single" w:sz="4" w:space="0" w:color="auto"/>
              <w:left w:val="nil"/>
              <w:bottom w:val="single" w:sz="4" w:space="0" w:color="auto"/>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26</w:t>
            </w:r>
          </w:p>
        </w:tc>
        <w:tc>
          <w:tcPr>
            <w:tcW w:w="709" w:type="dxa"/>
            <w:tcBorders>
              <w:top w:val="single" w:sz="4" w:space="0" w:color="auto"/>
              <w:left w:val="nil"/>
              <w:bottom w:val="single" w:sz="4" w:space="0" w:color="auto"/>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1703</w:t>
            </w:r>
          </w:p>
        </w:tc>
        <w:tc>
          <w:tcPr>
            <w:tcW w:w="1134" w:type="dxa"/>
            <w:tcBorders>
              <w:top w:val="single" w:sz="4" w:space="0" w:color="auto"/>
              <w:left w:val="nil"/>
              <w:bottom w:val="single" w:sz="4" w:space="0" w:color="auto"/>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10.0655</w:t>
            </w:r>
          </w:p>
        </w:tc>
        <w:tc>
          <w:tcPr>
            <w:tcW w:w="1418" w:type="dxa"/>
            <w:tcBorders>
              <w:top w:val="single" w:sz="4" w:space="0" w:color="auto"/>
              <w:left w:val="nil"/>
              <w:bottom w:val="single" w:sz="4" w:space="0" w:color="auto"/>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16.43 ± 3.30</w:t>
            </w:r>
          </w:p>
        </w:tc>
        <w:tc>
          <w:tcPr>
            <w:tcW w:w="708" w:type="dxa"/>
            <w:tcBorders>
              <w:top w:val="single" w:sz="4" w:space="0" w:color="auto"/>
              <w:left w:val="nil"/>
              <w:bottom w:val="single" w:sz="4" w:space="0" w:color="auto"/>
              <w:right w:val="nil"/>
            </w:tcBorders>
            <w:shd w:val="clear" w:color="auto" w:fill="auto"/>
            <w:vAlign w:val="center"/>
          </w:tcPr>
          <w:p w:rsidR="00E64941" w:rsidRPr="002A655B" w:rsidRDefault="00E64941" w:rsidP="00E64941">
            <w:pPr>
              <w:jc w:val="center"/>
              <w:rPr>
                <w:rFonts w:ascii="Times New Roman" w:hAnsi="Times New Roman" w:cs="Times New Roman"/>
                <w:szCs w:val="21"/>
              </w:rPr>
            </w:pPr>
            <w:r w:rsidRPr="002A655B">
              <w:rPr>
                <w:rFonts w:ascii="Times New Roman" w:hAnsi="Times New Roman" w:cs="Times New Roman"/>
                <w:szCs w:val="21"/>
              </w:rPr>
              <w:t>85</w:t>
            </w:r>
          </w:p>
        </w:tc>
        <w:tc>
          <w:tcPr>
            <w:tcW w:w="1276" w:type="dxa"/>
            <w:tcBorders>
              <w:top w:val="single" w:sz="4" w:space="0" w:color="auto"/>
              <w:left w:val="nil"/>
              <w:bottom w:val="single" w:sz="4" w:space="0" w:color="auto"/>
              <w:right w:val="nil"/>
            </w:tcBorders>
            <w:shd w:val="clear" w:color="auto" w:fill="auto"/>
            <w:vAlign w:val="bottom"/>
          </w:tcPr>
          <w:p w:rsidR="00E64941" w:rsidRPr="002A655B" w:rsidRDefault="00E64941" w:rsidP="00E64941">
            <w:pPr>
              <w:jc w:val="center"/>
              <w:rPr>
                <w:rFonts w:ascii="Times New Roman" w:hAnsi="Times New Roman" w:cs="Times New Roman"/>
                <w:szCs w:val="21"/>
              </w:rPr>
            </w:pPr>
            <w:r w:rsidRPr="002A655B">
              <w:rPr>
                <w:rFonts w:ascii="Times New Roman" w:hAnsi="Times New Roman" w:cs="Times New Roman"/>
                <w:szCs w:val="21"/>
              </w:rPr>
              <w:t>2.14</w:t>
            </w:r>
          </w:p>
        </w:tc>
        <w:tc>
          <w:tcPr>
            <w:tcW w:w="1134" w:type="dxa"/>
            <w:tcBorders>
              <w:top w:val="single" w:sz="4" w:space="0" w:color="auto"/>
              <w:left w:val="nil"/>
              <w:bottom w:val="single" w:sz="4" w:space="0" w:color="auto"/>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126±3.8</w:t>
            </w:r>
          </w:p>
        </w:tc>
        <w:tc>
          <w:tcPr>
            <w:tcW w:w="1134" w:type="dxa"/>
            <w:tcBorders>
              <w:top w:val="single" w:sz="4" w:space="0" w:color="auto"/>
              <w:left w:val="nil"/>
              <w:bottom w:val="single" w:sz="4" w:space="0" w:color="auto"/>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127±4.4</w:t>
            </w:r>
          </w:p>
        </w:tc>
        <w:tc>
          <w:tcPr>
            <w:tcW w:w="1559" w:type="dxa"/>
            <w:tcBorders>
              <w:top w:val="single" w:sz="4" w:space="0" w:color="auto"/>
              <w:left w:val="nil"/>
              <w:bottom w:val="single" w:sz="4" w:space="0" w:color="auto"/>
              <w:right w:val="nil"/>
            </w:tcBorders>
            <w:shd w:val="clear" w:color="auto" w:fill="auto"/>
            <w:vAlign w:val="center"/>
          </w:tcPr>
          <w:p w:rsidR="00E64941" w:rsidRPr="002A655B" w:rsidRDefault="00E64941" w:rsidP="00E64941">
            <w:pPr>
              <w:jc w:val="center"/>
              <w:rPr>
                <w:rFonts w:ascii="Times New Roman" w:hAnsi="Times New Roman" w:cs="Times New Roman"/>
                <w:szCs w:val="21"/>
              </w:rPr>
            </w:pPr>
            <w:r w:rsidRPr="002A655B">
              <w:rPr>
                <w:rFonts w:ascii="Times New Roman" w:hAnsi="Times New Roman" w:cs="Times New Roman"/>
                <w:szCs w:val="21"/>
              </w:rPr>
              <w:t>12.98 ± 1.72</w:t>
            </w:r>
          </w:p>
        </w:tc>
        <w:tc>
          <w:tcPr>
            <w:tcW w:w="1418" w:type="dxa"/>
            <w:tcBorders>
              <w:top w:val="single" w:sz="4" w:space="0" w:color="auto"/>
              <w:left w:val="nil"/>
              <w:bottom w:val="single" w:sz="4" w:space="0" w:color="auto"/>
              <w:right w:val="nil"/>
            </w:tcBorders>
            <w:shd w:val="clear" w:color="auto" w:fill="auto"/>
            <w:vAlign w:val="center"/>
          </w:tcPr>
          <w:p w:rsidR="00E64941" w:rsidRPr="002A655B" w:rsidRDefault="00E64941" w:rsidP="00E64941">
            <w:pPr>
              <w:jc w:val="center"/>
              <w:rPr>
                <w:rFonts w:ascii="Times New Roman" w:hAnsi="Times New Roman" w:cs="Times New Roman"/>
                <w:szCs w:val="21"/>
              </w:rPr>
            </w:pPr>
            <w:r w:rsidRPr="002A655B">
              <w:rPr>
                <w:rFonts w:ascii="Times New Roman" w:hAnsi="Times New Roman" w:cs="Times New Roman"/>
                <w:szCs w:val="21"/>
              </w:rPr>
              <w:t>14.01 ± 1.23</w:t>
            </w:r>
          </w:p>
        </w:tc>
        <w:tc>
          <w:tcPr>
            <w:tcW w:w="850" w:type="dxa"/>
            <w:tcBorders>
              <w:top w:val="single" w:sz="4" w:space="0" w:color="auto"/>
              <w:left w:val="nil"/>
              <w:bottom w:val="single" w:sz="4" w:space="0" w:color="auto"/>
              <w:right w:val="nil"/>
            </w:tcBorders>
            <w:shd w:val="clear" w:color="auto" w:fill="auto"/>
            <w:vAlign w:val="center"/>
          </w:tcPr>
          <w:p w:rsidR="00E64941" w:rsidRPr="002A655B" w:rsidRDefault="00E64941" w:rsidP="00E64941">
            <w:pPr>
              <w:jc w:val="center"/>
              <w:rPr>
                <w:rFonts w:ascii="Times New Roman" w:hAnsi="Times New Roman" w:cs="Times New Roman"/>
                <w:szCs w:val="21"/>
              </w:rPr>
            </w:pPr>
            <w:r w:rsidRPr="002A655B">
              <w:rPr>
                <w:rFonts w:ascii="Times New Roman" w:hAnsi="Times New Roman" w:cs="Times New Roman"/>
                <w:szCs w:val="21"/>
              </w:rPr>
              <w:t>118</w:t>
            </w:r>
          </w:p>
        </w:tc>
      </w:tr>
      <w:tr w:rsidR="002A655B" w:rsidRPr="002A655B" w:rsidTr="00E64941">
        <w:tc>
          <w:tcPr>
            <w:tcW w:w="959" w:type="dxa"/>
            <w:tcBorders>
              <w:top w:val="single" w:sz="4" w:space="0" w:color="auto"/>
              <w:left w:val="nil"/>
              <w:bottom w:val="single" w:sz="4" w:space="0" w:color="auto"/>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eastAsia="宋体" w:hAnsi="Times New Roman" w:cs="Times New Roman"/>
                <w:szCs w:val="21"/>
              </w:rPr>
              <w:t>4</w:t>
            </w:r>
          </w:p>
        </w:tc>
        <w:tc>
          <w:tcPr>
            <w:tcW w:w="992" w:type="dxa"/>
            <w:tcBorders>
              <w:top w:val="single" w:sz="4" w:space="0" w:color="auto"/>
              <w:left w:val="nil"/>
              <w:bottom w:val="single" w:sz="4" w:space="0" w:color="auto"/>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G-7</w:t>
            </w:r>
          </w:p>
        </w:tc>
        <w:tc>
          <w:tcPr>
            <w:tcW w:w="992" w:type="dxa"/>
            <w:tcBorders>
              <w:top w:val="single" w:sz="4" w:space="0" w:color="auto"/>
              <w:left w:val="nil"/>
              <w:bottom w:val="single" w:sz="4" w:space="0" w:color="auto"/>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25</w:t>
            </w:r>
          </w:p>
        </w:tc>
        <w:tc>
          <w:tcPr>
            <w:tcW w:w="709" w:type="dxa"/>
            <w:tcBorders>
              <w:top w:val="single" w:sz="4" w:space="0" w:color="auto"/>
              <w:left w:val="nil"/>
              <w:bottom w:val="single" w:sz="4" w:space="0" w:color="auto"/>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1952</w:t>
            </w:r>
          </w:p>
        </w:tc>
        <w:tc>
          <w:tcPr>
            <w:tcW w:w="1134" w:type="dxa"/>
            <w:tcBorders>
              <w:top w:val="single" w:sz="4" w:space="0" w:color="auto"/>
              <w:left w:val="nil"/>
              <w:bottom w:val="single" w:sz="4" w:space="0" w:color="auto"/>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10.8023</w:t>
            </w:r>
          </w:p>
        </w:tc>
        <w:tc>
          <w:tcPr>
            <w:tcW w:w="1418" w:type="dxa"/>
            <w:tcBorders>
              <w:top w:val="single" w:sz="4" w:space="0" w:color="auto"/>
              <w:left w:val="nil"/>
              <w:bottom w:val="single" w:sz="4" w:space="0" w:color="auto"/>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18.24 ± 4.42</w:t>
            </w:r>
          </w:p>
        </w:tc>
        <w:tc>
          <w:tcPr>
            <w:tcW w:w="708" w:type="dxa"/>
            <w:tcBorders>
              <w:top w:val="single" w:sz="4" w:space="0" w:color="auto"/>
              <w:left w:val="nil"/>
              <w:bottom w:val="single" w:sz="4" w:space="0" w:color="auto"/>
              <w:right w:val="nil"/>
            </w:tcBorders>
            <w:shd w:val="clear" w:color="auto" w:fill="auto"/>
            <w:vAlign w:val="center"/>
          </w:tcPr>
          <w:p w:rsidR="00E64941" w:rsidRPr="002A655B" w:rsidRDefault="00E64941" w:rsidP="00E64941">
            <w:pPr>
              <w:jc w:val="center"/>
              <w:rPr>
                <w:rFonts w:ascii="Times New Roman" w:hAnsi="Times New Roman" w:cs="Times New Roman"/>
                <w:szCs w:val="21"/>
              </w:rPr>
            </w:pPr>
            <w:r w:rsidRPr="002A655B">
              <w:rPr>
                <w:rFonts w:ascii="Times New Roman" w:hAnsi="Times New Roman" w:cs="Times New Roman"/>
                <w:szCs w:val="21"/>
              </w:rPr>
              <w:t>71</w:t>
            </w:r>
          </w:p>
        </w:tc>
        <w:tc>
          <w:tcPr>
            <w:tcW w:w="1276" w:type="dxa"/>
            <w:tcBorders>
              <w:top w:val="single" w:sz="4" w:space="0" w:color="auto"/>
              <w:left w:val="nil"/>
              <w:bottom w:val="single" w:sz="4" w:space="0" w:color="auto"/>
              <w:right w:val="nil"/>
            </w:tcBorders>
            <w:shd w:val="clear" w:color="auto" w:fill="auto"/>
            <w:vAlign w:val="bottom"/>
          </w:tcPr>
          <w:p w:rsidR="00E64941" w:rsidRPr="002A655B" w:rsidRDefault="00E64941" w:rsidP="00E64941">
            <w:pPr>
              <w:jc w:val="center"/>
              <w:rPr>
                <w:rFonts w:ascii="Times New Roman" w:hAnsi="Times New Roman" w:cs="Times New Roman"/>
                <w:szCs w:val="21"/>
              </w:rPr>
            </w:pPr>
            <w:r w:rsidRPr="002A655B">
              <w:rPr>
                <w:rFonts w:ascii="Times New Roman" w:hAnsi="Times New Roman" w:cs="Times New Roman"/>
                <w:szCs w:val="21"/>
              </w:rPr>
              <w:t>2.24</w:t>
            </w:r>
          </w:p>
        </w:tc>
        <w:tc>
          <w:tcPr>
            <w:tcW w:w="1134" w:type="dxa"/>
            <w:tcBorders>
              <w:top w:val="single" w:sz="4" w:space="0" w:color="auto"/>
              <w:left w:val="nil"/>
              <w:bottom w:val="single" w:sz="4" w:space="0" w:color="auto"/>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123±3.5</w:t>
            </w:r>
          </w:p>
        </w:tc>
        <w:tc>
          <w:tcPr>
            <w:tcW w:w="1134" w:type="dxa"/>
            <w:tcBorders>
              <w:top w:val="single" w:sz="4" w:space="0" w:color="auto"/>
              <w:left w:val="nil"/>
              <w:bottom w:val="single" w:sz="4" w:space="0" w:color="auto"/>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125±3.9</w:t>
            </w:r>
          </w:p>
        </w:tc>
        <w:tc>
          <w:tcPr>
            <w:tcW w:w="1559" w:type="dxa"/>
            <w:tcBorders>
              <w:top w:val="single" w:sz="4" w:space="0" w:color="auto"/>
              <w:left w:val="nil"/>
              <w:bottom w:val="single" w:sz="4" w:space="0" w:color="auto"/>
              <w:right w:val="nil"/>
            </w:tcBorders>
            <w:shd w:val="clear" w:color="auto" w:fill="auto"/>
            <w:vAlign w:val="center"/>
          </w:tcPr>
          <w:p w:rsidR="00E64941" w:rsidRPr="002A655B" w:rsidRDefault="00E64941" w:rsidP="00E64941">
            <w:pPr>
              <w:jc w:val="center"/>
              <w:rPr>
                <w:rFonts w:ascii="Times New Roman" w:hAnsi="Times New Roman" w:cs="Times New Roman"/>
                <w:szCs w:val="21"/>
              </w:rPr>
            </w:pPr>
            <w:r w:rsidRPr="002A655B">
              <w:rPr>
                <w:rFonts w:ascii="Times New Roman" w:hAnsi="Times New Roman" w:cs="Times New Roman"/>
                <w:szCs w:val="21"/>
              </w:rPr>
              <w:t>12.05 ± 2.00</w:t>
            </w:r>
          </w:p>
        </w:tc>
        <w:tc>
          <w:tcPr>
            <w:tcW w:w="1418" w:type="dxa"/>
            <w:tcBorders>
              <w:top w:val="single" w:sz="4" w:space="0" w:color="auto"/>
              <w:left w:val="nil"/>
              <w:bottom w:val="single" w:sz="4" w:space="0" w:color="auto"/>
              <w:right w:val="nil"/>
            </w:tcBorders>
            <w:shd w:val="clear" w:color="auto" w:fill="auto"/>
            <w:vAlign w:val="center"/>
          </w:tcPr>
          <w:p w:rsidR="00E64941" w:rsidRPr="002A655B" w:rsidRDefault="00E64941" w:rsidP="00E64941">
            <w:pPr>
              <w:jc w:val="center"/>
              <w:rPr>
                <w:rFonts w:ascii="Times New Roman" w:hAnsi="Times New Roman" w:cs="Times New Roman"/>
                <w:szCs w:val="21"/>
              </w:rPr>
            </w:pPr>
            <w:r w:rsidRPr="002A655B">
              <w:rPr>
                <w:rFonts w:ascii="Times New Roman" w:hAnsi="Times New Roman" w:cs="Times New Roman"/>
                <w:szCs w:val="21"/>
              </w:rPr>
              <w:t>13.48 ± 1.34</w:t>
            </w:r>
          </w:p>
        </w:tc>
        <w:tc>
          <w:tcPr>
            <w:tcW w:w="850" w:type="dxa"/>
            <w:tcBorders>
              <w:top w:val="single" w:sz="4" w:space="0" w:color="auto"/>
              <w:left w:val="nil"/>
              <w:bottom w:val="single" w:sz="4" w:space="0" w:color="auto"/>
              <w:right w:val="nil"/>
            </w:tcBorders>
            <w:shd w:val="clear" w:color="auto" w:fill="auto"/>
            <w:vAlign w:val="center"/>
          </w:tcPr>
          <w:p w:rsidR="00E64941" w:rsidRPr="002A655B" w:rsidRDefault="00E64941" w:rsidP="00E64941">
            <w:pPr>
              <w:jc w:val="center"/>
              <w:rPr>
                <w:rFonts w:ascii="Times New Roman" w:hAnsi="Times New Roman" w:cs="Times New Roman"/>
                <w:szCs w:val="21"/>
              </w:rPr>
            </w:pPr>
            <w:r w:rsidRPr="002A655B">
              <w:rPr>
                <w:rFonts w:ascii="Times New Roman" w:hAnsi="Times New Roman" w:cs="Times New Roman"/>
                <w:szCs w:val="21"/>
              </w:rPr>
              <w:t>106</w:t>
            </w:r>
          </w:p>
        </w:tc>
      </w:tr>
      <w:tr w:rsidR="002A655B" w:rsidRPr="002A655B" w:rsidTr="00E64941">
        <w:tc>
          <w:tcPr>
            <w:tcW w:w="959" w:type="dxa"/>
            <w:tcBorders>
              <w:top w:val="single" w:sz="4" w:space="0" w:color="auto"/>
              <w:left w:val="nil"/>
              <w:bottom w:val="single" w:sz="4" w:space="0" w:color="auto"/>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eastAsia="宋体" w:hAnsi="Times New Roman" w:cs="Times New Roman"/>
                <w:szCs w:val="21"/>
              </w:rPr>
              <w:t>5</w:t>
            </w:r>
          </w:p>
        </w:tc>
        <w:tc>
          <w:tcPr>
            <w:tcW w:w="992" w:type="dxa"/>
            <w:tcBorders>
              <w:top w:val="single" w:sz="4" w:space="0" w:color="auto"/>
              <w:left w:val="nil"/>
              <w:bottom w:val="single" w:sz="4" w:space="0" w:color="auto"/>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G-11</w:t>
            </w:r>
          </w:p>
        </w:tc>
        <w:tc>
          <w:tcPr>
            <w:tcW w:w="992" w:type="dxa"/>
            <w:tcBorders>
              <w:top w:val="single" w:sz="4" w:space="0" w:color="auto"/>
              <w:left w:val="nil"/>
              <w:bottom w:val="single" w:sz="4" w:space="0" w:color="auto"/>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24</w:t>
            </w:r>
          </w:p>
        </w:tc>
        <w:tc>
          <w:tcPr>
            <w:tcW w:w="709" w:type="dxa"/>
            <w:tcBorders>
              <w:top w:val="single" w:sz="4" w:space="0" w:color="auto"/>
              <w:left w:val="nil"/>
              <w:bottom w:val="single" w:sz="4" w:space="0" w:color="auto"/>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1844</w:t>
            </w:r>
          </w:p>
        </w:tc>
        <w:tc>
          <w:tcPr>
            <w:tcW w:w="1134" w:type="dxa"/>
            <w:tcBorders>
              <w:top w:val="single" w:sz="4" w:space="0" w:color="auto"/>
              <w:left w:val="nil"/>
              <w:bottom w:val="single" w:sz="4" w:space="0" w:color="auto"/>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10.1140</w:t>
            </w:r>
          </w:p>
        </w:tc>
        <w:tc>
          <w:tcPr>
            <w:tcW w:w="1418" w:type="dxa"/>
            <w:tcBorders>
              <w:top w:val="single" w:sz="4" w:space="0" w:color="auto"/>
              <w:left w:val="nil"/>
              <w:bottom w:val="single" w:sz="4" w:space="0" w:color="auto"/>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18.55 ± 4.32</w:t>
            </w:r>
          </w:p>
        </w:tc>
        <w:tc>
          <w:tcPr>
            <w:tcW w:w="708" w:type="dxa"/>
            <w:tcBorders>
              <w:top w:val="single" w:sz="4" w:space="0" w:color="auto"/>
              <w:left w:val="nil"/>
              <w:bottom w:val="single" w:sz="4" w:space="0" w:color="auto"/>
              <w:right w:val="nil"/>
            </w:tcBorders>
            <w:shd w:val="clear" w:color="auto" w:fill="auto"/>
            <w:vAlign w:val="center"/>
          </w:tcPr>
          <w:p w:rsidR="00E64941" w:rsidRPr="002A655B" w:rsidRDefault="00E64941" w:rsidP="00E64941">
            <w:pPr>
              <w:jc w:val="center"/>
              <w:rPr>
                <w:rFonts w:ascii="Times New Roman" w:hAnsi="Times New Roman" w:cs="Times New Roman"/>
                <w:szCs w:val="21"/>
              </w:rPr>
            </w:pPr>
            <w:r w:rsidRPr="002A655B">
              <w:rPr>
                <w:rFonts w:ascii="Times New Roman" w:hAnsi="Times New Roman" w:cs="Times New Roman"/>
                <w:szCs w:val="21"/>
              </w:rPr>
              <w:t>57</w:t>
            </w:r>
          </w:p>
        </w:tc>
        <w:tc>
          <w:tcPr>
            <w:tcW w:w="1276" w:type="dxa"/>
            <w:tcBorders>
              <w:top w:val="single" w:sz="4" w:space="0" w:color="auto"/>
              <w:left w:val="nil"/>
              <w:bottom w:val="single" w:sz="4" w:space="0" w:color="auto"/>
              <w:right w:val="nil"/>
            </w:tcBorders>
            <w:shd w:val="clear" w:color="auto" w:fill="auto"/>
            <w:vAlign w:val="bottom"/>
          </w:tcPr>
          <w:p w:rsidR="00E64941" w:rsidRPr="002A655B" w:rsidRDefault="00E64941" w:rsidP="00E64941">
            <w:pPr>
              <w:jc w:val="center"/>
              <w:rPr>
                <w:rFonts w:ascii="Times New Roman" w:hAnsi="Times New Roman" w:cs="Times New Roman"/>
                <w:szCs w:val="21"/>
              </w:rPr>
            </w:pPr>
            <w:r w:rsidRPr="002A655B">
              <w:rPr>
                <w:rFonts w:ascii="Times New Roman" w:hAnsi="Times New Roman" w:cs="Times New Roman"/>
                <w:szCs w:val="21"/>
              </w:rPr>
              <w:t>2.00</w:t>
            </w:r>
          </w:p>
        </w:tc>
        <w:tc>
          <w:tcPr>
            <w:tcW w:w="1134" w:type="dxa"/>
            <w:tcBorders>
              <w:top w:val="single" w:sz="4" w:space="0" w:color="auto"/>
              <w:left w:val="nil"/>
              <w:bottom w:val="single" w:sz="4" w:space="0" w:color="auto"/>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114±3.3</w:t>
            </w:r>
          </w:p>
        </w:tc>
        <w:tc>
          <w:tcPr>
            <w:tcW w:w="1134" w:type="dxa"/>
            <w:tcBorders>
              <w:top w:val="single" w:sz="4" w:space="0" w:color="auto"/>
              <w:left w:val="nil"/>
              <w:bottom w:val="single" w:sz="4" w:space="0" w:color="auto"/>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115±3.5</w:t>
            </w:r>
          </w:p>
        </w:tc>
        <w:tc>
          <w:tcPr>
            <w:tcW w:w="1559" w:type="dxa"/>
            <w:tcBorders>
              <w:top w:val="single" w:sz="4" w:space="0" w:color="auto"/>
              <w:left w:val="nil"/>
              <w:bottom w:val="single" w:sz="4" w:space="0" w:color="auto"/>
              <w:right w:val="nil"/>
            </w:tcBorders>
            <w:shd w:val="clear" w:color="auto" w:fill="auto"/>
            <w:vAlign w:val="center"/>
          </w:tcPr>
          <w:p w:rsidR="00E64941" w:rsidRPr="002A655B" w:rsidRDefault="00E64941" w:rsidP="00E64941">
            <w:pPr>
              <w:jc w:val="center"/>
              <w:rPr>
                <w:rFonts w:ascii="Times New Roman" w:hAnsi="Times New Roman" w:cs="Times New Roman"/>
                <w:szCs w:val="21"/>
              </w:rPr>
            </w:pPr>
            <w:r w:rsidRPr="002A655B">
              <w:rPr>
                <w:rFonts w:ascii="Times New Roman" w:hAnsi="Times New Roman" w:cs="Times New Roman"/>
                <w:szCs w:val="21"/>
              </w:rPr>
              <w:t>13.32 ± 1.54</w:t>
            </w:r>
          </w:p>
        </w:tc>
        <w:tc>
          <w:tcPr>
            <w:tcW w:w="1418" w:type="dxa"/>
            <w:tcBorders>
              <w:top w:val="single" w:sz="4" w:space="0" w:color="auto"/>
              <w:left w:val="nil"/>
              <w:bottom w:val="single" w:sz="4" w:space="0" w:color="auto"/>
              <w:right w:val="nil"/>
            </w:tcBorders>
            <w:shd w:val="clear" w:color="auto" w:fill="auto"/>
            <w:vAlign w:val="center"/>
          </w:tcPr>
          <w:p w:rsidR="00E64941" w:rsidRPr="002A655B" w:rsidRDefault="00E64941" w:rsidP="00E64941">
            <w:pPr>
              <w:jc w:val="center"/>
              <w:rPr>
                <w:rFonts w:ascii="Times New Roman" w:hAnsi="Times New Roman" w:cs="Times New Roman"/>
                <w:szCs w:val="21"/>
              </w:rPr>
            </w:pPr>
            <w:r w:rsidRPr="002A655B">
              <w:rPr>
                <w:rFonts w:ascii="Times New Roman" w:hAnsi="Times New Roman" w:cs="Times New Roman"/>
                <w:szCs w:val="21"/>
              </w:rPr>
              <w:t>14.22 ± 1.22</w:t>
            </w:r>
          </w:p>
        </w:tc>
        <w:tc>
          <w:tcPr>
            <w:tcW w:w="850" w:type="dxa"/>
            <w:tcBorders>
              <w:top w:val="single" w:sz="4" w:space="0" w:color="auto"/>
              <w:left w:val="nil"/>
              <w:bottom w:val="single" w:sz="4" w:space="0" w:color="auto"/>
              <w:right w:val="nil"/>
            </w:tcBorders>
            <w:shd w:val="clear" w:color="auto" w:fill="auto"/>
            <w:vAlign w:val="center"/>
          </w:tcPr>
          <w:p w:rsidR="00E64941" w:rsidRPr="002A655B" w:rsidRDefault="00E64941" w:rsidP="00E64941">
            <w:pPr>
              <w:jc w:val="center"/>
              <w:rPr>
                <w:rFonts w:ascii="Times New Roman" w:hAnsi="Times New Roman" w:cs="Times New Roman"/>
                <w:szCs w:val="21"/>
              </w:rPr>
            </w:pPr>
            <w:r w:rsidRPr="002A655B">
              <w:rPr>
                <w:rFonts w:ascii="Times New Roman" w:hAnsi="Times New Roman" w:cs="Times New Roman"/>
                <w:szCs w:val="21"/>
              </w:rPr>
              <w:t>126</w:t>
            </w:r>
          </w:p>
        </w:tc>
      </w:tr>
      <w:tr w:rsidR="002A655B" w:rsidRPr="002A655B" w:rsidTr="00E64941">
        <w:tc>
          <w:tcPr>
            <w:tcW w:w="959" w:type="dxa"/>
            <w:tcBorders>
              <w:top w:val="single" w:sz="4" w:space="0" w:color="auto"/>
              <w:left w:val="nil"/>
              <w:bottom w:val="single" w:sz="4" w:space="0" w:color="auto"/>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eastAsia="宋体" w:hAnsi="Times New Roman" w:cs="Times New Roman"/>
                <w:szCs w:val="21"/>
              </w:rPr>
              <w:t>6</w:t>
            </w:r>
          </w:p>
        </w:tc>
        <w:tc>
          <w:tcPr>
            <w:tcW w:w="992" w:type="dxa"/>
            <w:tcBorders>
              <w:top w:val="single" w:sz="4" w:space="0" w:color="auto"/>
              <w:left w:val="nil"/>
              <w:bottom w:val="single" w:sz="4" w:space="0" w:color="auto"/>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G-13</w:t>
            </w:r>
          </w:p>
        </w:tc>
        <w:tc>
          <w:tcPr>
            <w:tcW w:w="992" w:type="dxa"/>
            <w:tcBorders>
              <w:top w:val="single" w:sz="4" w:space="0" w:color="auto"/>
              <w:left w:val="nil"/>
              <w:bottom w:val="single" w:sz="4" w:space="0" w:color="auto"/>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25</w:t>
            </w:r>
          </w:p>
        </w:tc>
        <w:tc>
          <w:tcPr>
            <w:tcW w:w="709" w:type="dxa"/>
            <w:tcBorders>
              <w:top w:val="single" w:sz="4" w:space="0" w:color="auto"/>
              <w:left w:val="nil"/>
              <w:bottom w:val="single" w:sz="4" w:space="0" w:color="auto"/>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1778</w:t>
            </w:r>
          </w:p>
        </w:tc>
        <w:tc>
          <w:tcPr>
            <w:tcW w:w="1134" w:type="dxa"/>
            <w:tcBorders>
              <w:top w:val="single" w:sz="4" w:space="0" w:color="auto"/>
              <w:left w:val="nil"/>
              <w:bottom w:val="single" w:sz="4" w:space="0" w:color="auto"/>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9.6064</w:t>
            </w:r>
          </w:p>
        </w:tc>
        <w:tc>
          <w:tcPr>
            <w:tcW w:w="1418" w:type="dxa"/>
            <w:tcBorders>
              <w:top w:val="single" w:sz="4" w:space="0" w:color="auto"/>
              <w:left w:val="nil"/>
              <w:bottom w:val="single" w:sz="4" w:space="0" w:color="auto"/>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17.85 ± 5.05</w:t>
            </w:r>
          </w:p>
        </w:tc>
        <w:tc>
          <w:tcPr>
            <w:tcW w:w="708" w:type="dxa"/>
            <w:tcBorders>
              <w:top w:val="single" w:sz="4" w:space="0" w:color="auto"/>
              <w:left w:val="nil"/>
              <w:bottom w:val="single" w:sz="4" w:space="0" w:color="auto"/>
              <w:right w:val="nil"/>
            </w:tcBorders>
            <w:shd w:val="clear" w:color="auto" w:fill="auto"/>
            <w:vAlign w:val="center"/>
          </w:tcPr>
          <w:p w:rsidR="00E64941" w:rsidRPr="002A655B" w:rsidRDefault="00E64941" w:rsidP="00E64941">
            <w:pPr>
              <w:jc w:val="center"/>
              <w:rPr>
                <w:rFonts w:ascii="Times New Roman" w:hAnsi="Times New Roman" w:cs="Times New Roman"/>
                <w:szCs w:val="21"/>
              </w:rPr>
            </w:pPr>
            <w:r w:rsidRPr="002A655B">
              <w:rPr>
                <w:rFonts w:ascii="Times New Roman" w:hAnsi="Times New Roman" w:cs="Times New Roman"/>
                <w:szCs w:val="21"/>
              </w:rPr>
              <w:t>39</w:t>
            </w:r>
          </w:p>
        </w:tc>
        <w:tc>
          <w:tcPr>
            <w:tcW w:w="1276" w:type="dxa"/>
            <w:tcBorders>
              <w:top w:val="single" w:sz="4" w:space="0" w:color="auto"/>
              <w:left w:val="nil"/>
              <w:bottom w:val="single" w:sz="4" w:space="0" w:color="auto"/>
              <w:right w:val="nil"/>
            </w:tcBorders>
            <w:shd w:val="clear" w:color="auto" w:fill="auto"/>
            <w:vAlign w:val="bottom"/>
          </w:tcPr>
          <w:p w:rsidR="00E64941" w:rsidRPr="002A655B" w:rsidRDefault="00E64941" w:rsidP="00E64941">
            <w:pPr>
              <w:jc w:val="center"/>
              <w:rPr>
                <w:rFonts w:ascii="Times New Roman" w:hAnsi="Times New Roman" w:cs="Times New Roman"/>
                <w:szCs w:val="21"/>
              </w:rPr>
            </w:pPr>
            <w:r w:rsidRPr="002A655B">
              <w:rPr>
                <w:rFonts w:ascii="Times New Roman" w:hAnsi="Times New Roman" w:cs="Times New Roman"/>
                <w:szCs w:val="21"/>
              </w:rPr>
              <w:t>1.70</w:t>
            </w:r>
          </w:p>
        </w:tc>
        <w:tc>
          <w:tcPr>
            <w:tcW w:w="1134" w:type="dxa"/>
            <w:tcBorders>
              <w:top w:val="single" w:sz="4" w:space="0" w:color="auto"/>
              <w:left w:val="nil"/>
              <w:bottom w:val="single" w:sz="4" w:space="0" w:color="auto"/>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115±3.9</w:t>
            </w:r>
          </w:p>
        </w:tc>
        <w:tc>
          <w:tcPr>
            <w:tcW w:w="1134" w:type="dxa"/>
            <w:tcBorders>
              <w:top w:val="single" w:sz="4" w:space="0" w:color="auto"/>
              <w:left w:val="nil"/>
              <w:bottom w:val="single" w:sz="4" w:space="0" w:color="auto"/>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116±3.6</w:t>
            </w:r>
          </w:p>
        </w:tc>
        <w:tc>
          <w:tcPr>
            <w:tcW w:w="1559" w:type="dxa"/>
            <w:tcBorders>
              <w:top w:val="single" w:sz="4" w:space="0" w:color="auto"/>
              <w:left w:val="nil"/>
              <w:bottom w:val="single" w:sz="4" w:space="0" w:color="auto"/>
              <w:right w:val="nil"/>
            </w:tcBorders>
            <w:shd w:val="clear" w:color="auto" w:fill="auto"/>
            <w:vAlign w:val="center"/>
          </w:tcPr>
          <w:p w:rsidR="00E64941" w:rsidRPr="002A655B" w:rsidRDefault="00E64941" w:rsidP="00E64941">
            <w:pPr>
              <w:jc w:val="center"/>
              <w:rPr>
                <w:rFonts w:ascii="Times New Roman" w:hAnsi="Times New Roman" w:cs="Times New Roman"/>
                <w:szCs w:val="21"/>
              </w:rPr>
            </w:pPr>
            <w:r w:rsidRPr="002A655B">
              <w:rPr>
                <w:rFonts w:ascii="Times New Roman" w:hAnsi="Times New Roman" w:cs="Times New Roman"/>
                <w:szCs w:val="21"/>
              </w:rPr>
              <w:t>12.22 ± 1.69</w:t>
            </w:r>
          </w:p>
        </w:tc>
        <w:tc>
          <w:tcPr>
            <w:tcW w:w="1418" w:type="dxa"/>
            <w:tcBorders>
              <w:top w:val="single" w:sz="4" w:space="0" w:color="auto"/>
              <w:left w:val="nil"/>
              <w:bottom w:val="single" w:sz="4" w:space="0" w:color="auto"/>
              <w:right w:val="nil"/>
            </w:tcBorders>
            <w:shd w:val="clear" w:color="auto" w:fill="auto"/>
            <w:vAlign w:val="center"/>
          </w:tcPr>
          <w:p w:rsidR="00E64941" w:rsidRPr="002A655B" w:rsidRDefault="00E64941" w:rsidP="00E64941">
            <w:pPr>
              <w:jc w:val="center"/>
              <w:rPr>
                <w:rFonts w:ascii="Times New Roman" w:hAnsi="Times New Roman" w:cs="Times New Roman"/>
                <w:szCs w:val="21"/>
              </w:rPr>
            </w:pPr>
            <w:r w:rsidRPr="002A655B">
              <w:rPr>
                <w:rFonts w:ascii="Times New Roman" w:hAnsi="Times New Roman" w:cs="Times New Roman"/>
                <w:szCs w:val="21"/>
              </w:rPr>
              <w:t>13.51 ± 1.19</w:t>
            </w:r>
          </w:p>
        </w:tc>
        <w:tc>
          <w:tcPr>
            <w:tcW w:w="850" w:type="dxa"/>
            <w:tcBorders>
              <w:top w:val="single" w:sz="4" w:space="0" w:color="auto"/>
              <w:left w:val="nil"/>
              <w:bottom w:val="single" w:sz="4" w:space="0" w:color="auto"/>
              <w:right w:val="nil"/>
            </w:tcBorders>
            <w:shd w:val="clear" w:color="auto" w:fill="auto"/>
            <w:vAlign w:val="center"/>
          </w:tcPr>
          <w:p w:rsidR="00E64941" w:rsidRPr="002A655B" w:rsidRDefault="00E64941" w:rsidP="00E64941">
            <w:pPr>
              <w:jc w:val="center"/>
              <w:rPr>
                <w:rFonts w:ascii="Times New Roman" w:hAnsi="Times New Roman" w:cs="Times New Roman"/>
                <w:szCs w:val="21"/>
              </w:rPr>
            </w:pPr>
            <w:r w:rsidRPr="002A655B">
              <w:rPr>
                <w:rFonts w:ascii="Times New Roman" w:hAnsi="Times New Roman" w:cs="Times New Roman"/>
                <w:szCs w:val="21"/>
              </w:rPr>
              <w:t>124</w:t>
            </w:r>
          </w:p>
        </w:tc>
      </w:tr>
      <w:tr w:rsidR="002A655B" w:rsidRPr="002A655B" w:rsidTr="00E64941">
        <w:tc>
          <w:tcPr>
            <w:tcW w:w="959" w:type="dxa"/>
            <w:tcBorders>
              <w:top w:val="single" w:sz="4" w:space="0" w:color="auto"/>
              <w:left w:val="nil"/>
              <w:bottom w:val="single" w:sz="4" w:space="0" w:color="auto"/>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eastAsia="宋体" w:hAnsi="Times New Roman" w:cs="Times New Roman"/>
                <w:szCs w:val="21"/>
              </w:rPr>
              <w:t>7</w:t>
            </w:r>
          </w:p>
        </w:tc>
        <w:tc>
          <w:tcPr>
            <w:tcW w:w="992" w:type="dxa"/>
            <w:tcBorders>
              <w:top w:val="single" w:sz="4" w:space="0" w:color="auto"/>
              <w:left w:val="nil"/>
              <w:bottom w:val="single" w:sz="4" w:space="0" w:color="auto"/>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R-1</w:t>
            </w:r>
          </w:p>
        </w:tc>
        <w:tc>
          <w:tcPr>
            <w:tcW w:w="992" w:type="dxa"/>
            <w:tcBorders>
              <w:top w:val="single" w:sz="4" w:space="0" w:color="auto"/>
              <w:left w:val="nil"/>
              <w:bottom w:val="single" w:sz="4" w:space="0" w:color="auto"/>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25</w:t>
            </w:r>
          </w:p>
        </w:tc>
        <w:tc>
          <w:tcPr>
            <w:tcW w:w="709" w:type="dxa"/>
            <w:tcBorders>
              <w:top w:val="single" w:sz="4" w:space="0" w:color="auto"/>
              <w:left w:val="nil"/>
              <w:bottom w:val="single" w:sz="4" w:space="0" w:color="auto"/>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2509</w:t>
            </w:r>
          </w:p>
        </w:tc>
        <w:tc>
          <w:tcPr>
            <w:tcW w:w="1134" w:type="dxa"/>
            <w:tcBorders>
              <w:top w:val="single" w:sz="4" w:space="0" w:color="auto"/>
              <w:left w:val="nil"/>
              <w:bottom w:val="single" w:sz="4" w:space="0" w:color="auto"/>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14.9686</w:t>
            </w:r>
          </w:p>
        </w:tc>
        <w:tc>
          <w:tcPr>
            <w:tcW w:w="1418" w:type="dxa"/>
            <w:tcBorders>
              <w:top w:val="single" w:sz="4" w:space="0" w:color="auto"/>
              <w:left w:val="nil"/>
              <w:bottom w:val="single" w:sz="4" w:space="0" w:color="auto"/>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29.13 ± 5.07</w:t>
            </w:r>
          </w:p>
        </w:tc>
        <w:tc>
          <w:tcPr>
            <w:tcW w:w="708" w:type="dxa"/>
            <w:tcBorders>
              <w:top w:val="single" w:sz="4" w:space="0" w:color="auto"/>
              <w:left w:val="nil"/>
              <w:bottom w:val="single" w:sz="4" w:space="0" w:color="auto"/>
              <w:right w:val="nil"/>
            </w:tcBorders>
            <w:shd w:val="clear" w:color="auto" w:fill="auto"/>
            <w:vAlign w:val="center"/>
          </w:tcPr>
          <w:p w:rsidR="00E64941" w:rsidRPr="002A655B" w:rsidRDefault="00E64941" w:rsidP="00E64941">
            <w:pPr>
              <w:jc w:val="center"/>
              <w:rPr>
                <w:rFonts w:ascii="Times New Roman" w:hAnsi="Times New Roman" w:cs="Times New Roman"/>
                <w:szCs w:val="21"/>
              </w:rPr>
            </w:pPr>
            <w:r w:rsidRPr="002A655B">
              <w:rPr>
                <w:rFonts w:ascii="Times New Roman" w:hAnsi="Times New Roman" w:cs="Times New Roman"/>
                <w:szCs w:val="21"/>
              </w:rPr>
              <w:t>7</w:t>
            </w:r>
          </w:p>
        </w:tc>
        <w:tc>
          <w:tcPr>
            <w:tcW w:w="1276" w:type="dxa"/>
            <w:tcBorders>
              <w:top w:val="single" w:sz="4" w:space="0" w:color="auto"/>
              <w:left w:val="nil"/>
              <w:bottom w:val="single" w:sz="4" w:space="0" w:color="auto"/>
              <w:right w:val="nil"/>
            </w:tcBorders>
            <w:shd w:val="clear" w:color="auto" w:fill="auto"/>
            <w:vAlign w:val="bottom"/>
          </w:tcPr>
          <w:p w:rsidR="00E64941" w:rsidRPr="002A655B" w:rsidRDefault="00E64941" w:rsidP="00E64941">
            <w:pPr>
              <w:widowControl/>
              <w:jc w:val="center"/>
              <w:rPr>
                <w:rFonts w:ascii="Times New Roman" w:hAnsi="Times New Roman" w:cs="Times New Roman"/>
                <w:szCs w:val="21"/>
              </w:rPr>
            </w:pPr>
            <w:r w:rsidRPr="002A655B">
              <w:rPr>
                <w:rFonts w:ascii="Times New Roman" w:hAnsi="Times New Roman" w:cs="Times New Roman"/>
                <w:szCs w:val="21"/>
              </w:rPr>
              <w:t>1.53</w:t>
            </w:r>
          </w:p>
        </w:tc>
        <w:tc>
          <w:tcPr>
            <w:tcW w:w="1134" w:type="dxa"/>
            <w:tcBorders>
              <w:top w:val="single" w:sz="4" w:space="0" w:color="auto"/>
              <w:left w:val="nil"/>
              <w:bottom w:val="single" w:sz="4" w:space="0" w:color="auto"/>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106±3.8</w:t>
            </w:r>
          </w:p>
        </w:tc>
        <w:tc>
          <w:tcPr>
            <w:tcW w:w="1134" w:type="dxa"/>
            <w:tcBorders>
              <w:top w:val="single" w:sz="4" w:space="0" w:color="auto"/>
              <w:left w:val="nil"/>
              <w:bottom w:val="single" w:sz="4" w:space="0" w:color="auto"/>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106±3.6</w:t>
            </w:r>
          </w:p>
        </w:tc>
        <w:tc>
          <w:tcPr>
            <w:tcW w:w="1559" w:type="dxa"/>
            <w:tcBorders>
              <w:top w:val="single" w:sz="4" w:space="0" w:color="auto"/>
              <w:left w:val="nil"/>
              <w:bottom w:val="single" w:sz="4" w:space="0" w:color="auto"/>
              <w:right w:val="nil"/>
            </w:tcBorders>
            <w:shd w:val="clear" w:color="auto" w:fill="auto"/>
            <w:vAlign w:val="center"/>
          </w:tcPr>
          <w:p w:rsidR="00E64941" w:rsidRPr="002A655B" w:rsidRDefault="00E64941" w:rsidP="00E64941">
            <w:pPr>
              <w:jc w:val="center"/>
              <w:rPr>
                <w:rFonts w:ascii="Times New Roman" w:hAnsi="Times New Roman" w:cs="Times New Roman"/>
                <w:szCs w:val="21"/>
              </w:rPr>
            </w:pPr>
            <w:r w:rsidRPr="002A655B">
              <w:rPr>
                <w:rFonts w:ascii="Times New Roman" w:hAnsi="Times New Roman" w:cs="Times New Roman"/>
                <w:szCs w:val="21"/>
              </w:rPr>
              <w:t>12.35 ± 1.53</w:t>
            </w:r>
          </w:p>
        </w:tc>
        <w:tc>
          <w:tcPr>
            <w:tcW w:w="1418" w:type="dxa"/>
            <w:tcBorders>
              <w:top w:val="single" w:sz="4" w:space="0" w:color="auto"/>
              <w:left w:val="nil"/>
              <w:bottom w:val="single" w:sz="4" w:space="0" w:color="auto"/>
              <w:right w:val="nil"/>
            </w:tcBorders>
            <w:shd w:val="clear" w:color="auto" w:fill="auto"/>
            <w:vAlign w:val="center"/>
          </w:tcPr>
          <w:p w:rsidR="00E64941" w:rsidRPr="002A655B" w:rsidRDefault="00E64941" w:rsidP="00E64941">
            <w:pPr>
              <w:jc w:val="center"/>
              <w:rPr>
                <w:rFonts w:ascii="Times New Roman" w:hAnsi="Times New Roman" w:cs="Times New Roman"/>
                <w:szCs w:val="21"/>
              </w:rPr>
            </w:pPr>
            <w:r w:rsidRPr="002A655B">
              <w:rPr>
                <w:rFonts w:ascii="Times New Roman" w:hAnsi="Times New Roman" w:cs="Times New Roman"/>
                <w:szCs w:val="21"/>
              </w:rPr>
              <w:t>13.52 ± 1.17</w:t>
            </w:r>
          </w:p>
        </w:tc>
        <w:tc>
          <w:tcPr>
            <w:tcW w:w="850" w:type="dxa"/>
            <w:tcBorders>
              <w:top w:val="single" w:sz="4" w:space="0" w:color="auto"/>
              <w:left w:val="nil"/>
              <w:bottom w:val="single" w:sz="4" w:space="0" w:color="auto"/>
              <w:right w:val="nil"/>
            </w:tcBorders>
            <w:shd w:val="clear" w:color="auto" w:fill="auto"/>
            <w:vAlign w:val="center"/>
          </w:tcPr>
          <w:p w:rsidR="00E64941" w:rsidRPr="002A655B" w:rsidRDefault="00E64941" w:rsidP="00E64941">
            <w:pPr>
              <w:jc w:val="center"/>
              <w:rPr>
                <w:rFonts w:ascii="Times New Roman" w:hAnsi="Times New Roman" w:cs="Times New Roman"/>
                <w:szCs w:val="21"/>
              </w:rPr>
            </w:pPr>
            <w:r w:rsidRPr="002A655B">
              <w:rPr>
                <w:rFonts w:ascii="Times New Roman" w:hAnsi="Times New Roman" w:cs="Times New Roman"/>
                <w:szCs w:val="21"/>
              </w:rPr>
              <w:t>124</w:t>
            </w:r>
          </w:p>
        </w:tc>
      </w:tr>
      <w:tr w:rsidR="002A655B" w:rsidRPr="002A655B" w:rsidTr="00E64941">
        <w:tc>
          <w:tcPr>
            <w:tcW w:w="959" w:type="dxa"/>
            <w:tcBorders>
              <w:top w:val="single" w:sz="4" w:space="0" w:color="auto"/>
              <w:left w:val="nil"/>
              <w:bottom w:val="single" w:sz="4" w:space="0" w:color="auto"/>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eastAsia="宋体" w:hAnsi="Times New Roman" w:cs="Times New Roman"/>
                <w:szCs w:val="21"/>
              </w:rPr>
              <w:t>8</w:t>
            </w:r>
          </w:p>
        </w:tc>
        <w:tc>
          <w:tcPr>
            <w:tcW w:w="992" w:type="dxa"/>
            <w:tcBorders>
              <w:top w:val="single" w:sz="4" w:space="0" w:color="auto"/>
              <w:left w:val="nil"/>
              <w:bottom w:val="single" w:sz="4" w:space="0" w:color="auto"/>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R-3</w:t>
            </w:r>
          </w:p>
        </w:tc>
        <w:tc>
          <w:tcPr>
            <w:tcW w:w="992" w:type="dxa"/>
            <w:tcBorders>
              <w:top w:val="single" w:sz="4" w:space="0" w:color="auto"/>
              <w:left w:val="nil"/>
              <w:bottom w:val="single" w:sz="4" w:space="0" w:color="auto"/>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21</w:t>
            </w:r>
          </w:p>
        </w:tc>
        <w:tc>
          <w:tcPr>
            <w:tcW w:w="709" w:type="dxa"/>
            <w:tcBorders>
              <w:top w:val="single" w:sz="4" w:space="0" w:color="auto"/>
              <w:left w:val="nil"/>
              <w:bottom w:val="single" w:sz="4" w:space="0" w:color="auto"/>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2727</w:t>
            </w:r>
          </w:p>
        </w:tc>
        <w:tc>
          <w:tcPr>
            <w:tcW w:w="1134" w:type="dxa"/>
            <w:tcBorders>
              <w:top w:val="single" w:sz="4" w:space="0" w:color="auto"/>
              <w:left w:val="nil"/>
              <w:bottom w:val="single" w:sz="4" w:space="0" w:color="auto"/>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17.8731</w:t>
            </w:r>
          </w:p>
        </w:tc>
        <w:tc>
          <w:tcPr>
            <w:tcW w:w="1418" w:type="dxa"/>
            <w:tcBorders>
              <w:top w:val="single" w:sz="4" w:space="0" w:color="auto"/>
              <w:left w:val="nil"/>
              <w:bottom w:val="single" w:sz="4" w:space="0" w:color="auto"/>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32.9 ± 7.49</w:t>
            </w:r>
          </w:p>
        </w:tc>
        <w:tc>
          <w:tcPr>
            <w:tcW w:w="708" w:type="dxa"/>
            <w:tcBorders>
              <w:top w:val="single" w:sz="4" w:space="0" w:color="auto"/>
              <w:left w:val="nil"/>
              <w:bottom w:val="single" w:sz="4" w:space="0" w:color="auto"/>
              <w:right w:val="nil"/>
            </w:tcBorders>
            <w:shd w:val="clear" w:color="auto" w:fill="auto"/>
            <w:vAlign w:val="center"/>
          </w:tcPr>
          <w:p w:rsidR="00E64941" w:rsidRPr="002A655B" w:rsidRDefault="00E64941" w:rsidP="00E64941">
            <w:pPr>
              <w:jc w:val="center"/>
              <w:rPr>
                <w:rFonts w:ascii="Times New Roman" w:hAnsi="Times New Roman" w:cs="Times New Roman"/>
                <w:szCs w:val="21"/>
              </w:rPr>
            </w:pPr>
            <w:r w:rsidRPr="002A655B">
              <w:rPr>
                <w:rFonts w:ascii="Times New Roman" w:hAnsi="Times New Roman" w:cs="Times New Roman"/>
                <w:szCs w:val="21"/>
              </w:rPr>
              <w:t>24</w:t>
            </w:r>
          </w:p>
        </w:tc>
        <w:tc>
          <w:tcPr>
            <w:tcW w:w="1276" w:type="dxa"/>
            <w:tcBorders>
              <w:top w:val="single" w:sz="4" w:space="0" w:color="auto"/>
              <w:left w:val="nil"/>
              <w:bottom w:val="single" w:sz="4" w:space="0" w:color="auto"/>
              <w:right w:val="nil"/>
            </w:tcBorders>
            <w:shd w:val="clear" w:color="auto" w:fill="auto"/>
            <w:vAlign w:val="bottom"/>
          </w:tcPr>
          <w:p w:rsidR="00E64941" w:rsidRPr="002A655B" w:rsidRDefault="00E64941" w:rsidP="00E64941">
            <w:pPr>
              <w:jc w:val="center"/>
              <w:rPr>
                <w:rFonts w:ascii="Times New Roman" w:hAnsi="Times New Roman" w:cs="Times New Roman"/>
                <w:szCs w:val="21"/>
              </w:rPr>
            </w:pPr>
            <w:r w:rsidRPr="002A655B">
              <w:rPr>
                <w:rFonts w:ascii="Times New Roman" w:hAnsi="Times New Roman" w:cs="Times New Roman"/>
                <w:szCs w:val="21"/>
              </w:rPr>
              <w:t>1.52</w:t>
            </w:r>
          </w:p>
        </w:tc>
        <w:tc>
          <w:tcPr>
            <w:tcW w:w="1134" w:type="dxa"/>
            <w:tcBorders>
              <w:top w:val="single" w:sz="4" w:space="0" w:color="auto"/>
              <w:left w:val="nil"/>
              <w:bottom w:val="single" w:sz="4" w:space="0" w:color="auto"/>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116±3.7</w:t>
            </w:r>
          </w:p>
        </w:tc>
        <w:tc>
          <w:tcPr>
            <w:tcW w:w="1134" w:type="dxa"/>
            <w:tcBorders>
              <w:top w:val="single" w:sz="4" w:space="0" w:color="auto"/>
              <w:left w:val="nil"/>
              <w:bottom w:val="single" w:sz="4" w:space="0" w:color="auto"/>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117±3.6</w:t>
            </w:r>
          </w:p>
        </w:tc>
        <w:tc>
          <w:tcPr>
            <w:tcW w:w="1559" w:type="dxa"/>
            <w:tcBorders>
              <w:top w:val="single" w:sz="4" w:space="0" w:color="auto"/>
              <w:left w:val="nil"/>
              <w:bottom w:val="single" w:sz="4" w:space="0" w:color="auto"/>
              <w:right w:val="nil"/>
            </w:tcBorders>
            <w:shd w:val="clear" w:color="auto" w:fill="auto"/>
            <w:vAlign w:val="center"/>
          </w:tcPr>
          <w:p w:rsidR="00E64941" w:rsidRPr="002A655B" w:rsidRDefault="00E64941" w:rsidP="00E64941">
            <w:pPr>
              <w:jc w:val="center"/>
              <w:rPr>
                <w:rFonts w:ascii="Times New Roman" w:hAnsi="Times New Roman" w:cs="Times New Roman"/>
                <w:szCs w:val="21"/>
              </w:rPr>
            </w:pPr>
            <w:r w:rsidRPr="002A655B">
              <w:rPr>
                <w:rFonts w:ascii="Times New Roman" w:hAnsi="Times New Roman" w:cs="Times New Roman"/>
                <w:szCs w:val="21"/>
              </w:rPr>
              <w:t>12.55 ± 1.66</w:t>
            </w:r>
          </w:p>
        </w:tc>
        <w:tc>
          <w:tcPr>
            <w:tcW w:w="1418" w:type="dxa"/>
            <w:tcBorders>
              <w:top w:val="single" w:sz="4" w:space="0" w:color="auto"/>
              <w:left w:val="nil"/>
              <w:bottom w:val="single" w:sz="4" w:space="0" w:color="auto"/>
              <w:right w:val="nil"/>
            </w:tcBorders>
            <w:shd w:val="clear" w:color="auto" w:fill="auto"/>
            <w:vAlign w:val="center"/>
          </w:tcPr>
          <w:p w:rsidR="00E64941" w:rsidRPr="002A655B" w:rsidRDefault="00E64941" w:rsidP="00E64941">
            <w:pPr>
              <w:jc w:val="center"/>
              <w:rPr>
                <w:rFonts w:ascii="Times New Roman" w:hAnsi="Times New Roman" w:cs="Times New Roman"/>
                <w:szCs w:val="21"/>
              </w:rPr>
            </w:pPr>
            <w:r w:rsidRPr="002A655B">
              <w:rPr>
                <w:rFonts w:ascii="Times New Roman" w:hAnsi="Times New Roman" w:cs="Times New Roman"/>
                <w:szCs w:val="21"/>
              </w:rPr>
              <w:t>13.70 ± 1.20</w:t>
            </w:r>
          </w:p>
        </w:tc>
        <w:tc>
          <w:tcPr>
            <w:tcW w:w="850" w:type="dxa"/>
            <w:tcBorders>
              <w:top w:val="single" w:sz="4" w:space="0" w:color="auto"/>
              <w:left w:val="nil"/>
              <w:bottom w:val="single" w:sz="4" w:space="0" w:color="auto"/>
              <w:right w:val="nil"/>
            </w:tcBorders>
            <w:shd w:val="clear" w:color="auto" w:fill="auto"/>
            <w:vAlign w:val="center"/>
          </w:tcPr>
          <w:p w:rsidR="00E64941" w:rsidRPr="002A655B" w:rsidRDefault="00E64941" w:rsidP="00E64941">
            <w:pPr>
              <w:jc w:val="center"/>
              <w:rPr>
                <w:rFonts w:ascii="Times New Roman" w:hAnsi="Times New Roman" w:cs="Times New Roman"/>
                <w:szCs w:val="21"/>
              </w:rPr>
            </w:pPr>
            <w:r w:rsidRPr="002A655B">
              <w:rPr>
                <w:rFonts w:ascii="Times New Roman" w:hAnsi="Times New Roman" w:cs="Times New Roman"/>
                <w:szCs w:val="21"/>
              </w:rPr>
              <w:t>155</w:t>
            </w:r>
          </w:p>
        </w:tc>
      </w:tr>
      <w:tr w:rsidR="002A655B" w:rsidRPr="002A655B" w:rsidTr="00E64941">
        <w:tc>
          <w:tcPr>
            <w:tcW w:w="959" w:type="dxa"/>
            <w:tcBorders>
              <w:top w:val="single" w:sz="4" w:space="0" w:color="auto"/>
              <w:left w:val="nil"/>
              <w:bottom w:val="single" w:sz="4" w:space="0" w:color="auto"/>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eastAsia="宋体" w:hAnsi="Times New Roman" w:cs="Times New Roman"/>
                <w:szCs w:val="21"/>
              </w:rPr>
              <w:t>9</w:t>
            </w:r>
          </w:p>
        </w:tc>
        <w:tc>
          <w:tcPr>
            <w:tcW w:w="992" w:type="dxa"/>
            <w:tcBorders>
              <w:top w:val="single" w:sz="4" w:space="0" w:color="auto"/>
              <w:left w:val="nil"/>
              <w:bottom w:val="single" w:sz="4" w:space="0" w:color="auto"/>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R-5</w:t>
            </w:r>
          </w:p>
        </w:tc>
        <w:tc>
          <w:tcPr>
            <w:tcW w:w="992" w:type="dxa"/>
            <w:tcBorders>
              <w:top w:val="single" w:sz="4" w:space="0" w:color="auto"/>
              <w:left w:val="nil"/>
              <w:bottom w:val="single" w:sz="4" w:space="0" w:color="auto"/>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23</w:t>
            </w:r>
          </w:p>
        </w:tc>
        <w:tc>
          <w:tcPr>
            <w:tcW w:w="709" w:type="dxa"/>
            <w:tcBorders>
              <w:top w:val="single" w:sz="4" w:space="0" w:color="auto"/>
              <w:left w:val="nil"/>
              <w:bottom w:val="single" w:sz="4" w:space="0" w:color="auto"/>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2843</w:t>
            </w:r>
          </w:p>
        </w:tc>
        <w:tc>
          <w:tcPr>
            <w:tcW w:w="1134" w:type="dxa"/>
            <w:tcBorders>
              <w:top w:val="single" w:sz="4" w:space="0" w:color="auto"/>
              <w:left w:val="nil"/>
              <w:bottom w:val="single" w:sz="4" w:space="0" w:color="auto"/>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13.1788</w:t>
            </w:r>
          </w:p>
        </w:tc>
        <w:tc>
          <w:tcPr>
            <w:tcW w:w="1418" w:type="dxa"/>
            <w:tcBorders>
              <w:top w:val="single" w:sz="4" w:space="0" w:color="auto"/>
              <w:left w:val="nil"/>
              <w:bottom w:val="single" w:sz="4" w:space="0" w:color="auto"/>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31.57 ± 9.79</w:t>
            </w:r>
          </w:p>
        </w:tc>
        <w:tc>
          <w:tcPr>
            <w:tcW w:w="708" w:type="dxa"/>
            <w:tcBorders>
              <w:top w:val="single" w:sz="4" w:space="0" w:color="auto"/>
              <w:left w:val="nil"/>
              <w:bottom w:val="single" w:sz="4" w:space="0" w:color="auto"/>
              <w:right w:val="nil"/>
            </w:tcBorders>
            <w:shd w:val="clear" w:color="auto" w:fill="auto"/>
            <w:vAlign w:val="center"/>
          </w:tcPr>
          <w:p w:rsidR="00E64941" w:rsidRPr="002A655B" w:rsidRDefault="00E64941" w:rsidP="00E64941">
            <w:pPr>
              <w:jc w:val="center"/>
              <w:rPr>
                <w:rFonts w:ascii="Times New Roman" w:hAnsi="Times New Roman" w:cs="Times New Roman"/>
                <w:szCs w:val="21"/>
              </w:rPr>
            </w:pPr>
            <w:r w:rsidRPr="002A655B">
              <w:rPr>
                <w:rFonts w:ascii="Times New Roman" w:hAnsi="Times New Roman" w:cs="Times New Roman"/>
                <w:szCs w:val="21"/>
              </w:rPr>
              <w:t>44</w:t>
            </w:r>
          </w:p>
        </w:tc>
        <w:tc>
          <w:tcPr>
            <w:tcW w:w="1276" w:type="dxa"/>
            <w:tcBorders>
              <w:top w:val="single" w:sz="4" w:space="0" w:color="auto"/>
              <w:left w:val="nil"/>
              <w:bottom w:val="single" w:sz="4" w:space="0" w:color="auto"/>
              <w:right w:val="nil"/>
            </w:tcBorders>
            <w:shd w:val="clear" w:color="auto" w:fill="auto"/>
            <w:vAlign w:val="bottom"/>
          </w:tcPr>
          <w:p w:rsidR="00E64941" w:rsidRPr="002A655B" w:rsidRDefault="00E64941" w:rsidP="00E64941">
            <w:pPr>
              <w:jc w:val="center"/>
              <w:rPr>
                <w:rFonts w:ascii="Times New Roman" w:hAnsi="Times New Roman" w:cs="Times New Roman"/>
                <w:szCs w:val="21"/>
              </w:rPr>
            </w:pPr>
            <w:r w:rsidRPr="002A655B">
              <w:rPr>
                <w:rFonts w:ascii="Times New Roman" w:hAnsi="Times New Roman" w:cs="Times New Roman"/>
                <w:szCs w:val="21"/>
              </w:rPr>
              <w:t>1.43</w:t>
            </w:r>
          </w:p>
        </w:tc>
        <w:tc>
          <w:tcPr>
            <w:tcW w:w="1134" w:type="dxa"/>
            <w:tcBorders>
              <w:top w:val="single" w:sz="4" w:space="0" w:color="auto"/>
              <w:left w:val="nil"/>
              <w:bottom w:val="single" w:sz="4" w:space="0" w:color="auto"/>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88±2.8</w:t>
            </w:r>
          </w:p>
        </w:tc>
        <w:tc>
          <w:tcPr>
            <w:tcW w:w="1134" w:type="dxa"/>
            <w:tcBorders>
              <w:top w:val="single" w:sz="4" w:space="0" w:color="auto"/>
              <w:left w:val="nil"/>
              <w:bottom w:val="single" w:sz="4" w:space="0" w:color="auto"/>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89±2.6</w:t>
            </w:r>
          </w:p>
        </w:tc>
        <w:tc>
          <w:tcPr>
            <w:tcW w:w="1559" w:type="dxa"/>
            <w:tcBorders>
              <w:top w:val="single" w:sz="4" w:space="0" w:color="auto"/>
              <w:left w:val="nil"/>
              <w:bottom w:val="single" w:sz="4" w:space="0" w:color="auto"/>
              <w:right w:val="nil"/>
            </w:tcBorders>
            <w:shd w:val="clear" w:color="auto" w:fill="auto"/>
            <w:vAlign w:val="center"/>
          </w:tcPr>
          <w:p w:rsidR="00E64941" w:rsidRPr="002A655B" w:rsidRDefault="00E64941" w:rsidP="00E64941">
            <w:pPr>
              <w:jc w:val="center"/>
              <w:rPr>
                <w:rFonts w:ascii="Times New Roman" w:hAnsi="Times New Roman" w:cs="Times New Roman"/>
                <w:szCs w:val="21"/>
              </w:rPr>
            </w:pPr>
            <w:r w:rsidRPr="002A655B">
              <w:rPr>
                <w:rFonts w:ascii="Times New Roman" w:hAnsi="Times New Roman" w:cs="Times New Roman"/>
                <w:szCs w:val="21"/>
              </w:rPr>
              <w:t>11.82 ± 1.99</w:t>
            </w:r>
          </w:p>
        </w:tc>
        <w:tc>
          <w:tcPr>
            <w:tcW w:w="1418" w:type="dxa"/>
            <w:tcBorders>
              <w:top w:val="single" w:sz="4" w:space="0" w:color="auto"/>
              <w:left w:val="nil"/>
              <w:bottom w:val="single" w:sz="4" w:space="0" w:color="auto"/>
              <w:right w:val="nil"/>
            </w:tcBorders>
            <w:shd w:val="clear" w:color="auto" w:fill="auto"/>
            <w:vAlign w:val="center"/>
          </w:tcPr>
          <w:p w:rsidR="00E64941" w:rsidRPr="002A655B" w:rsidRDefault="00E64941" w:rsidP="00E64941">
            <w:pPr>
              <w:jc w:val="center"/>
              <w:rPr>
                <w:rFonts w:ascii="Times New Roman" w:hAnsi="Times New Roman" w:cs="Times New Roman"/>
                <w:szCs w:val="21"/>
              </w:rPr>
            </w:pPr>
            <w:r w:rsidRPr="002A655B">
              <w:rPr>
                <w:rFonts w:ascii="Times New Roman" w:hAnsi="Times New Roman" w:cs="Times New Roman"/>
                <w:szCs w:val="21"/>
              </w:rPr>
              <w:t>13.32 ± 1.27</w:t>
            </w:r>
          </w:p>
        </w:tc>
        <w:tc>
          <w:tcPr>
            <w:tcW w:w="850" w:type="dxa"/>
            <w:tcBorders>
              <w:top w:val="single" w:sz="4" w:space="0" w:color="auto"/>
              <w:left w:val="nil"/>
              <w:bottom w:val="single" w:sz="4" w:space="0" w:color="auto"/>
              <w:right w:val="nil"/>
            </w:tcBorders>
            <w:shd w:val="clear" w:color="auto" w:fill="auto"/>
            <w:vAlign w:val="center"/>
          </w:tcPr>
          <w:p w:rsidR="00E64941" w:rsidRPr="002A655B" w:rsidRDefault="00E64941" w:rsidP="00E64941">
            <w:pPr>
              <w:jc w:val="center"/>
              <w:rPr>
                <w:rFonts w:ascii="Times New Roman" w:hAnsi="Times New Roman" w:cs="Times New Roman"/>
                <w:szCs w:val="21"/>
              </w:rPr>
            </w:pPr>
            <w:r w:rsidRPr="002A655B">
              <w:rPr>
                <w:rFonts w:ascii="Times New Roman" w:hAnsi="Times New Roman" w:cs="Times New Roman"/>
                <w:szCs w:val="21"/>
              </w:rPr>
              <w:t>117</w:t>
            </w:r>
          </w:p>
        </w:tc>
      </w:tr>
      <w:tr w:rsidR="002A655B" w:rsidRPr="002A655B" w:rsidTr="00E64941">
        <w:tc>
          <w:tcPr>
            <w:tcW w:w="959" w:type="dxa"/>
            <w:tcBorders>
              <w:top w:val="single" w:sz="4" w:space="0" w:color="auto"/>
              <w:left w:val="nil"/>
              <w:bottom w:val="single" w:sz="4" w:space="0" w:color="auto"/>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eastAsia="宋体" w:hAnsi="Times New Roman" w:cs="Times New Roman"/>
                <w:szCs w:val="21"/>
              </w:rPr>
              <w:t>10</w:t>
            </w:r>
          </w:p>
        </w:tc>
        <w:tc>
          <w:tcPr>
            <w:tcW w:w="992" w:type="dxa"/>
            <w:tcBorders>
              <w:top w:val="single" w:sz="4" w:space="0" w:color="auto"/>
              <w:left w:val="nil"/>
              <w:bottom w:val="single" w:sz="4" w:space="0" w:color="auto"/>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R-7</w:t>
            </w:r>
          </w:p>
        </w:tc>
        <w:tc>
          <w:tcPr>
            <w:tcW w:w="992" w:type="dxa"/>
            <w:tcBorders>
              <w:top w:val="single" w:sz="4" w:space="0" w:color="auto"/>
              <w:left w:val="nil"/>
              <w:bottom w:val="single" w:sz="4" w:space="0" w:color="auto"/>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24</w:t>
            </w:r>
          </w:p>
        </w:tc>
        <w:tc>
          <w:tcPr>
            <w:tcW w:w="709" w:type="dxa"/>
            <w:tcBorders>
              <w:top w:val="single" w:sz="4" w:space="0" w:color="auto"/>
              <w:left w:val="nil"/>
              <w:bottom w:val="single" w:sz="4" w:space="0" w:color="auto"/>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2040</w:t>
            </w:r>
          </w:p>
        </w:tc>
        <w:tc>
          <w:tcPr>
            <w:tcW w:w="1134" w:type="dxa"/>
            <w:tcBorders>
              <w:top w:val="single" w:sz="4" w:space="0" w:color="auto"/>
              <w:left w:val="nil"/>
              <w:bottom w:val="single" w:sz="4" w:space="0" w:color="auto"/>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9.9168</w:t>
            </w:r>
          </w:p>
        </w:tc>
        <w:tc>
          <w:tcPr>
            <w:tcW w:w="1418" w:type="dxa"/>
            <w:tcBorders>
              <w:top w:val="single" w:sz="4" w:space="0" w:color="auto"/>
              <w:left w:val="nil"/>
              <w:bottom w:val="single" w:sz="4" w:space="0" w:color="auto"/>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28.41 ± 7.48</w:t>
            </w:r>
          </w:p>
        </w:tc>
        <w:tc>
          <w:tcPr>
            <w:tcW w:w="708" w:type="dxa"/>
            <w:tcBorders>
              <w:top w:val="single" w:sz="4" w:space="0" w:color="auto"/>
              <w:left w:val="nil"/>
              <w:bottom w:val="single" w:sz="4" w:space="0" w:color="auto"/>
              <w:right w:val="nil"/>
            </w:tcBorders>
            <w:shd w:val="clear" w:color="auto" w:fill="auto"/>
            <w:vAlign w:val="center"/>
          </w:tcPr>
          <w:p w:rsidR="00E64941" w:rsidRPr="002A655B" w:rsidRDefault="00E64941" w:rsidP="00E64941">
            <w:pPr>
              <w:jc w:val="center"/>
              <w:rPr>
                <w:rFonts w:ascii="Times New Roman" w:hAnsi="Times New Roman" w:cs="Times New Roman"/>
                <w:szCs w:val="21"/>
              </w:rPr>
            </w:pPr>
            <w:r w:rsidRPr="002A655B">
              <w:rPr>
                <w:rFonts w:ascii="Times New Roman" w:hAnsi="Times New Roman" w:cs="Times New Roman"/>
                <w:szCs w:val="21"/>
              </w:rPr>
              <w:t>48</w:t>
            </w:r>
          </w:p>
        </w:tc>
        <w:tc>
          <w:tcPr>
            <w:tcW w:w="1276" w:type="dxa"/>
            <w:tcBorders>
              <w:top w:val="single" w:sz="4" w:space="0" w:color="auto"/>
              <w:left w:val="nil"/>
              <w:bottom w:val="single" w:sz="4" w:space="0" w:color="auto"/>
              <w:right w:val="nil"/>
            </w:tcBorders>
            <w:shd w:val="clear" w:color="auto" w:fill="auto"/>
            <w:vAlign w:val="bottom"/>
          </w:tcPr>
          <w:p w:rsidR="00E64941" w:rsidRPr="002A655B" w:rsidRDefault="00E64941" w:rsidP="00E64941">
            <w:pPr>
              <w:jc w:val="center"/>
              <w:rPr>
                <w:rFonts w:ascii="Times New Roman" w:hAnsi="Times New Roman" w:cs="Times New Roman"/>
                <w:szCs w:val="21"/>
              </w:rPr>
            </w:pPr>
            <w:r w:rsidRPr="002A655B">
              <w:rPr>
                <w:rFonts w:ascii="Times New Roman" w:hAnsi="Times New Roman" w:cs="Times New Roman"/>
                <w:szCs w:val="21"/>
              </w:rPr>
              <w:t>1.47</w:t>
            </w:r>
          </w:p>
        </w:tc>
        <w:tc>
          <w:tcPr>
            <w:tcW w:w="1134" w:type="dxa"/>
            <w:tcBorders>
              <w:top w:val="single" w:sz="4" w:space="0" w:color="auto"/>
              <w:left w:val="nil"/>
              <w:bottom w:val="single" w:sz="4" w:space="0" w:color="auto"/>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74±2.4</w:t>
            </w:r>
          </w:p>
        </w:tc>
        <w:tc>
          <w:tcPr>
            <w:tcW w:w="1134" w:type="dxa"/>
            <w:tcBorders>
              <w:top w:val="single" w:sz="4" w:space="0" w:color="auto"/>
              <w:left w:val="nil"/>
              <w:bottom w:val="single" w:sz="4" w:space="0" w:color="auto"/>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75±2.4</w:t>
            </w:r>
          </w:p>
        </w:tc>
        <w:tc>
          <w:tcPr>
            <w:tcW w:w="1559" w:type="dxa"/>
            <w:tcBorders>
              <w:top w:val="single" w:sz="4" w:space="0" w:color="auto"/>
              <w:left w:val="nil"/>
              <w:bottom w:val="single" w:sz="4" w:space="0" w:color="auto"/>
              <w:right w:val="nil"/>
            </w:tcBorders>
            <w:shd w:val="clear" w:color="auto" w:fill="auto"/>
            <w:vAlign w:val="center"/>
          </w:tcPr>
          <w:p w:rsidR="00E64941" w:rsidRPr="002A655B" w:rsidRDefault="00E64941" w:rsidP="00E64941">
            <w:pPr>
              <w:jc w:val="center"/>
              <w:rPr>
                <w:rFonts w:ascii="Times New Roman" w:hAnsi="Times New Roman" w:cs="Times New Roman"/>
                <w:szCs w:val="21"/>
              </w:rPr>
            </w:pPr>
            <w:r w:rsidRPr="002A655B">
              <w:rPr>
                <w:rFonts w:ascii="Times New Roman" w:hAnsi="Times New Roman" w:cs="Times New Roman"/>
                <w:szCs w:val="21"/>
              </w:rPr>
              <w:t>12.36 ± 1.62</w:t>
            </w:r>
          </w:p>
        </w:tc>
        <w:tc>
          <w:tcPr>
            <w:tcW w:w="1418" w:type="dxa"/>
            <w:tcBorders>
              <w:top w:val="single" w:sz="4" w:space="0" w:color="auto"/>
              <w:left w:val="nil"/>
              <w:bottom w:val="single" w:sz="4" w:space="0" w:color="auto"/>
              <w:right w:val="nil"/>
            </w:tcBorders>
            <w:shd w:val="clear" w:color="auto" w:fill="auto"/>
            <w:vAlign w:val="center"/>
          </w:tcPr>
          <w:p w:rsidR="00E64941" w:rsidRPr="002A655B" w:rsidRDefault="00E64941" w:rsidP="00E64941">
            <w:pPr>
              <w:jc w:val="center"/>
              <w:rPr>
                <w:rFonts w:ascii="Times New Roman" w:hAnsi="Times New Roman" w:cs="Times New Roman"/>
                <w:szCs w:val="21"/>
              </w:rPr>
            </w:pPr>
            <w:r w:rsidRPr="002A655B">
              <w:rPr>
                <w:rFonts w:ascii="Times New Roman" w:hAnsi="Times New Roman" w:cs="Times New Roman"/>
                <w:szCs w:val="21"/>
              </w:rPr>
              <w:t>13.53 ± 1.17</w:t>
            </w:r>
          </w:p>
        </w:tc>
        <w:tc>
          <w:tcPr>
            <w:tcW w:w="850" w:type="dxa"/>
            <w:tcBorders>
              <w:top w:val="single" w:sz="4" w:space="0" w:color="auto"/>
              <w:left w:val="nil"/>
              <w:bottom w:val="single" w:sz="4" w:space="0" w:color="auto"/>
              <w:right w:val="nil"/>
            </w:tcBorders>
            <w:shd w:val="clear" w:color="auto" w:fill="auto"/>
            <w:vAlign w:val="center"/>
          </w:tcPr>
          <w:p w:rsidR="00E64941" w:rsidRPr="002A655B" w:rsidRDefault="00E64941" w:rsidP="00E64941">
            <w:pPr>
              <w:jc w:val="center"/>
              <w:rPr>
                <w:rFonts w:ascii="Times New Roman" w:hAnsi="Times New Roman" w:cs="Times New Roman"/>
                <w:szCs w:val="21"/>
              </w:rPr>
            </w:pPr>
            <w:r w:rsidRPr="002A655B">
              <w:rPr>
                <w:rFonts w:ascii="Times New Roman" w:hAnsi="Times New Roman" w:cs="Times New Roman"/>
                <w:szCs w:val="21"/>
              </w:rPr>
              <w:t>114</w:t>
            </w:r>
          </w:p>
        </w:tc>
      </w:tr>
      <w:tr w:rsidR="002A655B" w:rsidRPr="002A655B" w:rsidTr="00E64941">
        <w:tc>
          <w:tcPr>
            <w:tcW w:w="959" w:type="dxa"/>
            <w:tcBorders>
              <w:top w:val="single" w:sz="4" w:space="0" w:color="auto"/>
              <w:left w:val="nil"/>
              <w:bottom w:val="single" w:sz="4" w:space="0" w:color="auto"/>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eastAsia="宋体" w:hAnsi="Times New Roman" w:cs="Times New Roman"/>
                <w:szCs w:val="21"/>
              </w:rPr>
              <w:t>11</w:t>
            </w:r>
          </w:p>
        </w:tc>
        <w:tc>
          <w:tcPr>
            <w:tcW w:w="992" w:type="dxa"/>
            <w:tcBorders>
              <w:top w:val="single" w:sz="4" w:space="0" w:color="auto"/>
              <w:left w:val="nil"/>
              <w:bottom w:val="single" w:sz="4" w:space="0" w:color="auto"/>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R-10</w:t>
            </w:r>
          </w:p>
        </w:tc>
        <w:tc>
          <w:tcPr>
            <w:tcW w:w="992" w:type="dxa"/>
            <w:tcBorders>
              <w:top w:val="single" w:sz="4" w:space="0" w:color="auto"/>
              <w:left w:val="nil"/>
              <w:bottom w:val="single" w:sz="4" w:space="0" w:color="auto"/>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22</w:t>
            </w:r>
          </w:p>
        </w:tc>
        <w:tc>
          <w:tcPr>
            <w:tcW w:w="709" w:type="dxa"/>
            <w:tcBorders>
              <w:top w:val="single" w:sz="4" w:space="0" w:color="auto"/>
              <w:left w:val="nil"/>
              <w:bottom w:val="single" w:sz="4" w:space="0" w:color="auto"/>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1984</w:t>
            </w:r>
          </w:p>
        </w:tc>
        <w:tc>
          <w:tcPr>
            <w:tcW w:w="1134" w:type="dxa"/>
            <w:tcBorders>
              <w:top w:val="single" w:sz="4" w:space="0" w:color="auto"/>
              <w:left w:val="nil"/>
              <w:bottom w:val="single" w:sz="4" w:space="0" w:color="auto"/>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14.8425</w:t>
            </w:r>
          </w:p>
        </w:tc>
        <w:tc>
          <w:tcPr>
            <w:tcW w:w="1418" w:type="dxa"/>
            <w:tcBorders>
              <w:top w:val="single" w:sz="4" w:space="0" w:color="auto"/>
              <w:left w:val="nil"/>
              <w:bottom w:val="single" w:sz="4" w:space="0" w:color="auto"/>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29.83 ± 8.09</w:t>
            </w:r>
          </w:p>
        </w:tc>
        <w:tc>
          <w:tcPr>
            <w:tcW w:w="708" w:type="dxa"/>
            <w:tcBorders>
              <w:top w:val="single" w:sz="4" w:space="0" w:color="auto"/>
              <w:left w:val="nil"/>
              <w:bottom w:val="single" w:sz="4" w:space="0" w:color="auto"/>
              <w:right w:val="nil"/>
            </w:tcBorders>
            <w:shd w:val="clear" w:color="auto" w:fill="auto"/>
            <w:vAlign w:val="center"/>
          </w:tcPr>
          <w:p w:rsidR="00E64941" w:rsidRPr="002A655B" w:rsidRDefault="00E64941" w:rsidP="00E64941">
            <w:pPr>
              <w:jc w:val="center"/>
              <w:rPr>
                <w:rFonts w:ascii="Times New Roman" w:hAnsi="Times New Roman" w:cs="Times New Roman"/>
                <w:szCs w:val="21"/>
              </w:rPr>
            </w:pPr>
            <w:r w:rsidRPr="002A655B">
              <w:rPr>
                <w:rFonts w:ascii="Times New Roman" w:hAnsi="Times New Roman" w:cs="Times New Roman"/>
                <w:szCs w:val="21"/>
              </w:rPr>
              <w:t>53</w:t>
            </w:r>
          </w:p>
        </w:tc>
        <w:tc>
          <w:tcPr>
            <w:tcW w:w="1276" w:type="dxa"/>
            <w:tcBorders>
              <w:top w:val="single" w:sz="4" w:space="0" w:color="auto"/>
              <w:left w:val="nil"/>
              <w:bottom w:val="single" w:sz="4" w:space="0" w:color="auto"/>
              <w:right w:val="nil"/>
            </w:tcBorders>
            <w:shd w:val="clear" w:color="auto" w:fill="auto"/>
            <w:vAlign w:val="bottom"/>
          </w:tcPr>
          <w:p w:rsidR="00E64941" w:rsidRPr="002A655B" w:rsidRDefault="00E64941" w:rsidP="00E64941">
            <w:pPr>
              <w:jc w:val="center"/>
              <w:rPr>
                <w:rFonts w:ascii="Times New Roman" w:hAnsi="Times New Roman" w:cs="Times New Roman"/>
                <w:szCs w:val="21"/>
              </w:rPr>
            </w:pPr>
            <w:r w:rsidRPr="002A655B">
              <w:rPr>
                <w:rFonts w:ascii="Times New Roman" w:hAnsi="Times New Roman" w:cs="Times New Roman"/>
                <w:szCs w:val="21"/>
              </w:rPr>
              <w:t>1.31</w:t>
            </w:r>
          </w:p>
        </w:tc>
        <w:tc>
          <w:tcPr>
            <w:tcW w:w="1134" w:type="dxa"/>
            <w:tcBorders>
              <w:top w:val="single" w:sz="4" w:space="0" w:color="auto"/>
              <w:left w:val="nil"/>
              <w:bottom w:val="single" w:sz="4" w:space="0" w:color="auto"/>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105±3.2</w:t>
            </w:r>
          </w:p>
        </w:tc>
        <w:tc>
          <w:tcPr>
            <w:tcW w:w="1134" w:type="dxa"/>
            <w:tcBorders>
              <w:top w:val="single" w:sz="4" w:space="0" w:color="auto"/>
              <w:left w:val="nil"/>
              <w:bottom w:val="single" w:sz="4" w:space="0" w:color="auto"/>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105±3.3</w:t>
            </w:r>
          </w:p>
        </w:tc>
        <w:tc>
          <w:tcPr>
            <w:tcW w:w="1559" w:type="dxa"/>
            <w:tcBorders>
              <w:top w:val="single" w:sz="4" w:space="0" w:color="auto"/>
              <w:left w:val="nil"/>
              <w:bottom w:val="single" w:sz="4" w:space="0" w:color="auto"/>
              <w:right w:val="nil"/>
            </w:tcBorders>
            <w:shd w:val="clear" w:color="auto" w:fill="auto"/>
            <w:vAlign w:val="center"/>
          </w:tcPr>
          <w:p w:rsidR="00E64941" w:rsidRPr="002A655B" w:rsidRDefault="00E64941" w:rsidP="00E64941">
            <w:pPr>
              <w:jc w:val="center"/>
              <w:rPr>
                <w:rFonts w:ascii="Times New Roman" w:hAnsi="Times New Roman" w:cs="Times New Roman"/>
                <w:szCs w:val="21"/>
              </w:rPr>
            </w:pPr>
            <w:r w:rsidRPr="002A655B">
              <w:rPr>
                <w:rFonts w:ascii="Times New Roman" w:hAnsi="Times New Roman" w:cs="Times New Roman"/>
                <w:szCs w:val="21"/>
              </w:rPr>
              <w:t>12.31 ± 1.66</w:t>
            </w:r>
          </w:p>
        </w:tc>
        <w:tc>
          <w:tcPr>
            <w:tcW w:w="1418" w:type="dxa"/>
            <w:tcBorders>
              <w:top w:val="single" w:sz="4" w:space="0" w:color="auto"/>
              <w:left w:val="nil"/>
              <w:bottom w:val="single" w:sz="4" w:space="0" w:color="auto"/>
              <w:right w:val="nil"/>
            </w:tcBorders>
            <w:shd w:val="clear" w:color="auto" w:fill="auto"/>
            <w:vAlign w:val="center"/>
          </w:tcPr>
          <w:p w:rsidR="00E64941" w:rsidRPr="002A655B" w:rsidRDefault="00E64941" w:rsidP="00E64941">
            <w:pPr>
              <w:jc w:val="center"/>
              <w:rPr>
                <w:rFonts w:ascii="Times New Roman" w:hAnsi="Times New Roman" w:cs="Times New Roman"/>
                <w:szCs w:val="21"/>
              </w:rPr>
            </w:pPr>
            <w:r w:rsidRPr="002A655B">
              <w:rPr>
                <w:rFonts w:ascii="Times New Roman" w:hAnsi="Times New Roman" w:cs="Times New Roman"/>
                <w:szCs w:val="21"/>
              </w:rPr>
              <w:t>13.55 ± 1.20</w:t>
            </w:r>
          </w:p>
        </w:tc>
        <w:tc>
          <w:tcPr>
            <w:tcW w:w="850" w:type="dxa"/>
            <w:tcBorders>
              <w:top w:val="single" w:sz="4" w:space="0" w:color="auto"/>
              <w:left w:val="nil"/>
              <w:bottom w:val="single" w:sz="4" w:space="0" w:color="auto"/>
              <w:right w:val="nil"/>
            </w:tcBorders>
            <w:shd w:val="clear" w:color="auto" w:fill="auto"/>
            <w:vAlign w:val="center"/>
          </w:tcPr>
          <w:p w:rsidR="00E64941" w:rsidRPr="002A655B" w:rsidRDefault="00E64941" w:rsidP="00E64941">
            <w:pPr>
              <w:jc w:val="center"/>
              <w:rPr>
                <w:rFonts w:ascii="Times New Roman" w:hAnsi="Times New Roman" w:cs="Times New Roman"/>
                <w:szCs w:val="21"/>
              </w:rPr>
            </w:pPr>
            <w:r w:rsidRPr="002A655B">
              <w:rPr>
                <w:rFonts w:ascii="Times New Roman" w:hAnsi="Times New Roman" w:cs="Times New Roman"/>
                <w:szCs w:val="21"/>
              </w:rPr>
              <w:t>137</w:t>
            </w:r>
          </w:p>
        </w:tc>
      </w:tr>
      <w:tr w:rsidR="002A655B" w:rsidRPr="002A655B" w:rsidTr="00E64941">
        <w:tc>
          <w:tcPr>
            <w:tcW w:w="959" w:type="dxa"/>
            <w:tcBorders>
              <w:top w:val="single" w:sz="4" w:space="0" w:color="auto"/>
              <w:left w:val="nil"/>
              <w:bottom w:val="single" w:sz="4" w:space="0" w:color="auto"/>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eastAsia="宋体" w:hAnsi="Times New Roman" w:cs="Times New Roman"/>
                <w:szCs w:val="21"/>
              </w:rPr>
              <w:t>12</w:t>
            </w:r>
          </w:p>
        </w:tc>
        <w:tc>
          <w:tcPr>
            <w:tcW w:w="992" w:type="dxa"/>
            <w:tcBorders>
              <w:top w:val="single" w:sz="4" w:space="0" w:color="auto"/>
              <w:left w:val="nil"/>
              <w:bottom w:val="single" w:sz="4" w:space="0" w:color="auto"/>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RGL-1</w:t>
            </w:r>
          </w:p>
        </w:tc>
        <w:tc>
          <w:tcPr>
            <w:tcW w:w="992" w:type="dxa"/>
            <w:tcBorders>
              <w:top w:val="single" w:sz="4" w:space="0" w:color="auto"/>
              <w:left w:val="nil"/>
              <w:bottom w:val="single" w:sz="4" w:space="0" w:color="auto"/>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25</w:t>
            </w:r>
          </w:p>
        </w:tc>
        <w:tc>
          <w:tcPr>
            <w:tcW w:w="709" w:type="dxa"/>
            <w:tcBorders>
              <w:top w:val="single" w:sz="4" w:space="0" w:color="auto"/>
              <w:left w:val="nil"/>
              <w:bottom w:val="single" w:sz="4" w:space="0" w:color="auto"/>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3989</w:t>
            </w:r>
          </w:p>
        </w:tc>
        <w:tc>
          <w:tcPr>
            <w:tcW w:w="1134" w:type="dxa"/>
            <w:tcBorders>
              <w:top w:val="single" w:sz="4" w:space="0" w:color="auto"/>
              <w:left w:val="nil"/>
              <w:bottom w:val="single" w:sz="4" w:space="0" w:color="auto"/>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17.2432</w:t>
            </w:r>
          </w:p>
        </w:tc>
        <w:tc>
          <w:tcPr>
            <w:tcW w:w="1418" w:type="dxa"/>
            <w:tcBorders>
              <w:top w:val="single" w:sz="4" w:space="0" w:color="auto"/>
              <w:left w:val="nil"/>
              <w:bottom w:val="single" w:sz="4" w:space="0" w:color="auto"/>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48.11 ± 15.13</w:t>
            </w:r>
          </w:p>
        </w:tc>
        <w:tc>
          <w:tcPr>
            <w:tcW w:w="708" w:type="dxa"/>
            <w:tcBorders>
              <w:top w:val="single" w:sz="4" w:space="0" w:color="auto"/>
              <w:left w:val="nil"/>
              <w:bottom w:val="single" w:sz="4" w:space="0" w:color="auto"/>
              <w:right w:val="nil"/>
            </w:tcBorders>
            <w:shd w:val="clear" w:color="auto" w:fill="auto"/>
            <w:vAlign w:val="center"/>
          </w:tcPr>
          <w:p w:rsidR="00E64941" w:rsidRPr="002A655B" w:rsidRDefault="00E64941" w:rsidP="00E64941">
            <w:pPr>
              <w:jc w:val="center"/>
              <w:rPr>
                <w:rFonts w:ascii="Times New Roman" w:hAnsi="Times New Roman" w:cs="Times New Roman"/>
                <w:szCs w:val="21"/>
              </w:rPr>
            </w:pPr>
            <w:r w:rsidRPr="002A655B">
              <w:rPr>
                <w:rFonts w:ascii="Times New Roman" w:hAnsi="Times New Roman" w:cs="Times New Roman"/>
                <w:szCs w:val="21"/>
              </w:rPr>
              <w:t>69</w:t>
            </w:r>
          </w:p>
        </w:tc>
        <w:tc>
          <w:tcPr>
            <w:tcW w:w="1276" w:type="dxa"/>
            <w:tcBorders>
              <w:top w:val="single" w:sz="4" w:space="0" w:color="auto"/>
              <w:left w:val="nil"/>
              <w:bottom w:val="single" w:sz="4" w:space="0" w:color="auto"/>
              <w:right w:val="nil"/>
            </w:tcBorders>
            <w:shd w:val="clear" w:color="auto" w:fill="auto"/>
            <w:vAlign w:val="bottom"/>
          </w:tcPr>
          <w:p w:rsidR="00E64941" w:rsidRPr="002A655B" w:rsidRDefault="00E64941" w:rsidP="00E64941">
            <w:pPr>
              <w:jc w:val="center"/>
              <w:rPr>
                <w:rFonts w:ascii="Times New Roman" w:hAnsi="Times New Roman" w:cs="Times New Roman"/>
                <w:szCs w:val="21"/>
              </w:rPr>
            </w:pPr>
            <w:r w:rsidRPr="002A655B">
              <w:rPr>
                <w:rFonts w:ascii="Times New Roman" w:hAnsi="Times New Roman" w:cs="Times New Roman"/>
                <w:szCs w:val="21"/>
              </w:rPr>
              <w:t>1.43</w:t>
            </w:r>
          </w:p>
        </w:tc>
        <w:tc>
          <w:tcPr>
            <w:tcW w:w="1134" w:type="dxa"/>
            <w:tcBorders>
              <w:top w:val="single" w:sz="4" w:space="0" w:color="auto"/>
              <w:left w:val="nil"/>
              <w:bottom w:val="single" w:sz="4" w:space="0" w:color="auto"/>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75±1.8</w:t>
            </w:r>
          </w:p>
        </w:tc>
        <w:tc>
          <w:tcPr>
            <w:tcW w:w="1134" w:type="dxa"/>
            <w:tcBorders>
              <w:top w:val="single" w:sz="4" w:space="0" w:color="auto"/>
              <w:left w:val="nil"/>
              <w:bottom w:val="single" w:sz="4" w:space="0" w:color="auto"/>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75±1.9</w:t>
            </w:r>
          </w:p>
        </w:tc>
        <w:tc>
          <w:tcPr>
            <w:tcW w:w="1559" w:type="dxa"/>
            <w:tcBorders>
              <w:top w:val="single" w:sz="4" w:space="0" w:color="auto"/>
              <w:left w:val="nil"/>
              <w:bottom w:val="single" w:sz="4" w:space="0" w:color="auto"/>
              <w:right w:val="nil"/>
            </w:tcBorders>
            <w:shd w:val="clear" w:color="auto" w:fill="auto"/>
            <w:vAlign w:val="center"/>
          </w:tcPr>
          <w:p w:rsidR="00E64941" w:rsidRPr="002A655B" w:rsidRDefault="00E64941" w:rsidP="00E64941">
            <w:pPr>
              <w:jc w:val="center"/>
              <w:rPr>
                <w:rFonts w:ascii="Times New Roman" w:hAnsi="Times New Roman" w:cs="Times New Roman"/>
                <w:szCs w:val="21"/>
              </w:rPr>
            </w:pPr>
            <w:r w:rsidRPr="002A655B">
              <w:rPr>
                <w:rFonts w:ascii="Times New Roman" w:hAnsi="Times New Roman" w:cs="Times New Roman"/>
                <w:szCs w:val="21"/>
              </w:rPr>
              <w:t>12.15 ± 1.67</w:t>
            </w:r>
          </w:p>
        </w:tc>
        <w:tc>
          <w:tcPr>
            <w:tcW w:w="1418" w:type="dxa"/>
            <w:tcBorders>
              <w:top w:val="single" w:sz="4" w:space="0" w:color="auto"/>
              <w:left w:val="nil"/>
              <w:bottom w:val="single" w:sz="4" w:space="0" w:color="auto"/>
              <w:right w:val="nil"/>
            </w:tcBorders>
            <w:shd w:val="clear" w:color="auto" w:fill="auto"/>
            <w:vAlign w:val="center"/>
          </w:tcPr>
          <w:p w:rsidR="00E64941" w:rsidRPr="002A655B" w:rsidRDefault="00E64941" w:rsidP="00E64941">
            <w:pPr>
              <w:jc w:val="center"/>
              <w:rPr>
                <w:rFonts w:ascii="Times New Roman" w:hAnsi="Times New Roman" w:cs="Times New Roman"/>
                <w:szCs w:val="21"/>
              </w:rPr>
            </w:pPr>
            <w:r w:rsidRPr="002A655B">
              <w:rPr>
                <w:rFonts w:ascii="Times New Roman" w:hAnsi="Times New Roman" w:cs="Times New Roman"/>
                <w:szCs w:val="21"/>
              </w:rPr>
              <w:t>13.44 ± 1.17</w:t>
            </w:r>
          </w:p>
        </w:tc>
        <w:tc>
          <w:tcPr>
            <w:tcW w:w="850" w:type="dxa"/>
            <w:tcBorders>
              <w:top w:val="single" w:sz="4" w:space="0" w:color="auto"/>
              <w:left w:val="nil"/>
              <w:bottom w:val="single" w:sz="4" w:space="0" w:color="auto"/>
              <w:right w:val="nil"/>
            </w:tcBorders>
            <w:shd w:val="clear" w:color="auto" w:fill="auto"/>
            <w:vAlign w:val="center"/>
          </w:tcPr>
          <w:p w:rsidR="00E64941" w:rsidRPr="002A655B" w:rsidRDefault="00E64941" w:rsidP="00E64941">
            <w:pPr>
              <w:jc w:val="center"/>
              <w:rPr>
                <w:rFonts w:ascii="Times New Roman" w:hAnsi="Times New Roman" w:cs="Times New Roman"/>
                <w:szCs w:val="21"/>
              </w:rPr>
            </w:pPr>
            <w:r w:rsidRPr="002A655B">
              <w:rPr>
                <w:rFonts w:ascii="Times New Roman" w:hAnsi="Times New Roman" w:cs="Times New Roman"/>
                <w:szCs w:val="21"/>
              </w:rPr>
              <w:t>146</w:t>
            </w:r>
          </w:p>
        </w:tc>
      </w:tr>
      <w:tr w:rsidR="002A655B" w:rsidRPr="002A655B" w:rsidTr="00E63B8C">
        <w:tc>
          <w:tcPr>
            <w:tcW w:w="959" w:type="dxa"/>
            <w:tcBorders>
              <w:top w:val="single" w:sz="4" w:space="0" w:color="auto"/>
              <w:left w:val="nil"/>
              <w:bottom w:val="single" w:sz="4" w:space="0" w:color="auto"/>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eastAsia="宋体" w:hAnsi="Times New Roman" w:cs="Times New Roman"/>
                <w:szCs w:val="21"/>
              </w:rPr>
              <w:t>13</w:t>
            </w:r>
          </w:p>
        </w:tc>
        <w:tc>
          <w:tcPr>
            <w:tcW w:w="992" w:type="dxa"/>
            <w:tcBorders>
              <w:top w:val="single" w:sz="4" w:space="0" w:color="auto"/>
              <w:left w:val="nil"/>
              <w:bottom w:val="single" w:sz="4" w:space="0" w:color="auto"/>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RGL-2</w:t>
            </w:r>
          </w:p>
        </w:tc>
        <w:tc>
          <w:tcPr>
            <w:tcW w:w="992" w:type="dxa"/>
            <w:tcBorders>
              <w:top w:val="single" w:sz="4" w:space="0" w:color="auto"/>
              <w:left w:val="nil"/>
              <w:bottom w:val="single" w:sz="4" w:space="0" w:color="auto"/>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30</w:t>
            </w:r>
          </w:p>
        </w:tc>
        <w:tc>
          <w:tcPr>
            <w:tcW w:w="709" w:type="dxa"/>
            <w:tcBorders>
              <w:top w:val="single" w:sz="4" w:space="0" w:color="auto"/>
              <w:left w:val="nil"/>
              <w:bottom w:val="single" w:sz="4" w:space="0" w:color="auto"/>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5617</w:t>
            </w:r>
          </w:p>
        </w:tc>
        <w:tc>
          <w:tcPr>
            <w:tcW w:w="1134" w:type="dxa"/>
            <w:tcBorders>
              <w:top w:val="single" w:sz="4" w:space="0" w:color="auto"/>
              <w:left w:val="nil"/>
              <w:bottom w:val="single" w:sz="4" w:space="0" w:color="auto"/>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17.5187</w:t>
            </w:r>
          </w:p>
        </w:tc>
        <w:tc>
          <w:tcPr>
            <w:tcW w:w="1418" w:type="dxa"/>
            <w:tcBorders>
              <w:top w:val="single" w:sz="4" w:space="0" w:color="auto"/>
              <w:left w:val="nil"/>
              <w:bottom w:val="single" w:sz="4" w:space="0" w:color="auto"/>
              <w:right w:val="nil"/>
            </w:tcBorders>
            <w:vAlign w:val="bottom"/>
          </w:tcPr>
          <w:p w:rsidR="00E64941" w:rsidRPr="002A655B" w:rsidRDefault="00E64941" w:rsidP="00E64941">
            <w:pPr>
              <w:jc w:val="center"/>
              <w:rPr>
                <w:rFonts w:ascii="Times New Roman" w:hAnsi="Times New Roman" w:cs="Times New Roman"/>
                <w:szCs w:val="21"/>
              </w:rPr>
            </w:pPr>
            <w:r w:rsidRPr="002A655B">
              <w:rPr>
                <w:rFonts w:ascii="Times New Roman" w:hAnsi="Times New Roman" w:cs="Times New Roman"/>
                <w:szCs w:val="21"/>
              </w:rPr>
              <w:t>88.44 ± 73.03</w:t>
            </w:r>
          </w:p>
        </w:tc>
        <w:tc>
          <w:tcPr>
            <w:tcW w:w="708" w:type="dxa"/>
            <w:tcBorders>
              <w:top w:val="single" w:sz="4" w:space="0" w:color="auto"/>
              <w:left w:val="nil"/>
              <w:bottom w:val="single" w:sz="4" w:space="0" w:color="auto"/>
              <w:right w:val="nil"/>
            </w:tcBorders>
            <w:shd w:val="clear" w:color="auto" w:fill="auto"/>
            <w:vAlign w:val="center"/>
          </w:tcPr>
          <w:p w:rsidR="00E64941" w:rsidRPr="002A655B" w:rsidRDefault="00E63B8C" w:rsidP="00E64941">
            <w:pPr>
              <w:jc w:val="center"/>
              <w:rPr>
                <w:rFonts w:ascii="Times New Roman" w:hAnsi="Times New Roman" w:cs="Times New Roman"/>
                <w:szCs w:val="21"/>
              </w:rPr>
            </w:pPr>
            <w:r w:rsidRPr="002A655B">
              <w:rPr>
                <w:rFonts w:ascii="Times New Roman" w:hAnsi="Times New Roman" w:cs="Times New Roman"/>
                <w:szCs w:val="21"/>
              </w:rPr>
              <w:t>0</w:t>
            </w:r>
          </w:p>
        </w:tc>
        <w:tc>
          <w:tcPr>
            <w:tcW w:w="1276" w:type="dxa"/>
            <w:tcBorders>
              <w:top w:val="single" w:sz="4" w:space="0" w:color="auto"/>
              <w:left w:val="nil"/>
              <w:bottom w:val="single" w:sz="4" w:space="0" w:color="auto"/>
              <w:right w:val="nil"/>
            </w:tcBorders>
            <w:shd w:val="clear" w:color="auto" w:fill="auto"/>
            <w:vAlign w:val="bottom"/>
          </w:tcPr>
          <w:p w:rsidR="00E64941" w:rsidRPr="002A655B" w:rsidRDefault="00E64941" w:rsidP="00E64941">
            <w:pPr>
              <w:jc w:val="center"/>
              <w:rPr>
                <w:rFonts w:ascii="Times New Roman" w:hAnsi="Times New Roman" w:cs="Times New Roman"/>
                <w:szCs w:val="21"/>
              </w:rPr>
            </w:pPr>
            <w:r w:rsidRPr="002A655B">
              <w:rPr>
                <w:rFonts w:ascii="Times New Roman" w:hAnsi="Times New Roman" w:cs="Times New Roman"/>
                <w:szCs w:val="21"/>
              </w:rPr>
              <w:t>1.65</w:t>
            </w:r>
          </w:p>
        </w:tc>
        <w:tc>
          <w:tcPr>
            <w:tcW w:w="1134" w:type="dxa"/>
            <w:tcBorders>
              <w:top w:val="single" w:sz="4" w:space="0" w:color="auto"/>
              <w:left w:val="nil"/>
              <w:bottom w:val="single" w:sz="4" w:space="0" w:color="auto"/>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42±9.7</w:t>
            </w:r>
          </w:p>
        </w:tc>
        <w:tc>
          <w:tcPr>
            <w:tcW w:w="1134" w:type="dxa"/>
            <w:tcBorders>
              <w:top w:val="single" w:sz="4" w:space="0" w:color="auto"/>
              <w:left w:val="nil"/>
              <w:bottom w:val="single" w:sz="4" w:space="0" w:color="auto"/>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55±7.8</w:t>
            </w:r>
          </w:p>
        </w:tc>
        <w:tc>
          <w:tcPr>
            <w:tcW w:w="1559" w:type="dxa"/>
            <w:tcBorders>
              <w:top w:val="single" w:sz="4" w:space="0" w:color="auto"/>
              <w:left w:val="nil"/>
              <w:bottom w:val="single" w:sz="4" w:space="0" w:color="auto"/>
              <w:right w:val="nil"/>
            </w:tcBorders>
            <w:shd w:val="clear" w:color="auto" w:fill="auto"/>
            <w:vAlign w:val="center"/>
          </w:tcPr>
          <w:p w:rsidR="00E64941" w:rsidRPr="002A655B" w:rsidRDefault="00E64941" w:rsidP="00E64941">
            <w:pPr>
              <w:jc w:val="center"/>
              <w:rPr>
                <w:rFonts w:ascii="Times New Roman" w:hAnsi="Times New Roman" w:cs="Times New Roman"/>
                <w:szCs w:val="21"/>
              </w:rPr>
            </w:pPr>
            <w:r w:rsidRPr="002A655B">
              <w:rPr>
                <w:rFonts w:ascii="Times New Roman" w:hAnsi="Times New Roman" w:cs="Times New Roman"/>
                <w:szCs w:val="21"/>
              </w:rPr>
              <w:t>12.91 ± 1.58</w:t>
            </w:r>
          </w:p>
        </w:tc>
        <w:tc>
          <w:tcPr>
            <w:tcW w:w="1418" w:type="dxa"/>
            <w:tcBorders>
              <w:top w:val="single" w:sz="4" w:space="0" w:color="auto"/>
              <w:left w:val="nil"/>
              <w:bottom w:val="single" w:sz="4" w:space="0" w:color="auto"/>
              <w:right w:val="nil"/>
            </w:tcBorders>
            <w:shd w:val="clear" w:color="auto" w:fill="auto"/>
            <w:vAlign w:val="center"/>
          </w:tcPr>
          <w:p w:rsidR="00E64941" w:rsidRPr="002A655B" w:rsidRDefault="00E64941" w:rsidP="00E64941">
            <w:pPr>
              <w:jc w:val="center"/>
              <w:rPr>
                <w:rFonts w:ascii="Times New Roman" w:hAnsi="Times New Roman" w:cs="Times New Roman"/>
                <w:szCs w:val="21"/>
              </w:rPr>
            </w:pPr>
            <w:r w:rsidRPr="002A655B">
              <w:rPr>
                <w:rFonts w:ascii="Times New Roman" w:hAnsi="Times New Roman" w:cs="Times New Roman"/>
                <w:szCs w:val="21"/>
              </w:rPr>
              <w:t>13.91 ± 1.15</w:t>
            </w:r>
          </w:p>
        </w:tc>
        <w:tc>
          <w:tcPr>
            <w:tcW w:w="850" w:type="dxa"/>
            <w:tcBorders>
              <w:top w:val="single" w:sz="4" w:space="0" w:color="auto"/>
              <w:left w:val="nil"/>
              <w:bottom w:val="single" w:sz="4" w:space="0" w:color="auto"/>
              <w:right w:val="nil"/>
            </w:tcBorders>
            <w:shd w:val="clear" w:color="auto" w:fill="auto"/>
            <w:vAlign w:val="center"/>
          </w:tcPr>
          <w:p w:rsidR="00E64941" w:rsidRPr="002A655B" w:rsidRDefault="00E64941" w:rsidP="00E64941">
            <w:pPr>
              <w:jc w:val="center"/>
              <w:rPr>
                <w:rFonts w:ascii="Times New Roman" w:hAnsi="Times New Roman" w:cs="Times New Roman"/>
                <w:szCs w:val="21"/>
              </w:rPr>
            </w:pPr>
            <w:r w:rsidRPr="002A655B">
              <w:rPr>
                <w:rFonts w:ascii="Times New Roman" w:hAnsi="Times New Roman" w:cs="Times New Roman"/>
                <w:szCs w:val="21"/>
              </w:rPr>
              <w:t>141</w:t>
            </w:r>
          </w:p>
        </w:tc>
      </w:tr>
      <w:tr w:rsidR="002A655B" w:rsidRPr="002A655B" w:rsidTr="00E64941">
        <w:tc>
          <w:tcPr>
            <w:tcW w:w="959" w:type="dxa"/>
            <w:tcBorders>
              <w:top w:val="single" w:sz="4" w:space="0" w:color="auto"/>
              <w:left w:val="nil"/>
              <w:bottom w:val="single" w:sz="4" w:space="0" w:color="auto"/>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eastAsia="宋体" w:hAnsi="Times New Roman" w:cs="Times New Roman"/>
                <w:szCs w:val="21"/>
              </w:rPr>
              <w:t>14</w:t>
            </w:r>
          </w:p>
        </w:tc>
        <w:tc>
          <w:tcPr>
            <w:tcW w:w="992" w:type="dxa"/>
            <w:tcBorders>
              <w:top w:val="single" w:sz="4" w:space="0" w:color="auto"/>
              <w:left w:val="nil"/>
              <w:bottom w:val="single" w:sz="4" w:space="0" w:color="auto"/>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CBG-1</w:t>
            </w:r>
          </w:p>
        </w:tc>
        <w:tc>
          <w:tcPr>
            <w:tcW w:w="992" w:type="dxa"/>
            <w:tcBorders>
              <w:top w:val="single" w:sz="4" w:space="0" w:color="auto"/>
              <w:left w:val="nil"/>
              <w:bottom w:val="single" w:sz="4" w:space="0" w:color="auto"/>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21</w:t>
            </w:r>
          </w:p>
        </w:tc>
        <w:tc>
          <w:tcPr>
            <w:tcW w:w="709" w:type="dxa"/>
            <w:tcBorders>
              <w:top w:val="single" w:sz="4" w:space="0" w:color="auto"/>
              <w:left w:val="nil"/>
              <w:bottom w:val="single" w:sz="4" w:space="0" w:color="auto"/>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2786</w:t>
            </w:r>
          </w:p>
        </w:tc>
        <w:tc>
          <w:tcPr>
            <w:tcW w:w="1134" w:type="dxa"/>
            <w:tcBorders>
              <w:top w:val="single" w:sz="4" w:space="0" w:color="auto"/>
              <w:left w:val="nil"/>
              <w:bottom w:val="single" w:sz="4" w:space="0" w:color="auto"/>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11.4079</w:t>
            </w:r>
          </w:p>
        </w:tc>
        <w:tc>
          <w:tcPr>
            <w:tcW w:w="1418" w:type="dxa"/>
            <w:tcBorders>
              <w:top w:val="single" w:sz="4" w:space="0" w:color="auto"/>
              <w:left w:val="nil"/>
              <w:bottom w:val="single" w:sz="4" w:space="0" w:color="auto"/>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18.82 ± 3.68</w:t>
            </w:r>
          </w:p>
        </w:tc>
        <w:tc>
          <w:tcPr>
            <w:tcW w:w="708" w:type="dxa"/>
            <w:tcBorders>
              <w:top w:val="single" w:sz="4" w:space="0" w:color="auto"/>
              <w:left w:val="nil"/>
              <w:bottom w:val="single" w:sz="4" w:space="0" w:color="auto"/>
              <w:right w:val="nil"/>
            </w:tcBorders>
            <w:shd w:val="clear" w:color="auto" w:fill="auto"/>
            <w:vAlign w:val="center"/>
          </w:tcPr>
          <w:p w:rsidR="00E64941" w:rsidRPr="002A655B" w:rsidRDefault="00E64941" w:rsidP="00E64941">
            <w:pPr>
              <w:jc w:val="center"/>
              <w:rPr>
                <w:rFonts w:ascii="Times New Roman" w:hAnsi="Times New Roman" w:cs="Times New Roman"/>
                <w:szCs w:val="21"/>
              </w:rPr>
            </w:pPr>
            <w:r w:rsidRPr="002A655B">
              <w:rPr>
                <w:rFonts w:ascii="Times New Roman" w:hAnsi="Times New Roman" w:cs="Times New Roman"/>
                <w:szCs w:val="21"/>
              </w:rPr>
              <w:t>61</w:t>
            </w:r>
          </w:p>
        </w:tc>
        <w:tc>
          <w:tcPr>
            <w:tcW w:w="1276" w:type="dxa"/>
            <w:tcBorders>
              <w:top w:val="single" w:sz="4" w:space="0" w:color="auto"/>
              <w:left w:val="nil"/>
              <w:bottom w:val="single" w:sz="4" w:space="0" w:color="auto"/>
              <w:right w:val="nil"/>
            </w:tcBorders>
            <w:shd w:val="clear" w:color="auto" w:fill="auto"/>
            <w:vAlign w:val="bottom"/>
          </w:tcPr>
          <w:p w:rsidR="00E64941" w:rsidRPr="002A655B" w:rsidRDefault="00E64941" w:rsidP="00E64941">
            <w:pPr>
              <w:widowControl/>
              <w:jc w:val="center"/>
              <w:rPr>
                <w:rFonts w:ascii="Times New Roman" w:hAnsi="Times New Roman" w:cs="Times New Roman"/>
                <w:szCs w:val="21"/>
              </w:rPr>
            </w:pPr>
            <w:r w:rsidRPr="002A655B">
              <w:rPr>
                <w:rFonts w:ascii="Times New Roman" w:hAnsi="Times New Roman" w:cs="Times New Roman"/>
                <w:szCs w:val="21"/>
              </w:rPr>
              <w:t>1.70</w:t>
            </w:r>
          </w:p>
        </w:tc>
        <w:tc>
          <w:tcPr>
            <w:tcW w:w="1134" w:type="dxa"/>
            <w:tcBorders>
              <w:top w:val="single" w:sz="4" w:space="0" w:color="auto"/>
              <w:left w:val="nil"/>
              <w:bottom w:val="single" w:sz="4" w:space="0" w:color="auto"/>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126±3.5</w:t>
            </w:r>
          </w:p>
        </w:tc>
        <w:tc>
          <w:tcPr>
            <w:tcW w:w="1134" w:type="dxa"/>
            <w:tcBorders>
              <w:top w:val="single" w:sz="4" w:space="0" w:color="auto"/>
              <w:left w:val="nil"/>
              <w:bottom w:val="single" w:sz="4" w:space="0" w:color="auto"/>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125±3.5</w:t>
            </w:r>
          </w:p>
        </w:tc>
        <w:tc>
          <w:tcPr>
            <w:tcW w:w="1559" w:type="dxa"/>
            <w:tcBorders>
              <w:top w:val="single" w:sz="4" w:space="0" w:color="auto"/>
              <w:left w:val="nil"/>
              <w:bottom w:val="single" w:sz="4" w:space="0" w:color="auto"/>
              <w:right w:val="nil"/>
            </w:tcBorders>
            <w:shd w:val="clear" w:color="auto" w:fill="auto"/>
            <w:vAlign w:val="center"/>
          </w:tcPr>
          <w:p w:rsidR="00E64941" w:rsidRPr="002A655B" w:rsidRDefault="00E64941" w:rsidP="00E64941">
            <w:pPr>
              <w:jc w:val="center"/>
              <w:rPr>
                <w:rFonts w:ascii="Times New Roman" w:hAnsi="Times New Roman" w:cs="Times New Roman"/>
                <w:szCs w:val="21"/>
              </w:rPr>
            </w:pPr>
            <w:r w:rsidRPr="002A655B">
              <w:rPr>
                <w:rFonts w:ascii="Times New Roman" w:hAnsi="Times New Roman" w:cs="Times New Roman"/>
                <w:szCs w:val="21"/>
              </w:rPr>
              <w:t>12.82 ± 1.42</w:t>
            </w:r>
          </w:p>
        </w:tc>
        <w:tc>
          <w:tcPr>
            <w:tcW w:w="1418" w:type="dxa"/>
            <w:tcBorders>
              <w:top w:val="single" w:sz="4" w:space="0" w:color="auto"/>
              <w:left w:val="nil"/>
              <w:bottom w:val="single" w:sz="4" w:space="0" w:color="auto"/>
              <w:right w:val="nil"/>
            </w:tcBorders>
            <w:shd w:val="clear" w:color="auto" w:fill="auto"/>
            <w:vAlign w:val="center"/>
          </w:tcPr>
          <w:p w:rsidR="00E64941" w:rsidRPr="002A655B" w:rsidRDefault="00E64941" w:rsidP="00E64941">
            <w:pPr>
              <w:jc w:val="center"/>
              <w:rPr>
                <w:rFonts w:ascii="Times New Roman" w:hAnsi="Times New Roman" w:cs="Times New Roman"/>
                <w:szCs w:val="21"/>
              </w:rPr>
            </w:pPr>
            <w:r w:rsidRPr="002A655B">
              <w:rPr>
                <w:rFonts w:ascii="Times New Roman" w:hAnsi="Times New Roman" w:cs="Times New Roman"/>
                <w:szCs w:val="21"/>
              </w:rPr>
              <w:t>13.86 ± 1.00</w:t>
            </w:r>
          </w:p>
        </w:tc>
        <w:tc>
          <w:tcPr>
            <w:tcW w:w="850" w:type="dxa"/>
            <w:tcBorders>
              <w:top w:val="single" w:sz="4" w:space="0" w:color="auto"/>
              <w:left w:val="nil"/>
              <w:bottom w:val="single" w:sz="4" w:space="0" w:color="auto"/>
              <w:right w:val="nil"/>
            </w:tcBorders>
            <w:shd w:val="clear" w:color="auto" w:fill="auto"/>
            <w:vAlign w:val="center"/>
          </w:tcPr>
          <w:p w:rsidR="00E64941" w:rsidRPr="002A655B" w:rsidRDefault="00E64941" w:rsidP="00E64941">
            <w:pPr>
              <w:jc w:val="center"/>
              <w:rPr>
                <w:rFonts w:ascii="Times New Roman" w:hAnsi="Times New Roman" w:cs="Times New Roman"/>
                <w:szCs w:val="21"/>
              </w:rPr>
            </w:pPr>
            <w:r w:rsidRPr="002A655B">
              <w:rPr>
                <w:rFonts w:ascii="Times New Roman" w:hAnsi="Times New Roman" w:cs="Times New Roman"/>
                <w:szCs w:val="21"/>
              </w:rPr>
              <w:t>141</w:t>
            </w:r>
          </w:p>
        </w:tc>
      </w:tr>
      <w:tr w:rsidR="002A655B" w:rsidRPr="002A655B" w:rsidTr="00E64941">
        <w:tc>
          <w:tcPr>
            <w:tcW w:w="959" w:type="dxa"/>
            <w:tcBorders>
              <w:top w:val="single" w:sz="4" w:space="0" w:color="auto"/>
              <w:left w:val="nil"/>
              <w:bottom w:val="single" w:sz="4" w:space="0" w:color="auto"/>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eastAsia="宋体" w:hAnsi="Times New Roman" w:cs="Times New Roman"/>
                <w:szCs w:val="21"/>
              </w:rPr>
              <w:t>15</w:t>
            </w:r>
          </w:p>
        </w:tc>
        <w:tc>
          <w:tcPr>
            <w:tcW w:w="992" w:type="dxa"/>
            <w:tcBorders>
              <w:top w:val="single" w:sz="4" w:space="0" w:color="auto"/>
              <w:left w:val="nil"/>
              <w:bottom w:val="single" w:sz="4" w:space="0" w:color="auto"/>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CBG-5</w:t>
            </w:r>
          </w:p>
        </w:tc>
        <w:tc>
          <w:tcPr>
            <w:tcW w:w="992" w:type="dxa"/>
            <w:tcBorders>
              <w:top w:val="single" w:sz="4" w:space="0" w:color="auto"/>
              <w:left w:val="nil"/>
              <w:bottom w:val="single" w:sz="4" w:space="0" w:color="auto"/>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23</w:t>
            </w:r>
          </w:p>
        </w:tc>
        <w:tc>
          <w:tcPr>
            <w:tcW w:w="709" w:type="dxa"/>
            <w:tcBorders>
              <w:top w:val="single" w:sz="4" w:space="0" w:color="auto"/>
              <w:left w:val="nil"/>
              <w:bottom w:val="single" w:sz="4" w:space="0" w:color="auto"/>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3787</w:t>
            </w:r>
          </w:p>
        </w:tc>
        <w:tc>
          <w:tcPr>
            <w:tcW w:w="1134" w:type="dxa"/>
            <w:tcBorders>
              <w:top w:val="single" w:sz="4" w:space="0" w:color="auto"/>
              <w:left w:val="nil"/>
              <w:bottom w:val="single" w:sz="4" w:space="0" w:color="auto"/>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10.8439</w:t>
            </w:r>
          </w:p>
        </w:tc>
        <w:tc>
          <w:tcPr>
            <w:tcW w:w="1418" w:type="dxa"/>
            <w:tcBorders>
              <w:top w:val="single" w:sz="4" w:space="0" w:color="auto"/>
              <w:left w:val="nil"/>
              <w:bottom w:val="single" w:sz="4" w:space="0" w:color="auto"/>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22.72 ± 7.93</w:t>
            </w:r>
          </w:p>
        </w:tc>
        <w:tc>
          <w:tcPr>
            <w:tcW w:w="708" w:type="dxa"/>
            <w:tcBorders>
              <w:top w:val="single" w:sz="4" w:space="0" w:color="auto"/>
              <w:left w:val="nil"/>
              <w:bottom w:val="single" w:sz="4" w:space="0" w:color="auto"/>
              <w:right w:val="nil"/>
            </w:tcBorders>
            <w:shd w:val="clear" w:color="auto" w:fill="auto"/>
            <w:vAlign w:val="center"/>
          </w:tcPr>
          <w:p w:rsidR="00E64941" w:rsidRPr="002A655B" w:rsidRDefault="00E64941" w:rsidP="00E64941">
            <w:pPr>
              <w:jc w:val="center"/>
              <w:rPr>
                <w:rFonts w:ascii="Times New Roman" w:hAnsi="Times New Roman" w:cs="Times New Roman"/>
                <w:szCs w:val="21"/>
              </w:rPr>
            </w:pPr>
            <w:r w:rsidRPr="002A655B">
              <w:rPr>
                <w:rFonts w:ascii="Times New Roman" w:hAnsi="Times New Roman" w:cs="Times New Roman"/>
                <w:szCs w:val="21"/>
              </w:rPr>
              <w:t>8</w:t>
            </w:r>
          </w:p>
        </w:tc>
        <w:tc>
          <w:tcPr>
            <w:tcW w:w="1276" w:type="dxa"/>
            <w:tcBorders>
              <w:top w:val="single" w:sz="4" w:space="0" w:color="auto"/>
              <w:left w:val="nil"/>
              <w:bottom w:val="single" w:sz="4" w:space="0" w:color="auto"/>
              <w:right w:val="nil"/>
            </w:tcBorders>
            <w:shd w:val="clear" w:color="auto" w:fill="auto"/>
            <w:vAlign w:val="bottom"/>
          </w:tcPr>
          <w:p w:rsidR="00E64941" w:rsidRPr="002A655B" w:rsidRDefault="00E64941" w:rsidP="00E64941">
            <w:pPr>
              <w:jc w:val="center"/>
              <w:rPr>
                <w:rFonts w:ascii="Times New Roman" w:hAnsi="Times New Roman" w:cs="Times New Roman"/>
                <w:szCs w:val="21"/>
              </w:rPr>
            </w:pPr>
            <w:r w:rsidRPr="002A655B">
              <w:rPr>
                <w:rFonts w:ascii="Times New Roman" w:hAnsi="Times New Roman" w:cs="Times New Roman"/>
                <w:szCs w:val="21"/>
              </w:rPr>
              <w:t>1.63</w:t>
            </w:r>
          </w:p>
        </w:tc>
        <w:tc>
          <w:tcPr>
            <w:tcW w:w="1134" w:type="dxa"/>
            <w:tcBorders>
              <w:top w:val="single" w:sz="4" w:space="0" w:color="auto"/>
              <w:left w:val="nil"/>
              <w:bottom w:val="single" w:sz="4" w:space="0" w:color="auto"/>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98±4.2</w:t>
            </w:r>
          </w:p>
        </w:tc>
        <w:tc>
          <w:tcPr>
            <w:tcW w:w="1134" w:type="dxa"/>
            <w:tcBorders>
              <w:top w:val="single" w:sz="4" w:space="0" w:color="auto"/>
              <w:left w:val="nil"/>
              <w:bottom w:val="single" w:sz="4" w:space="0" w:color="auto"/>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100±4.0</w:t>
            </w:r>
          </w:p>
        </w:tc>
        <w:tc>
          <w:tcPr>
            <w:tcW w:w="1559" w:type="dxa"/>
            <w:tcBorders>
              <w:top w:val="single" w:sz="4" w:space="0" w:color="auto"/>
              <w:left w:val="nil"/>
              <w:bottom w:val="single" w:sz="4" w:space="0" w:color="auto"/>
              <w:right w:val="nil"/>
            </w:tcBorders>
            <w:shd w:val="clear" w:color="auto" w:fill="auto"/>
            <w:vAlign w:val="center"/>
          </w:tcPr>
          <w:p w:rsidR="00E64941" w:rsidRPr="002A655B" w:rsidRDefault="00E64941" w:rsidP="00E64941">
            <w:pPr>
              <w:jc w:val="center"/>
              <w:rPr>
                <w:rFonts w:ascii="Times New Roman" w:hAnsi="Times New Roman" w:cs="Times New Roman"/>
                <w:szCs w:val="21"/>
              </w:rPr>
            </w:pPr>
            <w:r w:rsidRPr="002A655B">
              <w:rPr>
                <w:rFonts w:ascii="Times New Roman" w:hAnsi="Times New Roman" w:cs="Times New Roman"/>
                <w:szCs w:val="21"/>
              </w:rPr>
              <w:t>12.76 ± 1.67</w:t>
            </w:r>
          </w:p>
        </w:tc>
        <w:tc>
          <w:tcPr>
            <w:tcW w:w="1418" w:type="dxa"/>
            <w:tcBorders>
              <w:top w:val="single" w:sz="4" w:space="0" w:color="auto"/>
              <w:left w:val="nil"/>
              <w:bottom w:val="single" w:sz="4" w:space="0" w:color="auto"/>
              <w:right w:val="nil"/>
            </w:tcBorders>
            <w:shd w:val="clear" w:color="auto" w:fill="auto"/>
            <w:vAlign w:val="center"/>
          </w:tcPr>
          <w:p w:rsidR="00E64941" w:rsidRPr="002A655B" w:rsidRDefault="00E64941" w:rsidP="00E64941">
            <w:pPr>
              <w:jc w:val="center"/>
              <w:rPr>
                <w:rFonts w:ascii="Times New Roman" w:hAnsi="Times New Roman" w:cs="Times New Roman"/>
                <w:szCs w:val="21"/>
              </w:rPr>
            </w:pPr>
            <w:r w:rsidRPr="002A655B">
              <w:rPr>
                <w:rFonts w:ascii="Times New Roman" w:hAnsi="Times New Roman" w:cs="Times New Roman"/>
                <w:szCs w:val="21"/>
              </w:rPr>
              <w:t>13.88 ± 1.23</w:t>
            </w:r>
          </w:p>
        </w:tc>
        <w:tc>
          <w:tcPr>
            <w:tcW w:w="850" w:type="dxa"/>
            <w:tcBorders>
              <w:top w:val="single" w:sz="4" w:space="0" w:color="auto"/>
              <w:left w:val="nil"/>
              <w:bottom w:val="single" w:sz="4" w:space="0" w:color="auto"/>
              <w:right w:val="nil"/>
            </w:tcBorders>
            <w:shd w:val="clear" w:color="auto" w:fill="auto"/>
            <w:vAlign w:val="center"/>
          </w:tcPr>
          <w:p w:rsidR="00E64941" w:rsidRPr="002A655B" w:rsidRDefault="00E64941" w:rsidP="00E64941">
            <w:pPr>
              <w:jc w:val="center"/>
              <w:rPr>
                <w:rFonts w:ascii="Times New Roman" w:hAnsi="Times New Roman" w:cs="Times New Roman"/>
                <w:szCs w:val="21"/>
              </w:rPr>
            </w:pPr>
            <w:r w:rsidRPr="002A655B">
              <w:rPr>
                <w:rFonts w:ascii="Times New Roman" w:hAnsi="Times New Roman" w:cs="Times New Roman"/>
                <w:szCs w:val="21"/>
              </w:rPr>
              <w:t>119</w:t>
            </w:r>
          </w:p>
        </w:tc>
      </w:tr>
      <w:tr w:rsidR="002A655B" w:rsidRPr="002A655B" w:rsidTr="00E64941">
        <w:tc>
          <w:tcPr>
            <w:tcW w:w="959" w:type="dxa"/>
            <w:tcBorders>
              <w:top w:val="single" w:sz="4" w:space="0" w:color="auto"/>
              <w:left w:val="nil"/>
              <w:bottom w:val="single" w:sz="4" w:space="0" w:color="auto"/>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eastAsia="宋体" w:hAnsi="Times New Roman" w:cs="Times New Roman"/>
                <w:szCs w:val="21"/>
              </w:rPr>
              <w:t>16</w:t>
            </w:r>
          </w:p>
        </w:tc>
        <w:tc>
          <w:tcPr>
            <w:tcW w:w="992" w:type="dxa"/>
            <w:tcBorders>
              <w:top w:val="single" w:sz="4" w:space="0" w:color="auto"/>
              <w:left w:val="nil"/>
              <w:bottom w:val="single" w:sz="4" w:space="0" w:color="auto"/>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CBG-9</w:t>
            </w:r>
          </w:p>
        </w:tc>
        <w:tc>
          <w:tcPr>
            <w:tcW w:w="992" w:type="dxa"/>
            <w:tcBorders>
              <w:top w:val="single" w:sz="4" w:space="0" w:color="auto"/>
              <w:left w:val="nil"/>
              <w:bottom w:val="single" w:sz="4" w:space="0" w:color="auto"/>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20</w:t>
            </w:r>
          </w:p>
        </w:tc>
        <w:tc>
          <w:tcPr>
            <w:tcW w:w="709" w:type="dxa"/>
            <w:tcBorders>
              <w:top w:val="single" w:sz="4" w:space="0" w:color="auto"/>
              <w:left w:val="nil"/>
              <w:bottom w:val="single" w:sz="4" w:space="0" w:color="auto"/>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3244</w:t>
            </w:r>
          </w:p>
        </w:tc>
        <w:tc>
          <w:tcPr>
            <w:tcW w:w="1134" w:type="dxa"/>
            <w:tcBorders>
              <w:top w:val="single" w:sz="4" w:space="0" w:color="auto"/>
              <w:left w:val="nil"/>
              <w:bottom w:val="single" w:sz="4" w:space="0" w:color="auto"/>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15.1972</w:t>
            </w:r>
          </w:p>
        </w:tc>
        <w:tc>
          <w:tcPr>
            <w:tcW w:w="1418" w:type="dxa"/>
            <w:tcBorders>
              <w:top w:val="single" w:sz="4" w:space="0" w:color="auto"/>
              <w:left w:val="nil"/>
              <w:bottom w:val="single" w:sz="4" w:space="0" w:color="auto"/>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24.79 ± 12.26</w:t>
            </w:r>
          </w:p>
        </w:tc>
        <w:tc>
          <w:tcPr>
            <w:tcW w:w="708" w:type="dxa"/>
            <w:tcBorders>
              <w:top w:val="single" w:sz="4" w:space="0" w:color="auto"/>
              <w:left w:val="nil"/>
              <w:bottom w:val="single" w:sz="4" w:space="0" w:color="auto"/>
              <w:right w:val="nil"/>
            </w:tcBorders>
            <w:shd w:val="clear" w:color="auto" w:fill="auto"/>
            <w:vAlign w:val="center"/>
          </w:tcPr>
          <w:p w:rsidR="00E64941" w:rsidRPr="002A655B" w:rsidRDefault="00E64941" w:rsidP="00E64941">
            <w:pPr>
              <w:widowControl/>
              <w:jc w:val="center"/>
              <w:rPr>
                <w:rFonts w:ascii="Times New Roman" w:hAnsi="Times New Roman" w:cs="Times New Roman"/>
                <w:szCs w:val="21"/>
              </w:rPr>
            </w:pPr>
            <w:r w:rsidRPr="002A655B">
              <w:rPr>
                <w:rFonts w:ascii="Times New Roman" w:hAnsi="Times New Roman" w:cs="Times New Roman"/>
                <w:szCs w:val="21"/>
              </w:rPr>
              <w:t>50</w:t>
            </w:r>
          </w:p>
        </w:tc>
        <w:tc>
          <w:tcPr>
            <w:tcW w:w="1276" w:type="dxa"/>
            <w:tcBorders>
              <w:top w:val="single" w:sz="4" w:space="0" w:color="auto"/>
              <w:left w:val="nil"/>
              <w:bottom w:val="single" w:sz="4" w:space="0" w:color="auto"/>
              <w:right w:val="nil"/>
            </w:tcBorders>
            <w:shd w:val="clear" w:color="auto" w:fill="auto"/>
            <w:vAlign w:val="bottom"/>
          </w:tcPr>
          <w:p w:rsidR="00E64941" w:rsidRPr="002A655B" w:rsidRDefault="00E64941" w:rsidP="00E64941">
            <w:pPr>
              <w:jc w:val="center"/>
              <w:rPr>
                <w:rFonts w:ascii="Times New Roman" w:hAnsi="Times New Roman" w:cs="Times New Roman"/>
                <w:szCs w:val="21"/>
              </w:rPr>
            </w:pPr>
            <w:r w:rsidRPr="002A655B">
              <w:rPr>
                <w:rFonts w:ascii="Times New Roman" w:hAnsi="Times New Roman" w:cs="Times New Roman"/>
                <w:szCs w:val="21"/>
              </w:rPr>
              <w:t>1.54</w:t>
            </w:r>
          </w:p>
        </w:tc>
        <w:tc>
          <w:tcPr>
            <w:tcW w:w="1134" w:type="dxa"/>
            <w:tcBorders>
              <w:top w:val="single" w:sz="4" w:space="0" w:color="auto"/>
              <w:left w:val="nil"/>
              <w:bottom w:val="single" w:sz="4" w:space="0" w:color="auto"/>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130±3.7</w:t>
            </w:r>
          </w:p>
        </w:tc>
        <w:tc>
          <w:tcPr>
            <w:tcW w:w="1134" w:type="dxa"/>
            <w:tcBorders>
              <w:top w:val="single" w:sz="4" w:space="0" w:color="auto"/>
              <w:left w:val="nil"/>
              <w:bottom w:val="single" w:sz="4" w:space="0" w:color="auto"/>
              <w:right w:val="nil"/>
            </w:tcBorders>
            <w:vAlign w:val="bottom"/>
          </w:tcPr>
          <w:p w:rsidR="00E64941" w:rsidRPr="002A655B" w:rsidRDefault="00E64941" w:rsidP="00E64941">
            <w:pPr>
              <w:jc w:val="center"/>
              <w:rPr>
                <w:rFonts w:ascii="Times New Roman" w:eastAsia="宋体" w:hAnsi="Times New Roman" w:cs="Times New Roman"/>
                <w:szCs w:val="21"/>
              </w:rPr>
            </w:pPr>
            <w:r w:rsidRPr="002A655B">
              <w:rPr>
                <w:rFonts w:ascii="Times New Roman" w:hAnsi="Times New Roman" w:cs="Times New Roman"/>
                <w:szCs w:val="21"/>
              </w:rPr>
              <w:t>132±3.6</w:t>
            </w:r>
          </w:p>
        </w:tc>
        <w:tc>
          <w:tcPr>
            <w:tcW w:w="1559" w:type="dxa"/>
            <w:tcBorders>
              <w:top w:val="single" w:sz="4" w:space="0" w:color="auto"/>
              <w:left w:val="nil"/>
              <w:bottom w:val="single" w:sz="4" w:space="0" w:color="auto"/>
              <w:right w:val="nil"/>
            </w:tcBorders>
            <w:shd w:val="clear" w:color="auto" w:fill="auto"/>
            <w:vAlign w:val="center"/>
          </w:tcPr>
          <w:p w:rsidR="00E64941" w:rsidRPr="002A655B" w:rsidRDefault="00E64941" w:rsidP="00E64941">
            <w:pPr>
              <w:widowControl/>
              <w:jc w:val="center"/>
              <w:rPr>
                <w:rFonts w:ascii="Times New Roman" w:hAnsi="Times New Roman" w:cs="Times New Roman"/>
                <w:szCs w:val="21"/>
              </w:rPr>
            </w:pPr>
            <w:r w:rsidRPr="002A655B">
              <w:rPr>
                <w:rFonts w:ascii="Times New Roman" w:hAnsi="Times New Roman" w:cs="Times New Roman"/>
                <w:szCs w:val="21"/>
              </w:rPr>
              <w:t>12.67 ± 1.87</w:t>
            </w:r>
          </w:p>
        </w:tc>
        <w:tc>
          <w:tcPr>
            <w:tcW w:w="1418" w:type="dxa"/>
            <w:tcBorders>
              <w:top w:val="single" w:sz="4" w:space="0" w:color="auto"/>
              <w:left w:val="nil"/>
              <w:bottom w:val="single" w:sz="4" w:space="0" w:color="auto"/>
              <w:right w:val="nil"/>
            </w:tcBorders>
            <w:shd w:val="clear" w:color="auto" w:fill="auto"/>
            <w:vAlign w:val="center"/>
          </w:tcPr>
          <w:p w:rsidR="00E64941" w:rsidRPr="002A655B" w:rsidRDefault="00E64941" w:rsidP="00E64941">
            <w:pPr>
              <w:jc w:val="center"/>
              <w:rPr>
                <w:rFonts w:ascii="Times New Roman" w:hAnsi="Times New Roman" w:cs="Times New Roman"/>
                <w:szCs w:val="21"/>
              </w:rPr>
            </w:pPr>
            <w:r w:rsidRPr="002A655B">
              <w:rPr>
                <w:rFonts w:ascii="Times New Roman" w:hAnsi="Times New Roman" w:cs="Times New Roman"/>
                <w:szCs w:val="21"/>
              </w:rPr>
              <w:t>13.84 ± 1.28</w:t>
            </w:r>
          </w:p>
        </w:tc>
        <w:tc>
          <w:tcPr>
            <w:tcW w:w="850" w:type="dxa"/>
            <w:tcBorders>
              <w:top w:val="single" w:sz="4" w:space="0" w:color="auto"/>
              <w:left w:val="nil"/>
              <w:bottom w:val="single" w:sz="4" w:space="0" w:color="auto"/>
              <w:right w:val="nil"/>
            </w:tcBorders>
            <w:shd w:val="clear" w:color="auto" w:fill="auto"/>
            <w:vAlign w:val="center"/>
          </w:tcPr>
          <w:p w:rsidR="00E64941" w:rsidRPr="002A655B" w:rsidRDefault="00E64941" w:rsidP="00E64941">
            <w:pPr>
              <w:jc w:val="center"/>
              <w:rPr>
                <w:rFonts w:ascii="Times New Roman" w:hAnsi="Times New Roman" w:cs="Times New Roman"/>
                <w:szCs w:val="21"/>
              </w:rPr>
            </w:pPr>
            <w:r w:rsidRPr="002A655B">
              <w:rPr>
                <w:rFonts w:ascii="Times New Roman" w:hAnsi="Times New Roman" w:cs="Times New Roman"/>
                <w:szCs w:val="21"/>
              </w:rPr>
              <w:t>170</w:t>
            </w:r>
          </w:p>
        </w:tc>
      </w:tr>
    </w:tbl>
    <w:p w:rsidR="00E64941" w:rsidRPr="002A655B" w:rsidRDefault="00E64941" w:rsidP="000D303C">
      <w:pPr>
        <w:rPr>
          <w:rFonts w:ascii="Times New Roman" w:hAnsi="Times New Roman" w:cs="Times New Roman"/>
          <w:sz w:val="24"/>
        </w:rPr>
        <w:sectPr w:rsidR="00E64941" w:rsidRPr="002A655B" w:rsidSect="00E64941">
          <w:pgSz w:w="16838" w:h="11906" w:orient="landscape"/>
          <w:pgMar w:top="1800" w:right="1440" w:bottom="1800" w:left="1440" w:header="851" w:footer="992" w:gutter="0"/>
          <w:cols w:space="425"/>
          <w:docGrid w:type="lines" w:linePitch="312"/>
        </w:sectPr>
      </w:pPr>
      <w:r w:rsidRPr="002A655B">
        <w:rPr>
          <w:rFonts w:ascii="Times New Roman" w:hAnsi="Times New Roman" w:cs="Times New Roman"/>
          <w:b/>
          <w:szCs w:val="21"/>
        </w:rPr>
        <w:t xml:space="preserve">Note: </w:t>
      </w:r>
      <w:r w:rsidRPr="002A655B">
        <w:rPr>
          <w:rFonts w:ascii="Times New Roman" w:hAnsi="Times New Roman" w:cs="Times New Roman"/>
          <w:szCs w:val="21"/>
        </w:rPr>
        <w:t>N</w:t>
      </w:r>
      <w:r w:rsidRPr="002A655B">
        <w:rPr>
          <w:rFonts w:ascii="Times New Roman" w:hAnsi="Times New Roman" w:cs="Times New Roman"/>
          <w:szCs w:val="21"/>
          <w:vertAlign w:val="subscript"/>
        </w:rPr>
        <w:t>s</w:t>
      </w:r>
      <w:r w:rsidRPr="002A655B">
        <w:rPr>
          <w:rFonts w:ascii="Times New Roman" w:hAnsi="Times New Roman" w:cs="Times New Roman"/>
          <w:szCs w:val="21"/>
        </w:rPr>
        <w:t xml:space="preserve"> = number of spontaneous tracks counted; ρ</w:t>
      </w:r>
      <w:r w:rsidRPr="002A655B">
        <w:rPr>
          <w:rFonts w:ascii="Times New Roman" w:hAnsi="Times New Roman" w:cs="Times New Roman"/>
          <w:szCs w:val="21"/>
          <w:vertAlign w:val="subscript"/>
        </w:rPr>
        <w:t>s</w:t>
      </w:r>
      <w:r w:rsidRPr="002A655B">
        <w:rPr>
          <w:rFonts w:ascii="Times New Roman" w:hAnsi="Times New Roman" w:cs="Times New Roman"/>
          <w:szCs w:val="21"/>
        </w:rPr>
        <w:t xml:space="preserve"> = spontaneous track density; D</w:t>
      </w:r>
      <w:r w:rsidRPr="002A655B">
        <w:rPr>
          <w:rFonts w:ascii="Times New Roman" w:hAnsi="Times New Roman" w:cs="Times New Roman"/>
          <w:szCs w:val="21"/>
          <w:vertAlign w:val="subscript"/>
        </w:rPr>
        <w:t>par</w:t>
      </w:r>
      <w:r w:rsidRPr="002A655B">
        <w:rPr>
          <w:rFonts w:ascii="Times New Roman" w:hAnsi="Times New Roman" w:cs="Times New Roman"/>
          <w:szCs w:val="21"/>
        </w:rPr>
        <w:t xml:space="preserve"> = long axis of track etch pit. P(χ</w:t>
      </w:r>
      <w:r w:rsidRPr="002A655B">
        <w:rPr>
          <w:rFonts w:ascii="Times New Roman" w:hAnsi="Times New Roman" w:cs="Times New Roman"/>
          <w:szCs w:val="21"/>
          <w:vertAlign w:val="superscript"/>
        </w:rPr>
        <w:t>2</w:t>
      </w:r>
      <w:r w:rsidRPr="002A655B">
        <w:rPr>
          <w:rFonts w:ascii="Times New Roman" w:hAnsi="Times New Roman" w:cs="Times New Roman"/>
          <w:szCs w:val="21"/>
        </w:rPr>
        <w:t>) = chi-squared probability that all single-crystal ages represent a single population of ages where degrees of freedom =N-1</w:t>
      </w:r>
      <w:r w:rsidRPr="002A655B">
        <w:rPr>
          <w:rFonts w:ascii="Times New Roman" w:hAnsi="Times New Roman" w:cs="Times New Roman" w:hint="eastAsia"/>
          <w:szCs w:val="21"/>
        </w:rPr>
        <w:t>(</w:t>
      </w:r>
      <w:r w:rsidRPr="002A655B">
        <w:rPr>
          <w:rFonts w:ascii="Times New Roman" w:hAnsi="Times New Roman" w:cs="Times New Roman"/>
          <w:szCs w:val="21"/>
        </w:rPr>
        <w:t>Galbraith, 1981</w:t>
      </w:r>
      <w:r w:rsidRPr="002A655B">
        <w:rPr>
          <w:rFonts w:ascii="Times New Roman" w:hAnsi="Times New Roman" w:cs="Times New Roman" w:hint="eastAsia"/>
          <w:szCs w:val="21"/>
        </w:rPr>
        <w:t>)</w:t>
      </w:r>
      <w:r w:rsidRPr="002A655B">
        <w:rPr>
          <w:rFonts w:ascii="Times New Roman" w:hAnsi="Times New Roman" w:cs="Times New Roman"/>
          <w:szCs w:val="21"/>
        </w:rPr>
        <w:t xml:space="preserve">. Non-projected Track length measured after </w:t>
      </w:r>
      <w:r w:rsidRPr="002A655B">
        <w:rPr>
          <w:rFonts w:ascii="Times New Roman" w:hAnsi="Times New Roman" w:cs="Times New Roman"/>
          <w:szCs w:val="21"/>
          <w:vertAlign w:val="superscript"/>
        </w:rPr>
        <w:t>252</w:t>
      </w:r>
      <w:r w:rsidRPr="002A655B">
        <w:rPr>
          <w:rFonts w:ascii="Times New Roman" w:hAnsi="Times New Roman" w:cs="Times New Roman"/>
          <w:szCs w:val="21"/>
        </w:rPr>
        <w:t xml:space="preserve">Cf irradiation. c axis projected mean track length after Ketcham et al. </w:t>
      </w:r>
      <w:r w:rsidRPr="002A655B">
        <w:rPr>
          <w:rFonts w:ascii="Times New Roman" w:hAnsi="Times New Roman" w:cs="Times New Roman" w:hint="eastAsia"/>
          <w:szCs w:val="21"/>
        </w:rPr>
        <w:t>(</w:t>
      </w:r>
      <w:r w:rsidRPr="002A655B">
        <w:rPr>
          <w:rFonts w:ascii="Times New Roman" w:hAnsi="Times New Roman" w:cs="Times New Roman"/>
          <w:szCs w:val="21"/>
        </w:rPr>
        <w:t>2007</w:t>
      </w:r>
      <w:r w:rsidRPr="002A655B">
        <w:rPr>
          <w:rFonts w:ascii="Times New Roman" w:hAnsi="Times New Roman" w:cs="Times New Roman" w:hint="eastAsia"/>
          <w:szCs w:val="21"/>
        </w:rPr>
        <w:t>)</w:t>
      </w:r>
      <w:r w:rsidRPr="002A655B">
        <w:rPr>
          <w:rFonts w:ascii="Times New Roman" w:hAnsi="Times New Roman" w:cs="Times New Roman"/>
          <w:szCs w:val="21"/>
        </w:rPr>
        <w:t>. N</w:t>
      </w:r>
      <w:r w:rsidRPr="002A655B">
        <w:rPr>
          <w:rFonts w:ascii="Times New Roman" w:hAnsi="Times New Roman" w:cs="Times New Roman"/>
          <w:szCs w:val="21"/>
          <w:vertAlign w:val="subscript"/>
        </w:rPr>
        <w:t>length</w:t>
      </w:r>
      <w:r w:rsidRPr="002A655B">
        <w:rPr>
          <w:rFonts w:ascii="Times New Roman" w:hAnsi="Times New Roman" w:cs="Times New Roman"/>
          <w:szCs w:val="21"/>
        </w:rPr>
        <w:t xml:space="preserve"> = number of lengths measured. P(χ</w:t>
      </w:r>
      <w:r w:rsidRPr="002A655B">
        <w:rPr>
          <w:rFonts w:ascii="Times New Roman" w:hAnsi="Times New Roman" w:cs="Times New Roman"/>
          <w:szCs w:val="21"/>
          <w:vertAlign w:val="superscript"/>
        </w:rPr>
        <w:t>2</w:t>
      </w:r>
      <w:r w:rsidRPr="002A655B">
        <w:rPr>
          <w:rFonts w:ascii="Times New Roman" w:hAnsi="Times New Roman" w:cs="Times New Roman"/>
          <w:szCs w:val="21"/>
        </w:rPr>
        <w:t xml:space="preserve">) measured by using the RadialPlotter. </w:t>
      </w:r>
      <w:r w:rsidRPr="002A655B">
        <w:rPr>
          <w:rFonts w:ascii="Times New Roman" w:hAnsi="Times New Roman" w:cs="Times New Roman" w:hint="eastAsia"/>
          <w:szCs w:val="21"/>
        </w:rPr>
        <w:t>(</w:t>
      </w:r>
      <w:r w:rsidRPr="002A655B">
        <w:rPr>
          <w:rFonts w:ascii="Times New Roman" w:hAnsi="Times New Roman" w:cs="Times New Roman"/>
          <w:szCs w:val="21"/>
        </w:rPr>
        <w:t>Vermeesch, 2009</w:t>
      </w:r>
      <w:r w:rsidRPr="002A655B">
        <w:rPr>
          <w:rFonts w:ascii="Times New Roman" w:hAnsi="Times New Roman" w:cs="Times New Roman" w:hint="eastAsia"/>
          <w:szCs w:val="21"/>
        </w:rPr>
        <w:t>)</w:t>
      </w:r>
      <w:r w:rsidRPr="002A655B">
        <w:rPr>
          <w:rFonts w:ascii="Times New Roman" w:hAnsi="Times New Roman" w:cs="Times New Roman"/>
          <w:szCs w:val="21"/>
        </w:rPr>
        <w:t>. Fission track age is pooled age if P(χ</w:t>
      </w:r>
      <w:r w:rsidRPr="002A655B">
        <w:rPr>
          <w:rFonts w:ascii="Times New Roman" w:hAnsi="Times New Roman" w:cs="Times New Roman"/>
          <w:szCs w:val="21"/>
          <w:vertAlign w:val="superscript"/>
        </w:rPr>
        <w:t>2</w:t>
      </w:r>
      <w:r w:rsidRPr="002A655B">
        <w:rPr>
          <w:rFonts w:ascii="Times New Roman" w:hAnsi="Times New Roman" w:cs="Times New Roman"/>
          <w:szCs w:val="21"/>
        </w:rPr>
        <w:t>)&gt;5%, is central age if P(χ</w:t>
      </w:r>
      <w:r w:rsidRPr="002A655B">
        <w:rPr>
          <w:rFonts w:ascii="Times New Roman" w:hAnsi="Times New Roman" w:cs="Times New Roman"/>
          <w:szCs w:val="21"/>
          <w:vertAlign w:val="superscript"/>
        </w:rPr>
        <w:t>2</w:t>
      </w:r>
      <w:r w:rsidRPr="002A655B">
        <w:rPr>
          <w:rFonts w:ascii="Times New Roman" w:hAnsi="Times New Roman" w:cs="Times New Roman"/>
          <w:szCs w:val="21"/>
        </w:rPr>
        <w:t>) &lt;5%</w:t>
      </w:r>
      <w:r w:rsidRPr="002A655B">
        <w:rPr>
          <w:rFonts w:ascii="Times New Roman" w:hAnsi="Times New Roman" w:cs="Times New Roman" w:hint="eastAsia"/>
          <w:szCs w:val="21"/>
        </w:rPr>
        <w:t xml:space="preserve"> </w:t>
      </w:r>
      <w:r w:rsidRPr="002A655B">
        <w:rPr>
          <w:rFonts w:ascii="Times New Roman" w:hAnsi="Times New Roman" w:cs="Times New Roman"/>
          <w:szCs w:val="21"/>
        </w:rPr>
        <w:t>(Galbraith and Green, 1990). The apatite fission track (AFT) ages measured in samples RGL-2 (Table S3) do not pass the standard χ</w:t>
      </w:r>
      <w:r w:rsidRPr="002A655B">
        <w:rPr>
          <w:rFonts w:ascii="Times New Roman" w:hAnsi="Times New Roman" w:cs="Times New Roman"/>
          <w:szCs w:val="21"/>
          <w:vertAlign w:val="superscript"/>
        </w:rPr>
        <w:t>2</w:t>
      </w:r>
      <w:r w:rsidRPr="002A655B">
        <w:rPr>
          <w:rFonts w:ascii="Times New Roman" w:hAnsi="Times New Roman" w:cs="Times New Roman"/>
          <w:szCs w:val="21"/>
        </w:rPr>
        <w:t xml:space="preserve"> criterion </w:t>
      </w:r>
      <w:r w:rsidRPr="002A655B">
        <w:rPr>
          <w:rFonts w:ascii="Times New Roman" w:hAnsi="Times New Roman" w:cs="Times New Roman" w:hint="eastAsia"/>
          <w:szCs w:val="21"/>
        </w:rPr>
        <w:t>(</w:t>
      </w:r>
      <w:r w:rsidRPr="002A655B">
        <w:rPr>
          <w:rFonts w:ascii="Times New Roman" w:hAnsi="Times New Roman" w:cs="Times New Roman"/>
          <w:szCs w:val="21"/>
        </w:rPr>
        <w:t>Galbraith, 1981; Green, 1981</w:t>
      </w:r>
      <w:r w:rsidRPr="002A655B">
        <w:rPr>
          <w:rFonts w:ascii="Times New Roman" w:hAnsi="Times New Roman" w:cs="Times New Roman" w:hint="eastAsia"/>
          <w:szCs w:val="21"/>
        </w:rPr>
        <w:t>)</w:t>
      </w:r>
      <w:r w:rsidRPr="002A655B">
        <w:rPr>
          <w:rFonts w:ascii="Times New Roman" w:hAnsi="Times New Roman" w:cs="Times New Roman"/>
          <w:szCs w:val="21"/>
        </w:rPr>
        <w:t>, suggesting that single-grain AFT ages are not derived from the same population</w:t>
      </w:r>
      <w:r w:rsidRPr="002A655B">
        <w:t>.</w:t>
      </w:r>
      <w:r w:rsidRPr="002A655B">
        <w:rPr>
          <w:rFonts w:ascii="Times New Roman" w:hAnsi="Times New Roman" w:cs="Times New Roman"/>
          <w:sz w:val="24"/>
        </w:rPr>
        <w:br w:type="page"/>
      </w:r>
    </w:p>
    <w:p w:rsidR="00E64941" w:rsidRDefault="002A655B" w:rsidP="00E64941">
      <w:pPr>
        <w:rPr>
          <w:rFonts w:ascii="Times New Roman" w:hAnsi="Times New Roman" w:cs="Times New Roman"/>
          <w:b/>
          <w:sz w:val="24"/>
          <w:lang w:val="en-GB"/>
        </w:rPr>
      </w:pPr>
      <w:r>
        <w:rPr>
          <w:rFonts w:ascii="Times New Roman" w:hAnsi="Times New Roman" w:cs="Times New Roman"/>
          <w:b/>
          <w:sz w:val="24"/>
          <w:lang w:val="en-GB"/>
        </w:rPr>
        <w:lastRenderedPageBreak/>
        <w:t>References</w:t>
      </w:r>
      <w:r w:rsidR="00E64941" w:rsidRPr="002A655B">
        <w:rPr>
          <w:rFonts w:ascii="Times New Roman" w:hAnsi="Times New Roman" w:cs="Times New Roman"/>
          <w:b/>
          <w:sz w:val="24"/>
          <w:lang w:val="en-GB"/>
        </w:rPr>
        <w:t>:</w:t>
      </w:r>
    </w:p>
    <w:p w:rsidR="0051110A" w:rsidRPr="002A655B" w:rsidRDefault="0051110A" w:rsidP="0051110A">
      <w:pPr>
        <w:pStyle w:val="EndNoteBibliography"/>
        <w:ind w:left="420" w:hangingChars="200" w:hanging="420"/>
        <w:rPr>
          <w:rFonts w:ascii="Times New Roman" w:hAnsi="Times New Roman" w:cs="Times New Roman"/>
          <w:sz w:val="21"/>
          <w:szCs w:val="21"/>
          <w:lang w:val="en-GB"/>
        </w:rPr>
      </w:pPr>
      <w:r w:rsidRPr="002A655B">
        <w:rPr>
          <w:rFonts w:ascii="Times New Roman" w:hAnsi="Times New Roman" w:cs="Times New Roman"/>
          <w:sz w:val="21"/>
          <w:szCs w:val="21"/>
          <w:lang w:val="en-GB"/>
        </w:rPr>
        <w:t>Dai, J., Wang, C., Hourigan, J.,</w:t>
      </w:r>
      <w:r>
        <w:rPr>
          <w:rFonts w:ascii="Times New Roman" w:hAnsi="Times New Roman" w:cs="Times New Roman" w:hint="eastAsia"/>
          <w:sz w:val="21"/>
          <w:szCs w:val="21"/>
          <w:lang w:val="en-GB"/>
        </w:rPr>
        <w:t xml:space="preserve"> and </w:t>
      </w:r>
      <w:r w:rsidRPr="002A655B">
        <w:rPr>
          <w:rFonts w:ascii="Times New Roman" w:hAnsi="Times New Roman" w:cs="Times New Roman"/>
          <w:sz w:val="21"/>
          <w:szCs w:val="21"/>
          <w:lang w:val="en-GB"/>
        </w:rPr>
        <w:t>Santosh, M.</w:t>
      </w:r>
      <w:r>
        <w:rPr>
          <w:rFonts w:ascii="Times New Roman" w:hAnsi="Times New Roman" w:cs="Times New Roman" w:hint="eastAsia"/>
          <w:sz w:val="21"/>
          <w:szCs w:val="21"/>
          <w:lang w:val="en-GB"/>
        </w:rPr>
        <w:t xml:space="preserve"> (</w:t>
      </w:r>
      <w:r w:rsidRPr="002A655B">
        <w:rPr>
          <w:rFonts w:ascii="Times New Roman" w:hAnsi="Times New Roman" w:cs="Times New Roman"/>
          <w:sz w:val="21"/>
          <w:szCs w:val="21"/>
          <w:lang w:val="en-GB"/>
        </w:rPr>
        <w:t>2013</w:t>
      </w:r>
      <w:r>
        <w:rPr>
          <w:rFonts w:ascii="Times New Roman" w:hAnsi="Times New Roman" w:cs="Times New Roman" w:hint="eastAsia"/>
          <w:sz w:val="21"/>
          <w:szCs w:val="21"/>
          <w:lang w:val="en-GB"/>
        </w:rPr>
        <w:t>)</w:t>
      </w:r>
      <w:r w:rsidRPr="002A655B">
        <w:rPr>
          <w:rFonts w:ascii="Times New Roman" w:hAnsi="Times New Roman" w:cs="Times New Roman"/>
          <w:sz w:val="21"/>
          <w:szCs w:val="21"/>
          <w:lang w:val="en-GB"/>
        </w:rPr>
        <w:t>. Insights into the early Tibetan Plateau from (U–Th)/He thermochronology.</w:t>
      </w:r>
      <w:r w:rsidRPr="002874FA">
        <w:rPr>
          <w:rFonts w:ascii="Times New Roman" w:hAnsi="Times New Roman" w:cs="Times New Roman"/>
          <w:i/>
          <w:sz w:val="21"/>
          <w:szCs w:val="21"/>
          <w:lang w:val="en-GB"/>
        </w:rPr>
        <w:t xml:space="preserve"> Journal of the Geological Society</w:t>
      </w:r>
      <w:r w:rsidRPr="002A655B">
        <w:rPr>
          <w:rFonts w:ascii="Times New Roman" w:hAnsi="Times New Roman" w:cs="Times New Roman"/>
          <w:sz w:val="21"/>
          <w:szCs w:val="21"/>
          <w:lang w:val="en-GB"/>
        </w:rPr>
        <w:t xml:space="preserve"> 170, 917-927.</w:t>
      </w:r>
      <w:r>
        <w:rPr>
          <w:rFonts w:ascii="Times New Roman" w:hAnsi="Times New Roman" w:cs="Times New Roman" w:hint="eastAsia"/>
          <w:sz w:val="21"/>
          <w:szCs w:val="21"/>
          <w:lang w:val="en-GB"/>
        </w:rPr>
        <w:t xml:space="preserve"> doi: </w:t>
      </w:r>
      <w:r w:rsidRPr="002874FA">
        <w:rPr>
          <w:rFonts w:ascii="Times New Roman" w:hAnsi="Times New Roman" w:cs="Times New Roman"/>
          <w:sz w:val="21"/>
          <w:szCs w:val="21"/>
          <w:lang w:val="en-GB"/>
        </w:rPr>
        <w:t>https://doi.org/10.1144/jgs2012-076</w:t>
      </w:r>
    </w:p>
    <w:p w:rsidR="0051110A" w:rsidRPr="002A655B" w:rsidRDefault="0051110A" w:rsidP="0051110A">
      <w:pPr>
        <w:pStyle w:val="EndNoteBibliography"/>
        <w:ind w:left="420" w:hangingChars="200" w:hanging="420"/>
        <w:rPr>
          <w:rFonts w:ascii="Times New Roman" w:hAnsi="Times New Roman" w:cs="Times New Roman"/>
          <w:sz w:val="21"/>
          <w:szCs w:val="21"/>
          <w:lang w:val="en-GB"/>
        </w:rPr>
      </w:pPr>
      <w:r w:rsidRPr="002A655B">
        <w:rPr>
          <w:rFonts w:ascii="Times New Roman" w:hAnsi="Times New Roman" w:cs="Times New Roman" w:hint="eastAsia"/>
          <w:sz w:val="21"/>
          <w:szCs w:val="21"/>
          <w:lang w:val="en-GB"/>
        </w:rPr>
        <w:t>Farley, K. A., Wolf, R. A., and Silver, L. T.</w:t>
      </w:r>
      <w:r>
        <w:rPr>
          <w:rFonts w:ascii="Times New Roman" w:hAnsi="Times New Roman" w:cs="Times New Roman" w:hint="eastAsia"/>
          <w:sz w:val="21"/>
          <w:szCs w:val="21"/>
          <w:lang w:val="en-GB"/>
        </w:rPr>
        <w:t xml:space="preserve"> (</w:t>
      </w:r>
      <w:r w:rsidRPr="002A655B">
        <w:rPr>
          <w:rFonts w:ascii="Times New Roman" w:hAnsi="Times New Roman" w:cs="Times New Roman" w:hint="eastAsia"/>
          <w:sz w:val="21"/>
          <w:szCs w:val="21"/>
          <w:lang w:val="en-GB"/>
        </w:rPr>
        <w:t>1996</w:t>
      </w:r>
      <w:r>
        <w:rPr>
          <w:rFonts w:ascii="Times New Roman" w:hAnsi="Times New Roman" w:cs="Times New Roman" w:hint="eastAsia"/>
          <w:sz w:val="21"/>
          <w:szCs w:val="21"/>
          <w:lang w:val="en-GB"/>
        </w:rPr>
        <w:t>)</w:t>
      </w:r>
      <w:r w:rsidRPr="002A655B">
        <w:rPr>
          <w:rFonts w:ascii="Times New Roman" w:hAnsi="Times New Roman" w:cs="Times New Roman" w:hint="eastAsia"/>
          <w:sz w:val="21"/>
          <w:szCs w:val="21"/>
          <w:lang w:val="en-GB"/>
        </w:rPr>
        <w:t xml:space="preserve">. The effects of long alpha-stopping distances on (U-Th)/He ages. </w:t>
      </w:r>
      <w:r w:rsidRPr="002874FA">
        <w:rPr>
          <w:rFonts w:ascii="Times New Roman" w:hAnsi="Times New Roman" w:cs="Times New Roman" w:hint="eastAsia"/>
          <w:i/>
          <w:sz w:val="21"/>
          <w:szCs w:val="21"/>
          <w:lang w:val="en-GB"/>
        </w:rPr>
        <w:t>Geochimica et Cosmochimica Acta</w:t>
      </w:r>
      <w:r>
        <w:rPr>
          <w:rFonts w:ascii="Times New Roman" w:hAnsi="Times New Roman" w:cs="Times New Roman" w:hint="eastAsia"/>
          <w:sz w:val="21"/>
          <w:szCs w:val="21"/>
          <w:lang w:val="en-GB"/>
        </w:rPr>
        <w:t xml:space="preserve"> </w:t>
      </w:r>
      <w:r w:rsidRPr="002A655B">
        <w:rPr>
          <w:rFonts w:ascii="Times New Roman" w:hAnsi="Times New Roman" w:cs="Times New Roman" w:hint="eastAsia"/>
          <w:sz w:val="21"/>
          <w:szCs w:val="21"/>
          <w:lang w:val="en-GB"/>
        </w:rPr>
        <w:t>60(21), 4223-4229.</w:t>
      </w:r>
      <w:r>
        <w:rPr>
          <w:rFonts w:ascii="Times New Roman" w:hAnsi="Times New Roman" w:cs="Times New Roman" w:hint="eastAsia"/>
          <w:sz w:val="21"/>
          <w:szCs w:val="21"/>
          <w:lang w:val="en-GB"/>
        </w:rPr>
        <w:t xml:space="preserve"> doi: </w:t>
      </w:r>
      <w:r w:rsidRPr="002874FA">
        <w:rPr>
          <w:rFonts w:ascii="Times New Roman" w:hAnsi="Times New Roman" w:cs="Times New Roman"/>
          <w:sz w:val="21"/>
          <w:szCs w:val="21"/>
          <w:lang w:val="en-GB"/>
        </w:rPr>
        <w:t>https://doi.org/10.1016/S0016-7037(96)00193-7</w:t>
      </w:r>
    </w:p>
    <w:p w:rsidR="0051110A" w:rsidRDefault="0051110A" w:rsidP="0051110A">
      <w:pPr>
        <w:pStyle w:val="EndNoteBibliography"/>
        <w:ind w:left="420" w:hangingChars="200" w:hanging="420"/>
        <w:rPr>
          <w:rFonts w:ascii="Times New Roman" w:hAnsi="Times New Roman" w:cs="Times New Roman"/>
          <w:sz w:val="21"/>
          <w:szCs w:val="21"/>
          <w:lang w:val="en-GB"/>
        </w:rPr>
      </w:pPr>
      <w:r w:rsidRPr="002A655B">
        <w:rPr>
          <w:rFonts w:ascii="Times New Roman" w:hAnsi="Times New Roman" w:cs="Times New Roman"/>
          <w:sz w:val="21"/>
          <w:szCs w:val="21"/>
          <w:lang w:val="en-GB"/>
        </w:rPr>
        <w:t xml:space="preserve">Flowers, R.M., Ketcham, R.A., Shuster, D.L., </w:t>
      </w:r>
      <w:r>
        <w:rPr>
          <w:rFonts w:ascii="Times New Roman" w:hAnsi="Times New Roman" w:cs="Times New Roman" w:hint="eastAsia"/>
          <w:sz w:val="21"/>
          <w:szCs w:val="21"/>
          <w:lang w:val="en-GB"/>
        </w:rPr>
        <w:t xml:space="preserve">and </w:t>
      </w:r>
      <w:r w:rsidRPr="002A655B">
        <w:rPr>
          <w:rFonts w:ascii="Times New Roman" w:hAnsi="Times New Roman" w:cs="Times New Roman"/>
          <w:sz w:val="21"/>
          <w:szCs w:val="21"/>
          <w:lang w:val="en-GB"/>
        </w:rPr>
        <w:t>Farley, K.A.</w:t>
      </w:r>
      <w:r>
        <w:rPr>
          <w:rFonts w:ascii="Times New Roman" w:hAnsi="Times New Roman" w:cs="Times New Roman" w:hint="eastAsia"/>
          <w:sz w:val="21"/>
          <w:szCs w:val="21"/>
          <w:lang w:val="en-GB"/>
        </w:rPr>
        <w:t xml:space="preserve"> (</w:t>
      </w:r>
      <w:r w:rsidRPr="002A655B">
        <w:rPr>
          <w:rFonts w:ascii="Times New Roman" w:hAnsi="Times New Roman" w:cs="Times New Roman"/>
          <w:sz w:val="21"/>
          <w:szCs w:val="21"/>
          <w:lang w:val="en-GB"/>
        </w:rPr>
        <w:t>2009</w:t>
      </w:r>
      <w:r>
        <w:rPr>
          <w:rFonts w:ascii="Times New Roman" w:hAnsi="Times New Roman" w:cs="Times New Roman" w:hint="eastAsia"/>
          <w:sz w:val="21"/>
          <w:szCs w:val="21"/>
          <w:lang w:val="en-GB"/>
        </w:rPr>
        <w:t>)</w:t>
      </w:r>
      <w:r w:rsidRPr="002A655B">
        <w:rPr>
          <w:rFonts w:ascii="Times New Roman" w:hAnsi="Times New Roman" w:cs="Times New Roman"/>
          <w:sz w:val="21"/>
          <w:szCs w:val="21"/>
          <w:lang w:val="en-GB"/>
        </w:rPr>
        <w:t xml:space="preserve">. Apatite (UeTh)/He thermochronometry using a radiation damage accumulation and annealing model. </w:t>
      </w:r>
      <w:r w:rsidRPr="002874FA">
        <w:rPr>
          <w:rFonts w:ascii="Times New Roman" w:hAnsi="Times New Roman" w:cs="Times New Roman"/>
          <w:i/>
          <w:sz w:val="21"/>
          <w:szCs w:val="21"/>
          <w:lang w:val="en-GB"/>
        </w:rPr>
        <w:t>Geochem. Cosmochim. Acta</w:t>
      </w:r>
      <w:r w:rsidRPr="002A655B">
        <w:rPr>
          <w:rFonts w:ascii="Times New Roman" w:hAnsi="Times New Roman" w:cs="Times New Roman"/>
          <w:sz w:val="21"/>
          <w:szCs w:val="21"/>
          <w:lang w:val="en-GB"/>
        </w:rPr>
        <w:t xml:space="preserve"> 73 (8), 2347</w:t>
      </w:r>
      <w:r w:rsidRPr="002A655B">
        <w:rPr>
          <w:rFonts w:ascii="Times New Roman" w:hAnsi="Times New Roman" w:cs="Times New Roman" w:hint="eastAsia"/>
          <w:sz w:val="21"/>
          <w:szCs w:val="21"/>
          <w:lang w:val="en-GB"/>
        </w:rPr>
        <w:t>-</w:t>
      </w:r>
      <w:r w:rsidRPr="002A655B">
        <w:rPr>
          <w:rFonts w:ascii="Times New Roman" w:hAnsi="Times New Roman" w:cs="Times New Roman"/>
          <w:sz w:val="21"/>
          <w:szCs w:val="21"/>
          <w:lang w:val="en-GB"/>
        </w:rPr>
        <w:t>2365.</w:t>
      </w:r>
      <w:r>
        <w:rPr>
          <w:rFonts w:ascii="Times New Roman" w:hAnsi="Times New Roman" w:cs="Times New Roman" w:hint="eastAsia"/>
          <w:sz w:val="21"/>
          <w:szCs w:val="21"/>
          <w:lang w:val="en-GB"/>
        </w:rPr>
        <w:t xml:space="preserve"> doi: </w:t>
      </w:r>
      <w:r w:rsidRPr="002874FA">
        <w:rPr>
          <w:rFonts w:ascii="Times New Roman" w:hAnsi="Times New Roman" w:cs="Times New Roman"/>
          <w:sz w:val="21"/>
          <w:szCs w:val="21"/>
          <w:lang w:val="en-GB"/>
        </w:rPr>
        <w:t>https://doi.org/10.1016/j.gca.2009.01.015</w:t>
      </w:r>
    </w:p>
    <w:p w:rsidR="0051110A" w:rsidRPr="002A655B" w:rsidRDefault="0051110A" w:rsidP="0051110A">
      <w:pPr>
        <w:pStyle w:val="EndNoteBibliography"/>
        <w:ind w:left="420" w:hangingChars="200" w:hanging="420"/>
        <w:rPr>
          <w:rFonts w:ascii="Times New Roman" w:hAnsi="Times New Roman" w:cs="Times New Roman"/>
          <w:sz w:val="21"/>
          <w:szCs w:val="21"/>
          <w:lang w:val="en-GB"/>
        </w:rPr>
      </w:pPr>
      <w:r w:rsidRPr="002A655B">
        <w:rPr>
          <w:rFonts w:ascii="Times New Roman" w:hAnsi="Times New Roman" w:cs="Times New Roman"/>
          <w:sz w:val="21"/>
          <w:szCs w:val="21"/>
          <w:lang w:val="en-GB"/>
        </w:rPr>
        <w:t>Galbraith R</w:t>
      </w:r>
      <w:r w:rsidRPr="002A655B">
        <w:rPr>
          <w:rFonts w:ascii="Times New Roman" w:hAnsi="Times New Roman" w:cs="Times New Roman" w:hint="eastAsia"/>
          <w:sz w:val="21"/>
          <w:szCs w:val="21"/>
          <w:lang w:val="en-GB"/>
        </w:rPr>
        <w:t>.</w:t>
      </w:r>
      <w:r w:rsidRPr="002A655B">
        <w:rPr>
          <w:rFonts w:ascii="Times New Roman" w:hAnsi="Times New Roman" w:cs="Times New Roman"/>
          <w:sz w:val="21"/>
          <w:szCs w:val="21"/>
          <w:lang w:val="en-GB"/>
        </w:rPr>
        <w:t>F.</w:t>
      </w:r>
      <w:r>
        <w:rPr>
          <w:rFonts w:ascii="Times New Roman" w:hAnsi="Times New Roman" w:cs="Times New Roman" w:hint="eastAsia"/>
          <w:sz w:val="21"/>
          <w:szCs w:val="21"/>
          <w:lang w:val="en-GB"/>
        </w:rPr>
        <w:t xml:space="preserve"> (</w:t>
      </w:r>
      <w:r w:rsidRPr="002A655B">
        <w:rPr>
          <w:rFonts w:ascii="Times New Roman" w:hAnsi="Times New Roman" w:cs="Times New Roman"/>
          <w:sz w:val="21"/>
          <w:szCs w:val="21"/>
          <w:lang w:val="en-GB"/>
        </w:rPr>
        <w:t>1981</w:t>
      </w:r>
      <w:r>
        <w:rPr>
          <w:rFonts w:ascii="Times New Roman" w:hAnsi="Times New Roman" w:cs="Times New Roman" w:hint="eastAsia"/>
          <w:sz w:val="21"/>
          <w:szCs w:val="21"/>
          <w:lang w:val="en-GB"/>
        </w:rPr>
        <w:t>)</w:t>
      </w:r>
      <w:r w:rsidRPr="002A655B">
        <w:rPr>
          <w:rFonts w:ascii="Times New Roman" w:hAnsi="Times New Roman" w:cs="Times New Roman"/>
          <w:sz w:val="21"/>
          <w:szCs w:val="21"/>
          <w:lang w:val="en-GB"/>
        </w:rPr>
        <w:t xml:space="preserve">. On statistical models for fission track counts. </w:t>
      </w:r>
      <w:r w:rsidRPr="002874FA">
        <w:rPr>
          <w:rFonts w:ascii="Times New Roman" w:hAnsi="Times New Roman" w:cs="Times New Roman"/>
          <w:i/>
          <w:sz w:val="21"/>
          <w:szCs w:val="21"/>
          <w:lang w:val="en-GB"/>
        </w:rPr>
        <w:t>Journal of Mathematical Geology</w:t>
      </w:r>
      <w:r w:rsidRPr="002A655B">
        <w:rPr>
          <w:rFonts w:ascii="Times New Roman" w:hAnsi="Times New Roman" w:cs="Times New Roman"/>
          <w:sz w:val="21"/>
          <w:szCs w:val="21"/>
          <w:lang w:val="en-GB"/>
        </w:rPr>
        <w:t>13, 471 -478.</w:t>
      </w:r>
      <w:r>
        <w:rPr>
          <w:rFonts w:ascii="Times New Roman" w:hAnsi="Times New Roman" w:cs="Times New Roman" w:hint="eastAsia"/>
          <w:sz w:val="21"/>
          <w:szCs w:val="21"/>
          <w:lang w:val="en-GB"/>
        </w:rPr>
        <w:t xml:space="preserve"> doi: </w:t>
      </w:r>
      <w:r w:rsidRPr="002874FA">
        <w:rPr>
          <w:rFonts w:ascii="Times New Roman" w:hAnsi="Times New Roman" w:cs="Times New Roman"/>
          <w:sz w:val="21"/>
          <w:szCs w:val="21"/>
          <w:lang w:val="en-GB"/>
        </w:rPr>
        <w:t>https://doi.org/10.1007/BF01034498</w:t>
      </w:r>
    </w:p>
    <w:p w:rsidR="0051110A" w:rsidRPr="002A655B" w:rsidRDefault="0051110A" w:rsidP="0051110A">
      <w:pPr>
        <w:pStyle w:val="EndNoteBibliography"/>
        <w:ind w:left="420" w:hangingChars="200" w:hanging="420"/>
        <w:rPr>
          <w:rFonts w:ascii="Times New Roman" w:hAnsi="Times New Roman" w:cs="Times New Roman"/>
          <w:sz w:val="21"/>
          <w:szCs w:val="21"/>
          <w:lang w:val="en-GB"/>
        </w:rPr>
      </w:pPr>
      <w:r w:rsidRPr="002A655B">
        <w:rPr>
          <w:rFonts w:ascii="Times New Roman" w:hAnsi="Times New Roman" w:cs="Times New Roman"/>
          <w:sz w:val="21"/>
          <w:szCs w:val="21"/>
          <w:lang w:val="en-GB"/>
        </w:rPr>
        <w:t>Galbraith R.F., and Green P.F.</w:t>
      </w:r>
      <w:r>
        <w:rPr>
          <w:rFonts w:ascii="Times New Roman" w:hAnsi="Times New Roman" w:cs="Times New Roman" w:hint="eastAsia"/>
          <w:sz w:val="21"/>
          <w:szCs w:val="21"/>
          <w:lang w:val="en-GB"/>
        </w:rPr>
        <w:t xml:space="preserve"> (</w:t>
      </w:r>
      <w:r w:rsidRPr="002A655B">
        <w:rPr>
          <w:rFonts w:ascii="Times New Roman" w:hAnsi="Times New Roman" w:cs="Times New Roman"/>
          <w:sz w:val="21"/>
          <w:szCs w:val="21"/>
          <w:lang w:val="en-GB"/>
        </w:rPr>
        <w:t>1990</w:t>
      </w:r>
      <w:r>
        <w:rPr>
          <w:rFonts w:ascii="Times New Roman" w:hAnsi="Times New Roman" w:cs="Times New Roman" w:hint="eastAsia"/>
          <w:sz w:val="21"/>
          <w:szCs w:val="21"/>
          <w:lang w:val="en-GB"/>
        </w:rPr>
        <w:t>)</w:t>
      </w:r>
      <w:r w:rsidRPr="002A655B">
        <w:rPr>
          <w:rFonts w:ascii="Times New Roman" w:hAnsi="Times New Roman" w:cs="Times New Roman"/>
          <w:sz w:val="21"/>
          <w:szCs w:val="21"/>
          <w:lang w:val="en-GB"/>
        </w:rPr>
        <w:t xml:space="preserve">. Estimating the component ages in a finite mixture. </w:t>
      </w:r>
      <w:r w:rsidRPr="002874FA">
        <w:rPr>
          <w:rFonts w:ascii="Times New Roman" w:hAnsi="Times New Roman" w:cs="Times New Roman"/>
          <w:i/>
          <w:sz w:val="21"/>
          <w:szCs w:val="21"/>
          <w:lang w:val="en-GB"/>
        </w:rPr>
        <w:t>International Journal of Radiation Applications &amp; Instrumentation Part D Nuclear Tracks &amp; Radiation Measurements</w:t>
      </w:r>
      <w:r w:rsidRPr="002A655B">
        <w:rPr>
          <w:rFonts w:ascii="Times New Roman" w:hAnsi="Times New Roman" w:cs="Times New Roman"/>
          <w:sz w:val="21"/>
          <w:szCs w:val="21"/>
          <w:lang w:val="en-GB"/>
        </w:rPr>
        <w:t xml:space="preserve"> 17(3), 197-206. </w:t>
      </w:r>
      <w:r>
        <w:rPr>
          <w:rFonts w:ascii="Times New Roman" w:hAnsi="Times New Roman" w:cs="Times New Roman" w:hint="eastAsia"/>
          <w:sz w:val="21"/>
          <w:szCs w:val="21"/>
          <w:lang w:val="en-GB"/>
        </w:rPr>
        <w:t xml:space="preserve">doi: </w:t>
      </w:r>
      <w:r w:rsidRPr="002874FA">
        <w:rPr>
          <w:rFonts w:ascii="Times New Roman" w:hAnsi="Times New Roman" w:cs="Times New Roman"/>
          <w:sz w:val="21"/>
          <w:szCs w:val="21"/>
          <w:lang w:val="en-GB"/>
        </w:rPr>
        <w:t>https://doi.org/10.1016/1359-0189(90)90035-V</w:t>
      </w:r>
    </w:p>
    <w:p w:rsidR="0051110A" w:rsidRPr="002A655B" w:rsidRDefault="0051110A" w:rsidP="0051110A">
      <w:pPr>
        <w:pStyle w:val="EndNoteBibliography"/>
        <w:ind w:left="420" w:hangingChars="200" w:hanging="420"/>
        <w:rPr>
          <w:rFonts w:ascii="Times New Roman" w:hAnsi="Times New Roman" w:cs="Times New Roman"/>
          <w:sz w:val="21"/>
          <w:szCs w:val="21"/>
          <w:lang w:val="en-GB"/>
        </w:rPr>
      </w:pPr>
      <w:r w:rsidRPr="002A655B">
        <w:rPr>
          <w:rFonts w:ascii="Times New Roman" w:hAnsi="Times New Roman" w:cs="Times New Roman"/>
          <w:sz w:val="21"/>
          <w:szCs w:val="21"/>
          <w:lang w:val="en-GB"/>
        </w:rPr>
        <w:t xml:space="preserve">Galbraith R F. (2005). Statistics for fission track analysis. </w:t>
      </w:r>
      <w:r w:rsidRPr="009B07C5">
        <w:rPr>
          <w:rFonts w:ascii="Times New Roman" w:hAnsi="Times New Roman" w:cs="Times New Roman"/>
          <w:i/>
          <w:sz w:val="21"/>
          <w:szCs w:val="21"/>
          <w:lang w:val="en-GB"/>
        </w:rPr>
        <w:t>Chapman and Hall/CRC</w:t>
      </w:r>
      <w:r w:rsidRPr="002A655B">
        <w:rPr>
          <w:rFonts w:ascii="Times New Roman" w:hAnsi="Times New Roman" w:cs="Times New Roman"/>
          <w:sz w:val="21"/>
          <w:szCs w:val="21"/>
          <w:lang w:val="en-GB"/>
        </w:rPr>
        <w:t>.</w:t>
      </w:r>
      <w:r>
        <w:rPr>
          <w:rFonts w:ascii="Times New Roman" w:hAnsi="Times New Roman" w:cs="Times New Roman" w:hint="eastAsia"/>
          <w:sz w:val="21"/>
          <w:szCs w:val="21"/>
          <w:lang w:val="en-GB"/>
        </w:rPr>
        <w:t xml:space="preserve"> doi: </w:t>
      </w:r>
      <w:r w:rsidRPr="009B07C5">
        <w:rPr>
          <w:rFonts w:ascii="Times New Roman" w:hAnsi="Times New Roman" w:cs="Times New Roman"/>
          <w:sz w:val="21"/>
          <w:szCs w:val="21"/>
          <w:lang w:val="en-GB"/>
        </w:rPr>
        <w:t>https://doi.org/10.1201/9781420034929</w:t>
      </w:r>
    </w:p>
    <w:p w:rsidR="0051110A" w:rsidRDefault="0051110A" w:rsidP="0051110A">
      <w:pPr>
        <w:pStyle w:val="EndNoteBibliography"/>
        <w:ind w:left="420" w:hangingChars="200" w:hanging="420"/>
        <w:rPr>
          <w:rFonts w:ascii="Times New Roman" w:hAnsi="Times New Roman" w:cs="Times New Roman"/>
          <w:sz w:val="21"/>
          <w:szCs w:val="21"/>
          <w:lang w:val="en-GB"/>
        </w:rPr>
      </w:pPr>
      <w:r w:rsidRPr="002A655B">
        <w:rPr>
          <w:rFonts w:ascii="Times New Roman" w:hAnsi="Times New Roman" w:cs="Times New Roman"/>
          <w:sz w:val="21"/>
          <w:szCs w:val="21"/>
          <w:lang w:val="en-GB"/>
        </w:rPr>
        <w:t xml:space="preserve">Green P.F., 1981. A new look at statistics in fission-track dating. </w:t>
      </w:r>
      <w:r w:rsidRPr="009B07C5">
        <w:rPr>
          <w:rFonts w:ascii="Times New Roman" w:hAnsi="Times New Roman" w:cs="Times New Roman"/>
          <w:i/>
          <w:sz w:val="21"/>
          <w:szCs w:val="21"/>
          <w:lang w:val="en-GB"/>
        </w:rPr>
        <w:t>Nuclear Tracks</w:t>
      </w:r>
      <w:r w:rsidRPr="002A655B">
        <w:rPr>
          <w:rFonts w:ascii="Times New Roman" w:hAnsi="Times New Roman" w:cs="Times New Roman"/>
          <w:sz w:val="21"/>
          <w:szCs w:val="21"/>
          <w:lang w:val="en-GB"/>
        </w:rPr>
        <w:t xml:space="preserve"> 5(1-2), 77-86.</w:t>
      </w:r>
      <w:r>
        <w:rPr>
          <w:rFonts w:ascii="Times New Roman" w:hAnsi="Times New Roman" w:cs="Times New Roman" w:hint="eastAsia"/>
          <w:sz w:val="21"/>
          <w:szCs w:val="21"/>
          <w:lang w:val="en-GB"/>
        </w:rPr>
        <w:t xml:space="preserve"> doi: </w:t>
      </w:r>
      <w:r w:rsidRPr="009B07C5">
        <w:rPr>
          <w:rFonts w:ascii="Times New Roman" w:hAnsi="Times New Roman" w:cs="Times New Roman"/>
          <w:sz w:val="21"/>
          <w:szCs w:val="21"/>
          <w:lang w:val="en-GB"/>
        </w:rPr>
        <w:t>https://doi.org/10.1016/0191-278X(81)90029-9</w:t>
      </w:r>
    </w:p>
    <w:p w:rsidR="0051110A" w:rsidRPr="002A655B" w:rsidRDefault="0051110A" w:rsidP="0051110A">
      <w:pPr>
        <w:pStyle w:val="EndNoteBibliography"/>
        <w:ind w:left="420" w:hangingChars="200" w:hanging="420"/>
        <w:rPr>
          <w:rFonts w:ascii="Times New Roman" w:hAnsi="Times New Roman" w:cs="Times New Roman"/>
          <w:sz w:val="21"/>
          <w:szCs w:val="21"/>
          <w:lang w:val="en-GB"/>
        </w:rPr>
      </w:pPr>
      <w:r w:rsidRPr="002A655B">
        <w:rPr>
          <w:rFonts w:ascii="Times New Roman" w:hAnsi="Times New Roman" w:cs="Times New Roman"/>
          <w:sz w:val="21"/>
          <w:szCs w:val="21"/>
          <w:lang w:val="en-GB"/>
        </w:rPr>
        <w:t xml:space="preserve">Gleadow, A. J. W., Gleadow, S. J., Belton, D. X., Kohn, B. P., Krochmal, M. S., </w:t>
      </w:r>
      <w:r w:rsidRPr="002A655B">
        <w:rPr>
          <w:rFonts w:ascii="Times New Roman" w:hAnsi="Times New Roman" w:cs="Times New Roman" w:hint="eastAsia"/>
          <w:sz w:val="21"/>
          <w:szCs w:val="21"/>
          <w:lang w:val="en-GB"/>
        </w:rPr>
        <w:t>and</w:t>
      </w:r>
      <w:r w:rsidRPr="002A655B">
        <w:rPr>
          <w:rFonts w:ascii="Times New Roman" w:hAnsi="Times New Roman" w:cs="Times New Roman"/>
          <w:sz w:val="21"/>
          <w:szCs w:val="21"/>
          <w:lang w:val="en-GB"/>
        </w:rPr>
        <w:t xml:space="preserve"> Brown, R. W.</w:t>
      </w:r>
      <w:r>
        <w:rPr>
          <w:rFonts w:ascii="Times New Roman" w:hAnsi="Times New Roman" w:cs="Times New Roman" w:hint="eastAsia"/>
          <w:sz w:val="21"/>
          <w:szCs w:val="21"/>
          <w:lang w:val="en-GB"/>
        </w:rPr>
        <w:t xml:space="preserve"> (</w:t>
      </w:r>
      <w:r w:rsidRPr="002A655B">
        <w:rPr>
          <w:rFonts w:ascii="Times New Roman" w:hAnsi="Times New Roman" w:cs="Times New Roman"/>
          <w:sz w:val="21"/>
          <w:szCs w:val="21"/>
          <w:lang w:val="en-GB"/>
        </w:rPr>
        <w:t>2009</w:t>
      </w:r>
      <w:r>
        <w:rPr>
          <w:rFonts w:ascii="Times New Roman" w:hAnsi="Times New Roman" w:cs="Times New Roman" w:hint="eastAsia"/>
          <w:sz w:val="21"/>
          <w:szCs w:val="21"/>
          <w:lang w:val="en-GB"/>
        </w:rPr>
        <w:t>)</w:t>
      </w:r>
      <w:r w:rsidRPr="002A655B">
        <w:rPr>
          <w:rFonts w:ascii="Times New Roman" w:hAnsi="Times New Roman" w:cs="Times New Roman"/>
          <w:sz w:val="21"/>
          <w:szCs w:val="21"/>
          <w:lang w:val="en-GB"/>
        </w:rPr>
        <w:t xml:space="preserve">. Coincidence mapping - a key strategy for the automatic counting of fission tracks in natural minerals. </w:t>
      </w:r>
      <w:r w:rsidRPr="00555BB3">
        <w:rPr>
          <w:rFonts w:ascii="Times New Roman" w:hAnsi="Times New Roman" w:cs="Times New Roman"/>
          <w:i/>
          <w:sz w:val="21"/>
          <w:szCs w:val="21"/>
          <w:lang w:val="en-GB"/>
        </w:rPr>
        <w:t>Geological Society, London, Special Publications</w:t>
      </w:r>
      <w:r>
        <w:rPr>
          <w:rFonts w:ascii="Times New Roman" w:hAnsi="Times New Roman" w:cs="Times New Roman" w:hint="eastAsia"/>
          <w:sz w:val="21"/>
          <w:szCs w:val="21"/>
          <w:lang w:val="en-GB"/>
        </w:rPr>
        <w:t xml:space="preserve"> </w:t>
      </w:r>
      <w:r w:rsidRPr="002A655B">
        <w:rPr>
          <w:rFonts w:ascii="Times New Roman" w:hAnsi="Times New Roman" w:cs="Times New Roman"/>
          <w:sz w:val="21"/>
          <w:szCs w:val="21"/>
          <w:lang w:val="en-GB"/>
        </w:rPr>
        <w:t>324(1), 25-36.</w:t>
      </w:r>
      <w:r>
        <w:rPr>
          <w:rFonts w:ascii="Times New Roman" w:hAnsi="Times New Roman" w:cs="Times New Roman" w:hint="eastAsia"/>
          <w:sz w:val="21"/>
          <w:szCs w:val="21"/>
          <w:lang w:val="en-GB"/>
        </w:rPr>
        <w:t xml:space="preserve"> doi: </w:t>
      </w:r>
      <w:r w:rsidRPr="00555BB3">
        <w:rPr>
          <w:rFonts w:ascii="Times New Roman" w:hAnsi="Times New Roman" w:cs="Times New Roman"/>
          <w:sz w:val="21"/>
          <w:szCs w:val="21"/>
          <w:lang w:val="en-GB"/>
        </w:rPr>
        <w:t>https://doi.org/10.1144/SP324.2</w:t>
      </w:r>
    </w:p>
    <w:p w:rsidR="0051110A" w:rsidRPr="002A655B" w:rsidRDefault="0051110A" w:rsidP="0051110A">
      <w:pPr>
        <w:pStyle w:val="EndNoteBibliography"/>
        <w:ind w:left="420" w:hangingChars="200" w:hanging="420"/>
        <w:rPr>
          <w:rFonts w:ascii="Times New Roman" w:hAnsi="Times New Roman" w:cs="Times New Roman"/>
          <w:sz w:val="21"/>
          <w:szCs w:val="21"/>
          <w:lang w:val="en-GB"/>
        </w:rPr>
      </w:pPr>
      <w:r w:rsidRPr="002A655B">
        <w:rPr>
          <w:rFonts w:ascii="Times New Roman" w:hAnsi="Times New Roman" w:cs="Times New Roman"/>
          <w:sz w:val="21"/>
          <w:szCs w:val="21"/>
          <w:lang w:val="en-GB"/>
        </w:rPr>
        <w:t xml:space="preserve">Haider, V.L., Dunkl, I., Eynatten, H.v., Ding, L., Frei, D., </w:t>
      </w:r>
      <w:r>
        <w:rPr>
          <w:rFonts w:ascii="Times New Roman" w:hAnsi="Times New Roman" w:cs="Times New Roman" w:hint="eastAsia"/>
          <w:sz w:val="21"/>
          <w:szCs w:val="21"/>
          <w:lang w:val="en-GB"/>
        </w:rPr>
        <w:t xml:space="preserve">and </w:t>
      </w:r>
      <w:r w:rsidRPr="002A655B">
        <w:rPr>
          <w:rFonts w:ascii="Times New Roman" w:hAnsi="Times New Roman" w:cs="Times New Roman"/>
          <w:sz w:val="21"/>
          <w:szCs w:val="21"/>
          <w:lang w:val="en-GB"/>
        </w:rPr>
        <w:t>Zhang, L.</w:t>
      </w:r>
      <w:r>
        <w:rPr>
          <w:rFonts w:ascii="Times New Roman" w:hAnsi="Times New Roman" w:cs="Times New Roman" w:hint="eastAsia"/>
          <w:sz w:val="21"/>
          <w:szCs w:val="21"/>
          <w:lang w:val="en-GB"/>
        </w:rPr>
        <w:t xml:space="preserve"> (</w:t>
      </w:r>
      <w:r w:rsidRPr="002A655B">
        <w:rPr>
          <w:rFonts w:ascii="Times New Roman" w:hAnsi="Times New Roman" w:cs="Times New Roman"/>
          <w:sz w:val="21"/>
          <w:szCs w:val="21"/>
          <w:lang w:val="en-GB"/>
        </w:rPr>
        <w:t>2013</w:t>
      </w:r>
      <w:r>
        <w:rPr>
          <w:rFonts w:ascii="Times New Roman" w:hAnsi="Times New Roman" w:cs="Times New Roman" w:hint="eastAsia"/>
          <w:sz w:val="21"/>
          <w:szCs w:val="21"/>
          <w:lang w:val="en-GB"/>
        </w:rPr>
        <w:t>)</w:t>
      </w:r>
      <w:r w:rsidRPr="002A655B">
        <w:rPr>
          <w:rFonts w:ascii="Times New Roman" w:hAnsi="Times New Roman" w:cs="Times New Roman"/>
          <w:sz w:val="21"/>
          <w:szCs w:val="21"/>
          <w:lang w:val="en-GB"/>
        </w:rPr>
        <w:t xml:space="preserve">. Cretaceous to Cenozoic evolution of the northern Lhasa Terrane and the Early Palaeogene development of peneplains at Nam Co, Tibetan Plateau. </w:t>
      </w:r>
      <w:r w:rsidRPr="00555BB3">
        <w:rPr>
          <w:rFonts w:ascii="Times New Roman" w:hAnsi="Times New Roman" w:cs="Times New Roman"/>
          <w:i/>
          <w:sz w:val="21"/>
          <w:szCs w:val="21"/>
          <w:lang w:val="en-GB"/>
        </w:rPr>
        <w:t>Journal of Asian Earth Sciences</w:t>
      </w:r>
      <w:r w:rsidRPr="002A655B">
        <w:rPr>
          <w:rFonts w:ascii="Times New Roman" w:hAnsi="Times New Roman" w:cs="Times New Roman"/>
          <w:sz w:val="21"/>
          <w:szCs w:val="21"/>
          <w:lang w:val="en-GB"/>
        </w:rPr>
        <w:t xml:space="preserve"> 70–71, 79-98.</w:t>
      </w:r>
      <w:r>
        <w:rPr>
          <w:rFonts w:ascii="Times New Roman" w:hAnsi="Times New Roman" w:cs="Times New Roman" w:hint="eastAsia"/>
          <w:sz w:val="21"/>
          <w:szCs w:val="21"/>
          <w:lang w:val="en-GB"/>
        </w:rPr>
        <w:t xml:space="preserve"> doi: </w:t>
      </w:r>
      <w:r w:rsidRPr="00555BB3">
        <w:rPr>
          <w:rFonts w:ascii="Times New Roman" w:hAnsi="Times New Roman" w:cs="Times New Roman"/>
          <w:sz w:val="21"/>
          <w:szCs w:val="21"/>
          <w:lang w:val="en-GB"/>
        </w:rPr>
        <w:t>https://doi.org/10.1016/j.jseaes.2013.03.005</w:t>
      </w:r>
    </w:p>
    <w:p w:rsidR="0051110A" w:rsidRPr="002A655B" w:rsidRDefault="0051110A" w:rsidP="0051110A">
      <w:pPr>
        <w:pStyle w:val="EndNoteBibliography"/>
        <w:ind w:left="420" w:hangingChars="200" w:hanging="420"/>
        <w:rPr>
          <w:rFonts w:ascii="Times New Roman" w:hAnsi="Times New Roman" w:cs="Times New Roman"/>
          <w:sz w:val="21"/>
          <w:szCs w:val="21"/>
          <w:lang w:val="en-GB"/>
        </w:rPr>
      </w:pPr>
      <w:r w:rsidRPr="002A655B">
        <w:rPr>
          <w:rFonts w:ascii="Times New Roman" w:hAnsi="Times New Roman" w:cs="Times New Roman"/>
          <w:sz w:val="21"/>
          <w:szCs w:val="21"/>
          <w:lang w:val="en-GB"/>
        </w:rPr>
        <w:t xml:space="preserve">Hasebe, N., Barbarand, J., Jarvis, K., Carter, A., </w:t>
      </w:r>
      <w:r w:rsidRPr="002A655B">
        <w:rPr>
          <w:rFonts w:ascii="Times New Roman" w:hAnsi="Times New Roman" w:cs="Times New Roman" w:hint="eastAsia"/>
          <w:sz w:val="21"/>
          <w:szCs w:val="21"/>
          <w:lang w:val="en-GB"/>
        </w:rPr>
        <w:t>and</w:t>
      </w:r>
      <w:r w:rsidRPr="002A655B">
        <w:rPr>
          <w:rFonts w:ascii="Times New Roman" w:hAnsi="Times New Roman" w:cs="Times New Roman"/>
          <w:sz w:val="21"/>
          <w:szCs w:val="21"/>
          <w:lang w:val="en-GB"/>
        </w:rPr>
        <w:t xml:space="preserve"> Hurford, A. J.</w:t>
      </w:r>
      <w:r>
        <w:rPr>
          <w:rFonts w:ascii="Times New Roman" w:hAnsi="Times New Roman" w:cs="Times New Roman" w:hint="eastAsia"/>
          <w:sz w:val="21"/>
          <w:szCs w:val="21"/>
          <w:lang w:val="en-GB"/>
        </w:rPr>
        <w:t xml:space="preserve"> (</w:t>
      </w:r>
      <w:r w:rsidRPr="002A655B">
        <w:rPr>
          <w:rFonts w:ascii="Times New Roman" w:hAnsi="Times New Roman" w:cs="Times New Roman"/>
          <w:sz w:val="21"/>
          <w:szCs w:val="21"/>
          <w:lang w:val="en-GB"/>
        </w:rPr>
        <w:t>2004</w:t>
      </w:r>
      <w:r>
        <w:rPr>
          <w:rFonts w:ascii="Times New Roman" w:hAnsi="Times New Roman" w:cs="Times New Roman" w:hint="eastAsia"/>
          <w:sz w:val="21"/>
          <w:szCs w:val="21"/>
          <w:lang w:val="en-GB"/>
        </w:rPr>
        <w:t>)</w:t>
      </w:r>
      <w:r w:rsidRPr="002A655B">
        <w:rPr>
          <w:rFonts w:ascii="Times New Roman" w:hAnsi="Times New Roman" w:cs="Times New Roman"/>
          <w:sz w:val="21"/>
          <w:szCs w:val="21"/>
          <w:lang w:val="en-GB"/>
        </w:rPr>
        <w:t xml:space="preserve">. Apatite fission-track chronometry using laser ablation ICP-MS. </w:t>
      </w:r>
      <w:r w:rsidRPr="00555BB3">
        <w:rPr>
          <w:rFonts w:ascii="Times New Roman" w:hAnsi="Times New Roman" w:cs="Times New Roman"/>
          <w:i/>
          <w:sz w:val="21"/>
          <w:szCs w:val="21"/>
          <w:lang w:val="en-GB"/>
        </w:rPr>
        <w:t>Chemical Geology</w:t>
      </w:r>
      <w:r w:rsidRPr="002A655B">
        <w:rPr>
          <w:rFonts w:ascii="Times New Roman" w:hAnsi="Times New Roman" w:cs="Times New Roman"/>
          <w:sz w:val="21"/>
          <w:szCs w:val="21"/>
          <w:lang w:val="en-GB"/>
        </w:rPr>
        <w:t>, 207(3-4), 135-145.</w:t>
      </w:r>
      <w:r>
        <w:rPr>
          <w:rFonts w:ascii="Times New Roman" w:hAnsi="Times New Roman" w:cs="Times New Roman" w:hint="eastAsia"/>
          <w:sz w:val="21"/>
          <w:szCs w:val="21"/>
          <w:lang w:val="en-GB"/>
        </w:rPr>
        <w:t xml:space="preserve"> doi:</w:t>
      </w:r>
      <w:r w:rsidRPr="00555BB3">
        <w:rPr>
          <w:rFonts w:ascii="Times New Roman" w:hAnsi="Times New Roman" w:cs="Times New Roman"/>
          <w:sz w:val="21"/>
          <w:szCs w:val="21"/>
          <w:lang w:val="en-GB"/>
        </w:rPr>
        <w:t>https://doi.org/10.1016/j.chemgeo.2004.01.007</w:t>
      </w:r>
      <w:r>
        <w:rPr>
          <w:rFonts w:ascii="Times New Roman" w:hAnsi="Times New Roman" w:cs="Times New Roman" w:hint="eastAsia"/>
          <w:sz w:val="21"/>
          <w:szCs w:val="21"/>
          <w:lang w:val="en-GB"/>
        </w:rPr>
        <w:t xml:space="preserve"> </w:t>
      </w:r>
    </w:p>
    <w:p w:rsidR="0051110A" w:rsidRPr="002A655B" w:rsidRDefault="0051110A" w:rsidP="0051110A">
      <w:pPr>
        <w:pStyle w:val="EndNoteBibliography"/>
        <w:ind w:left="420" w:hangingChars="200" w:hanging="420"/>
        <w:rPr>
          <w:rFonts w:ascii="Times New Roman" w:hAnsi="Times New Roman" w:cs="Times New Roman"/>
          <w:sz w:val="21"/>
          <w:szCs w:val="21"/>
          <w:lang w:val="en-GB"/>
        </w:rPr>
      </w:pPr>
      <w:r w:rsidRPr="002A655B">
        <w:rPr>
          <w:rFonts w:ascii="Times New Roman" w:hAnsi="Times New Roman" w:cs="Times New Roman"/>
          <w:sz w:val="21"/>
          <w:szCs w:val="21"/>
          <w:lang w:val="en-GB"/>
        </w:rPr>
        <w:t>Hetzel, R., Dunkl, I., Haider, V., Strobl, M., von Eynatten, H., Ding, L.,</w:t>
      </w:r>
      <w:r>
        <w:rPr>
          <w:rFonts w:ascii="Times New Roman" w:hAnsi="Times New Roman" w:cs="Times New Roman" w:hint="eastAsia"/>
          <w:sz w:val="21"/>
          <w:szCs w:val="21"/>
          <w:lang w:val="en-GB"/>
        </w:rPr>
        <w:t xml:space="preserve"> and</w:t>
      </w:r>
      <w:r w:rsidRPr="002A655B">
        <w:rPr>
          <w:rFonts w:ascii="Times New Roman" w:hAnsi="Times New Roman" w:cs="Times New Roman"/>
          <w:sz w:val="21"/>
          <w:szCs w:val="21"/>
          <w:lang w:val="en-GB"/>
        </w:rPr>
        <w:t xml:space="preserve"> Frei, D.</w:t>
      </w:r>
      <w:r>
        <w:rPr>
          <w:rFonts w:ascii="Times New Roman" w:hAnsi="Times New Roman" w:cs="Times New Roman" w:hint="eastAsia"/>
          <w:sz w:val="21"/>
          <w:szCs w:val="21"/>
          <w:lang w:val="en-GB"/>
        </w:rPr>
        <w:t xml:space="preserve"> (</w:t>
      </w:r>
      <w:r w:rsidRPr="002A655B">
        <w:rPr>
          <w:rFonts w:ascii="Times New Roman" w:hAnsi="Times New Roman" w:cs="Times New Roman"/>
          <w:sz w:val="21"/>
          <w:szCs w:val="21"/>
          <w:lang w:val="en-GB"/>
        </w:rPr>
        <w:t>2011</w:t>
      </w:r>
      <w:r>
        <w:rPr>
          <w:rFonts w:ascii="Times New Roman" w:hAnsi="Times New Roman" w:cs="Times New Roman" w:hint="eastAsia"/>
          <w:sz w:val="21"/>
          <w:szCs w:val="21"/>
          <w:lang w:val="en-GB"/>
        </w:rPr>
        <w:t>)</w:t>
      </w:r>
      <w:r w:rsidRPr="002A655B">
        <w:rPr>
          <w:rFonts w:ascii="Times New Roman" w:hAnsi="Times New Roman" w:cs="Times New Roman"/>
          <w:sz w:val="21"/>
          <w:szCs w:val="21"/>
          <w:lang w:val="en-GB"/>
        </w:rPr>
        <w:t xml:space="preserve">. Peneplain formation in southern Tibet predates the India-Asia collision and plateau uplift. </w:t>
      </w:r>
      <w:r w:rsidRPr="00555BB3">
        <w:rPr>
          <w:rFonts w:ascii="Times New Roman" w:hAnsi="Times New Roman" w:cs="Times New Roman"/>
          <w:i/>
          <w:sz w:val="21"/>
          <w:szCs w:val="21"/>
          <w:lang w:val="en-GB"/>
        </w:rPr>
        <w:t>Geology</w:t>
      </w:r>
      <w:r w:rsidRPr="002A655B">
        <w:rPr>
          <w:rFonts w:ascii="Times New Roman" w:hAnsi="Times New Roman" w:cs="Times New Roman"/>
          <w:sz w:val="21"/>
          <w:szCs w:val="21"/>
          <w:lang w:val="en-GB"/>
        </w:rPr>
        <w:t xml:space="preserve"> 39, 983-986.</w:t>
      </w:r>
      <w:r>
        <w:rPr>
          <w:rFonts w:ascii="Times New Roman" w:hAnsi="Times New Roman" w:cs="Times New Roman" w:hint="eastAsia"/>
          <w:sz w:val="21"/>
          <w:szCs w:val="21"/>
          <w:lang w:val="en-GB"/>
        </w:rPr>
        <w:t xml:space="preserve"> doi: </w:t>
      </w:r>
      <w:r w:rsidRPr="00555BB3">
        <w:rPr>
          <w:rFonts w:ascii="Times New Roman" w:hAnsi="Times New Roman" w:cs="Times New Roman"/>
          <w:sz w:val="21"/>
          <w:szCs w:val="21"/>
          <w:lang w:val="en-GB"/>
        </w:rPr>
        <w:t>https://doi.org/10.1130/G32069.1</w:t>
      </w:r>
    </w:p>
    <w:p w:rsidR="0051110A" w:rsidRPr="002A655B" w:rsidRDefault="0051110A" w:rsidP="0051110A">
      <w:pPr>
        <w:pStyle w:val="EndNoteBibliography"/>
        <w:ind w:left="420" w:hangingChars="200" w:hanging="420"/>
        <w:rPr>
          <w:rFonts w:ascii="Times New Roman" w:hAnsi="Times New Roman" w:cs="Times New Roman"/>
          <w:sz w:val="21"/>
          <w:szCs w:val="21"/>
          <w:lang w:val="en-GB"/>
        </w:rPr>
      </w:pPr>
      <w:r w:rsidRPr="002A655B">
        <w:rPr>
          <w:rFonts w:ascii="Times New Roman" w:hAnsi="Times New Roman" w:cs="Times New Roman"/>
          <w:sz w:val="21"/>
          <w:szCs w:val="21"/>
          <w:lang w:val="en-GB"/>
        </w:rPr>
        <w:t xml:space="preserve">House, M. A., Kohn, B. P., Farley, K. A., </w:t>
      </w:r>
      <w:r w:rsidRPr="002A655B">
        <w:rPr>
          <w:rFonts w:ascii="Times New Roman" w:hAnsi="Times New Roman" w:cs="Times New Roman" w:hint="eastAsia"/>
          <w:sz w:val="21"/>
          <w:szCs w:val="21"/>
          <w:lang w:val="en-GB"/>
        </w:rPr>
        <w:t>and</w:t>
      </w:r>
      <w:r w:rsidRPr="002A655B">
        <w:rPr>
          <w:rFonts w:ascii="Times New Roman" w:hAnsi="Times New Roman" w:cs="Times New Roman"/>
          <w:sz w:val="21"/>
          <w:szCs w:val="21"/>
          <w:lang w:val="en-GB"/>
        </w:rPr>
        <w:t xml:space="preserve"> Raza, A.</w:t>
      </w:r>
      <w:r>
        <w:rPr>
          <w:rFonts w:ascii="Times New Roman" w:hAnsi="Times New Roman" w:cs="Times New Roman" w:hint="eastAsia"/>
          <w:sz w:val="21"/>
          <w:szCs w:val="21"/>
          <w:lang w:val="en-GB"/>
        </w:rPr>
        <w:t xml:space="preserve"> (</w:t>
      </w:r>
      <w:r w:rsidRPr="002A655B">
        <w:rPr>
          <w:rFonts w:ascii="Times New Roman" w:hAnsi="Times New Roman" w:cs="Times New Roman"/>
          <w:sz w:val="21"/>
          <w:szCs w:val="21"/>
          <w:lang w:val="en-GB"/>
        </w:rPr>
        <w:t>2002</w:t>
      </w:r>
      <w:r>
        <w:rPr>
          <w:rFonts w:ascii="Times New Roman" w:hAnsi="Times New Roman" w:cs="Times New Roman" w:hint="eastAsia"/>
          <w:sz w:val="21"/>
          <w:szCs w:val="21"/>
          <w:lang w:val="en-GB"/>
        </w:rPr>
        <w:t>)</w:t>
      </w:r>
      <w:r w:rsidRPr="002A655B">
        <w:rPr>
          <w:rFonts w:ascii="Times New Roman" w:hAnsi="Times New Roman" w:cs="Times New Roman"/>
          <w:sz w:val="21"/>
          <w:szCs w:val="21"/>
          <w:lang w:val="en-GB"/>
        </w:rPr>
        <w:t xml:space="preserve">. Evaluating thermal history models for the Otway Basin, southeastern Australia, using (U-Th)/He and fission-track data from borehole apatites. </w:t>
      </w:r>
      <w:r w:rsidRPr="00555BB3">
        <w:rPr>
          <w:rFonts w:ascii="Times New Roman" w:hAnsi="Times New Roman" w:cs="Times New Roman"/>
          <w:i/>
          <w:sz w:val="21"/>
          <w:szCs w:val="21"/>
          <w:lang w:val="en-GB"/>
        </w:rPr>
        <w:t>Tectonophysics</w:t>
      </w:r>
      <w:r w:rsidRPr="002A655B">
        <w:rPr>
          <w:rFonts w:ascii="Times New Roman" w:hAnsi="Times New Roman" w:cs="Times New Roman"/>
          <w:sz w:val="21"/>
          <w:szCs w:val="21"/>
          <w:lang w:val="en-GB"/>
        </w:rPr>
        <w:t>, 349(1-4), 277-295.</w:t>
      </w:r>
      <w:r>
        <w:rPr>
          <w:rFonts w:ascii="Times New Roman" w:hAnsi="Times New Roman" w:cs="Times New Roman" w:hint="eastAsia"/>
          <w:sz w:val="21"/>
          <w:szCs w:val="21"/>
          <w:lang w:val="en-GB"/>
        </w:rPr>
        <w:t xml:space="preserve"> doi: </w:t>
      </w:r>
      <w:r w:rsidRPr="00555BB3">
        <w:rPr>
          <w:rFonts w:ascii="Times New Roman" w:hAnsi="Times New Roman" w:cs="Times New Roman"/>
          <w:sz w:val="21"/>
          <w:szCs w:val="21"/>
          <w:lang w:val="en-GB"/>
        </w:rPr>
        <w:t>https://doi.org/10.1016/S0040-1951(02)00057-4</w:t>
      </w:r>
    </w:p>
    <w:p w:rsidR="0051110A" w:rsidRPr="002A655B" w:rsidRDefault="0051110A" w:rsidP="0051110A">
      <w:pPr>
        <w:pStyle w:val="EndNoteBibliography"/>
        <w:ind w:left="420" w:hangingChars="200" w:hanging="420"/>
        <w:rPr>
          <w:rFonts w:ascii="Times New Roman" w:hAnsi="Times New Roman" w:cs="Times New Roman"/>
          <w:sz w:val="21"/>
          <w:szCs w:val="21"/>
          <w:lang w:val="en-GB"/>
        </w:rPr>
      </w:pPr>
      <w:r w:rsidRPr="002A655B">
        <w:rPr>
          <w:rFonts w:ascii="Times New Roman" w:hAnsi="Times New Roman" w:cs="Times New Roman"/>
          <w:sz w:val="21"/>
          <w:szCs w:val="21"/>
          <w:lang w:val="en-GB"/>
        </w:rPr>
        <w:t>Jolivet, M., Brunel, M., Seward, D., Xu, Z., Yang, J., Malavieille, J., Roger, F., Leyreloup, A., Arnaud, N., and Wu, C.</w:t>
      </w:r>
      <w:r>
        <w:rPr>
          <w:rFonts w:ascii="Times New Roman" w:hAnsi="Times New Roman" w:cs="Times New Roman" w:hint="eastAsia"/>
          <w:sz w:val="21"/>
          <w:szCs w:val="21"/>
          <w:lang w:val="en-GB"/>
        </w:rPr>
        <w:t xml:space="preserve"> (</w:t>
      </w:r>
      <w:r w:rsidRPr="002A655B">
        <w:rPr>
          <w:rFonts w:ascii="Times New Roman" w:hAnsi="Times New Roman" w:cs="Times New Roman"/>
          <w:sz w:val="21"/>
          <w:szCs w:val="21"/>
          <w:lang w:val="en-GB"/>
        </w:rPr>
        <w:t>2003</w:t>
      </w:r>
      <w:r>
        <w:rPr>
          <w:rFonts w:ascii="Times New Roman" w:hAnsi="Times New Roman" w:cs="Times New Roman" w:hint="eastAsia"/>
          <w:sz w:val="21"/>
          <w:szCs w:val="21"/>
          <w:lang w:val="en-GB"/>
        </w:rPr>
        <w:t>)</w:t>
      </w:r>
      <w:r w:rsidRPr="002A655B">
        <w:rPr>
          <w:rFonts w:ascii="Times New Roman" w:hAnsi="Times New Roman" w:cs="Times New Roman"/>
          <w:sz w:val="21"/>
          <w:szCs w:val="21"/>
          <w:lang w:val="en-GB"/>
        </w:rPr>
        <w:t xml:space="preserve">. Neogene extension and volcanism in the Kunlun Fault Zone, northern Tibet: New constraints on the age of the Kunlun Fault. </w:t>
      </w:r>
      <w:r w:rsidRPr="00555BB3">
        <w:rPr>
          <w:rFonts w:ascii="Times New Roman" w:hAnsi="Times New Roman" w:cs="Times New Roman"/>
          <w:i/>
          <w:sz w:val="21"/>
          <w:szCs w:val="21"/>
          <w:lang w:val="en-GB"/>
        </w:rPr>
        <w:t>Tectonics</w:t>
      </w:r>
      <w:r w:rsidRPr="002A655B">
        <w:rPr>
          <w:rFonts w:ascii="Times New Roman" w:hAnsi="Times New Roman" w:cs="Times New Roman"/>
          <w:sz w:val="21"/>
          <w:szCs w:val="21"/>
          <w:lang w:val="en-GB"/>
        </w:rPr>
        <w:t xml:space="preserve"> 22(5), 1052.</w:t>
      </w:r>
      <w:r>
        <w:rPr>
          <w:rFonts w:ascii="Times New Roman" w:hAnsi="Times New Roman" w:cs="Times New Roman" w:hint="eastAsia"/>
          <w:sz w:val="21"/>
          <w:szCs w:val="21"/>
          <w:lang w:val="en-GB"/>
        </w:rPr>
        <w:t xml:space="preserve"> doi: </w:t>
      </w:r>
      <w:hyperlink r:id="rId6" w:history="1">
        <w:r w:rsidRPr="00555BB3">
          <w:rPr>
            <w:rFonts w:ascii="Times New Roman" w:hAnsi="Times New Roman" w:cs="Times New Roman"/>
            <w:lang w:val="en-GB"/>
          </w:rPr>
          <w:t>https://doi.org/10.1029/2002TC001428</w:t>
        </w:r>
      </w:hyperlink>
    </w:p>
    <w:p w:rsidR="0051110A" w:rsidRPr="002A655B" w:rsidRDefault="0051110A" w:rsidP="0051110A">
      <w:pPr>
        <w:pStyle w:val="EndNoteBibliography"/>
        <w:ind w:left="420" w:hangingChars="200" w:hanging="420"/>
        <w:rPr>
          <w:rFonts w:ascii="Times New Roman" w:hAnsi="Times New Roman" w:cs="Times New Roman"/>
          <w:sz w:val="21"/>
          <w:szCs w:val="21"/>
          <w:lang w:val="en-GB"/>
        </w:rPr>
      </w:pPr>
      <w:r w:rsidRPr="002A655B">
        <w:rPr>
          <w:rFonts w:ascii="Times New Roman" w:hAnsi="Times New Roman" w:cs="Times New Roman"/>
          <w:sz w:val="21"/>
          <w:szCs w:val="21"/>
          <w:lang w:val="en-GB"/>
        </w:rPr>
        <w:t>Jolivet, M., Brunel, M., Seward, D., Xu, Z., Yang, J., Roger, F., Tapponnier, P., Malavieille, J., Arnaud, N., and Wu, C.</w:t>
      </w:r>
      <w:r>
        <w:rPr>
          <w:rFonts w:ascii="Times New Roman" w:hAnsi="Times New Roman" w:cs="Times New Roman" w:hint="eastAsia"/>
          <w:sz w:val="21"/>
          <w:szCs w:val="21"/>
          <w:lang w:val="en-GB"/>
        </w:rPr>
        <w:t xml:space="preserve"> (</w:t>
      </w:r>
      <w:r w:rsidRPr="002A655B">
        <w:rPr>
          <w:rFonts w:ascii="Times New Roman" w:hAnsi="Times New Roman" w:cs="Times New Roman"/>
          <w:sz w:val="21"/>
          <w:szCs w:val="21"/>
          <w:lang w:val="en-GB"/>
        </w:rPr>
        <w:t>2001</w:t>
      </w:r>
      <w:r>
        <w:rPr>
          <w:rFonts w:ascii="Times New Roman" w:hAnsi="Times New Roman" w:cs="Times New Roman" w:hint="eastAsia"/>
          <w:sz w:val="21"/>
          <w:szCs w:val="21"/>
          <w:lang w:val="en-GB"/>
        </w:rPr>
        <w:t>)</w:t>
      </w:r>
      <w:r w:rsidRPr="002A655B">
        <w:rPr>
          <w:rFonts w:ascii="Times New Roman" w:hAnsi="Times New Roman" w:cs="Times New Roman"/>
          <w:sz w:val="21"/>
          <w:szCs w:val="21"/>
          <w:lang w:val="en-GB"/>
        </w:rPr>
        <w:t xml:space="preserve">. Mesozoic and Cenozoic tectonics of the northern edge of the Tibetan plateau: fission-track constraints. </w:t>
      </w:r>
      <w:r w:rsidRPr="0079289A">
        <w:rPr>
          <w:rFonts w:ascii="Times New Roman" w:hAnsi="Times New Roman" w:cs="Times New Roman"/>
          <w:i/>
          <w:sz w:val="21"/>
          <w:szCs w:val="21"/>
          <w:lang w:val="en-GB"/>
        </w:rPr>
        <w:t>Tectonophysics</w:t>
      </w:r>
      <w:r w:rsidRPr="002A655B">
        <w:rPr>
          <w:rFonts w:ascii="Times New Roman" w:hAnsi="Times New Roman" w:cs="Times New Roman"/>
          <w:sz w:val="21"/>
          <w:szCs w:val="21"/>
          <w:lang w:val="en-GB"/>
        </w:rPr>
        <w:t xml:space="preserve"> 343(1), 111-134.</w:t>
      </w:r>
      <w:r>
        <w:rPr>
          <w:rFonts w:ascii="Times New Roman" w:hAnsi="Times New Roman" w:cs="Times New Roman" w:hint="eastAsia"/>
          <w:sz w:val="21"/>
          <w:szCs w:val="21"/>
          <w:lang w:val="en-GB"/>
        </w:rPr>
        <w:t xml:space="preserve"> doi: </w:t>
      </w:r>
      <w:r w:rsidRPr="0079289A">
        <w:rPr>
          <w:rFonts w:ascii="Times New Roman" w:hAnsi="Times New Roman" w:cs="Times New Roman"/>
          <w:sz w:val="21"/>
          <w:szCs w:val="21"/>
          <w:lang w:val="en-GB"/>
        </w:rPr>
        <w:lastRenderedPageBreak/>
        <w:t>https://doi.org/10.1016/S0040-1951(01)00196-2</w:t>
      </w:r>
    </w:p>
    <w:p w:rsidR="0051110A" w:rsidRPr="002A655B" w:rsidRDefault="0051110A" w:rsidP="0051110A">
      <w:pPr>
        <w:pStyle w:val="EndNoteBibliography"/>
        <w:ind w:left="420" w:hangingChars="200" w:hanging="420"/>
        <w:rPr>
          <w:rFonts w:ascii="Times New Roman" w:hAnsi="Times New Roman" w:cs="Times New Roman"/>
          <w:sz w:val="21"/>
          <w:szCs w:val="21"/>
          <w:lang w:val="en-GB"/>
        </w:rPr>
      </w:pPr>
      <w:r w:rsidRPr="002A655B">
        <w:rPr>
          <w:rFonts w:ascii="Times New Roman" w:hAnsi="Times New Roman" w:cs="Times New Roman"/>
          <w:sz w:val="21"/>
          <w:szCs w:val="21"/>
          <w:lang w:val="en-GB"/>
        </w:rPr>
        <w:t>Ketcham, R. A., Carter, A., Donelick, R. A., Barbarand, J., and Hurford, A. J.</w:t>
      </w:r>
      <w:r>
        <w:rPr>
          <w:rFonts w:ascii="Times New Roman" w:hAnsi="Times New Roman" w:cs="Times New Roman" w:hint="eastAsia"/>
          <w:sz w:val="21"/>
          <w:szCs w:val="21"/>
          <w:lang w:val="en-GB"/>
        </w:rPr>
        <w:t xml:space="preserve"> (</w:t>
      </w:r>
      <w:r w:rsidRPr="002A655B">
        <w:rPr>
          <w:rFonts w:ascii="Times New Roman" w:hAnsi="Times New Roman" w:cs="Times New Roman"/>
          <w:sz w:val="21"/>
          <w:szCs w:val="21"/>
          <w:lang w:val="en-GB"/>
        </w:rPr>
        <w:t>2007</w:t>
      </w:r>
      <w:r>
        <w:rPr>
          <w:rFonts w:ascii="Times New Roman" w:hAnsi="Times New Roman" w:cs="Times New Roman" w:hint="eastAsia"/>
          <w:sz w:val="21"/>
          <w:szCs w:val="21"/>
          <w:lang w:val="en-GB"/>
        </w:rPr>
        <w:t>)</w:t>
      </w:r>
      <w:r w:rsidRPr="002A655B">
        <w:rPr>
          <w:rFonts w:ascii="Times New Roman" w:hAnsi="Times New Roman" w:cs="Times New Roman"/>
          <w:sz w:val="21"/>
          <w:szCs w:val="21"/>
          <w:lang w:val="en-GB"/>
        </w:rPr>
        <w:t xml:space="preserve">. Improved modeling of fission-track annealing in apatite. </w:t>
      </w:r>
      <w:r w:rsidRPr="0079289A">
        <w:rPr>
          <w:rFonts w:ascii="Times New Roman" w:hAnsi="Times New Roman" w:cs="Times New Roman"/>
          <w:i/>
          <w:sz w:val="21"/>
          <w:szCs w:val="21"/>
          <w:lang w:val="en-GB"/>
        </w:rPr>
        <w:t>American Mineralogist</w:t>
      </w:r>
      <w:r w:rsidRPr="002A655B">
        <w:rPr>
          <w:rFonts w:ascii="Times New Roman" w:hAnsi="Times New Roman" w:cs="Times New Roman"/>
          <w:sz w:val="21"/>
          <w:szCs w:val="21"/>
          <w:lang w:val="en-GB"/>
        </w:rPr>
        <w:t xml:space="preserve"> 92(5-6), 799-810.</w:t>
      </w:r>
      <w:r>
        <w:rPr>
          <w:rFonts w:ascii="Times New Roman" w:hAnsi="Times New Roman" w:cs="Times New Roman" w:hint="eastAsia"/>
          <w:sz w:val="21"/>
          <w:szCs w:val="21"/>
          <w:lang w:val="en-GB"/>
        </w:rPr>
        <w:t xml:space="preserve"> doi: </w:t>
      </w:r>
      <w:r w:rsidRPr="0079289A">
        <w:rPr>
          <w:rFonts w:ascii="Times New Roman" w:hAnsi="Times New Roman" w:cs="Times New Roman"/>
          <w:sz w:val="21"/>
          <w:szCs w:val="21"/>
          <w:lang w:val="en-GB"/>
        </w:rPr>
        <w:t>https://doi.org/10.2138/am.2007.2281</w:t>
      </w:r>
    </w:p>
    <w:p w:rsidR="0051110A" w:rsidRPr="002A655B" w:rsidRDefault="0051110A" w:rsidP="0051110A">
      <w:pPr>
        <w:pStyle w:val="EndNoteBibliography"/>
        <w:ind w:left="420" w:hangingChars="200" w:hanging="420"/>
        <w:rPr>
          <w:rFonts w:ascii="Times New Roman" w:hAnsi="Times New Roman" w:cs="Times New Roman"/>
          <w:sz w:val="21"/>
          <w:szCs w:val="21"/>
          <w:lang w:val="en-GB"/>
        </w:rPr>
      </w:pPr>
      <w:r w:rsidRPr="002A655B">
        <w:rPr>
          <w:rFonts w:ascii="Times New Roman" w:hAnsi="Times New Roman" w:cs="Times New Roman"/>
          <w:sz w:val="21"/>
          <w:szCs w:val="21"/>
          <w:lang w:val="en-GB"/>
        </w:rPr>
        <w:t>Lu, L., Zhen, Z., Zhenhan, W., Cheng, Q., and Peisheng, Y.</w:t>
      </w:r>
      <w:r>
        <w:rPr>
          <w:rFonts w:ascii="Times New Roman" w:hAnsi="Times New Roman" w:cs="Times New Roman" w:hint="eastAsia"/>
          <w:sz w:val="21"/>
          <w:szCs w:val="21"/>
          <w:lang w:val="en-GB"/>
        </w:rPr>
        <w:t xml:space="preserve"> (</w:t>
      </w:r>
      <w:r w:rsidRPr="002A655B">
        <w:rPr>
          <w:rFonts w:ascii="Times New Roman" w:hAnsi="Times New Roman" w:cs="Times New Roman"/>
          <w:sz w:val="21"/>
          <w:szCs w:val="21"/>
          <w:lang w:val="en-GB"/>
        </w:rPr>
        <w:t>2015</w:t>
      </w:r>
      <w:r>
        <w:rPr>
          <w:rFonts w:ascii="Times New Roman" w:hAnsi="Times New Roman" w:cs="Times New Roman" w:hint="eastAsia"/>
          <w:sz w:val="21"/>
          <w:szCs w:val="21"/>
          <w:lang w:val="en-GB"/>
        </w:rPr>
        <w:t>)</w:t>
      </w:r>
      <w:r w:rsidRPr="002A655B">
        <w:rPr>
          <w:rFonts w:ascii="Times New Roman" w:hAnsi="Times New Roman" w:cs="Times New Roman"/>
          <w:sz w:val="21"/>
          <w:szCs w:val="21"/>
          <w:lang w:val="en-GB"/>
        </w:rPr>
        <w:t>. Fission Track Thermochronology Evidence for the Cretaceous and Paleogene Tectonic Event of Nyainrong Microcontinent, Tibet.</w:t>
      </w:r>
      <w:r>
        <w:rPr>
          <w:rFonts w:ascii="Times New Roman" w:hAnsi="Times New Roman" w:cs="Times New Roman" w:hint="eastAsia"/>
          <w:sz w:val="21"/>
          <w:szCs w:val="21"/>
          <w:lang w:val="en-GB"/>
        </w:rPr>
        <w:t xml:space="preserve"> </w:t>
      </w:r>
      <w:r w:rsidRPr="0079289A">
        <w:rPr>
          <w:rFonts w:ascii="Times New Roman" w:hAnsi="Times New Roman" w:cs="Times New Roman"/>
          <w:i/>
          <w:sz w:val="21"/>
          <w:szCs w:val="21"/>
          <w:lang w:val="en-GB"/>
        </w:rPr>
        <w:t>Acta Geologica Sinica (English Edition)</w:t>
      </w:r>
      <w:r w:rsidRPr="002A655B">
        <w:rPr>
          <w:rFonts w:ascii="Times New Roman" w:hAnsi="Times New Roman" w:cs="Times New Roman"/>
          <w:sz w:val="21"/>
          <w:szCs w:val="21"/>
          <w:lang w:val="en-GB"/>
        </w:rPr>
        <w:t xml:space="preserve"> 89(1), 133-144.</w:t>
      </w:r>
      <w:r>
        <w:rPr>
          <w:rFonts w:ascii="Times New Roman" w:hAnsi="Times New Roman" w:cs="Times New Roman" w:hint="eastAsia"/>
          <w:sz w:val="21"/>
          <w:szCs w:val="21"/>
          <w:lang w:val="en-GB"/>
        </w:rPr>
        <w:t xml:space="preserve"> doi:</w:t>
      </w:r>
      <w:r w:rsidRPr="0079289A">
        <w:rPr>
          <w:rFonts w:ascii="Times New Roman" w:hAnsi="Times New Roman" w:cs="Times New Roman"/>
          <w:sz w:val="21"/>
          <w:szCs w:val="21"/>
          <w:lang w:val="en-GB"/>
        </w:rPr>
        <w:t xml:space="preserve"> https://doi.org/10.1111/1755-6724.12400</w:t>
      </w:r>
      <w:r>
        <w:rPr>
          <w:rFonts w:ascii="Times New Roman" w:hAnsi="Times New Roman" w:cs="Times New Roman" w:hint="eastAsia"/>
          <w:sz w:val="21"/>
          <w:szCs w:val="21"/>
          <w:lang w:val="en-GB"/>
        </w:rPr>
        <w:t xml:space="preserve"> </w:t>
      </w:r>
    </w:p>
    <w:p w:rsidR="0051110A" w:rsidRDefault="0051110A" w:rsidP="0051110A">
      <w:pPr>
        <w:pStyle w:val="EndNoteBibliography"/>
        <w:ind w:left="420" w:hangingChars="200" w:hanging="420"/>
        <w:rPr>
          <w:rFonts w:ascii="Times New Roman" w:hAnsi="Times New Roman" w:cs="Times New Roman"/>
          <w:sz w:val="21"/>
          <w:szCs w:val="21"/>
          <w:lang w:val="en-GB"/>
        </w:rPr>
      </w:pPr>
      <w:r w:rsidRPr="002A655B">
        <w:rPr>
          <w:rFonts w:ascii="Times New Roman" w:hAnsi="Times New Roman" w:cs="Times New Roman"/>
          <w:sz w:val="21"/>
          <w:szCs w:val="21"/>
          <w:lang w:val="en-GB"/>
        </w:rPr>
        <w:t xml:space="preserve">McRivette, M.W., Yin, A., Chen, X., </w:t>
      </w:r>
      <w:r>
        <w:rPr>
          <w:rFonts w:ascii="Times New Roman" w:hAnsi="Times New Roman" w:cs="Times New Roman" w:hint="eastAsia"/>
          <w:sz w:val="21"/>
          <w:szCs w:val="21"/>
          <w:lang w:val="en-GB"/>
        </w:rPr>
        <w:t xml:space="preserve">and </w:t>
      </w:r>
      <w:r w:rsidRPr="002A655B">
        <w:rPr>
          <w:rFonts w:ascii="Times New Roman" w:hAnsi="Times New Roman" w:cs="Times New Roman"/>
          <w:sz w:val="21"/>
          <w:szCs w:val="21"/>
          <w:lang w:val="en-GB"/>
        </w:rPr>
        <w:t>Gehrels, G.E.</w:t>
      </w:r>
      <w:r>
        <w:rPr>
          <w:rFonts w:ascii="Times New Roman" w:hAnsi="Times New Roman" w:cs="Times New Roman" w:hint="eastAsia"/>
          <w:sz w:val="21"/>
          <w:szCs w:val="21"/>
          <w:lang w:val="en-GB"/>
        </w:rPr>
        <w:t xml:space="preserve"> (</w:t>
      </w:r>
      <w:r w:rsidRPr="002A655B">
        <w:rPr>
          <w:rFonts w:ascii="Times New Roman" w:hAnsi="Times New Roman" w:cs="Times New Roman"/>
          <w:sz w:val="21"/>
          <w:szCs w:val="21"/>
          <w:lang w:val="en-GB"/>
        </w:rPr>
        <w:t>2019</w:t>
      </w:r>
      <w:r>
        <w:rPr>
          <w:rFonts w:ascii="Times New Roman" w:hAnsi="Times New Roman" w:cs="Times New Roman" w:hint="eastAsia"/>
          <w:sz w:val="21"/>
          <w:szCs w:val="21"/>
          <w:lang w:val="en-GB"/>
        </w:rPr>
        <w:t>)</w:t>
      </w:r>
      <w:r w:rsidRPr="002A655B">
        <w:rPr>
          <w:rFonts w:ascii="Times New Roman" w:hAnsi="Times New Roman" w:cs="Times New Roman"/>
          <w:sz w:val="21"/>
          <w:szCs w:val="21"/>
          <w:lang w:val="en-GB"/>
        </w:rPr>
        <w:t xml:space="preserve">. Cenozoic basin evolution of the central Tibetan plateau as constrained by U-Pb detrital zircon geochronology, sandstone petrology, and fission-track thermochronology. </w:t>
      </w:r>
      <w:r w:rsidRPr="0079289A">
        <w:rPr>
          <w:rFonts w:ascii="Times New Roman" w:hAnsi="Times New Roman" w:cs="Times New Roman"/>
          <w:i/>
          <w:sz w:val="21"/>
          <w:szCs w:val="21"/>
          <w:lang w:val="en-GB"/>
        </w:rPr>
        <w:t>Tectonophysics</w:t>
      </w:r>
      <w:r w:rsidRPr="002A655B">
        <w:rPr>
          <w:rFonts w:ascii="Times New Roman" w:hAnsi="Times New Roman" w:cs="Times New Roman"/>
          <w:sz w:val="21"/>
          <w:szCs w:val="21"/>
          <w:lang w:val="en-GB"/>
        </w:rPr>
        <w:t xml:space="preserve"> 751, 150-179.</w:t>
      </w:r>
      <w:r>
        <w:rPr>
          <w:rFonts w:ascii="Times New Roman" w:hAnsi="Times New Roman" w:cs="Times New Roman" w:hint="eastAsia"/>
          <w:sz w:val="21"/>
          <w:szCs w:val="21"/>
          <w:lang w:val="en-GB"/>
        </w:rPr>
        <w:t xml:space="preserve"> doi: </w:t>
      </w:r>
      <w:r w:rsidRPr="0079289A">
        <w:rPr>
          <w:rFonts w:ascii="Times New Roman" w:hAnsi="Times New Roman" w:cs="Times New Roman"/>
          <w:sz w:val="21"/>
          <w:szCs w:val="21"/>
          <w:lang w:val="en-GB"/>
        </w:rPr>
        <w:t>https://doi.org/10.1016/j.tecto.2018.12.015</w:t>
      </w:r>
    </w:p>
    <w:p w:rsidR="0051110A" w:rsidRPr="002A655B" w:rsidRDefault="0051110A" w:rsidP="0051110A">
      <w:pPr>
        <w:pStyle w:val="EndNoteBibliography"/>
        <w:ind w:left="420" w:hangingChars="200" w:hanging="420"/>
        <w:rPr>
          <w:rFonts w:ascii="Times New Roman" w:hAnsi="Times New Roman" w:cs="Times New Roman"/>
          <w:sz w:val="21"/>
          <w:szCs w:val="21"/>
          <w:lang w:val="en-GB"/>
        </w:rPr>
      </w:pPr>
      <w:r w:rsidRPr="002A655B">
        <w:rPr>
          <w:rFonts w:ascii="Times New Roman" w:hAnsi="Times New Roman" w:cs="Times New Roman"/>
          <w:sz w:val="21"/>
          <w:szCs w:val="21"/>
          <w:lang w:val="en-GB"/>
        </w:rPr>
        <w:t>Ren, Z., Cui, J., Liu, C., Li, T., Cheng, G., Dou, S., Tian, T., and Luo, Y.</w:t>
      </w:r>
      <w:r>
        <w:rPr>
          <w:rFonts w:ascii="Times New Roman" w:hAnsi="Times New Roman" w:cs="Times New Roman" w:hint="eastAsia"/>
          <w:sz w:val="21"/>
          <w:szCs w:val="21"/>
          <w:lang w:val="en-GB"/>
        </w:rPr>
        <w:t xml:space="preserve"> (</w:t>
      </w:r>
      <w:r w:rsidRPr="002A655B">
        <w:rPr>
          <w:rFonts w:ascii="Times New Roman" w:hAnsi="Times New Roman" w:cs="Times New Roman"/>
          <w:sz w:val="21"/>
          <w:szCs w:val="21"/>
          <w:lang w:val="en-GB"/>
        </w:rPr>
        <w:t>2015</w:t>
      </w:r>
      <w:r>
        <w:rPr>
          <w:rFonts w:ascii="Times New Roman" w:hAnsi="Times New Roman" w:cs="Times New Roman" w:hint="eastAsia"/>
          <w:sz w:val="21"/>
          <w:szCs w:val="21"/>
          <w:lang w:val="en-GB"/>
        </w:rPr>
        <w:t>)</w:t>
      </w:r>
      <w:r w:rsidRPr="002A655B">
        <w:rPr>
          <w:rFonts w:ascii="Times New Roman" w:hAnsi="Times New Roman" w:cs="Times New Roman"/>
          <w:sz w:val="21"/>
          <w:szCs w:val="21"/>
          <w:lang w:val="en-GB"/>
        </w:rPr>
        <w:t xml:space="preserve">. Apatite Fission Track Evidence of Uplift Cooling in the Qiangtang Basin and Constraints on the Tibetan Plateau Uplift. </w:t>
      </w:r>
      <w:r w:rsidRPr="0079289A">
        <w:rPr>
          <w:rFonts w:ascii="Times New Roman" w:hAnsi="Times New Roman" w:cs="Times New Roman"/>
          <w:i/>
          <w:sz w:val="21"/>
          <w:szCs w:val="21"/>
          <w:lang w:val="en-GB"/>
        </w:rPr>
        <w:t>Acta Geologica Sinica (English Edition)</w:t>
      </w:r>
      <w:r w:rsidRPr="002A655B">
        <w:rPr>
          <w:rFonts w:ascii="Times New Roman" w:hAnsi="Times New Roman" w:cs="Times New Roman"/>
          <w:sz w:val="21"/>
          <w:szCs w:val="21"/>
          <w:lang w:val="en-GB"/>
        </w:rPr>
        <w:t xml:space="preserve"> 89(2), 467-484.</w:t>
      </w:r>
      <w:r>
        <w:rPr>
          <w:rFonts w:ascii="Times New Roman" w:hAnsi="Times New Roman" w:cs="Times New Roman" w:hint="eastAsia"/>
          <w:sz w:val="21"/>
          <w:szCs w:val="21"/>
          <w:lang w:val="en-GB"/>
        </w:rPr>
        <w:t xml:space="preserve"> doi: </w:t>
      </w:r>
      <w:r w:rsidRPr="0079289A">
        <w:rPr>
          <w:rFonts w:ascii="Times New Roman" w:hAnsi="Times New Roman" w:cs="Times New Roman"/>
          <w:sz w:val="21"/>
          <w:szCs w:val="21"/>
          <w:lang w:val="en-GB"/>
        </w:rPr>
        <w:t xml:space="preserve"> https://doi.org/10.1111/1755-6724.12441</w:t>
      </w:r>
    </w:p>
    <w:p w:rsidR="0051110A" w:rsidRPr="002A655B" w:rsidRDefault="0051110A" w:rsidP="0051110A">
      <w:pPr>
        <w:pStyle w:val="EndNoteBibliography"/>
        <w:ind w:left="420" w:hangingChars="200" w:hanging="420"/>
        <w:rPr>
          <w:rFonts w:ascii="Times New Roman" w:hAnsi="Times New Roman" w:cs="Times New Roman"/>
          <w:sz w:val="21"/>
          <w:szCs w:val="21"/>
          <w:lang w:val="en-GB"/>
        </w:rPr>
      </w:pPr>
      <w:r w:rsidRPr="002A655B">
        <w:rPr>
          <w:rFonts w:ascii="Times New Roman" w:hAnsi="Times New Roman" w:cs="Times New Roman"/>
          <w:sz w:val="21"/>
          <w:szCs w:val="21"/>
          <w:lang w:val="en-GB"/>
        </w:rPr>
        <w:t xml:space="preserve">Rohrmann, A., Kapp, P., Carrapa, B., Reiners, P.W., Guynn, J., Ding, L., </w:t>
      </w:r>
      <w:r>
        <w:rPr>
          <w:rFonts w:ascii="Times New Roman" w:hAnsi="Times New Roman" w:cs="Times New Roman" w:hint="eastAsia"/>
          <w:sz w:val="21"/>
          <w:szCs w:val="21"/>
          <w:lang w:val="en-GB"/>
        </w:rPr>
        <w:t xml:space="preserve">and </w:t>
      </w:r>
      <w:r w:rsidRPr="002A655B">
        <w:rPr>
          <w:rFonts w:ascii="Times New Roman" w:hAnsi="Times New Roman" w:cs="Times New Roman"/>
          <w:sz w:val="21"/>
          <w:szCs w:val="21"/>
          <w:lang w:val="en-GB"/>
        </w:rPr>
        <w:t>Heizler, M.</w:t>
      </w:r>
      <w:r>
        <w:rPr>
          <w:rFonts w:ascii="Times New Roman" w:hAnsi="Times New Roman" w:cs="Times New Roman" w:hint="eastAsia"/>
          <w:sz w:val="21"/>
          <w:szCs w:val="21"/>
          <w:lang w:val="en-GB"/>
        </w:rPr>
        <w:t xml:space="preserve"> (</w:t>
      </w:r>
      <w:r w:rsidRPr="002A655B">
        <w:rPr>
          <w:rFonts w:ascii="Times New Roman" w:hAnsi="Times New Roman" w:cs="Times New Roman"/>
          <w:sz w:val="21"/>
          <w:szCs w:val="21"/>
          <w:lang w:val="en-GB"/>
        </w:rPr>
        <w:t>2012</w:t>
      </w:r>
      <w:r>
        <w:rPr>
          <w:rFonts w:ascii="Times New Roman" w:hAnsi="Times New Roman" w:cs="Times New Roman" w:hint="eastAsia"/>
          <w:sz w:val="21"/>
          <w:szCs w:val="21"/>
          <w:lang w:val="en-GB"/>
        </w:rPr>
        <w:t>)</w:t>
      </w:r>
      <w:r w:rsidRPr="002A655B">
        <w:rPr>
          <w:rFonts w:ascii="Times New Roman" w:hAnsi="Times New Roman" w:cs="Times New Roman"/>
          <w:sz w:val="21"/>
          <w:szCs w:val="21"/>
          <w:lang w:val="en-GB"/>
        </w:rPr>
        <w:t xml:space="preserve">. Thermochronologic evidence for plateau formation in central Tibet by 45 Ma. </w:t>
      </w:r>
      <w:r w:rsidRPr="0079289A">
        <w:rPr>
          <w:rFonts w:ascii="Times New Roman" w:hAnsi="Times New Roman" w:cs="Times New Roman"/>
          <w:i/>
          <w:sz w:val="21"/>
          <w:szCs w:val="21"/>
          <w:lang w:val="en-GB"/>
        </w:rPr>
        <w:t>Geology</w:t>
      </w:r>
      <w:r w:rsidRPr="002A655B">
        <w:rPr>
          <w:rFonts w:ascii="Times New Roman" w:hAnsi="Times New Roman" w:cs="Times New Roman"/>
          <w:sz w:val="21"/>
          <w:szCs w:val="21"/>
          <w:lang w:val="en-GB"/>
        </w:rPr>
        <w:t xml:space="preserve"> 40, 187-190.</w:t>
      </w:r>
      <w:r>
        <w:rPr>
          <w:rFonts w:ascii="Times New Roman" w:hAnsi="Times New Roman" w:cs="Times New Roman" w:hint="eastAsia"/>
          <w:sz w:val="21"/>
          <w:szCs w:val="21"/>
          <w:lang w:val="en-GB"/>
        </w:rPr>
        <w:t xml:space="preserve"> doi: </w:t>
      </w:r>
      <w:r w:rsidRPr="0079289A">
        <w:rPr>
          <w:rFonts w:ascii="Times New Roman" w:hAnsi="Times New Roman" w:cs="Times New Roman"/>
          <w:sz w:val="21"/>
          <w:szCs w:val="21"/>
          <w:lang w:val="en-GB"/>
        </w:rPr>
        <w:t>https://doi.org/10.1130/G32530.1</w:t>
      </w:r>
    </w:p>
    <w:p w:rsidR="0051110A" w:rsidRPr="002A655B" w:rsidRDefault="0051110A" w:rsidP="0051110A">
      <w:pPr>
        <w:pStyle w:val="EndNoteBibliography"/>
        <w:ind w:left="420" w:hangingChars="200" w:hanging="420"/>
        <w:rPr>
          <w:rFonts w:ascii="Times New Roman" w:hAnsi="Times New Roman" w:cs="Times New Roman"/>
          <w:sz w:val="21"/>
          <w:szCs w:val="21"/>
          <w:lang w:val="en-GB"/>
        </w:rPr>
      </w:pPr>
      <w:r w:rsidRPr="002A655B">
        <w:rPr>
          <w:rFonts w:ascii="Times New Roman" w:hAnsi="Times New Roman" w:cs="Times New Roman" w:hint="eastAsia"/>
          <w:sz w:val="21"/>
          <w:szCs w:val="21"/>
          <w:lang w:val="en-GB"/>
        </w:rPr>
        <w:t>S</w:t>
      </w:r>
      <w:r w:rsidRPr="002A655B">
        <w:rPr>
          <w:rFonts w:ascii="Times New Roman" w:hAnsi="Times New Roman" w:cs="Times New Roman"/>
          <w:sz w:val="21"/>
          <w:szCs w:val="21"/>
          <w:lang w:val="en-GB"/>
        </w:rPr>
        <w:t xml:space="preserve">ong C.Y., Wang J., </w:t>
      </w:r>
      <w:r>
        <w:rPr>
          <w:rFonts w:ascii="Times New Roman" w:hAnsi="Times New Roman" w:cs="Times New Roman" w:hint="eastAsia"/>
          <w:sz w:val="21"/>
          <w:szCs w:val="21"/>
          <w:lang w:val="en-GB"/>
        </w:rPr>
        <w:t xml:space="preserve">and </w:t>
      </w:r>
      <w:r w:rsidRPr="002A655B">
        <w:rPr>
          <w:rFonts w:ascii="Times New Roman" w:hAnsi="Times New Roman" w:cs="Times New Roman"/>
          <w:sz w:val="21"/>
          <w:szCs w:val="21"/>
          <w:lang w:val="en-GB"/>
        </w:rPr>
        <w:t>Tan F.W.</w:t>
      </w:r>
      <w:r>
        <w:rPr>
          <w:rFonts w:ascii="Times New Roman" w:hAnsi="Times New Roman" w:cs="Times New Roman" w:hint="eastAsia"/>
          <w:sz w:val="21"/>
          <w:szCs w:val="21"/>
          <w:lang w:val="en-GB"/>
        </w:rPr>
        <w:t xml:space="preserve"> (</w:t>
      </w:r>
      <w:r w:rsidRPr="002A655B">
        <w:rPr>
          <w:rFonts w:ascii="Times New Roman" w:hAnsi="Times New Roman" w:cs="Times New Roman"/>
          <w:sz w:val="21"/>
          <w:szCs w:val="21"/>
          <w:lang w:val="en-GB"/>
        </w:rPr>
        <w:t>2014</w:t>
      </w:r>
      <w:r>
        <w:rPr>
          <w:rFonts w:ascii="Times New Roman" w:hAnsi="Times New Roman" w:cs="Times New Roman" w:hint="eastAsia"/>
          <w:sz w:val="21"/>
          <w:szCs w:val="21"/>
          <w:lang w:val="en-GB"/>
        </w:rPr>
        <w:t>)</w:t>
      </w:r>
      <w:r w:rsidRPr="002A655B">
        <w:rPr>
          <w:rFonts w:ascii="Times New Roman" w:hAnsi="Times New Roman" w:cs="Times New Roman"/>
          <w:sz w:val="21"/>
          <w:szCs w:val="21"/>
          <w:lang w:val="en-GB"/>
        </w:rPr>
        <w:t xml:space="preserve">. Cretaceous rapid uplift of the Qiangtang Basin in the central Tibet: Evidence from the zircon fission track dating. </w:t>
      </w:r>
      <w:r w:rsidRPr="0079289A">
        <w:rPr>
          <w:rFonts w:ascii="Times New Roman" w:hAnsi="Times New Roman" w:cs="Times New Roman"/>
          <w:i/>
          <w:sz w:val="21"/>
          <w:szCs w:val="21"/>
          <w:lang w:val="en-GB"/>
        </w:rPr>
        <w:t>Journal of Mineralogy and Petrology</w:t>
      </w:r>
      <w:r w:rsidRPr="002A655B">
        <w:rPr>
          <w:rFonts w:ascii="Times New Roman" w:hAnsi="Times New Roman" w:cs="Times New Roman"/>
          <w:sz w:val="21"/>
          <w:szCs w:val="21"/>
          <w:lang w:val="en-GB"/>
        </w:rPr>
        <w:t xml:space="preserve"> 2, 77-84.</w:t>
      </w:r>
      <w:r>
        <w:rPr>
          <w:rFonts w:ascii="Times New Roman" w:hAnsi="Times New Roman" w:cs="Times New Roman" w:hint="eastAsia"/>
          <w:sz w:val="21"/>
          <w:szCs w:val="21"/>
          <w:lang w:val="en-GB"/>
        </w:rPr>
        <w:t xml:space="preserve"> </w:t>
      </w:r>
      <w:r w:rsidRPr="003007E3">
        <w:rPr>
          <w:rFonts w:ascii="Times New Roman" w:hAnsi="Times New Roman" w:cs="Times New Roman"/>
          <w:sz w:val="21"/>
          <w:szCs w:val="21"/>
          <w:lang w:val="en-GB"/>
        </w:rPr>
        <w:t>(in Chinese with English abstract)</w:t>
      </w:r>
    </w:p>
    <w:p w:rsidR="0051110A" w:rsidRPr="002A655B" w:rsidRDefault="0051110A" w:rsidP="0051110A">
      <w:pPr>
        <w:pStyle w:val="EndNoteBibliography"/>
        <w:ind w:left="420" w:hangingChars="200" w:hanging="420"/>
        <w:rPr>
          <w:rFonts w:ascii="Times New Roman" w:hAnsi="Times New Roman" w:cs="Times New Roman"/>
          <w:sz w:val="21"/>
          <w:szCs w:val="21"/>
          <w:lang w:val="en-GB"/>
        </w:rPr>
      </w:pPr>
      <w:r w:rsidRPr="002A655B">
        <w:rPr>
          <w:rFonts w:ascii="Times New Roman" w:hAnsi="Times New Roman" w:cs="Times New Roman"/>
          <w:sz w:val="21"/>
          <w:szCs w:val="21"/>
          <w:lang w:val="en-GB"/>
        </w:rPr>
        <w:t xml:space="preserve">Song C.Y., Wang J., Fu X.G., Chen W.B., Xie S.K., </w:t>
      </w:r>
      <w:r>
        <w:rPr>
          <w:rFonts w:ascii="Times New Roman" w:hAnsi="Times New Roman" w:cs="Times New Roman" w:hint="eastAsia"/>
          <w:sz w:val="21"/>
          <w:szCs w:val="21"/>
          <w:lang w:val="en-GB"/>
        </w:rPr>
        <w:t xml:space="preserve">and </w:t>
      </w:r>
      <w:r w:rsidRPr="002A655B">
        <w:rPr>
          <w:rFonts w:ascii="Times New Roman" w:hAnsi="Times New Roman" w:cs="Times New Roman"/>
          <w:sz w:val="21"/>
          <w:szCs w:val="21"/>
          <w:lang w:val="en-GB"/>
        </w:rPr>
        <w:t>He L.</w:t>
      </w:r>
      <w:r>
        <w:rPr>
          <w:rFonts w:ascii="Times New Roman" w:hAnsi="Times New Roman" w:cs="Times New Roman" w:hint="eastAsia"/>
          <w:sz w:val="21"/>
          <w:szCs w:val="21"/>
          <w:lang w:val="en-GB"/>
        </w:rPr>
        <w:t xml:space="preserve"> (</w:t>
      </w:r>
      <w:r w:rsidRPr="002A655B">
        <w:rPr>
          <w:rFonts w:ascii="Times New Roman" w:hAnsi="Times New Roman" w:cs="Times New Roman"/>
          <w:sz w:val="21"/>
          <w:szCs w:val="21"/>
          <w:lang w:val="en-GB"/>
        </w:rPr>
        <w:t>2018</w:t>
      </w:r>
      <w:r>
        <w:rPr>
          <w:rFonts w:ascii="Times New Roman" w:hAnsi="Times New Roman" w:cs="Times New Roman" w:hint="eastAsia"/>
          <w:sz w:val="21"/>
          <w:szCs w:val="21"/>
          <w:lang w:val="en-GB"/>
        </w:rPr>
        <w:t>)</w:t>
      </w:r>
      <w:r w:rsidRPr="002A655B">
        <w:rPr>
          <w:rFonts w:ascii="Times New Roman" w:hAnsi="Times New Roman" w:cs="Times New Roman"/>
          <w:sz w:val="21"/>
          <w:szCs w:val="21"/>
          <w:lang w:val="en-GB"/>
        </w:rPr>
        <w:t xml:space="preserve">. Thermochronological evidence for rapid uplift and denudation since Cretaceous in the Qiangtang Basin. </w:t>
      </w:r>
      <w:r w:rsidRPr="0079289A">
        <w:rPr>
          <w:rFonts w:ascii="Times New Roman" w:hAnsi="Times New Roman" w:cs="Times New Roman"/>
          <w:i/>
          <w:sz w:val="21"/>
          <w:szCs w:val="21"/>
          <w:lang w:val="en-GB"/>
        </w:rPr>
        <w:t>Journal of Northeast Petroleum University</w:t>
      </w:r>
      <w:r w:rsidRPr="002A655B">
        <w:rPr>
          <w:rFonts w:ascii="Times New Roman" w:hAnsi="Times New Roman" w:cs="Times New Roman"/>
          <w:sz w:val="21"/>
          <w:szCs w:val="21"/>
          <w:lang w:val="en-GB"/>
        </w:rPr>
        <w:t xml:space="preserve"> 42(6), 62-72. </w:t>
      </w:r>
      <w:r w:rsidRPr="003007E3">
        <w:rPr>
          <w:rFonts w:ascii="Times New Roman" w:hAnsi="Times New Roman" w:cs="Times New Roman"/>
          <w:sz w:val="21"/>
          <w:szCs w:val="21"/>
          <w:lang w:val="en-GB"/>
        </w:rPr>
        <w:t>(in Chinese with English abstract)</w:t>
      </w:r>
    </w:p>
    <w:p w:rsidR="0051110A" w:rsidRPr="002A655B" w:rsidRDefault="0051110A" w:rsidP="0051110A">
      <w:pPr>
        <w:pStyle w:val="EndNoteBibliography"/>
        <w:ind w:left="420" w:hangingChars="200" w:hanging="420"/>
        <w:rPr>
          <w:rFonts w:ascii="Times New Roman" w:hAnsi="Times New Roman" w:cs="Times New Roman"/>
          <w:sz w:val="21"/>
          <w:szCs w:val="21"/>
          <w:lang w:val="en-GB"/>
        </w:rPr>
      </w:pPr>
      <w:r w:rsidRPr="002A655B">
        <w:rPr>
          <w:rFonts w:ascii="Times New Roman" w:hAnsi="Times New Roman" w:cs="Times New Roman"/>
          <w:sz w:val="21"/>
          <w:szCs w:val="21"/>
          <w:lang w:val="en-GB"/>
        </w:rPr>
        <w:t xml:space="preserve">Staisch, L.M., Niemi, N.A., Clark, M.K., </w:t>
      </w:r>
      <w:r>
        <w:rPr>
          <w:rFonts w:ascii="Times New Roman" w:hAnsi="Times New Roman" w:cs="Times New Roman" w:hint="eastAsia"/>
          <w:sz w:val="21"/>
          <w:szCs w:val="21"/>
          <w:lang w:val="en-GB"/>
        </w:rPr>
        <w:t xml:space="preserve">and </w:t>
      </w:r>
      <w:r w:rsidRPr="002A655B">
        <w:rPr>
          <w:rFonts w:ascii="Times New Roman" w:hAnsi="Times New Roman" w:cs="Times New Roman"/>
          <w:sz w:val="21"/>
          <w:szCs w:val="21"/>
          <w:lang w:val="en-GB"/>
        </w:rPr>
        <w:t>Chang, H.</w:t>
      </w:r>
      <w:r>
        <w:rPr>
          <w:rFonts w:ascii="Times New Roman" w:hAnsi="Times New Roman" w:cs="Times New Roman" w:hint="eastAsia"/>
          <w:sz w:val="21"/>
          <w:szCs w:val="21"/>
          <w:lang w:val="en-GB"/>
        </w:rPr>
        <w:t xml:space="preserve"> (</w:t>
      </w:r>
      <w:r w:rsidRPr="002A655B">
        <w:rPr>
          <w:rFonts w:ascii="Times New Roman" w:hAnsi="Times New Roman" w:cs="Times New Roman"/>
          <w:sz w:val="21"/>
          <w:szCs w:val="21"/>
          <w:lang w:val="en-GB"/>
        </w:rPr>
        <w:t>2016</w:t>
      </w:r>
      <w:r>
        <w:rPr>
          <w:rFonts w:ascii="Times New Roman" w:hAnsi="Times New Roman" w:cs="Times New Roman" w:hint="eastAsia"/>
          <w:sz w:val="21"/>
          <w:szCs w:val="21"/>
          <w:lang w:val="en-GB"/>
        </w:rPr>
        <w:t>)</w:t>
      </w:r>
      <w:r w:rsidRPr="002A655B">
        <w:rPr>
          <w:rFonts w:ascii="Times New Roman" w:hAnsi="Times New Roman" w:cs="Times New Roman"/>
          <w:sz w:val="21"/>
          <w:szCs w:val="21"/>
          <w:lang w:val="en-GB"/>
        </w:rPr>
        <w:t>. Eocene to late Oligocene history of crustal shortening within the Hoh Xil Basin and implications for the uplift history of the northern Tibetan Plateau.</w:t>
      </w:r>
      <w:r w:rsidRPr="0079289A">
        <w:rPr>
          <w:rFonts w:ascii="Times New Roman" w:hAnsi="Times New Roman" w:cs="Times New Roman"/>
          <w:i/>
          <w:sz w:val="21"/>
          <w:szCs w:val="21"/>
          <w:lang w:val="en-GB"/>
        </w:rPr>
        <w:t xml:space="preserve"> Tectonics </w:t>
      </w:r>
      <w:r w:rsidRPr="002A655B">
        <w:rPr>
          <w:rFonts w:ascii="Times New Roman" w:hAnsi="Times New Roman" w:cs="Times New Roman"/>
          <w:sz w:val="21"/>
          <w:szCs w:val="21"/>
          <w:lang w:val="en-GB"/>
        </w:rPr>
        <w:t>35, 862-895.</w:t>
      </w:r>
      <w:r>
        <w:rPr>
          <w:rFonts w:ascii="Times New Roman" w:hAnsi="Times New Roman" w:cs="Times New Roman" w:hint="eastAsia"/>
          <w:sz w:val="21"/>
          <w:szCs w:val="21"/>
          <w:lang w:val="en-GB"/>
        </w:rPr>
        <w:t xml:space="preserve"> doi: </w:t>
      </w:r>
      <w:r w:rsidRPr="0079289A">
        <w:rPr>
          <w:rFonts w:ascii="Times New Roman" w:hAnsi="Times New Roman" w:cs="Times New Roman"/>
          <w:sz w:val="21"/>
          <w:szCs w:val="21"/>
          <w:lang w:val="en-GB"/>
        </w:rPr>
        <w:t>https://doi.org/10.1002/2015TC003972</w:t>
      </w:r>
    </w:p>
    <w:p w:rsidR="0051110A" w:rsidRPr="002A655B" w:rsidRDefault="0051110A" w:rsidP="0051110A">
      <w:pPr>
        <w:pStyle w:val="EndNoteBibliography"/>
        <w:ind w:left="420" w:hangingChars="200" w:hanging="420"/>
        <w:rPr>
          <w:rFonts w:ascii="Times New Roman" w:hAnsi="Times New Roman" w:cs="Times New Roman"/>
          <w:sz w:val="21"/>
          <w:szCs w:val="21"/>
          <w:lang w:val="en-GB"/>
        </w:rPr>
      </w:pPr>
      <w:r w:rsidRPr="002A655B">
        <w:rPr>
          <w:rFonts w:ascii="Times New Roman" w:hAnsi="Times New Roman" w:cs="Times New Roman"/>
          <w:sz w:val="21"/>
          <w:szCs w:val="21"/>
          <w:lang w:val="en-GB"/>
        </w:rPr>
        <w:t>Shi, W., Wang, F., Wu, L., Yang, L., Zhang, W., and Wang, Y.</w:t>
      </w:r>
      <w:r>
        <w:rPr>
          <w:rFonts w:ascii="Times New Roman" w:hAnsi="Times New Roman" w:cs="Times New Roman" w:hint="eastAsia"/>
          <w:sz w:val="21"/>
          <w:szCs w:val="21"/>
          <w:lang w:val="en-GB"/>
        </w:rPr>
        <w:t xml:space="preserve"> (</w:t>
      </w:r>
      <w:r w:rsidRPr="002A655B">
        <w:rPr>
          <w:rFonts w:ascii="Times New Roman" w:hAnsi="Times New Roman" w:cs="Times New Roman"/>
          <w:sz w:val="21"/>
          <w:szCs w:val="21"/>
          <w:lang w:val="en-GB"/>
        </w:rPr>
        <w:t>2018</w:t>
      </w:r>
      <w:r>
        <w:rPr>
          <w:rFonts w:ascii="Times New Roman" w:hAnsi="Times New Roman" w:cs="Times New Roman" w:hint="eastAsia"/>
          <w:sz w:val="21"/>
          <w:szCs w:val="21"/>
          <w:lang w:val="en-GB"/>
        </w:rPr>
        <w:t>)</w:t>
      </w:r>
      <w:r w:rsidRPr="002A655B">
        <w:rPr>
          <w:rFonts w:ascii="Times New Roman" w:hAnsi="Times New Roman" w:cs="Times New Roman"/>
          <w:sz w:val="21"/>
          <w:szCs w:val="21"/>
          <w:lang w:val="en-GB"/>
        </w:rPr>
        <w:t xml:space="preserve">. A prolonged Cenozoic erosional period in East Kunlun (Western China): Constraints of detrital apatite (U-Th)/He ages on the onset of mountain building along the northern margin of the Tibetan Plateau. </w:t>
      </w:r>
      <w:r w:rsidRPr="0079289A">
        <w:rPr>
          <w:rFonts w:ascii="Times New Roman" w:hAnsi="Times New Roman" w:cs="Times New Roman"/>
          <w:i/>
          <w:sz w:val="21"/>
          <w:szCs w:val="21"/>
          <w:lang w:val="en-GB"/>
        </w:rPr>
        <w:t>Journal of Asian Earth Sciences</w:t>
      </w:r>
      <w:r w:rsidRPr="002A655B">
        <w:rPr>
          <w:rFonts w:ascii="Times New Roman" w:hAnsi="Times New Roman" w:cs="Times New Roman"/>
          <w:sz w:val="21"/>
          <w:szCs w:val="21"/>
          <w:lang w:val="en-GB"/>
        </w:rPr>
        <w:t xml:space="preserve"> 151, 54-61.</w:t>
      </w:r>
      <w:r>
        <w:rPr>
          <w:rFonts w:ascii="Times New Roman" w:hAnsi="Times New Roman" w:cs="Times New Roman" w:hint="eastAsia"/>
          <w:sz w:val="21"/>
          <w:szCs w:val="21"/>
          <w:lang w:val="en-GB"/>
        </w:rPr>
        <w:t xml:space="preserve"> doi: </w:t>
      </w:r>
      <w:r w:rsidRPr="0079289A">
        <w:rPr>
          <w:rFonts w:ascii="Times New Roman" w:hAnsi="Times New Roman" w:cs="Times New Roman"/>
          <w:sz w:val="21"/>
          <w:szCs w:val="21"/>
          <w:lang w:val="en-GB"/>
        </w:rPr>
        <w:t>https://doi.org/10.1016/j.jseaes.2017.10.027</w:t>
      </w:r>
    </w:p>
    <w:p w:rsidR="0051110A" w:rsidRPr="002A655B" w:rsidRDefault="0051110A" w:rsidP="0051110A">
      <w:pPr>
        <w:pStyle w:val="EndNoteBibliography"/>
        <w:ind w:left="420" w:hangingChars="200" w:hanging="420"/>
        <w:rPr>
          <w:rFonts w:ascii="Times New Roman" w:hAnsi="Times New Roman" w:cs="Times New Roman"/>
          <w:sz w:val="21"/>
          <w:szCs w:val="21"/>
          <w:lang w:val="en-GB"/>
        </w:rPr>
      </w:pPr>
      <w:r w:rsidRPr="002A655B">
        <w:rPr>
          <w:rFonts w:ascii="Times New Roman" w:hAnsi="Times New Roman" w:cs="Times New Roman"/>
          <w:sz w:val="21"/>
          <w:szCs w:val="21"/>
          <w:lang w:val="en-GB"/>
        </w:rPr>
        <w:t>Vermeesch, P., Avigad, D., and McWilliams, M. O.</w:t>
      </w:r>
      <w:r>
        <w:rPr>
          <w:rFonts w:ascii="Times New Roman" w:hAnsi="Times New Roman" w:cs="Times New Roman" w:hint="eastAsia"/>
          <w:sz w:val="21"/>
          <w:szCs w:val="21"/>
          <w:lang w:val="en-GB"/>
        </w:rPr>
        <w:t xml:space="preserve"> (</w:t>
      </w:r>
      <w:r w:rsidRPr="002A655B">
        <w:rPr>
          <w:rFonts w:ascii="Times New Roman" w:hAnsi="Times New Roman" w:cs="Times New Roman"/>
          <w:sz w:val="21"/>
          <w:szCs w:val="21"/>
          <w:lang w:val="en-GB"/>
        </w:rPr>
        <w:t>2009</w:t>
      </w:r>
      <w:r>
        <w:rPr>
          <w:rFonts w:ascii="Times New Roman" w:hAnsi="Times New Roman" w:cs="Times New Roman" w:hint="eastAsia"/>
          <w:sz w:val="21"/>
          <w:szCs w:val="21"/>
          <w:lang w:val="en-GB"/>
        </w:rPr>
        <w:t>)</w:t>
      </w:r>
      <w:r w:rsidRPr="002A655B">
        <w:rPr>
          <w:rFonts w:ascii="Times New Roman" w:hAnsi="Times New Roman" w:cs="Times New Roman"/>
          <w:sz w:val="21"/>
          <w:szCs w:val="21"/>
          <w:lang w:val="en-GB"/>
        </w:rPr>
        <w:t xml:space="preserve">. 500 m.y. of thermal history elucidated by multi-method detrital thermochronology of North Gondwana Cambrian sandstone (Eilat area, Israel). </w:t>
      </w:r>
      <w:r w:rsidRPr="0079289A">
        <w:rPr>
          <w:rFonts w:ascii="Times New Roman" w:hAnsi="Times New Roman" w:cs="Times New Roman"/>
          <w:i/>
          <w:sz w:val="21"/>
          <w:szCs w:val="21"/>
          <w:lang w:val="en-GB"/>
        </w:rPr>
        <w:t>GSA Bulletin</w:t>
      </w:r>
      <w:r w:rsidRPr="002A655B">
        <w:rPr>
          <w:rFonts w:ascii="Times New Roman" w:hAnsi="Times New Roman" w:cs="Times New Roman"/>
          <w:sz w:val="21"/>
          <w:szCs w:val="21"/>
          <w:lang w:val="en-GB"/>
        </w:rPr>
        <w:t xml:space="preserve"> 121(7-8), 1204-1216.</w:t>
      </w:r>
      <w:r>
        <w:rPr>
          <w:rFonts w:ascii="Times New Roman" w:hAnsi="Times New Roman" w:cs="Times New Roman" w:hint="eastAsia"/>
          <w:sz w:val="21"/>
          <w:szCs w:val="21"/>
          <w:lang w:val="en-GB"/>
        </w:rPr>
        <w:t xml:space="preserve"> doi: </w:t>
      </w:r>
      <w:r w:rsidRPr="0079289A">
        <w:rPr>
          <w:rFonts w:ascii="Times New Roman" w:hAnsi="Times New Roman" w:cs="Times New Roman"/>
          <w:sz w:val="21"/>
          <w:szCs w:val="21"/>
          <w:lang w:val="en-GB"/>
        </w:rPr>
        <w:t>https://doi.org/10.1130/B26473.1</w:t>
      </w:r>
    </w:p>
    <w:p w:rsidR="0051110A" w:rsidRDefault="0051110A" w:rsidP="0051110A">
      <w:pPr>
        <w:pStyle w:val="EndNoteBibliography"/>
        <w:ind w:left="420" w:hangingChars="200" w:hanging="420"/>
        <w:rPr>
          <w:rFonts w:ascii="Times New Roman" w:hAnsi="Times New Roman" w:cs="Times New Roman"/>
          <w:sz w:val="21"/>
          <w:szCs w:val="21"/>
          <w:lang w:val="en-GB"/>
        </w:rPr>
      </w:pPr>
      <w:r w:rsidRPr="002A655B">
        <w:rPr>
          <w:rFonts w:ascii="Times New Roman" w:hAnsi="Times New Roman" w:cs="Times New Roman"/>
          <w:sz w:val="21"/>
          <w:szCs w:val="21"/>
          <w:lang w:val="en-GB"/>
        </w:rPr>
        <w:t>Wang, C., Zhao, X., Liu, Z., Lippert, P.C., Graham, S.A., Coe, R.S., Yi, H., Zhu, L., Liu, S., Li, Y., 2008. Constraints on the early uplift history of the Tibetan Plateau. Proceedings of the National Academy of Sciences 105, 4987-4992.</w:t>
      </w:r>
      <w:r>
        <w:rPr>
          <w:rFonts w:ascii="Times New Roman" w:hAnsi="Times New Roman" w:cs="Times New Roman" w:hint="eastAsia"/>
          <w:sz w:val="21"/>
          <w:szCs w:val="21"/>
          <w:lang w:val="en-GB"/>
        </w:rPr>
        <w:t xml:space="preserve"> doi: </w:t>
      </w:r>
      <w:r w:rsidRPr="0079289A">
        <w:rPr>
          <w:rFonts w:ascii="Times New Roman" w:hAnsi="Times New Roman" w:cs="Times New Roman"/>
          <w:sz w:val="21"/>
          <w:szCs w:val="21"/>
          <w:lang w:val="en-GB"/>
        </w:rPr>
        <w:t>https://doi.org/10.1073/pnas.0703595105</w:t>
      </w:r>
    </w:p>
    <w:p w:rsidR="0051110A" w:rsidRPr="002A655B" w:rsidRDefault="0051110A" w:rsidP="0051110A">
      <w:pPr>
        <w:pStyle w:val="EndNoteBibliography"/>
        <w:ind w:left="420" w:hangingChars="200" w:hanging="420"/>
        <w:rPr>
          <w:rFonts w:ascii="Times New Roman" w:hAnsi="Times New Roman" w:cs="Times New Roman"/>
          <w:sz w:val="21"/>
          <w:szCs w:val="21"/>
          <w:lang w:val="en-GB"/>
        </w:rPr>
      </w:pPr>
      <w:r w:rsidRPr="002A655B">
        <w:rPr>
          <w:rFonts w:ascii="Times New Roman" w:hAnsi="Times New Roman" w:cs="Times New Roman"/>
          <w:sz w:val="21"/>
          <w:szCs w:val="21"/>
          <w:lang w:val="en-GB"/>
        </w:rPr>
        <w:t xml:space="preserve">Wang, L., </w:t>
      </w:r>
      <w:r>
        <w:rPr>
          <w:rFonts w:ascii="Times New Roman" w:hAnsi="Times New Roman" w:cs="Times New Roman" w:hint="eastAsia"/>
          <w:sz w:val="21"/>
          <w:szCs w:val="21"/>
          <w:lang w:val="en-GB"/>
        </w:rPr>
        <w:t xml:space="preserve">and </w:t>
      </w:r>
      <w:r w:rsidRPr="002A655B">
        <w:rPr>
          <w:rFonts w:ascii="Times New Roman" w:hAnsi="Times New Roman" w:cs="Times New Roman"/>
          <w:sz w:val="21"/>
          <w:szCs w:val="21"/>
          <w:lang w:val="en-GB"/>
        </w:rPr>
        <w:t>Wei, Y.</w:t>
      </w:r>
      <w:r>
        <w:rPr>
          <w:rFonts w:ascii="Times New Roman" w:hAnsi="Times New Roman" w:cs="Times New Roman" w:hint="eastAsia"/>
          <w:sz w:val="21"/>
          <w:szCs w:val="21"/>
          <w:lang w:val="en-GB"/>
        </w:rPr>
        <w:t xml:space="preserve"> (</w:t>
      </w:r>
      <w:r w:rsidRPr="002A655B">
        <w:rPr>
          <w:rFonts w:ascii="Times New Roman" w:hAnsi="Times New Roman" w:cs="Times New Roman"/>
          <w:sz w:val="21"/>
          <w:szCs w:val="21"/>
          <w:lang w:val="en-GB"/>
        </w:rPr>
        <w:t>2013</w:t>
      </w:r>
      <w:r>
        <w:rPr>
          <w:rFonts w:ascii="Times New Roman" w:hAnsi="Times New Roman" w:cs="Times New Roman" w:hint="eastAsia"/>
          <w:sz w:val="21"/>
          <w:szCs w:val="21"/>
          <w:lang w:val="en-GB"/>
        </w:rPr>
        <w:t>)</w:t>
      </w:r>
      <w:r w:rsidRPr="002A655B">
        <w:rPr>
          <w:rFonts w:ascii="Times New Roman" w:hAnsi="Times New Roman" w:cs="Times New Roman"/>
          <w:sz w:val="21"/>
          <w:szCs w:val="21"/>
          <w:lang w:val="en-GB"/>
        </w:rPr>
        <w:t>. Apatite fission track thermochronology evidence for the Mid-Cretaceous tectonic event in the Qiangtang Basin, Tibet.</w:t>
      </w:r>
      <w:r w:rsidRPr="003007E3">
        <w:rPr>
          <w:rFonts w:ascii="Times New Roman" w:hAnsi="Times New Roman" w:cs="Times New Roman"/>
          <w:i/>
          <w:sz w:val="21"/>
          <w:szCs w:val="21"/>
          <w:lang w:val="en-GB"/>
        </w:rPr>
        <w:t xml:space="preserve"> Acta Pet. Sin.</w:t>
      </w:r>
      <w:r w:rsidRPr="002A655B">
        <w:rPr>
          <w:rFonts w:ascii="Times New Roman" w:hAnsi="Times New Roman" w:cs="Times New Roman"/>
          <w:sz w:val="21"/>
          <w:szCs w:val="21"/>
          <w:lang w:val="en-GB"/>
        </w:rPr>
        <w:t xml:space="preserve"> 29, 1039-1047.</w:t>
      </w:r>
      <w:r>
        <w:rPr>
          <w:rFonts w:ascii="Times New Roman" w:hAnsi="Times New Roman" w:cs="Times New Roman" w:hint="eastAsia"/>
          <w:sz w:val="21"/>
          <w:szCs w:val="21"/>
          <w:lang w:val="en-GB"/>
        </w:rPr>
        <w:t xml:space="preserve"> </w:t>
      </w:r>
      <w:r w:rsidRPr="003007E3">
        <w:rPr>
          <w:rFonts w:ascii="Times New Roman" w:hAnsi="Times New Roman" w:cs="Times New Roman"/>
          <w:sz w:val="21"/>
          <w:szCs w:val="21"/>
          <w:lang w:val="en-GB"/>
        </w:rPr>
        <w:t>(in Chinese with English abstract)</w:t>
      </w:r>
    </w:p>
    <w:p w:rsidR="0051110A" w:rsidRPr="002A655B" w:rsidRDefault="0051110A" w:rsidP="0051110A">
      <w:pPr>
        <w:pStyle w:val="EndNoteBibliography"/>
        <w:ind w:left="420" w:hangingChars="200" w:hanging="420"/>
        <w:rPr>
          <w:rFonts w:ascii="Times New Roman" w:hAnsi="Times New Roman" w:cs="Times New Roman"/>
          <w:sz w:val="21"/>
          <w:szCs w:val="21"/>
          <w:lang w:val="en-GB"/>
        </w:rPr>
      </w:pPr>
      <w:r w:rsidRPr="002A655B">
        <w:rPr>
          <w:rFonts w:ascii="Times New Roman" w:hAnsi="Times New Roman" w:cs="Times New Roman"/>
          <w:sz w:val="21"/>
          <w:szCs w:val="21"/>
          <w:lang w:val="en-GB"/>
        </w:rPr>
        <w:t>Wang, F., Shi, W., Zhang, W., Wu, L., Yang, L., Wang, Y., and Zhu, R.</w:t>
      </w:r>
      <w:r>
        <w:rPr>
          <w:rFonts w:ascii="Times New Roman" w:hAnsi="Times New Roman" w:cs="Times New Roman" w:hint="eastAsia"/>
          <w:sz w:val="21"/>
          <w:szCs w:val="21"/>
          <w:lang w:val="en-GB"/>
        </w:rPr>
        <w:t xml:space="preserve"> (</w:t>
      </w:r>
      <w:r w:rsidRPr="002A655B">
        <w:rPr>
          <w:rFonts w:ascii="Times New Roman" w:hAnsi="Times New Roman" w:cs="Times New Roman"/>
          <w:sz w:val="21"/>
          <w:szCs w:val="21"/>
          <w:lang w:val="en-GB"/>
        </w:rPr>
        <w:t>2017</w:t>
      </w:r>
      <w:r>
        <w:rPr>
          <w:rFonts w:ascii="Times New Roman" w:hAnsi="Times New Roman" w:cs="Times New Roman" w:hint="eastAsia"/>
          <w:sz w:val="21"/>
          <w:szCs w:val="21"/>
          <w:lang w:val="en-GB"/>
        </w:rPr>
        <w:t>)</w:t>
      </w:r>
      <w:r w:rsidRPr="002A655B">
        <w:rPr>
          <w:rFonts w:ascii="Times New Roman" w:hAnsi="Times New Roman" w:cs="Times New Roman"/>
          <w:sz w:val="21"/>
          <w:szCs w:val="21"/>
          <w:lang w:val="en-GB"/>
        </w:rPr>
        <w:t xml:space="preserve">. Differential growth of the northern Tibetan margin: evidence for oblique stepwise rise of the Tibetan Plateau. </w:t>
      </w:r>
      <w:r w:rsidRPr="003007E3">
        <w:rPr>
          <w:rFonts w:ascii="Times New Roman" w:hAnsi="Times New Roman" w:cs="Times New Roman"/>
          <w:i/>
          <w:sz w:val="21"/>
          <w:szCs w:val="21"/>
          <w:lang w:val="en-GB"/>
        </w:rPr>
        <w:lastRenderedPageBreak/>
        <w:t>Scientific Reports</w:t>
      </w:r>
      <w:r w:rsidRPr="002A655B">
        <w:rPr>
          <w:rFonts w:ascii="Times New Roman" w:hAnsi="Times New Roman" w:cs="Times New Roman"/>
          <w:sz w:val="21"/>
          <w:szCs w:val="21"/>
          <w:lang w:val="en-GB"/>
        </w:rPr>
        <w:t xml:space="preserve"> 7, 41164.</w:t>
      </w:r>
      <w:r>
        <w:rPr>
          <w:rFonts w:ascii="Times New Roman" w:hAnsi="Times New Roman" w:cs="Times New Roman" w:hint="eastAsia"/>
          <w:sz w:val="21"/>
          <w:szCs w:val="21"/>
          <w:lang w:val="en-GB"/>
        </w:rPr>
        <w:t xml:space="preserve"> doi: </w:t>
      </w:r>
      <w:r w:rsidRPr="003007E3">
        <w:rPr>
          <w:rFonts w:ascii="Times New Roman" w:hAnsi="Times New Roman" w:cs="Times New Roman"/>
          <w:sz w:val="21"/>
          <w:szCs w:val="21"/>
          <w:lang w:val="en-GB"/>
        </w:rPr>
        <w:t>https://doi.org/10.1038/srep41164</w:t>
      </w:r>
    </w:p>
    <w:p w:rsidR="0051110A" w:rsidRPr="002A655B" w:rsidRDefault="0051110A" w:rsidP="0051110A">
      <w:pPr>
        <w:pStyle w:val="EndNoteBibliography"/>
        <w:ind w:left="420" w:hangingChars="200" w:hanging="420"/>
        <w:rPr>
          <w:rFonts w:ascii="Times New Roman" w:hAnsi="Times New Roman" w:cs="Times New Roman"/>
          <w:sz w:val="21"/>
          <w:szCs w:val="21"/>
          <w:lang w:val="en-GB"/>
        </w:rPr>
      </w:pPr>
      <w:r w:rsidRPr="002A655B">
        <w:rPr>
          <w:rFonts w:ascii="Times New Roman" w:hAnsi="Times New Roman" w:cs="Times New Roman"/>
          <w:sz w:val="21"/>
          <w:szCs w:val="21"/>
          <w:lang w:val="en-GB"/>
        </w:rPr>
        <w:t>Wang, Y., Zhang, X., Sun, L., and Wan, J.</w:t>
      </w:r>
      <w:r>
        <w:rPr>
          <w:rFonts w:ascii="Times New Roman" w:hAnsi="Times New Roman" w:cs="Times New Roman" w:hint="eastAsia"/>
          <w:sz w:val="21"/>
          <w:szCs w:val="21"/>
          <w:lang w:val="en-GB"/>
        </w:rPr>
        <w:t xml:space="preserve"> (</w:t>
      </w:r>
      <w:r w:rsidRPr="002A655B">
        <w:rPr>
          <w:rFonts w:ascii="Times New Roman" w:hAnsi="Times New Roman" w:cs="Times New Roman"/>
          <w:sz w:val="21"/>
          <w:szCs w:val="21"/>
          <w:lang w:val="en-GB"/>
        </w:rPr>
        <w:t>2007</w:t>
      </w:r>
      <w:r>
        <w:rPr>
          <w:rFonts w:ascii="Times New Roman" w:hAnsi="Times New Roman" w:cs="Times New Roman" w:hint="eastAsia"/>
          <w:sz w:val="21"/>
          <w:szCs w:val="21"/>
          <w:lang w:val="en-GB"/>
        </w:rPr>
        <w:t>)</w:t>
      </w:r>
      <w:r w:rsidRPr="002A655B">
        <w:rPr>
          <w:rFonts w:ascii="Times New Roman" w:hAnsi="Times New Roman" w:cs="Times New Roman"/>
          <w:sz w:val="21"/>
          <w:szCs w:val="21"/>
          <w:lang w:val="en-GB"/>
        </w:rPr>
        <w:t xml:space="preserve">. Cooling history and tectonic exhumation stages of the south-central Tibetan Plateau (China): Constrained by 40Ar/39Ar and apatite fission track thermochronology. </w:t>
      </w:r>
      <w:r w:rsidRPr="003007E3">
        <w:rPr>
          <w:rFonts w:ascii="Times New Roman" w:hAnsi="Times New Roman" w:cs="Times New Roman"/>
          <w:i/>
          <w:sz w:val="21"/>
          <w:szCs w:val="21"/>
          <w:lang w:val="en-GB"/>
        </w:rPr>
        <w:t>Journal of Asian Earth Sciences</w:t>
      </w:r>
      <w:r w:rsidRPr="002A655B">
        <w:rPr>
          <w:rFonts w:ascii="Times New Roman" w:hAnsi="Times New Roman" w:cs="Times New Roman"/>
          <w:sz w:val="21"/>
          <w:szCs w:val="21"/>
          <w:lang w:val="en-GB"/>
        </w:rPr>
        <w:t xml:space="preserve"> 29(2), 266-282.</w:t>
      </w:r>
      <w:r>
        <w:rPr>
          <w:rFonts w:ascii="Times New Roman" w:hAnsi="Times New Roman" w:cs="Times New Roman" w:hint="eastAsia"/>
          <w:sz w:val="21"/>
          <w:szCs w:val="21"/>
          <w:lang w:val="en-GB"/>
        </w:rPr>
        <w:t xml:space="preserve"> doi: </w:t>
      </w:r>
      <w:r w:rsidRPr="003007E3">
        <w:rPr>
          <w:rFonts w:ascii="Times New Roman" w:hAnsi="Times New Roman" w:cs="Times New Roman"/>
          <w:sz w:val="21"/>
          <w:szCs w:val="21"/>
          <w:lang w:val="en-GB"/>
        </w:rPr>
        <w:t>https://doi.org/10.1016/j.jseaes.2005.11.001</w:t>
      </w:r>
    </w:p>
    <w:p w:rsidR="0051110A" w:rsidRPr="002A655B" w:rsidRDefault="0051110A" w:rsidP="0051110A">
      <w:pPr>
        <w:pStyle w:val="EndNoteBibliography"/>
        <w:ind w:left="420" w:hangingChars="200" w:hanging="420"/>
        <w:rPr>
          <w:rFonts w:ascii="Times New Roman" w:hAnsi="Times New Roman" w:cs="Times New Roman"/>
          <w:sz w:val="21"/>
          <w:szCs w:val="21"/>
          <w:lang w:val="en-GB"/>
        </w:rPr>
      </w:pPr>
      <w:r w:rsidRPr="002A655B">
        <w:rPr>
          <w:rFonts w:ascii="Times New Roman" w:hAnsi="Times New Roman" w:cs="Times New Roman"/>
          <w:sz w:val="21"/>
          <w:szCs w:val="21"/>
          <w:lang w:val="en-GB"/>
        </w:rPr>
        <w:t>Wolf, R.A., Farley, K.A., and Silver, L.T.</w:t>
      </w:r>
      <w:r>
        <w:rPr>
          <w:rFonts w:ascii="Times New Roman" w:hAnsi="Times New Roman" w:cs="Times New Roman" w:hint="eastAsia"/>
          <w:sz w:val="21"/>
          <w:szCs w:val="21"/>
          <w:lang w:val="en-GB"/>
        </w:rPr>
        <w:t xml:space="preserve"> (</w:t>
      </w:r>
      <w:r w:rsidRPr="002A655B">
        <w:rPr>
          <w:rFonts w:ascii="Times New Roman" w:hAnsi="Times New Roman" w:cs="Times New Roman"/>
          <w:sz w:val="21"/>
          <w:szCs w:val="21"/>
          <w:lang w:val="en-GB"/>
        </w:rPr>
        <w:t>1996</w:t>
      </w:r>
      <w:r>
        <w:rPr>
          <w:rFonts w:ascii="Times New Roman" w:hAnsi="Times New Roman" w:cs="Times New Roman" w:hint="eastAsia"/>
          <w:sz w:val="21"/>
          <w:szCs w:val="21"/>
          <w:lang w:val="en-GB"/>
        </w:rPr>
        <w:t>)</w:t>
      </w:r>
      <w:r w:rsidRPr="002A655B">
        <w:rPr>
          <w:rFonts w:ascii="Times New Roman" w:hAnsi="Times New Roman" w:cs="Times New Roman"/>
          <w:sz w:val="21"/>
          <w:szCs w:val="21"/>
          <w:lang w:val="en-GB"/>
        </w:rPr>
        <w:t xml:space="preserve">. Helium diffusion and low-temperature thermochronometry of apatite. </w:t>
      </w:r>
      <w:r w:rsidRPr="003007E3">
        <w:rPr>
          <w:rFonts w:ascii="Times New Roman" w:hAnsi="Times New Roman" w:cs="Times New Roman"/>
          <w:i/>
          <w:sz w:val="21"/>
          <w:szCs w:val="21"/>
          <w:lang w:val="en-GB"/>
        </w:rPr>
        <w:t>Geochimica et Cosmochimica Acta</w:t>
      </w:r>
      <w:r w:rsidRPr="002A655B">
        <w:rPr>
          <w:rFonts w:ascii="Times New Roman" w:hAnsi="Times New Roman" w:cs="Times New Roman"/>
          <w:sz w:val="21"/>
          <w:szCs w:val="21"/>
          <w:lang w:val="en-GB"/>
        </w:rPr>
        <w:t xml:space="preserve"> 60(21), 4231-4240.</w:t>
      </w:r>
      <w:r>
        <w:rPr>
          <w:rFonts w:ascii="Times New Roman" w:hAnsi="Times New Roman" w:cs="Times New Roman" w:hint="eastAsia"/>
          <w:sz w:val="21"/>
          <w:szCs w:val="21"/>
          <w:lang w:val="en-GB"/>
        </w:rPr>
        <w:t xml:space="preserve"> doi: </w:t>
      </w:r>
      <w:r w:rsidRPr="003007E3">
        <w:rPr>
          <w:rFonts w:ascii="Times New Roman" w:hAnsi="Times New Roman" w:cs="Times New Roman"/>
          <w:sz w:val="21"/>
          <w:szCs w:val="21"/>
          <w:lang w:val="en-GB"/>
        </w:rPr>
        <w:t>https://doi.org/10.1016/S0016-7037(96)00192-5</w:t>
      </w:r>
    </w:p>
    <w:p w:rsidR="0051110A" w:rsidRPr="002A655B" w:rsidRDefault="0051110A" w:rsidP="0051110A">
      <w:pPr>
        <w:pStyle w:val="EndNoteBibliography"/>
        <w:ind w:left="420" w:hangingChars="200" w:hanging="420"/>
        <w:rPr>
          <w:rFonts w:ascii="Times New Roman" w:hAnsi="Times New Roman" w:cs="Times New Roman"/>
          <w:sz w:val="21"/>
          <w:szCs w:val="21"/>
          <w:lang w:val="en-GB"/>
        </w:rPr>
      </w:pPr>
      <w:r w:rsidRPr="002A655B">
        <w:rPr>
          <w:rFonts w:ascii="Times New Roman" w:hAnsi="Times New Roman" w:cs="Times New Roman"/>
          <w:sz w:val="21"/>
          <w:szCs w:val="21"/>
          <w:lang w:val="en-GB"/>
        </w:rPr>
        <w:t>Zhang, J., Sinclair, H. D., Li, Y., Wang, C., Persano, C., Qian, X., Han, Z., Yao, X., and Duan, Y.</w:t>
      </w:r>
      <w:r>
        <w:rPr>
          <w:rFonts w:ascii="Times New Roman" w:hAnsi="Times New Roman" w:cs="Times New Roman" w:hint="eastAsia"/>
          <w:sz w:val="21"/>
          <w:szCs w:val="21"/>
          <w:lang w:val="en-GB"/>
        </w:rPr>
        <w:t xml:space="preserve"> (</w:t>
      </w:r>
      <w:r w:rsidRPr="002A655B">
        <w:rPr>
          <w:rFonts w:ascii="Times New Roman" w:hAnsi="Times New Roman" w:cs="Times New Roman"/>
          <w:sz w:val="21"/>
          <w:szCs w:val="21"/>
          <w:lang w:val="en-GB"/>
        </w:rPr>
        <w:t>2019</w:t>
      </w:r>
      <w:r>
        <w:rPr>
          <w:rFonts w:ascii="Times New Roman" w:hAnsi="Times New Roman" w:cs="Times New Roman" w:hint="eastAsia"/>
          <w:sz w:val="21"/>
          <w:szCs w:val="21"/>
          <w:lang w:val="en-GB"/>
        </w:rPr>
        <w:t>)</w:t>
      </w:r>
      <w:r w:rsidRPr="002A655B">
        <w:rPr>
          <w:rFonts w:ascii="Times New Roman" w:hAnsi="Times New Roman" w:cs="Times New Roman"/>
          <w:sz w:val="21"/>
          <w:szCs w:val="21"/>
          <w:lang w:val="en-GB"/>
        </w:rPr>
        <w:t xml:space="preserve">. Subsidence and exhumation of the Mesozoic Qiangtang Basin: Implications for the growth of the Tibetan plateau. </w:t>
      </w:r>
      <w:r w:rsidRPr="00F86311">
        <w:rPr>
          <w:rFonts w:ascii="Times New Roman" w:hAnsi="Times New Roman" w:cs="Times New Roman"/>
          <w:i/>
          <w:sz w:val="21"/>
          <w:szCs w:val="21"/>
          <w:lang w:val="en-GB"/>
        </w:rPr>
        <w:t>Basin Research</w:t>
      </w:r>
      <w:r w:rsidRPr="002A655B">
        <w:rPr>
          <w:rFonts w:ascii="Times New Roman" w:hAnsi="Times New Roman" w:cs="Times New Roman"/>
          <w:sz w:val="21"/>
          <w:szCs w:val="21"/>
          <w:lang w:val="en-GB"/>
        </w:rPr>
        <w:t xml:space="preserve"> 31(4), 754-781.</w:t>
      </w:r>
      <w:r>
        <w:rPr>
          <w:rFonts w:ascii="Times New Roman" w:hAnsi="Times New Roman" w:cs="Times New Roman" w:hint="eastAsia"/>
          <w:sz w:val="21"/>
          <w:szCs w:val="21"/>
          <w:lang w:val="en-GB"/>
        </w:rPr>
        <w:t xml:space="preserve"> doi</w:t>
      </w:r>
      <w:r w:rsidRPr="00F86311">
        <w:rPr>
          <w:rFonts w:ascii="Times New Roman" w:hAnsi="Times New Roman" w:cs="Times New Roman"/>
          <w:sz w:val="21"/>
          <w:szCs w:val="21"/>
          <w:lang w:val="en-GB"/>
        </w:rPr>
        <w:t>: https://doi.org/10.1111/bre.12343</w:t>
      </w:r>
    </w:p>
    <w:p w:rsidR="0051110A" w:rsidRPr="00F86311" w:rsidRDefault="0051110A" w:rsidP="0051110A">
      <w:pPr>
        <w:pStyle w:val="EndNoteBibliography"/>
        <w:ind w:left="420" w:hangingChars="200" w:hanging="420"/>
        <w:rPr>
          <w:rFonts w:ascii="Times New Roman" w:hAnsi="Times New Roman" w:cs="Times New Roman"/>
          <w:sz w:val="21"/>
          <w:szCs w:val="21"/>
          <w:lang w:val="en-GB"/>
        </w:rPr>
      </w:pPr>
      <w:r w:rsidRPr="002A655B">
        <w:rPr>
          <w:rFonts w:ascii="Times New Roman" w:hAnsi="Times New Roman" w:cs="Times New Roman"/>
          <w:sz w:val="21"/>
          <w:szCs w:val="21"/>
          <w:lang w:val="en-GB"/>
        </w:rPr>
        <w:t>Z</w:t>
      </w:r>
      <w:r w:rsidRPr="002A655B">
        <w:rPr>
          <w:rFonts w:ascii="Times New Roman" w:hAnsi="Times New Roman" w:cs="Times New Roman" w:hint="eastAsia"/>
          <w:sz w:val="21"/>
          <w:szCs w:val="21"/>
          <w:lang w:val="en-GB"/>
        </w:rPr>
        <w:t>hao</w:t>
      </w:r>
      <w:r w:rsidRPr="002A655B">
        <w:rPr>
          <w:rFonts w:ascii="Times New Roman" w:hAnsi="Times New Roman" w:cs="Times New Roman"/>
          <w:sz w:val="21"/>
          <w:szCs w:val="21"/>
          <w:lang w:val="en-GB"/>
        </w:rPr>
        <w:t xml:space="preserve">, Z., Lu, L., </w:t>
      </w:r>
      <w:r>
        <w:rPr>
          <w:rFonts w:ascii="Times New Roman" w:hAnsi="Times New Roman" w:cs="Times New Roman" w:hint="eastAsia"/>
          <w:sz w:val="21"/>
          <w:szCs w:val="21"/>
          <w:lang w:val="en-GB"/>
        </w:rPr>
        <w:t xml:space="preserve">and </w:t>
      </w:r>
      <w:r w:rsidRPr="002A655B">
        <w:rPr>
          <w:rFonts w:ascii="Times New Roman" w:hAnsi="Times New Roman" w:cs="Times New Roman"/>
          <w:sz w:val="21"/>
          <w:szCs w:val="21"/>
          <w:lang w:val="en-GB"/>
        </w:rPr>
        <w:t>Wu, Z.</w:t>
      </w:r>
      <w:r>
        <w:rPr>
          <w:rFonts w:ascii="Times New Roman" w:hAnsi="Times New Roman" w:cs="Times New Roman" w:hint="eastAsia"/>
          <w:sz w:val="21"/>
          <w:szCs w:val="21"/>
          <w:lang w:val="en-GB"/>
        </w:rPr>
        <w:t xml:space="preserve"> (</w:t>
      </w:r>
      <w:r w:rsidRPr="002A655B">
        <w:rPr>
          <w:rFonts w:ascii="Times New Roman" w:hAnsi="Times New Roman" w:cs="Times New Roman"/>
          <w:sz w:val="21"/>
          <w:szCs w:val="21"/>
          <w:lang w:val="en-GB"/>
        </w:rPr>
        <w:t>2018</w:t>
      </w:r>
      <w:r>
        <w:rPr>
          <w:rFonts w:ascii="Times New Roman" w:hAnsi="Times New Roman" w:cs="Times New Roman" w:hint="eastAsia"/>
          <w:sz w:val="21"/>
          <w:szCs w:val="21"/>
          <w:lang w:val="en-GB"/>
        </w:rPr>
        <w:t>)</w:t>
      </w:r>
      <w:r w:rsidRPr="002A655B">
        <w:rPr>
          <w:rFonts w:ascii="Times New Roman" w:hAnsi="Times New Roman" w:cs="Times New Roman"/>
          <w:sz w:val="21"/>
          <w:szCs w:val="21"/>
          <w:lang w:val="en-GB"/>
        </w:rPr>
        <w:t>. Uplifting evolution of the Central Uplift Belt, Qiangtang: tectonothermochronologic</w:t>
      </w:r>
      <w:r w:rsidRPr="002A655B">
        <w:rPr>
          <w:rFonts w:ascii="Times New Roman" w:hAnsi="Times New Roman" w:cs="Times New Roman" w:hint="eastAsia"/>
          <w:sz w:val="21"/>
          <w:szCs w:val="21"/>
          <w:lang w:val="en-GB"/>
        </w:rPr>
        <w:t xml:space="preserve"> </w:t>
      </w:r>
      <w:r w:rsidRPr="002A655B">
        <w:rPr>
          <w:rFonts w:ascii="Times New Roman" w:hAnsi="Times New Roman" w:cs="Times New Roman"/>
          <w:sz w:val="21"/>
          <w:szCs w:val="21"/>
          <w:lang w:val="en-GB"/>
        </w:rPr>
        <w:t xml:space="preserve">constrains. </w:t>
      </w:r>
      <w:r w:rsidRPr="0079289A">
        <w:rPr>
          <w:rFonts w:ascii="Times New Roman" w:hAnsi="Times New Roman" w:cs="Times New Roman"/>
          <w:i/>
          <w:sz w:val="21"/>
          <w:szCs w:val="21"/>
          <w:lang w:val="en-GB"/>
        </w:rPr>
        <w:t>Earth Sciences Frontiers</w:t>
      </w:r>
      <w:r w:rsidRPr="002A655B">
        <w:rPr>
          <w:rFonts w:ascii="Times New Roman" w:hAnsi="Times New Roman" w:cs="Times New Roman"/>
          <w:sz w:val="21"/>
          <w:szCs w:val="21"/>
          <w:lang w:val="en-GB"/>
        </w:rPr>
        <w:t xml:space="preserve"> 26(2), 249-263.</w:t>
      </w:r>
      <w:r>
        <w:rPr>
          <w:rFonts w:ascii="Times New Roman" w:hAnsi="Times New Roman" w:cs="Times New Roman" w:hint="eastAsia"/>
          <w:sz w:val="21"/>
          <w:szCs w:val="21"/>
          <w:lang w:val="en-GB"/>
        </w:rPr>
        <w:t xml:space="preserve"> doi</w:t>
      </w:r>
      <w:r w:rsidRPr="00F86311">
        <w:rPr>
          <w:rFonts w:ascii="Times New Roman" w:hAnsi="Times New Roman" w:cs="Times New Roman"/>
          <w:sz w:val="21"/>
          <w:szCs w:val="21"/>
          <w:lang w:val="en-GB"/>
        </w:rPr>
        <w:t>: </w:t>
      </w:r>
      <w:hyperlink r:id="rId7" w:tgtFrame="_blank" w:history="1">
        <w:r w:rsidRPr="00F86311">
          <w:rPr>
            <w:rFonts w:ascii="Times New Roman" w:hAnsi="Times New Roman" w:cs="Times New Roman"/>
            <w:lang w:val="en-GB"/>
          </w:rPr>
          <w:t>10.13745/j.esf.sf.2018.9.7</w:t>
        </w:r>
      </w:hyperlink>
    </w:p>
    <w:p w:rsidR="009219DF" w:rsidRPr="002A655B" w:rsidRDefault="009219DF" w:rsidP="00751383">
      <w:pPr>
        <w:pStyle w:val="EndNoteBibliography"/>
        <w:rPr>
          <w:rFonts w:ascii="Times New Roman" w:hAnsi="Times New Roman" w:cs="Times New Roman" w:hint="eastAsia"/>
          <w:noProof w:val="0"/>
          <w:sz w:val="21"/>
          <w:szCs w:val="21"/>
          <w:lang w:val="en-GB"/>
        </w:rPr>
      </w:pPr>
      <w:bookmarkStart w:id="0" w:name="_GoBack"/>
      <w:bookmarkEnd w:id="0"/>
    </w:p>
    <w:sectPr w:rsidR="009219DF" w:rsidRPr="002A655B" w:rsidSect="00E6494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1AA1" w:rsidRDefault="00791AA1" w:rsidP="00DC2996">
      <w:r>
        <w:separator/>
      </w:r>
    </w:p>
  </w:endnote>
  <w:endnote w:type="continuationSeparator" w:id="0">
    <w:p w:rsidR="00791AA1" w:rsidRDefault="00791AA1" w:rsidP="00DC2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dvOT1ef757c0">
    <w:altName w:val="Times New Roman"/>
    <w:panose1 w:val="00000000000000000000"/>
    <w:charset w:val="00"/>
    <w:family w:val="roman"/>
    <w:notTrueType/>
    <w:pitch w:val="default"/>
  </w:font>
  <w:font w:name="AdvOT7d6df7ab.I">
    <w:altName w:val="Times New Roman"/>
    <w:panose1 w:val="00000000000000000000"/>
    <w:charset w:val="00"/>
    <w:family w:val="roman"/>
    <w:notTrueType/>
    <w:pitch w:val="default"/>
  </w:font>
  <w:font w:name="AdvOT1ef757c0+20">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1AA1" w:rsidRDefault="00791AA1" w:rsidP="00DC2996">
      <w:r>
        <w:separator/>
      </w:r>
    </w:p>
  </w:footnote>
  <w:footnote w:type="continuationSeparator" w:id="0">
    <w:p w:rsidR="00791AA1" w:rsidRDefault="00791AA1" w:rsidP="00DC29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44FF"/>
    <w:rsid w:val="00000549"/>
    <w:rsid w:val="00017F65"/>
    <w:rsid w:val="000867B2"/>
    <w:rsid w:val="000D303C"/>
    <w:rsid w:val="000F3444"/>
    <w:rsid w:val="0013245B"/>
    <w:rsid w:val="00145E5C"/>
    <w:rsid w:val="001C02CE"/>
    <w:rsid w:val="001F2210"/>
    <w:rsid w:val="002A655B"/>
    <w:rsid w:val="0034412A"/>
    <w:rsid w:val="00377DAF"/>
    <w:rsid w:val="003A7CFC"/>
    <w:rsid w:val="004A4DB8"/>
    <w:rsid w:val="0051110A"/>
    <w:rsid w:val="00585014"/>
    <w:rsid w:val="00594B08"/>
    <w:rsid w:val="005A623B"/>
    <w:rsid w:val="005E3F0B"/>
    <w:rsid w:val="00636B8C"/>
    <w:rsid w:val="006640EE"/>
    <w:rsid w:val="006773D2"/>
    <w:rsid w:val="006E053A"/>
    <w:rsid w:val="00751383"/>
    <w:rsid w:val="00791AA1"/>
    <w:rsid w:val="0079482E"/>
    <w:rsid w:val="007D4AC9"/>
    <w:rsid w:val="00841EED"/>
    <w:rsid w:val="00857052"/>
    <w:rsid w:val="008576F2"/>
    <w:rsid w:val="008A00EC"/>
    <w:rsid w:val="008C72A1"/>
    <w:rsid w:val="00913791"/>
    <w:rsid w:val="009219DF"/>
    <w:rsid w:val="009B21D9"/>
    <w:rsid w:val="009B7CD3"/>
    <w:rsid w:val="009C285B"/>
    <w:rsid w:val="00AD131F"/>
    <w:rsid w:val="00AE4514"/>
    <w:rsid w:val="00B21A87"/>
    <w:rsid w:val="00C04EFD"/>
    <w:rsid w:val="00C14F79"/>
    <w:rsid w:val="00D57F7B"/>
    <w:rsid w:val="00D61177"/>
    <w:rsid w:val="00D6400A"/>
    <w:rsid w:val="00DB5227"/>
    <w:rsid w:val="00DC2996"/>
    <w:rsid w:val="00E23590"/>
    <w:rsid w:val="00E63B8C"/>
    <w:rsid w:val="00E64941"/>
    <w:rsid w:val="00EB653B"/>
    <w:rsid w:val="00EE77B2"/>
    <w:rsid w:val="00EF44FF"/>
    <w:rsid w:val="00EF71B5"/>
    <w:rsid w:val="00F152E8"/>
    <w:rsid w:val="00F758B0"/>
    <w:rsid w:val="00FB54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1F4CC25-8D1D-4584-BA59-C4306FFD2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2996"/>
    <w:pPr>
      <w:widowControl w:val="0"/>
      <w:jc w:val="both"/>
    </w:pPr>
  </w:style>
  <w:style w:type="paragraph" w:styleId="3">
    <w:name w:val="heading 3"/>
    <w:basedOn w:val="a"/>
    <w:link w:val="3Char"/>
    <w:uiPriority w:val="9"/>
    <w:qFormat/>
    <w:rsid w:val="007D4AC9"/>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C299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C2996"/>
    <w:rPr>
      <w:sz w:val="18"/>
      <w:szCs w:val="18"/>
    </w:rPr>
  </w:style>
  <w:style w:type="paragraph" w:styleId="a4">
    <w:name w:val="footer"/>
    <w:basedOn w:val="a"/>
    <w:link w:val="Char0"/>
    <w:uiPriority w:val="99"/>
    <w:unhideWhenUsed/>
    <w:rsid w:val="00DC2996"/>
    <w:pPr>
      <w:tabs>
        <w:tab w:val="center" w:pos="4153"/>
        <w:tab w:val="right" w:pos="8306"/>
      </w:tabs>
      <w:snapToGrid w:val="0"/>
      <w:jc w:val="left"/>
    </w:pPr>
    <w:rPr>
      <w:sz w:val="18"/>
      <w:szCs w:val="18"/>
    </w:rPr>
  </w:style>
  <w:style w:type="character" w:customStyle="1" w:styleId="Char0">
    <w:name w:val="页脚 Char"/>
    <w:basedOn w:val="a0"/>
    <w:link w:val="a4"/>
    <w:uiPriority w:val="99"/>
    <w:rsid w:val="00DC2996"/>
    <w:rPr>
      <w:sz w:val="18"/>
      <w:szCs w:val="18"/>
    </w:rPr>
  </w:style>
  <w:style w:type="paragraph" w:customStyle="1" w:styleId="EndNoteBibliography">
    <w:name w:val="EndNote Bibliography"/>
    <w:basedOn w:val="a"/>
    <w:link w:val="EndNoteBibliographyChar"/>
    <w:rsid w:val="00F758B0"/>
    <w:rPr>
      <w:rFonts w:ascii="Calibri" w:hAnsi="Calibri" w:cs="Calibri"/>
      <w:noProof/>
      <w:sz w:val="20"/>
    </w:rPr>
  </w:style>
  <w:style w:type="character" w:customStyle="1" w:styleId="EndNoteBibliographyChar">
    <w:name w:val="EndNote Bibliography Char"/>
    <w:basedOn w:val="a0"/>
    <w:link w:val="EndNoteBibliography"/>
    <w:rsid w:val="00F758B0"/>
    <w:rPr>
      <w:rFonts w:ascii="Calibri" w:hAnsi="Calibri" w:cs="Calibri"/>
      <w:noProof/>
      <w:sz w:val="20"/>
    </w:rPr>
  </w:style>
  <w:style w:type="character" w:customStyle="1" w:styleId="3Char">
    <w:name w:val="标题 3 Char"/>
    <w:basedOn w:val="a0"/>
    <w:link w:val="3"/>
    <w:uiPriority w:val="9"/>
    <w:rsid w:val="007D4AC9"/>
    <w:rPr>
      <w:rFonts w:ascii="宋体" w:eastAsia="宋体" w:hAnsi="宋体" w:cs="宋体"/>
      <w:b/>
      <w:bCs/>
      <w:kern w:val="0"/>
      <w:sz w:val="27"/>
      <w:szCs w:val="27"/>
    </w:rPr>
  </w:style>
  <w:style w:type="character" w:customStyle="1" w:styleId="fontstyle01">
    <w:name w:val="fontstyle01"/>
    <w:basedOn w:val="a0"/>
    <w:rsid w:val="00D6400A"/>
    <w:rPr>
      <w:rFonts w:ascii="AdvOT1ef757c0" w:hAnsi="AdvOT1ef757c0" w:hint="default"/>
      <w:b w:val="0"/>
      <w:bCs w:val="0"/>
      <w:i w:val="0"/>
      <w:iCs w:val="0"/>
      <w:color w:val="000000"/>
      <w:sz w:val="16"/>
      <w:szCs w:val="16"/>
    </w:rPr>
  </w:style>
  <w:style w:type="character" w:customStyle="1" w:styleId="fontstyle21">
    <w:name w:val="fontstyle21"/>
    <w:basedOn w:val="a0"/>
    <w:rsid w:val="00D6400A"/>
    <w:rPr>
      <w:rFonts w:ascii="AdvOT7d6df7ab.I" w:hAnsi="AdvOT7d6df7ab.I" w:hint="default"/>
      <w:b w:val="0"/>
      <w:bCs w:val="0"/>
      <w:i w:val="0"/>
      <w:iCs w:val="0"/>
      <w:color w:val="000000"/>
      <w:sz w:val="16"/>
      <w:szCs w:val="16"/>
    </w:rPr>
  </w:style>
  <w:style w:type="character" w:customStyle="1" w:styleId="fontstyle31">
    <w:name w:val="fontstyle31"/>
    <w:basedOn w:val="a0"/>
    <w:rsid w:val="00D6400A"/>
    <w:rPr>
      <w:rFonts w:ascii="AdvOT1ef757c0+20" w:hAnsi="AdvOT1ef757c0+20" w:hint="default"/>
      <w:b w:val="0"/>
      <w:bCs w:val="0"/>
      <w:i w:val="0"/>
      <w:iCs w:val="0"/>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445769">
      <w:bodyDiv w:val="1"/>
      <w:marLeft w:val="0"/>
      <w:marRight w:val="0"/>
      <w:marTop w:val="0"/>
      <w:marBottom w:val="0"/>
      <w:divBdr>
        <w:top w:val="none" w:sz="0" w:space="0" w:color="auto"/>
        <w:left w:val="none" w:sz="0" w:space="0" w:color="auto"/>
        <w:bottom w:val="none" w:sz="0" w:space="0" w:color="auto"/>
        <w:right w:val="none" w:sz="0" w:space="0" w:color="auto"/>
      </w:divBdr>
    </w:div>
    <w:div w:id="95443913">
      <w:bodyDiv w:val="1"/>
      <w:marLeft w:val="0"/>
      <w:marRight w:val="0"/>
      <w:marTop w:val="0"/>
      <w:marBottom w:val="0"/>
      <w:divBdr>
        <w:top w:val="none" w:sz="0" w:space="0" w:color="auto"/>
        <w:left w:val="none" w:sz="0" w:space="0" w:color="auto"/>
        <w:bottom w:val="none" w:sz="0" w:space="0" w:color="auto"/>
        <w:right w:val="none" w:sz="0" w:space="0" w:color="auto"/>
      </w:divBdr>
    </w:div>
    <w:div w:id="154927227">
      <w:bodyDiv w:val="1"/>
      <w:marLeft w:val="0"/>
      <w:marRight w:val="0"/>
      <w:marTop w:val="0"/>
      <w:marBottom w:val="0"/>
      <w:divBdr>
        <w:top w:val="none" w:sz="0" w:space="0" w:color="auto"/>
        <w:left w:val="none" w:sz="0" w:space="0" w:color="auto"/>
        <w:bottom w:val="none" w:sz="0" w:space="0" w:color="auto"/>
        <w:right w:val="none" w:sz="0" w:space="0" w:color="auto"/>
      </w:divBdr>
    </w:div>
    <w:div w:id="280185802">
      <w:bodyDiv w:val="1"/>
      <w:marLeft w:val="0"/>
      <w:marRight w:val="0"/>
      <w:marTop w:val="0"/>
      <w:marBottom w:val="0"/>
      <w:divBdr>
        <w:top w:val="none" w:sz="0" w:space="0" w:color="auto"/>
        <w:left w:val="none" w:sz="0" w:space="0" w:color="auto"/>
        <w:bottom w:val="none" w:sz="0" w:space="0" w:color="auto"/>
        <w:right w:val="none" w:sz="0" w:space="0" w:color="auto"/>
      </w:divBdr>
    </w:div>
    <w:div w:id="296763210">
      <w:bodyDiv w:val="1"/>
      <w:marLeft w:val="0"/>
      <w:marRight w:val="0"/>
      <w:marTop w:val="0"/>
      <w:marBottom w:val="0"/>
      <w:divBdr>
        <w:top w:val="none" w:sz="0" w:space="0" w:color="auto"/>
        <w:left w:val="none" w:sz="0" w:space="0" w:color="auto"/>
        <w:bottom w:val="none" w:sz="0" w:space="0" w:color="auto"/>
        <w:right w:val="none" w:sz="0" w:space="0" w:color="auto"/>
      </w:divBdr>
    </w:div>
    <w:div w:id="687172811">
      <w:bodyDiv w:val="1"/>
      <w:marLeft w:val="0"/>
      <w:marRight w:val="0"/>
      <w:marTop w:val="0"/>
      <w:marBottom w:val="0"/>
      <w:divBdr>
        <w:top w:val="none" w:sz="0" w:space="0" w:color="auto"/>
        <w:left w:val="none" w:sz="0" w:space="0" w:color="auto"/>
        <w:bottom w:val="none" w:sz="0" w:space="0" w:color="auto"/>
        <w:right w:val="none" w:sz="0" w:space="0" w:color="auto"/>
      </w:divBdr>
    </w:div>
    <w:div w:id="691691208">
      <w:bodyDiv w:val="1"/>
      <w:marLeft w:val="0"/>
      <w:marRight w:val="0"/>
      <w:marTop w:val="0"/>
      <w:marBottom w:val="0"/>
      <w:divBdr>
        <w:top w:val="none" w:sz="0" w:space="0" w:color="auto"/>
        <w:left w:val="none" w:sz="0" w:space="0" w:color="auto"/>
        <w:bottom w:val="none" w:sz="0" w:space="0" w:color="auto"/>
        <w:right w:val="none" w:sz="0" w:space="0" w:color="auto"/>
      </w:divBdr>
    </w:div>
    <w:div w:id="725839936">
      <w:bodyDiv w:val="1"/>
      <w:marLeft w:val="0"/>
      <w:marRight w:val="0"/>
      <w:marTop w:val="0"/>
      <w:marBottom w:val="0"/>
      <w:divBdr>
        <w:top w:val="none" w:sz="0" w:space="0" w:color="auto"/>
        <w:left w:val="none" w:sz="0" w:space="0" w:color="auto"/>
        <w:bottom w:val="none" w:sz="0" w:space="0" w:color="auto"/>
        <w:right w:val="none" w:sz="0" w:space="0" w:color="auto"/>
      </w:divBdr>
    </w:div>
    <w:div w:id="787050381">
      <w:bodyDiv w:val="1"/>
      <w:marLeft w:val="0"/>
      <w:marRight w:val="0"/>
      <w:marTop w:val="0"/>
      <w:marBottom w:val="0"/>
      <w:divBdr>
        <w:top w:val="none" w:sz="0" w:space="0" w:color="auto"/>
        <w:left w:val="none" w:sz="0" w:space="0" w:color="auto"/>
        <w:bottom w:val="none" w:sz="0" w:space="0" w:color="auto"/>
        <w:right w:val="none" w:sz="0" w:space="0" w:color="auto"/>
      </w:divBdr>
    </w:div>
    <w:div w:id="1070155797">
      <w:bodyDiv w:val="1"/>
      <w:marLeft w:val="0"/>
      <w:marRight w:val="0"/>
      <w:marTop w:val="0"/>
      <w:marBottom w:val="0"/>
      <w:divBdr>
        <w:top w:val="none" w:sz="0" w:space="0" w:color="auto"/>
        <w:left w:val="none" w:sz="0" w:space="0" w:color="auto"/>
        <w:bottom w:val="none" w:sz="0" w:space="0" w:color="auto"/>
        <w:right w:val="none" w:sz="0" w:space="0" w:color="auto"/>
      </w:divBdr>
    </w:div>
    <w:div w:id="1117795796">
      <w:bodyDiv w:val="1"/>
      <w:marLeft w:val="0"/>
      <w:marRight w:val="0"/>
      <w:marTop w:val="0"/>
      <w:marBottom w:val="0"/>
      <w:divBdr>
        <w:top w:val="none" w:sz="0" w:space="0" w:color="auto"/>
        <w:left w:val="none" w:sz="0" w:space="0" w:color="auto"/>
        <w:bottom w:val="none" w:sz="0" w:space="0" w:color="auto"/>
        <w:right w:val="none" w:sz="0" w:space="0" w:color="auto"/>
      </w:divBdr>
    </w:div>
    <w:div w:id="1163473557">
      <w:bodyDiv w:val="1"/>
      <w:marLeft w:val="0"/>
      <w:marRight w:val="0"/>
      <w:marTop w:val="0"/>
      <w:marBottom w:val="0"/>
      <w:divBdr>
        <w:top w:val="none" w:sz="0" w:space="0" w:color="auto"/>
        <w:left w:val="none" w:sz="0" w:space="0" w:color="auto"/>
        <w:bottom w:val="none" w:sz="0" w:space="0" w:color="auto"/>
        <w:right w:val="none" w:sz="0" w:space="0" w:color="auto"/>
      </w:divBdr>
    </w:div>
    <w:div w:id="1194536936">
      <w:bodyDiv w:val="1"/>
      <w:marLeft w:val="0"/>
      <w:marRight w:val="0"/>
      <w:marTop w:val="0"/>
      <w:marBottom w:val="0"/>
      <w:divBdr>
        <w:top w:val="none" w:sz="0" w:space="0" w:color="auto"/>
        <w:left w:val="none" w:sz="0" w:space="0" w:color="auto"/>
        <w:bottom w:val="none" w:sz="0" w:space="0" w:color="auto"/>
        <w:right w:val="none" w:sz="0" w:space="0" w:color="auto"/>
      </w:divBdr>
    </w:div>
    <w:div w:id="1396974142">
      <w:bodyDiv w:val="1"/>
      <w:marLeft w:val="0"/>
      <w:marRight w:val="0"/>
      <w:marTop w:val="0"/>
      <w:marBottom w:val="0"/>
      <w:divBdr>
        <w:top w:val="none" w:sz="0" w:space="0" w:color="auto"/>
        <w:left w:val="none" w:sz="0" w:space="0" w:color="auto"/>
        <w:bottom w:val="none" w:sz="0" w:space="0" w:color="auto"/>
        <w:right w:val="none" w:sz="0" w:space="0" w:color="auto"/>
      </w:divBdr>
    </w:div>
    <w:div w:id="1472745852">
      <w:bodyDiv w:val="1"/>
      <w:marLeft w:val="0"/>
      <w:marRight w:val="0"/>
      <w:marTop w:val="0"/>
      <w:marBottom w:val="0"/>
      <w:divBdr>
        <w:top w:val="none" w:sz="0" w:space="0" w:color="auto"/>
        <w:left w:val="none" w:sz="0" w:space="0" w:color="auto"/>
        <w:bottom w:val="none" w:sz="0" w:space="0" w:color="auto"/>
        <w:right w:val="none" w:sz="0" w:space="0" w:color="auto"/>
      </w:divBdr>
    </w:div>
    <w:div w:id="1483699607">
      <w:bodyDiv w:val="1"/>
      <w:marLeft w:val="0"/>
      <w:marRight w:val="0"/>
      <w:marTop w:val="0"/>
      <w:marBottom w:val="0"/>
      <w:divBdr>
        <w:top w:val="none" w:sz="0" w:space="0" w:color="auto"/>
        <w:left w:val="none" w:sz="0" w:space="0" w:color="auto"/>
        <w:bottom w:val="none" w:sz="0" w:space="0" w:color="auto"/>
        <w:right w:val="none" w:sz="0" w:space="0" w:color="auto"/>
      </w:divBdr>
    </w:div>
    <w:div w:id="1492673568">
      <w:bodyDiv w:val="1"/>
      <w:marLeft w:val="0"/>
      <w:marRight w:val="0"/>
      <w:marTop w:val="0"/>
      <w:marBottom w:val="0"/>
      <w:divBdr>
        <w:top w:val="none" w:sz="0" w:space="0" w:color="auto"/>
        <w:left w:val="none" w:sz="0" w:space="0" w:color="auto"/>
        <w:bottom w:val="none" w:sz="0" w:space="0" w:color="auto"/>
        <w:right w:val="none" w:sz="0" w:space="0" w:color="auto"/>
      </w:divBdr>
    </w:div>
    <w:div w:id="1494030796">
      <w:bodyDiv w:val="1"/>
      <w:marLeft w:val="0"/>
      <w:marRight w:val="0"/>
      <w:marTop w:val="0"/>
      <w:marBottom w:val="0"/>
      <w:divBdr>
        <w:top w:val="none" w:sz="0" w:space="0" w:color="auto"/>
        <w:left w:val="none" w:sz="0" w:space="0" w:color="auto"/>
        <w:bottom w:val="none" w:sz="0" w:space="0" w:color="auto"/>
        <w:right w:val="none" w:sz="0" w:space="0" w:color="auto"/>
      </w:divBdr>
    </w:div>
    <w:div w:id="1516267042">
      <w:bodyDiv w:val="1"/>
      <w:marLeft w:val="0"/>
      <w:marRight w:val="0"/>
      <w:marTop w:val="0"/>
      <w:marBottom w:val="0"/>
      <w:divBdr>
        <w:top w:val="none" w:sz="0" w:space="0" w:color="auto"/>
        <w:left w:val="none" w:sz="0" w:space="0" w:color="auto"/>
        <w:bottom w:val="none" w:sz="0" w:space="0" w:color="auto"/>
        <w:right w:val="none" w:sz="0" w:space="0" w:color="auto"/>
      </w:divBdr>
    </w:div>
    <w:div w:id="1737624163">
      <w:bodyDiv w:val="1"/>
      <w:marLeft w:val="0"/>
      <w:marRight w:val="0"/>
      <w:marTop w:val="0"/>
      <w:marBottom w:val="0"/>
      <w:divBdr>
        <w:top w:val="none" w:sz="0" w:space="0" w:color="auto"/>
        <w:left w:val="none" w:sz="0" w:space="0" w:color="auto"/>
        <w:bottom w:val="none" w:sz="0" w:space="0" w:color="auto"/>
        <w:right w:val="none" w:sz="0" w:space="0" w:color="auto"/>
      </w:divBdr>
      <w:divsChild>
        <w:div w:id="1161778291">
          <w:marLeft w:val="0"/>
          <w:marRight w:val="0"/>
          <w:marTop w:val="0"/>
          <w:marBottom w:val="0"/>
          <w:divBdr>
            <w:top w:val="none" w:sz="0" w:space="0" w:color="auto"/>
            <w:left w:val="none" w:sz="0" w:space="0" w:color="auto"/>
            <w:bottom w:val="none" w:sz="0" w:space="0" w:color="auto"/>
            <w:right w:val="none" w:sz="0" w:space="0" w:color="auto"/>
          </w:divBdr>
        </w:div>
      </w:divsChild>
    </w:div>
    <w:div w:id="1790315430">
      <w:bodyDiv w:val="1"/>
      <w:marLeft w:val="0"/>
      <w:marRight w:val="0"/>
      <w:marTop w:val="0"/>
      <w:marBottom w:val="0"/>
      <w:divBdr>
        <w:top w:val="none" w:sz="0" w:space="0" w:color="auto"/>
        <w:left w:val="none" w:sz="0" w:space="0" w:color="auto"/>
        <w:bottom w:val="none" w:sz="0" w:space="0" w:color="auto"/>
        <w:right w:val="none" w:sz="0" w:space="0" w:color="auto"/>
      </w:divBdr>
    </w:div>
    <w:div w:id="1914580905">
      <w:bodyDiv w:val="1"/>
      <w:marLeft w:val="0"/>
      <w:marRight w:val="0"/>
      <w:marTop w:val="0"/>
      <w:marBottom w:val="0"/>
      <w:divBdr>
        <w:top w:val="none" w:sz="0" w:space="0" w:color="auto"/>
        <w:left w:val="none" w:sz="0" w:space="0" w:color="auto"/>
        <w:bottom w:val="none" w:sz="0" w:space="0" w:color="auto"/>
        <w:right w:val="none" w:sz="0" w:space="0" w:color="auto"/>
      </w:divBdr>
    </w:div>
    <w:div w:id="20066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doi.org/10.13745/j.esf.sf.2018.9.7"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i.org/10.1029/2002TC001428"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193</TotalTime>
  <Pages>10</Pages>
  <Words>3117</Words>
  <Characters>17773</Characters>
  <Application>Microsoft Office Word</Application>
  <DocSecurity>0</DocSecurity>
  <Lines>148</Lines>
  <Paragraphs>41</Paragraphs>
  <ScaleCrop>false</ScaleCrop>
  <Company/>
  <LinksUpToDate>false</LinksUpToDate>
  <CharactersWithSpaces>20849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zhao zhongbao</dc:creator>
  <cp:keywords/>
  <dc:description/>
  <cp:lastModifiedBy>DELL</cp:lastModifiedBy>
  <cp:revision>31</cp:revision>
  <dcterms:created xsi:type="dcterms:W3CDTF">2021-09-12T13:17:00Z</dcterms:created>
  <dcterms:modified xsi:type="dcterms:W3CDTF">2022-04-25T08:56:00Z</dcterms:modified>
</cp:coreProperties>
</file>