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F7F3" w14:textId="11B3DE6E" w:rsidR="00D655E5" w:rsidRPr="001F0EAF" w:rsidRDefault="00964D8D" w:rsidP="00D655E5">
      <w:pPr>
        <w:spacing w:line="36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kern w:val="0"/>
          <w:sz w:val="22"/>
        </w:rPr>
        <w:t>Supplementary table</w:t>
      </w:r>
      <w:r w:rsidR="00D655E5" w:rsidRPr="001F0EAF">
        <w:rPr>
          <w:rFonts w:ascii="Times New Roman" w:hAnsi="Times New Roman" w:cs="Times New Roman"/>
          <w:b/>
          <w:bCs/>
          <w:sz w:val="22"/>
        </w:rPr>
        <w:t>-3</w:t>
      </w:r>
      <w:r w:rsidR="00D655E5" w:rsidRPr="001F0EAF">
        <w:rPr>
          <w:rFonts w:ascii="Times New Roman" w:hAnsi="Times New Roman" w:cs="Times New Roman"/>
          <w:b/>
          <w:bCs/>
          <w:sz w:val="22"/>
        </w:rPr>
        <w:t>：</w:t>
      </w:r>
      <w:r w:rsidR="00C52F4A" w:rsidRPr="001F0EAF">
        <w:rPr>
          <w:rFonts w:ascii="Times New Roman" w:hAnsi="Times New Roman" w:cs="Times New Roman"/>
          <w:sz w:val="22"/>
        </w:rPr>
        <w:t xml:space="preserve"> Clinical characteristics of patients from TCGA when constructing the model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1"/>
        <w:gridCol w:w="1568"/>
        <w:gridCol w:w="952"/>
        <w:gridCol w:w="831"/>
        <w:gridCol w:w="980"/>
        <w:gridCol w:w="1174"/>
      </w:tblGrid>
      <w:tr w:rsidR="00D655E5" w:rsidRPr="001F0EAF" w14:paraId="242AF477" w14:textId="77777777" w:rsidTr="0020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B30FC0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Covariates</w:t>
            </w:r>
          </w:p>
        </w:tc>
        <w:tc>
          <w:tcPr>
            <w:tcW w:w="944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7016DC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Type</w:t>
            </w:r>
          </w:p>
        </w:tc>
        <w:tc>
          <w:tcPr>
            <w:tcW w:w="573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29D529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500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E33434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Test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566C1C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Train</w:t>
            </w:r>
          </w:p>
        </w:tc>
        <w:tc>
          <w:tcPr>
            <w:tcW w:w="707" w:type="pct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07E3103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Pvalue</w:t>
            </w:r>
          </w:p>
        </w:tc>
      </w:tr>
      <w:tr w:rsidR="00D655E5" w:rsidRPr="001F0EAF" w14:paraId="18DC0261" w14:textId="77777777" w:rsidTr="00204807">
        <w:tc>
          <w:tcPr>
            <w:tcW w:w="1686" w:type="pct"/>
            <w:tcBorders>
              <w:top w:val="single" w:sz="6" w:space="0" w:color="auto"/>
            </w:tcBorders>
          </w:tcPr>
          <w:p w14:paraId="1EF151CC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age</w:t>
            </w:r>
          </w:p>
        </w:tc>
        <w:tc>
          <w:tcPr>
            <w:tcW w:w="944" w:type="pct"/>
            <w:tcBorders>
              <w:top w:val="single" w:sz="6" w:space="0" w:color="auto"/>
            </w:tcBorders>
          </w:tcPr>
          <w:p w14:paraId="2ADBCD69" w14:textId="14FEC480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&lt;</w:t>
            </w:r>
            <w:r w:rsidR="0055595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0EAF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573" w:type="pct"/>
            <w:tcBorders>
              <w:top w:val="single" w:sz="6" w:space="0" w:color="auto"/>
            </w:tcBorders>
          </w:tcPr>
          <w:p w14:paraId="4D6407DD" w14:textId="5C5AC34D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500" w:type="pct"/>
            <w:tcBorders>
              <w:top w:val="single" w:sz="6" w:space="0" w:color="auto"/>
            </w:tcBorders>
          </w:tcPr>
          <w:p w14:paraId="118E9782" w14:textId="6DE288D3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590" w:type="pct"/>
            <w:tcBorders>
              <w:top w:val="single" w:sz="6" w:space="0" w:color="auto"/>
            </w:tcBorders>
          </w:tcPr>
          <w:p w14:paraId="2657111F" w14:textId="7D161346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707" w:type="pct"/>
            <w:tcBorders>
              <w:top w:val="single" w:sz="6" w:space="0" w:color="auto"/>
            </w:tcBorders>
          </w:tcPr>
          <w:p w14:paraId="7538A342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0.7197</w:t>
            </w:r>
          </w:p>
        </w:tc>
      </w:tr>
      <w:tr w:rsidR="00D655E5" w:rsidRPr="001F0EAF" w14:paraId="3B6954D6" w14:textId="77777777" w:rsidTr="00204807">
        <w:tc>
          <w:tcPr>
            <w:tcW w:w="1686" w:type="pct"/>
          </w:tcPr>
          <w:p w14:paraId="4B541030" w14:textId="35C405E6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44" w:type="pct"/>
          </w:tcPr>
          <w:p w14:paraId="72FDF02E" w14:textId="7430F39D" w:rsidR="00D655E5" w:rsidRPr="001F0EAF" w:rsidRDefault="00555958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D3DF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5E5" w:rsidRPr="001F0EAF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573" w:type="pct"/>
          </w:tcPr>
          <w:p w14:paraId="12F40063" w14:textId="1F851E14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500" w:type="pct"/>
          </w:tcPr>
          <w:p w14:paraId="35BF8A31" w14:textId="5D35F76F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590" w:type="pct"/>
          </w:tcPr>
          <w:p w14:paraId="1025446F" w14:textId="52D803E2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707" w:type="pct"/>
          </w:tcPr>
          <w:p w14:paraId="00BF0682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655E5" w:rsidRPr="001F0EAF" w14:paraId="66E063EE" w14:textId="77777777" w:rsidTr="00204807">
        <w:tc>
          <w:tcPr>
            <w:tcW w:w="1686" w:type="pct"/>
          </w:tcPr>
          <w:p w14:paraId="52E864A4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944" w:type="pct"/>
          </w:tcPr>
          <w:p w14:paraId="3869D726" w14:textId="46B11C2B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F</w:t>
            </w:r>
            <w:r w:rsidR="00555958" w:rsidRPr="001F0EAF">
              <w:rPr>
                <w:rFonts w:ascii="Times New Roman" w:hAnsi="Times New Roman" w:cs="Times New Roman"/>
                <w:sz w:val="22"/>
              </w:rPr>
              <w:t>emale</w:t>
            </w:r>
          </w:p>
        </w:tc>
        <w:tc>
          <w:tcPr>
            <w:tcW w:w="573" w:type="pct"/>
          </w:tcPr>
          <w:p w14:paraId="4F6F920A" w14:textId="1B3D7C12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500" w:type="pct"/>
          </w:tcPr>
          <w:p w14:paraId="06425D2F" w14:textId="34CD72E9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590" w:type="pct"/>
          </w:tcPr>
          <w:p w14:paraId="3AFD757E" w14:textId="198F43CB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07" w:type="pct"/>
          </w:tcPr>
          <w:p w14:paraId="28913D10" w14:textId="77777777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0.3758</w:t>
            </w:r>
          </w:p>
        </w:tc>
      </w:tr>
      <w:tr w:rsidR="00D655E5" w:rsidRPr="001F0EAF" w14:paraId="15DB780C" w14:textId="77777777" w:rsidTr="00204807">
        <w:tc>
          <w:tcPr>
            <w:tcW w:w="1686" w:type="pct"/>
          </w:tcPr>
          <w:p w14:paraId="4966887D" w14:textId="1148CD53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44" w:type="pct"/>
          </w:tcPr>
          <w:p w14:paraId="7D8EF3E1" w14:textId="77B55C3D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M</w:t>
            </w:r>
            <w:r w:rsidR="00555958" w:rsidRPr="001F0EAF">
              <w:rPr>
                <w:rFonts w:ascii="Times New Roman" w:hAnsi="Times New Roman" w:cs="Times New Roman"/>
                <w:sz w:val="22"/>
              </w:rPr>
              <w:t>ale</w:t>
            </w:r>
          </w:p>
        </w:tc>
        <w:tc>
          <w:tcPr>
            <w:tcW w:w="573" w:type="pct"/>
          </w:tcPr>
          <w:p w14:paraId="702F0216" w14:textId="560467D6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500" w:type="pct"/>
          </w:tcPr>
          <w:p w14:paraId="566FEFDD" w14:textId="1688B4A6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590" w:type="pct"/>
          </w:tcPr>
          <w:p w14:paraId="1F51E474" w14:textId="617CA8EF" w:rsidR="00D655E5" w:rsidRPr="001F0EAF" w:rsidRDefault="00D655E5" w:rsidP="00BB56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707" w:type="pct"/>
          </w:tcPr>
          <w:p w14:paraId="23B5F096" w14:textId="3AAA57B4" w:rsidR="006D3642" w:rsidRPr="006D3642" w:rsidRDefault="00D655E5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1F0EA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6D3642" w:rsidRPr="001F0EAF" w14:paraId="05EEF143" w14:textId="77777777" w:rsidTr="00204807">
        <w:tc>
          <w:tcPr>
            <w:tcW w:w="1686" w:type="pct"/>
          </w:tcPr>
          <w:p w14:paraId="5A982E00" w14:textId="44B9D311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FAB</w:t>
            </w:r>
            <w:r w:rsidR="00CB6494">
              <w:rPr>
                <w:rFonts w:ascii="Times New Roman" w:hAnsi="Times New Roman" w:cs="Times New Roman"/>
                <w:sz w:val="22"/>
              </w:rPr>
              <w:t xml:space="preserve"> subtype</w:t>
            </w:r>
          </w:p>
        </w:tc>
        <w:tc>
          <w:tcPr>
            <w:tcW w:w="944" w:type="pct"/>
          </w:tcPr>
          <w:p w14:paraId="1B299948" w14:textId="31F478AD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M3</w:t>
            </w:r>
          </w:p>
        </w:tc>
        <w:tc>
          <w:tcPr>
            <w:tcW w:w="573" w:type="pct"/>
          </w:tcPr>
          <w:p w14:paraId="25EA2C7C" w14:textId="323968AF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500" w:type="pct"/>
          </w:tcPr>
          <w:p w14:paraId="23B955E8" w14:textId="0AC647E9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590" w:type="pct"/>
          </w:tcPr>
          <w:p w14:paraId="18217C5A" w14:textId="73C17EEC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707" w:type="pct"/>
          </w:tcPr>
          <w:p w14:paraId="57AC3EB8" w14:textId="30AFD04F" w:rsidR="006D3642" w:rsidRPr="001F0EAF" w:rsidRDefault="00AC5D28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C5D28">
              <w:rPr>
                <w:rFonts w:ascii="Times New Roman" w:hAnsi="Times New Roman" w:cs="Times New Roman"/>
                <w:sz w:val="22"/>
              </w:rPr>
              <w:t>0.2418</w:t>
            </w:r>
          </w:p>
        </w:tc>
      </w:tr>
      <w:tr w:rsidR="006D3642" w:rsidRPr="001F0EAF" w14:paraId="1010930E" w14:textId="77777777" w:rsidTr="00204807">
        <w:tc>
          <w:tcPr>
            <w:tcW w:w="1686" w:type="pct"/>
          </w:tcPr>
          <w:p w14:paraId="5744DE4D" w14:textId="6E385400" w:rsidR="006D3642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" w:type="pct"/>
          </w:tcPr>
          <w:p w14:paraId="081110A2" w14:textId="3177EC50" w:rsidR="006D3642" w:rsidRDefault="007C5685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</w:t>
            </w:r>
            <w:r w:rsidR="006D3642">
              <w:rPr>
                <w:rFonts w:ascii="Times New Roman" w:hAnsi="Times New Roman" w:cs="Times New Roman" w:hint="eastAsia"/>
                <w:sz w:val="22"/>
              </w:rPr>
              <w:t>on-M3</w:t>
            </w:r>
          </w:p>
        </w:tc>
        <w:tc>
          <w:tcPr>
            <w:tcW w:w="573" w:type="pct"/>
          </w:tcPr>
          <w:p w14:paraId="11B7D678" w14:textId="25B4153E" w:rsidR="006D3642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115</w:t>
            </w:r>
          </w:p>
        </w:tc>
        <w:tc>
          <w:tcPr>
            <w:tcW w:w="500" w:type="pct"/>
          </w:tcPr>
          <w:p w14:paraId="54AB753C" w14:textId="6BE13F80" w:rsidR="006D3642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55</w:t>
            </w:r>
          </w:p>
        </w:tc>
        <w:tc>
          <w:tcPr>
            <w:tcW w:w="590" w:type="pct"/>
          </w:tcPr>
          <w:p w14:paraId="50BD6F1D" w14:textId="3CED396E" w:rsidR="006D3642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60</w:t>
            </w:r>
          </w:p>
        </w:tc>
        <w:tc>
          <w:tcPr>
            <w:tcW w:w="707" w:type="pct"/>
          </w:tcPr>
          <w:p w14:paraId="0E5C9018" w14:textId="77777777" w:rsidR="006D3642" w:rsidRPr="001F0EAF" w:rsidRDefault="006D3642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4AF" w:rsidRPr="001F0EAF" w14:paraId="7846595E" w14:textId="77777777" w:rsidTr="00204807">
        <w:tc>
          <w:tcPr>
            <w:tcW w:w="1686" w:type="pct"/>
            <w:vMerge w:val="restart"/>
          </w:tcPr>
          <w:p w14:paraId="54BBD71F" w14:textId="0011E0A7" w:rsidR="001104AF" w:rsidRDefault="001104AF" w:rsidP="00A2274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 w:rsidRPr="006D3642">
              <w:rPr>
                <w:rFonts w:ascii="Times New Roman" w:hAnsi="Times New Roman" w:cs="Times New Roman"/>
                <w:sz w:val="22"/>
              </w:rPr>
              <w:t>utation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2274E">
              <w:rPr>
                <w:rFonts w:ascii="Times New Roman" w:hAnsi="Times New Roman" w:cs="Times New Roman"/>
                <w:sz w:val="22"/>
              </w:rPr>
              <w:t>frequency</w:t>
            </w:r>
          </w:p>
        </w:tc>
        <w:tc>
          <w:tcPr>
            <w:tcW w:w="944" w:type="pct"/>
          </w:tcPr>
          <w:p w14:paraId="4538AB7C" w14:textId="26495D5D" w:rsidR="001104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</w:t>
            </w:r>
            <w:r>
              <w:rPr>
                <w:rFonts w:ascii="Times New Roman" w:hAnsi="Times New Roman" w:cs="Times New Roman" w:hint="eastAsia"/>
                <w:sz w:val="22"/>
              </w:rPr>
              <w:t>igh</w:t>
            </w:r>
          </w:p>
        </w:tc>
        <w:tc>
          <w:tcPr>
            <w:tcW w:w="573" w:type="pct"/>
          </w:tcPr>
          <w:p w14:paraId="2A178B1D" w14:textId="76EC0060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500" w:type="pct"/>
          </w:tcPr>
          <w:p w14:paraId="6440B3EB" w14:textId="1872C09C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90" w:type="pct"/>
          </w:tcPr>
          <w:p w14:paraId="21433D27" w14:textId="39489A30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7" w:type="pct"/>
            <w:vMerge w:val="restart"/>
          </w:tcPr>
          <w:p w14:paraId="2B8DC188" w14:textId="11FE8BFE" w:rsidR="001104AF" w:rsidRPr="001F0EAF" w:rsidRDefault="00C844EB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.1140</w:t>
            </w:r>
          </w:p>
        </w:tc>
      </w:tr>
      <w:tr w:rsidR="001104AF" w:rsidRPr="001F0EAF" w14:paraId="0D3BDF0D" w14:textId="77777777" w:rsidTr="00204807">
        <w:tc>
          <w:tcPr>
            <w:tcW w:w="1686" w:type="pct"/>
            <w:vMerge/>
          </w:tcPr>
          <w:p w14:paraId="1CE351D7" w14:textId="77777777" w:rsidR="001104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" w:type="pct"/>
          </w:tcPr>
          <w:p w14:paraId="57C77487" w14:textId="255F63CE" w:rsidR="001104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</w:t>
            </w:r>
            <w:r>
              <w:rPr>
                <w:rFonts w:ascii="Times New Roman" w:hAnsi="Times New Roman" w:cs="Times New Roman" w:hint="eastAsia"/>
                <w:sz w:val="22"/>
              </w:rPr>
              <w:t>ow</w:t>
            </w:r>
          </w:p>
        </w:tc>
        <w:tc>
          <w:tcPr>
            <w:tcW w:w="573" w:type="pct"/>
          </w:tcPr>
          <w:p w14:paraId="19CE4D91" w14:textId="1418C553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00" w:type="pct"/>
          </w:tcPr>
          <w:p w14:paraId="1A826415" w14:textId="6BF3F9FB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90" w:type="pct"/>
          </w:tcPr>
          <w:p w14:paraId="17463A25" w14:textId="2EFA52F0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7" w:type="pct"/>
            <w:vMerge/>
          </w:tcPr>
          <w:p w14:paraId="7C315FF9" w14:textId="77777777" w:rsidR="001104AF" w:rsidRPr="001F0E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4AF" w:rsidRPr="001F0EAF" w14:paraId="4CFDFFAA" w14:textId="77777777" w:rsidTr="00204807">
        <w:tc>
          <w:tcPr>
            <w:tcW w:w="1686" w:type="pct"/>
            <w:vMerge/>
          </w:tcPr>
          <w:p w14:paraId="07948FA3" w14:textId="5DAE73D3" w:rsidR="001104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" w:type="pct"/>
          </w:tcPr>
          <w:p w14:paraId="695727FE" w14:textId="6B43DC18" w:rsidR="001104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Other</w:t>
            </w:r>
          </w:p>
        </w:tc>
        <w:tc>
          <w:tcPr>
            <w:tcW w:w="573" w:type="pct"/>
          </w:tcPr>
          <w:p w14:paraId="4FA63BED" w14:textId="74E6EB53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00" w:type="pct"/>
          </w:tcPr>
          <w:p w14:paraId="3755C838" w14:textId="302F21B7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90" w:type="pct"/>
          </w:tcPr>
          <w:p w14:paraId="70EECD01" w14:textId="1289EC68" w:rsidR="001104AF" w:rsidRDefault="008C5E94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7" w:type="pct"/>
            <w:vMerge/>
          </w:tcPr>
          <w:p w14:paraId="143B9634" w14:textId="0B2FEA46" w:rsidR="001104AF" w:rsidRPr="001F0EAF" w:rsidRDefault="001104AF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45CA" w:rsidRPr="001F0EAF" w14:paraId="0C33C176" w14:textId="77777777" w:rsidTr="00204807">
        <w:tc>
          <w:tcPr>
            <w:tcW w:w="1686" w:type="pct"/>
          </w:tcPr>
          <w:p w14:paraId="7AAF5635" w14:textId="05FE69C5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45CA">
              <w:rPr>
                <w:rFonts w:ascii="Times New Roman" w:hAnsi="Times New Roman" w:cs="Times New Roman"/>
                <w:sz w:val="22"/>
              </w:rPr>
              <w:t>life status</w:t>
            </w:r>
          </w:p>
        </w:tc>
        <w:tc>
          <w:tcPr>
            <w:tcW w:w="944" w:type="pct"/>
          </w:tcPr>
          <w:p w14:paraId="338B2AA9" w14:textId="5D995AB5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 w:hint="eastAsia"/>
                <w:sz w:val="22"/>
              </w:rPr>
              <w:t>live</w:t>
            </w:r>
          </w:p>
        </w:tc>
        <w:tc>
          <w:tcPr>
            <w:tcW w:w="573" w:type="pct"/>
          </w:tcPr>
          <w:p w14:paraId="7CF07586" w14:textId="01C9FAF0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500" w:type="pct"/>
          </w:tcPr>
          <w:p w14:paraId="2FD9979B" w14:textId="506FDFE3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590" w:type="pct"/>
          </w:tcPr>
          <w:p w14:paraId="4999EDF3" w14:textId="5C62F907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22</w:t>
            </w:r>
          </w:p>
        </w:tc>
        <w:tc>
          <w:tcPr>
            <w:tcW w:w="707" w:type="pct"/>
          </w:tcPr>
          <w:p w14:paraId="314A588C" w14:textId="53D384BD" w:rsidR="004D45CA" w:rsidRPr="001F0EAF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45CA">
              <w:rPr>
                <w:rFonts w:ascii="Times New Roman" w:hAnsi="Times New Roman" w:cs="Times New Roman"/>
                <w:sz w:val="22"/>
              </w:rPr>
              <w:t>0.2063</w:t>
            </w:r>
          </w:p>
        </w:tc>
      </w:tr>
      <w:tr w:rsidR="004D45CA" w:rsidRPr="001F0EAF" w14:paraId="38ACF1E0" w14:textId="77777777" w:rsidTr="00204807">
        <w:tc>
          <w:tcPr>
            <w:tcW w:w="1686" w:type="pct"/>
          </w:tcPr>
          <w:p w14:paraId="6894B84A" w14:textId="77777777" w:rsidR="004D45CA" w:rsidRP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" w:type="pct"/>
          </w:tcPr>
          <w:p w14:paraId="2C6EE379" w14:textId="52C1525F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  <w:r>
              <w:rPr>
                <w:rFonts w:ascii="Times New Roman" w:hAnsi="Times New Roman" w:cs="Times New Roman" w:hint="eastAsia"/>
                <w:sz w:val="22"/>
              </w:rPr>
              <w:t>ead</w:t>
            </w:r>
          </w:p>
        </w:tc>
        <w:tc>
          <w:tcPr>
            <w:tcW w:w="573" w:type="pct"/>
          </w:tcPr>
          <w:p w14:paraId="351964B6" w14:textId="419047EA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77</w:t>
            </w:r>
          </w:p>
        </w:tc>
        <w:tc>
          <w:tcPr>
            <w:tcW w:w="500" w:type="pct"/>
          </w:tcPr>
          <w:p w14:paraId="2A396619" w14:textId="11EDCF1B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35</w:t>
            </w:r>
          </w:p>
        </w:tc>
        <w:tc>
          <w:tcPr>
            <w:tcW w:w="590" w:type="pct"/>
          </w:tcPr>
          <w:p w14:paraId="770E8799" w14:textId="635A9ED0" w:rsidR="004D45CA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42</w:t>
            </w:r>
          </w:p>
        </w:tc>
        <w:tc>
          <w:tcPr>
            <w:tcW w:w="707" w:type="pct"/>
          </w:tcPr>
          <w:p w14:paraId="0374F378" w14:textId="77777777" w:rsidR="004D45CA" w:rsidRPr="001F0EAF" w:rsidRDefault="004D45CA" w:rsidP="00BB56B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B0E1146" w14:textId="64C74B19" w:rsidR="00E96BB0" w:rsidRDefault="00C52F4A">
      <w:pPr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1F0EAF">
        <w:rPr>
          <w:rFonts w:ascii="Times New Roman" w:hAnsi="Times New Roman" w:cs="Times New Roman"/>
          <w:b/>
          <w:bCs/>
          <w:sz w:val="22"/>
        </w:rPr>
        <w:t xml:space="preserve">Abbreviation: </w:t>
      </w:r>
      <w:r w:rsidR="00CB6494">
        <w:rPr>
          <w:rFonts w:ascii="Times New Roman" w:hAnsi="Times New Roman" w:cs="Times New Roman" w:hint="eastAsia"/>
          <w:sz w:val="22"/>
        </w:rPr>
        <w:t>FAB</w:t>
      </w:r>
      <w:r w:rsidR="00CB6494">
        <w:rPr>
          <w:rFonts w:ascii="Times New Roman" w:hAnsi="Times New Roman" w:cs="Times New Roman"/>
          <w:sz w:val="22"/>
        </w:rPr>
        <w:t xml:space="preserve">: French, American and British; </w:t>
      </w:r>
      <w:r w:rsidR="00B02922" w:rsidRPr="002D28A1">
        <w:rPr>
          <w:rFonts w:ascii="Times New Roman" w:hAnsi="Times New Roman" w:cs="Times New Roman"/>
          <w:sz w:val="22"/>
        </w:rPr>
        <w:t>M3</w:t>
      </w:r>
      <w:r w:rsidR="004657F5">
        <w:rPr>
          <w:rFonts w:ascii="Times New Roman" w:hAnsi="Times New Roman" w:cs="Times New Roman"/>
          <w:sz w:val="22"/>
        </w:rPr>
        <w:t xml:space="preserve">: </w:t>
      </w:r>
      <w:r w:rsidR="002D28A1" w:rsidRPr="002D28A1">
        <w:rPr>
          <w:rFonts w:ascii="Times New Roman" w:hAnsi="Times New Roman" w:cs="Times New Roman"/>
          <w:color w:val="333333"/>
          <w:sz w:val="22"/>
          <w:shd w:val="clear" w:color="auto" w:fill="FFFFFF"/>
        </w:rPr>
        <w:t>acute promyelocytic leukemia</w:t>
      </w:r>
    </w:p>
    <w:p w14:paraId="14F704DA" w14:textId="605E49B9" w:rsidR="008C5E94" w:rsidRPr="00696DB5" w:rsidRDefault="00696DB5">
      <w:pPr>
        <w:rPr>
          <w:rFonts w:ascii="Times New Roman" w:hAnsi="Times New Roman" w:cs="Times New Roman" w:hint="eastAsia"/>
          <w:sz w:val="24"/>
          <w:szCs w:val="24"/>
        </w:rPr>
      </w:pPr>
      <w:r w:rsidRPr="00696DB5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A</w:t>
      </w:r>
      <w:r w:rsidRPr="00696DB5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nnotation</w:t>
      </w:r>
      <w:r w:rsidRPr="00696DB5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</w:t>
      </w:r>
      <w:r w:rsidR="00A2274E">
        <w:rPr>
          <w:rFonts w:ascii="Times New Roman" w:hAnsi="Times New Roman" w:cs="Times New Roman" w:hint="eastAsia"/>
          <w:color w:val="333333"/>
          <w:sz w:val="22"/>
          <w:shd w:val="clear" w:color="auto" w:fill="FFFFFF"/>
        </w:rPr>
        <w:t>H</w:t>
      </w:r>
      <w:r w:rsidR="00A2274E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igh </w:t>
      </w:r>
      <w:r w:rsidR="00A2274E">
        <w:rPr>
          <w:rFonts w:ascii="Times New Roman" w:hAnsi="Times New Roman" w:cs="Times New Roman" w:hint="eastAsia"/>
          <w:sz w:val="22"/>
        </w:rPr>
        <w:t>M</w:t>
      </w:r>
      <w:r w:rsidR="00A2274E" w:rsidRPr="006D3642">
        <w:rPr>
          <w:rFonts w:ascii="Times New Roman" w:hAnsi="Times New Roman" w:cs="Times New Roman"/>
          <w:sz w:val="22"/>
        </w:rPr>
        <w:t>utation</w:t>
      </w:r>
      <w:r w:rsidR="00A2274E">
        <w:rPr>
          <w:rFonts w:ascii="Times New Roman" w:hAnsi="Times New Roman" w:cs="Times New Roman"/>
          <w:sz w:val="22"/>
        </w:rPr>
        <w:t xml:space="preserve"> </w:t>
      </w:r>
      <w:r w:rsidR="00A2274E" w:rsidRPr="00A2274E">
        <w:rPr>
          <w:rFonts w:ascii="Times New Roman" w:hAnsi="Times New Roman" w:cs="Times New Roman"/>
          <w:sz w:val="22"/>
        </w:rPr>
        <w:t>frequency</w:t>
      </w:r>
      <w:r w:rsidR="00A2274E">
        <w:rPr>
          <w:rFonts w:ascii="Times New Roman" w:hAnsi="Times New Roman" w:cs="Times New Roman"/>
          <w:sz w:val="22"/>
        </w:rPr>
        <w:t xml:space="preserve">: Single sample </w:t>
      </w:r>
      <w:r w:rsidR="00A2274E">
        <w:rPr>
          <w:rFonts w:ascii="Times New Roman" w:hAnsi="Times New Roman" w:cs="Times New Roman" w:hint="eastAsia"/>
          <w:sz w:val="22"/>
        </w:rPr>
        <w:t>mutation</w:t>
      </w:r>
      <w:r w:rsidR="00A2274E" w:rsidRPr="002D3DFE">
        <w:rPr>
          <w:rFonts w:ascii="Times New Roman" w:hAnsi="Times New Roman" w:cs="Times New Roman"/>
          <w:sz w:val="24"/>
          <w:szCs w:val="24"/>
        </w:rPr>
        <w:t xml:space="preserve"> </w:t>
      </w:r>
      <w:r w:rsidR="00A2274E">
        <w:rPr>
          <w:rFonts w:ascii="Times New Roman" w:hAnsi="Times New Roman" w:cs="Times New Roman"/>
          <w:sz w:val="24"/>
          <w:szCs w:val="24"/>
        </w:rPr>
        <w:t>c</w:t>
      </w:r>
      <w:r w:rsidR="00A2274E" w:rsidRPr="002D3DFE">
        <w:rPr>
          <w:rFonts w:ascii="Times New Roman" w:hAnsi="Times New Roman" w:cs="Times New Roman"/>
          <w:sz w:val="24"/>
          <w:szCs w:val="24"/>
        </w:rPr>
        <w:t>ount</w:t>
      </w:r>
      <w:r w:rsidR="00A2274E">
        <w:rPr>
          <w:rFonts w:ascii="Times New Roman" w:hAnsi="Times New Roman" w:cs="Times New Roman"/>
          <w:sz w:val="24"/>
          <w:szCs w:val="24"/>
        </w:rPr>
        <w:t xml:space="preserve">s </w:t>
      </w:r>
      <w:r w:rsidR="00A2274E" w:rsidRPr="002D3DFE">
        <w:rPr>
          <w:rFonts w:ascii="Times New Roman" w:hAnsi="Times New Roman" w:cs="Times New Roman"/>
          <w:sz w:val="24"/>
          <w:szCs w:val="24"/>
        </w:rPr>
        <w:t>≥</w:t>
      </w:r>
      <w:r w:rsidR="008C5E94">
        <w:rPr>
          <w:rFonts w:ascii="Times New Roman" w:hAnsi="Times New Roman" w:cs="Times New Roman"/>
          <w:sz w:val="24"/>
          <w:szCs w:val="24"/>
        </w:rPr>
        <w:t xml:space="preserve"> </w:t>
      </w:r>
      <w:r w:rsidR="008C5E94">
        <w:rPr>
          <w:rFonts w:ascii="Times New Roman" w:hAnsi="Times New Roman" w:cs="Times New Roman" w:hint="eastAsia"/>
          <w:sz w:val="24"/>
          <w:szCs w:val="24"/>
        </w:rPr>
        <w:t>median</w:t>
      </w:r>
      <w:r w:rsidR="008C5E94">
        <w:rPr>
          <w:rFonts w:ascii="Times New Roman" w:hAnsi="Times New Roman" w:cs="Times New Roman"/>
          <w:sz w:val="22"/>
        </w:rPr>
        <w:t xml:space="preserve"> </w:t>
      </w:r>
      <w:r w:rsidR="008C5E94">
        <w:rPr>
          <w:rFonts w:ascii="Times New Roman" w:hAnsi="Times New Roman" w:cs="Times New Roman" w:hint="eastAsia"/>
          <w:sz w:val="22"/>
        </w:rPr>
        <w:t>mutation</w:t>
      </w:r>
      <w:r w:rsidR="008C5E94" w:rsidRPr="002D3DFE">
        <w:rPr>
          <w:rFonts w:ascii="Times New Roman" w:hAnsi="Times New Roman" w:cs="Times New Roman"/>
          <w:sz w:val="24"/>
          <w:szCs w:val="24"/>
        </w:rPr>
        <w:t xml:space="preserve"> </w:t>
      </w:r>
      <w:r w:rsidR="008C5E94">
        <w:rPr>
          <w:rFonts w:ascii="Times New Roman" w:hAnsi="Times New Roman" w:cs="Times New Roman"/>
          <w:sz w:val="24"/>
          <w:szCs w:val="24"/>
        </w:rPr>
        <w:t>c</w:t>
      </w:r>
      <w:r w:rsidR="008C5E94" w:rsidRPr="002D3DFE">
        <w:rPr>
          <w:rFonts w:ascii="Times New Roman" w:hAnsi="Times New Roman" w:cs="Times New Roman"/>
          <w:sz w:val="24"/>
          <w:szCs w:val="24"/>
        </w:rPr>
        <w:t>ount</w:t>
      </w:r>
      <w:r w:rsidR="008C5E94">
        <w:rPr>
          <w:rFonts w:ascii="Times New Roman" w:hAnsi="Times New Roman" w:cs="Times New Roman"/>
          <w:sz w:val="24"/>
          <w:szCs w:val="24"/>
        </w:rPr>
        <w:t>s</w:t>
      </w:r>
      <w:r w:rsidR="00A2274E">
        <w:rPr>
          <w:rFonts w:ascii="Times New Roman" w:hAnsi="Times New Roman" w:cs="Times New Roman"/>
          <w:sz w:val="24"/>
          <w:szCs w:val="24"/>
        </w:rPr>
        <w:t xml:space="preserve">; </w:t>
      </w:r>
      <w:r w:rsidR="00A2274E">
        <w:rPr>
          <w:rFonts w:ascii="Times New Roman" w:hAnsi="Times New Roman" w:cs="Times New Roman"/>
          <w:color w:val="333333"/>
          <w:sz w:val="22"/>
          <w:shd w:val="clear" w:color="auto" w:fill="FFFFFF"/>
        </w:rPr>
        <w:t>L</w:t>
      </w:r>
      <w:r w:rsidR="00A2274E">
        <w:rPr>
          <w:rFonts w:ascii="Times New Roman" w:hAnsi="Times New Roman" w:cs="Times New Roman" w:hint="eastAsia"/>
          <w:color w:val="333333"/>
          <w:sz w:val="22"/>
          <w:shd w:val="clear" w:color="auto" w:fill="FFFFFF"/>
        </w:rPr>
        <w:t>ow</w:t>
      </w:r>
      <w:r w:rsidR="00A2274E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</w:t>
      </w:r>
      <w:r w:rsidR="00A2274E">
        <w:rPr>
          <w:rFonts w:ascii="Times New Roman" w:hAnsi="Times New Roman" w:cs="Times New Roman" w:hint="eastAsia"/>
          <w:sz w:val="22"/>
        </w:rPr>
        <w:t>M</w:t>
      </w:r>
      <w:r w:rsidR="00A2274E" w:rsidRPr="006D3642">
        <w:rPr>
          <w:rFonts w:ascii="Times New Roman" w:hAnsi="Times New Roman" w:cs="Times New Roman"/>
          <w:sz w:val="22"/>
        </w:rPr>
        <w:t>utation</w:t>
      </w:r>
      <w:r w:rsidR="00A2274E">
        <w:rPr>
          <w:rFonts w:ascii="Times New Roman" w:hAnsi="Times New Roman" w:cs="Times New Roman"/>
          <w:sz w:val="22"/>
        </w:rPr>
        <w:t xml:space="preserve"> </w:t>
      </w:r>
      <w:r w:rsidR="00A2274E" w:rsidRPr="00A2274E">
        <w:rPr>
          <w:rFonts w:ascii="Times New Roman" w:hAnsi="Times New Roman" w:cs="Times New Roman"/>
          <w:sz w:val="22"/>
        </w:rPr>
        <w:t>frequency</w:t>
      </w:r>
      <w:r w:rsidR="00A2274E">
        <w:rPr>
          <w:rFonts w:ascii="Times New Roman" w:hAnsi="Times New Roman" w:cs="Times New Roman"/>
          <w:sz w:val="22"/>
        </w:rPr>
        <w:t xml:space="preserve">: </w:t>
      </w:r>
      <w:r w:rsidR="003B7BB2">
        <w:rPr>
          <w:rFonts w:ascii="Times New Roman" w:hAnsi="Times New Roman" w:cs="Times New Roman"/>
          <w:sz w:val="22"/>
        </w:rPr>
        <w:t>s</w:t>
      </w:r>
      <w:r w:rsidR="00A2274E">
        <w:rPr>
          <w:rFonts w:ascii="Times New Roman" w:hAnsi="Times New Roman" w:cs="Times New Roman"/>
          <w:sz w:val="22"/>
        </w:rPr>
        <w:t>ingle sample m</w:t>
      </w:r>
      <w:r w:rsidR="00A2274E">
        <w:rPr>
          <w:rFonts w:ascii="Times New Roman" w:hAnsi="Times New Roman" w:cs="Times New Roman" w:hint="eastAsia"/>
          <w:sz w:val="22"/>
        </w:rPr>
        <w:t>utation</w:t>
      </w:r>
      <w:r w:rsidR="00A2274E" w:rsidRPr="002D3DFE">
        <w:rPr>
          <w:rFonts w:ascii="Times New Roman" w:hAnsi="Times New Roman" w:cs="Times New Roman"/>
          <w:sz w:val="24"/>
          <w:szCs w:val="24"/>
        </w:rPr>
        <w:t xml:space="preserve"> </w:t>
      </w:r>
      <w:r w:rsidR="00A2274E">
        <w:rPr>
          <w:rFonts w:ascii="Times New Roman" w:hAnsi="Times New Roman" w:cs="Times New Roman"/>
          <w:sz w:val="24"/>
          <w:szCs w:val="24"/>
        </w:rPr>
        <w:t>c</w:t>
      </w:r>
      <w:r w:rsidR="00A2274E" w:rsidRPr="002D3DFE">
        <w:rPr>
          <w:rFonts w:ascii="Times New Roman" w:hAnsi="Times New Roman" w:cs="Times New Roman"/>
          <w:sz w:val="24"/>
          <w:szCs w:val="24"/>
        </w:rPr>
        <w:t>ount</w:t>
      </w:r>
      <w:r w:rsidR="00A2274E">
        <w:rPr>
          <w:rFonts w:ascii="Times New Roman" w:hAnsi="Times New Roman" w:cs="Times New Roman"/>
          <w:sz w:val="24"/>
          <w:szCs w:val="24"/>
        </w:rPr>
        <w:t xml:space="preserve">s </w:t>
      </w:r>
      <w:r w:rsidR="008C5E94">
        <w:rPr>
          <w:rFonts w:ascii="Times New Roman" w:hAnsi="Times New Roman" w:cs="Times New Roman"/>
          <w:sz w:val="24"/>
          <w:szCs w:val="24"/>
        </w:rPr>
        <w:t>&lt;</w:t>
      </w:r>
      <w:r w:rsidR="00A2274E">
        <w:rPr>
          <w:rFonts w:ascii="Times New Roman" w:hAnsi="Times New Roman" w:cs="Times New Roman"/>
          <w:sz w:val="24"/>
          <w:szCs w:val="24"/>
        </w:rPr>
        <w:t xml:space="preserve"> </w:t>
      </w:r>
      <w:r w:rsidR="008C5E94">
        <w:rPr>
          <w:rFonts w:ascii="Times New Roman" w:hAnsi="Times New Roman" w:cs="Times New Roman" w:hint="eastAsia"/>
          <w:sz w:val="24"/>
          <w:szCs w:val="24"/>
        </w:rPr>
        <w:t>median</w:t>
      </w:r>
      <w:r w:rsidR="008C5E94">
        <w:rPr>
          <w:rFonts w:ascii="Times New Roman" w:hAnsi="Times New Roman" w:cs="Times New Roman"/>
          <w:sz w:val="22"/>
        </w:rPr>
        <w:t xml:space="preserve"> </w:t>
      </w:r>
      <w:r w:rsidR="008C5E94">
        <w:rPr>
          <w:rFonts w:ascii="Times New Roman" w:hAnsi="Times New Roman" w:cs="Times New Roman" w:hint="eastAsia"/>
          <w:sz w:val="22"/>
        </w:rPr>
        <w:t>mutation</w:t>
      </w:r>
      <w:r w:rsidR="008C5E94" w:rsidRPr="002D3DFE">
        <w:rPr>
          <w:rFonts w:ascii="Times New Roman" w:hAnsi="Times New Roman" w:cs="Times New Roman"/>
          <w:sz w:val="24"/>
          <w:szCs w:val="24"/>
        </w:rPr>
        <w:t xml:space="preserve"> </w:t>
      </w:r>
      <w:r w:rsidR="0079432D">
        <w:rPr>
          <w:rFonts w:ascii="Times New Roman" w:hAnsi="Times New Roman" w:cs="Times New Roman"/>
          <w:sz w:val="24"/>
          <w:szCs w:val="24"/>
        </w:rPr>
        <w:t>c</w:t>
      </w:r>
      <w:r w:rsidR="0079432D" w:rsidRPr="002D3DFE">
        <w:rPr>
          <w:rFonts w:ascii="Times New Roman" w:hAnsi="Times New Roman" w:cs="Times New Roman"/>
          <w:sz w:val="24"/>
          <w:szCs w:val="24"/>
        </w:rPr>
        <w:t>ount</w:t>
      </w:r>
      <w:r w:rsidR="0079432D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5E94">
        <w:rPr>
          <w:rFonts w:ascii="Times New Roman" w:hAnsi="Times New Roman" w:cs="Times New Roman"/>
          <w:sz w:val="24"/>
          <w:szCs w:val="24"/>
        </w:rPr>
        <w:t xml:space="preserve">Other: No </w:t>
      </w:r>
      <w:r w:rsidR="008C5E94">
        <w:rPr>
          <w:rFonts w:ascii="Times New Roman" w:hAnsi="Times New Roman" w:cs="Times New Roman"/>
          <w:sz w:val="22"/>
        </w:rPr>
        <w:t>m</w:t>
      </w:r>
      <w:r w:rsidR="008C5E94" w:rsidRPr="006D3642">
        <w:rPr>
          <w:rFonts w:ascii="Times New Roman" w:hAnsi="Times New Roman" w:cs="Times New Roman"/>
          <w:sz w:val="22"/>
        </w:rPr>
        <w:t>utation</w:t>
      </w:r>
      <w:r w:rsidR="008C5E94">
        <w:rPr>
          <w:rFonts w:ascii="Times New Roman" w:hAnsi="Times New Roman" w:cs="Times New Roman"/>
          <w:sz w:val="22"/>
        </w:rPr>
        <w:t xml:space="preserve"> data. (TCGA-</w:t>
      </w:r>
      <w:r w:rsidR="008C5E94" w:rsidRPr="008C5E94">
        <w:t xml:space="preserve"> </w:t>
      </w:r>
      <w:r w:rsidR="008C5E94" w:rsidRPr="008C5E94">
        <w:rPr>
          <w:rFonts w:ascii="Times New Roman" w:hAnsi="Times New Roman" w:cs="Times New Roman"/>
          <w:sz w:val="22"/>
        </w:rPr>
        <w:t>Acute Myelocytic Leukemia</w:t>
      </w:r>
      <w:r w:rsidR="008C5E94">
        <w:rPr>
          <w:rFonts w:ascii="Times New Roman" w:hAnsi="Times New Roman" w:cs="Times New Roman"/>
          <w:sz w:val="22"/>
        </w:rPr>
        <w:t xml:space="preserve"> data contains </w:t>
      </w:r>
      <w:r w:rsidR="008C5E94">
        <w:rPr>
          <w:rFonts w:ascii="Times New Roman" w:hAnsi="Times New Roman" w:cs="Times New Roman"/>
          <w:sz w:val="22"/>
        </w:rPr>
        <w:t>m</w:t>
      </w:r>
      <w:r w:rsidR="008C5E94" w:rsidRPr="006D3642">
        <w:rPr>
          <w:rFonts w:ascii="Times New Roman" w:hAnsi="Times New Roman" w:cs="Times New Roman"/>
          <w:sz w:val="22"/>
        </w:rPr>
        <w:t>utation</w:t>
      </w:r>
      <w:r w:rsidR="008C5E94">
        <w:rPr>
          <w:rFonts w:ascii="Times New Roman" w:hAnsi="Times New Roman" w:cs="Times New Roman"/>
          <w:sz w:val="22"/>
        </w:rPr>
        <w:t xml:space="preserve"> data</w:t>
      </w:r>
      <w:r w:rsidR="008C5E9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of 134 patients </w:t>
      </w:r>
      <w:r w:rsidR="008C5E94">
        <w:rPr>
          <w:rFonts w:ascii="Times New Roman" w:hAnsi="Times New Roman" w:cs="Times New Roman"/>
          <w:sz w:val="22"/>
        </w:rPr>
        <w:t>and complete clinical information</w:t>
      </w:r>
      <w:r>
        <w:rPr>
          <w:rFonts w:ascii="Times New Roman" w:hAnsi="Times New Roman" w:cs="Times New Roman"/>
          <w:sz w:val="22"/>
        </w:rPr>
        <w:t xml:space="preserve"> of 128 patients</w:t>
      </w:r>
      <w:r w:rsidR="008C5E94">
        <w:rPr>
          <w:rFonts w:ascii="Times New Roman" w:hAnsi="Times New Roman" w:cs="Times New Roman"/>
          <w:sz w:val="22"/>
        </w:rPr>
        <w:t>, t</w:t>
      </w:r>
      <w:r w:rsidR="008C5E94" w:rsidRPr="008C5E94">
        <w:rPr>
          <w:rFonts w:ascii="Times New Roman" w:hAnsi="Times New Roman" w:cs="Times New Roman"/>
          <w:sz w:val="22"/>
        </w:rPr>
        <w:t>ak</w:t>
      </w:r>
      <w:r w:rsidR="008C5E94">
        <w:rPr>
          <w:rFonts w:ascii="Times New Roman" w:hAnsi="Times New Roman" w:cs="Times New Roman"/>
          <w:sz w:val="22"/>
        </w:rPr>
        <w:t>ing</w:t>
      </w:r>
      <w:r w:rsidR="008C5E94" w:rsidRPr="008C5E94">
        <w:rPr>
          <w:rFonts w:ascii="Times New Roman" w:hAnsi="Times New Roman" w:cs="Times New Roman"/>
          <w:sz w:val="22"/>
        </w:rPr>
        <w:t xml:space="preserve"> the intersection of</w:t>
      </w:r>
      <w:r w:rsidR="008C5E94">
        <w:rPr>
          <w:rFonts w:ascii="Times New Roman" w:hAnsi="Times New Roman" w:cs="Times New Roman"/>
          <w:sz w:val="22"/>
        </w:rPr>
        <w:t xml:space="preserve"> them, there are 88 patients with complete </w:t>
      </w:r>
      <w:r w:rsidR="008C5E94">
        <w:rPr>
          <w:rFonts w:ascii="Times New Roman" w:hAnsi="Times New Roman" w:cs="Times New Roman"/>
          <w:sz w:val="22"/>
        </w:rPr>
        <w:t>m</w:t>
      </w:r>
      <w:r w:rsidR="008C5E94" w:rsidRPr="006D3642">
        <w:rPr>
          <w:rFonts w:ascii="Times New Roman" w:hAnsi="Times New Roman" w:cs="Times New Roman"/>
          <w:sz w:val="22"/>
        </w:rPr>
        <w:t>utation</w:t>
      </w:r>
      <w:r w:rsidR="008C5E94">
        <w:rPr>
          <w:rFonts w:ascii="Times New Roman" w:hAnsi="Times New Roman" w:cs="Times New Roman"/>
          <w:sz w:val="22"/>
        </w:rPr>
        <w:t xml:space="preserve"> data</w:t>
      </w:r>
      <w:r w:rsidR="008C5E94">
        <w:rPr>
          <w:rFonts w:ascii="Times New Roman" w:hAnsi="Times New Roman" w:cs="Times New Roman"/>
          <w:sz w:val="22"/>
        </w:rPr>
        <w:t xml:space="preserve"> and </w:t>
      </w:r>
      <w:r w:rsidR="008C5E94">
        <w:rPr>
          <w:rFonts w:ascii="Times New Roman" w:hAnsi="Times New Roman" w:cs="Times New Roman"/>
          <w:sz w:val="22"/>
        </w:rPr>
        <w:t>clinical information</w:t>
      </w:r>
      <w:r w:rsidR="008C5E94">
        <w:rPr>
          <w:rFonts w:ascii="Times New Roman" w:hAnsi="Times New Roman" w:cs="Times New Roman"/>
          <w:sz w:val="22"/>
        </w:rPr>
        <w:t>)</w:t>
      </w:r>
    </w:p>
    <w:sectPr w:rsidR="008C5E94" w:rsidRPr="0069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8B1C" w14:textId="77777777" w:rsidR="00450B35" w:rsidRDefault="00450B35" w:rsidP="00D655E5">
      <w:r>
        <w:separator/>
      </w:r>
    </w:p>
  </w:endnote>
  <w:endnote w:type="continuationSeparator" w:id="0">
    <w:p w14:paraId="348B89E6" w14:textId="77777777" w:rsidR="00450B35" w:rsidRDefault="00450B35" w:rsidP="00D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39E2" w14:textId="77777777" w:rsidR="00450B35" w:rsidRDefault="00450B35" w:rsidP="00D655E5">
      <w:r>
        <w:separator/>
      </w:r>
    </w:p>
  </w:footnote>
  <w:footnote w:type="continuationSeparator" w:id="0">
    <w:p w14:paraId="228279E9" w14:textId="77777777" w:rsidR="00450B35" w:rsidRDefault="00450B35" w:rsidP="00D6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1"/>
    <w:rsid w:val="00044356"/>
    <w:rsid w:val="001104AF"/>
    <w:rsid w:val="00130F04"/>
    <w:rsid w:val="00176986"/>
    <w:rsid w:val="001E55D4"/>
    <w:rsid w:val="001F0EAF"/>
    <w:rsid w:val="00204807"/>
    <w:rsid w:val="002D28A1"/>
    <w:rsid w:val="003B7BB2"/>
    <w:rsid w:val="00450B35"/>
    <w:rsid w:val="00456156"/>
    <w:rsid w:val="004657F5"/>
    <w:rsid w:val="004D45CA"/>
    <w:rsid w:val="00555958"/>
    <w:rsid w:val="005B6BD2"/>
    <w:rsid w:val="005F450F"/>
    <w:rsid w:val="00696DB5"/>
    <w:rsid w:val="006D3642"/>
    <w:rsid w:val="00781226"/>
    <w:rsid w:val="0079432D"/>
    <w:rsid w:val="007C5685"/>
    <w:rsid w:val="008A1B48"/>
    <w:rsid w:val="008C5E94"/>
    <w:rsid w:val="00964A5F"/>
    <w:rsid w:val="00964D8D"/>
    <w:rsid w:val="00A2274E"/>
    <w:rsid w:val="00AC5D28"/>
    <w:rsid w:val="00B02922"/>
    <w:rsid w:val="00B937F1"/>
    <w:rsid w:val="00BC5565"/>
    <w:rsid w:val="00BD7621"/>
    <w:rsid w:val="00C17B92"/>
    <w:rsid w:val="00C52F4A"/>
    <w:rsid w:val="00C844EB"/>
    <w:rsid w:val="00CB6494"/>
    <w:rsid w:val="00D131B7"/>
    <w:rsid w:val="00D655E5"/>
    <w:rsid w:val="00DD4B8B"/>
    <w:rsid w:val="00E96BB0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91A3E"/>
  <w15:chartTrackingRefBased/>
  <w15:docId w15:val="{4513E994-C7E7-4FDA-903E-3A5D444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三线表"/>
    <w:basedOn w:val="a1"/>
    <w:uiPriority w:val="39"/>
    <w:rsid w:val="00BD7621"/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4">
    <w:name w:val="正确三线表"/>
    <w:basedOn w:val="a1"/>
    <w:uiPriority w:val="99"/>
    <w:rsid w:val="00BD7621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65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55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5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5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 dy</cp:lastModifiedBy>
  <cp:revision>24</cp:revision>
  <dcterms:created xsi:type="dcterms:W3CDTF">2021-11-16T14:28:00Z</dcterms:created>
  <dcterms:modified xsi:type="dcterms:W3CDTF">2021-12-20T10:31:00Z</dcterms:modified>
</cp:coreProperties>
</file>