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35385" w:rsidRDefault="00535385" w:rsidP="00535385">
      <w:pPr>
        <w:bidi w:val="0"/>
        <w:spacing w:line="360" w:lineRule="auto"/>
        <w:jc w:val="center"/>
        <w:rPr>
          <w:rFonts w:eastAsiaTheme="minorHAnsi" w:cs="Times New Roman"/>
          <w:b/>
          <w:bCs/>
          <w:noProof w:val="0"/>
          <w:sz w:val="24"/>
          <w:szCs w:val="24"/>
        </w:rPr>
      </w:pPr>
      <w:r>
        <w:rPr>
          <w:rFonts w:eastAsiaTheme="minorHAnsi" w:cs="Times New Roman"/>
          <w:b/>
          <w:bCs/>
          <w:noProof w:val="0"/>
          <w:sz w:val="24"/>
          <w:szCs w:val="24"/>
        </w:rPr>
        <w:t>Supplementary Table 1. Adjusted means (SD)</w:t>
      </w:r>
      <w:r>
        <w:rPr>
          <w:rFonts w:eastAsiaTheme="minorHAnsi" w:cs="Times New Roman"/>
          <w:b/>
          <w:bCs/>
          <w:noProof w:val="0"/>
          <w:sz w:val="24"/>
          <w:szCs w:val="24"/>
          <w:vertAlign w:val="superscript"/>
        </w:rPr>
        <w:t>a</w:t>
      </w:r>
      <w:r>
        <w:rPr>
          <w:rFonts w:eastAsiaTheme="minorHAnsi" w:cs="Times New Roman"/>
          <w:b/>
          <w:bCs/>
          <w:noProof w:val="0"/>
          <w:sz w:val="24"/>
          <w:szCs w:val="24"/>
        </w:rPr>
        <w:t xml:space="preserve"> for dietary intakes across quartiles (Q) of dietary pattern scores</w:t>
      </w:r>
    </w:p>
    <w:tbl>
      <w:tblPr>
        <w:tblStyle w:val="TableGrid"/>
        <w:tblW w:w="5000" w:type="pct"/>
        <w:tblBorders>
          <w:left w:val="none" w:sz="0" w:space="0" w:color="auto"/>
          <w:right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407"/>
        <w:gridCol w:w="832"/>
        <w:gridCol w:w="832"/>
        <w:gridCol w:w="832"/>
        <w:gridCol w:w="836"/>
        <w:gridCol w:w="913"/>
        <w:gridCol w:w="833"/>
        <w:gridCol w:w="833"/>
        <w:gridCol w:w="833"/>
        <w:gridCol w:w="865"/>
        <w:gridCol w:w="913"/>
        <w:gridCol w:w="833"/>
        <w:gridCol w:w="833"/>
        <w:gridCol w:w="833"/>
        <w:gridCol w:w="833"/>
        <w:gridCol w:w="913"/>
      </w:tblGrid>
      <w:tr w:rsidR="00535385" w:rsidTr="00535385">
        <w:trPr>
          <w:trHeight w:val="362"/>
        </w:trPr>
        <w:tc>
          <w:tcPr>
            <w:tcW w:w="496" w:type="pct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35385" w:rsidRDefault="00535385">
            <w:pPr>
              <w:bidi w:val="0"/>
              <w:rPr>
                <w:rFonts w:eastAsiaTheme="minorHAnsi" w:cs="Times New Roman"/>
                <w:b/>
                <w:bCs/>
                <w:noProof w:val="0"/>
              </w:rPr>
            </w:pPr>
            <w:r>
              <w:rPr>
                <w:rFonts w:eastAsiaTheme="minorHAnsi" w:cs="Times New Roman"/>
                <w:b/>
                <w:bCs/>
                <w:noProof w:val="0"/>
              </w:rPr>
              <w:t>Dietary patterns quartiles</w:t>
            </w:r>
          </w:p>
        </w:tc>
        <w:tc>
          <w:tcPr>
            <w:tcW w:w="1174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b/>
                <w:bCs/>
                <w:noProof w:val="0"/>
              </w:rPr>
            </w:pPr>
            <w:r>
              <w:rPr>
                <w:rFonts w:eastAsiaTheme="minorHAnsi" w:cs="Times New Roman"/>
                <w:b/>
                <w:bCs/>
                <w:noProof w:val="0"/>
              </w:rPr>
              <w:t>Healthy  pattern</w:t>
            </w:r>
          </w:p>
        </w:tc>
        <w:tc>
          <w:tcPr>
            <w:tcW w:w="322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b/>
                <w:bCs/>
                <w:noProof w:val="0"/>
              </w:rPr>
            </w:pPr>
            <w:r>
              <w:rPr>
                <w:rFonts w:eastAsiaTheme="minorHAnsi" w:cs="Times New Roman"/>
                <w:b/>
                <w:bCs/>
                <w:noProof w:val="0"/>
              </w:rPr>
              <w:t>P</w:t>
            </w:r>
          </w:p>
        </w:tc>
        <w:tc>
          <w:tcPr>
            <w:tcW w:w="1187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b/>
                <w:bCs/>
                <w:noProof w:val="0"/>
              </w:rPr>
            </w:pPr>
            <w:r>
              <w:rPr>
                <w:rFonts w:eastAsiaTheme="minorHAnsi" w:cs="Times New Roman"/>
                <w:b/>
                <w:bCs/>
                <w:noProof w:val="0"/>
              </w:rPr>
              <w:t>Western pattern</w:t>
            </w:r>
          </w:p>
        </w:tc>
        <w:tc>
          <w:tcPr>
            <w:tcW w:w="322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b/>
                <w:bCs/>
                <w:noProof w:val="0"/>
              </w:rPr>
            </w:pPr>
            <w:r>
              <w:rPr>
                <w:rFonts w:eastAsiaTheme="minorHAnsi" w:cs="Times New Roman"/>
                <w:b/>
                <w:bCs/>
                <w:noProof w:val="0"/>
              </w:rPr>
              <w:t>P</w:t>
            </w:r>
          </w:p>
        </w:tc>
        <w:tc>
          <w:tcPr>
            <w:tcW w:w="1176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b/>
                <w:bCs/>
                <w:noProof w:val="0"/>
              </w:rPr>
            </w:pPr>
            <w:r>
              <w:rPr>
                <w:rFonts w:eastAsiaTheme="minorHAnsi" w:cs="Times New Roman"/>
                <w:b/>
                <w:bCs/>
                <w:noProof w:val="0"/>
              </w:rPr>
              <w:t>Traditional pattern</w:t>
            </w:r>
          </w:p>
        </w:tc>
        <w:tc>
          <w:tcPr>
            <w:tcW w:w="322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b/>
                <w:bCs/>
                <w:noProof w:val="0"/>
              </w:rPr>
            </w:pPr>
            <w:r>
              <w:rPr>
                <w:rFonts w:eastAsiaTheme="minorHAnsi" w:cs="Times New Roman"/>
                <w:b/>
                <w:bCs/>
                <w:noProof w:val="0"/>
              </w:rPr>
              <w:t>P</w:t>
            </w:r>
          </w:p>
        </w:tc>
      </w:tr>
      <w:tr w:rsidR="00535385" w:rsidTr="00535385">
        <w:trPr>
          <w:trHeight w:val="449"/>
        </w:trPr>
        <w:tc>
          <w:tcPr>
            <w:tcW w:w="0" w:type="auto"/>
            <w:vMerge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rPr>
                <w:rFonts w:eastAsiaTheme="minorHAnsi" w:cs="Times New Roman"/>
                <w:b/>
                <w:bCs/>
                <w:noProof w:val="0"/>
              </w:rPr>
            </w:pPr>
          </w:p>
        </w:tc>
        <w:tc>
          <w:tcPr>
            <w:tcW w:w="293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b/>
                <w:bCs/>
                <w:noProof w:val="0"/>
                <w:sz w:val="18"/>
                <w:szCs w:val="18"/>
              </w:rPr>
            </w:pPr>
            <w:r>
              <w:rPr>
                <w:rFonts w:eastAsiaTheme="minorHAnsi" w:cs="Times New Roman"/>
                <w:b/>
                <w:bCs/>
                <w:noProof w:val="0"/>
                <w:sz w:val="18"/>
                <w:szCs w:val="18"/>
              </w:rPr>
              <w:t xml:space="preserve">Q1 </w:t>
            </w:r>
            <w:r>
              <w:rPr>
                <w:rFonts w:eastAsiaTheme="minorHAnsi" w:cs="Times New Roman"/>
                <w:noProof w:val="0"/>
                <w:sz w:val="16"/>
                <w:szCs w:val="16"/>
              </w:rPr>
              <w:t>(n=412)</w:t>
            </w:r>
          </w:p>
        </w:tc>
        <w:tc>
          <w:tcPr>
            <w:tcW w:w="293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b/>
                <w:bCs/>
                <w:noProof w:val="0"/>
                <w:sz w:val="18"/>
                <w:szCs w:val="18"/>
              </w:rPr>
            </w:pPr>
            <w:r>
              <w:rPr>
                <w:rFonts w:eastAsiaTheme="minorHAnsi" w:cs="Times New Roman"/>
                <w:b/>
                <w:bCs/>
                <w:noProof w:val="0"/>
                <w:sz w:val="18"/>
                <w:szCs w:val="18"/>
              </w:rPr>
              <w:t>Q2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b/>
                <w:bCs/>
                <w:noProof w:val="0"/>
                <w:sz w:val="18"/>
                <w:szCs w:val="18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(n=438)</w:t>
            </w:r>
          </w:p>
        </w:tc>
        <w:tc>
          <w:tcPr>
            <w:tcW w:w="293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b/>
                <w:bCs/>
                <w:noProof w:val="0"/>
                <w:sz w:val="18"/>
                <w:szCs w:val="18"/>
              </w:rPr>
              <w:t>Q3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(n=446)</w:t>
            </w:r>
          </w:p>
        </w:tc>
        <w:tc>
          <w:tcPr>
            <w:tcW w:w="295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b/>
                <w:bCs/>
                <w:noProof w:val="0"/>
                <w:sz w:val="18"/>
                <w:szCs w:val="18"/>
              </w:rPr>
            </w:pPr>
            <w:r>
              <w:rPr>
                <w:rFonts w:eastAsiaTheme="minorHAnsi" w:cs="Times New Roman"/>
                <w:b/>
                <w:bCs/>
                <w:noProof w:val="0"/>
                <w:sz w:val="18"/>
                <w:szCs w:val="18"/>
              </w:rPr>
              <w:t>Q4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b/>
                <w:bCs/>
                <w:noProof w:val="0"/>
                <w:sz w:val="18"/>
                <w:szCs w:val="18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(n=445)</w:t>
            </w:r>
          </w:p>
        </w:tc>
        <w:tc>
          <w:tcPr>
            <w:tcW w:w="322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b/>
                <w:bCs/>
                <w:noProof w:val="0"/>
                <w:sz w:val="18"/>
                <w:szCs w:val="18"/>
              </w:rPr>
            </w:pP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b/>
                <w:bCs/>
                <w:noProof w:val="0"/>
                <w:sz w:val="18"/>
                <w:szCs w:val="18"/>
              </w:rPr>
            </w:pPr>
            <w:r>
              <w:rPr>
                <w:rFonts w:eastAsiaTheme="minorHAnsi" w:cs="Times New Roman"/>
                <w:b/>
                <w:bCs/>
                <w:noProof w:val="0"/>
                <w:sz w:val="18"/>
                <w:szCs w:val="18"/>
              </w:rPr>
              <w:t>Q1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b/>
                <w:bCs/>
                <w:noProof w:val="0"/>
                <w:sz w:val="18"/>
                <w:szCs w:val="18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(n=445)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b/>
                <w:bCs/>
                <w:noProof w:val="0"/>
                <w:sz w:val="18"/>
                <w:szCs w:val="18"/>
              </w:rPr>
            </w:pPr>
            <w:r>
              <w:rPr>
                <w:rFonts w:eastAsiaTheme="minorHAnsi" w:cs="Times New Roman"/>
                <w:b/>
                <w:bCs/>
                <w:noProof w:val="0"/>
                <w:sz w:val="18"/>
                <w:szCs w:val="18"/>
              </w:rPr>
              <w:t>Q2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b/>
                <w:bCs/>
                <w:noProof w:val="0"/>
                <w:sz w:val="18"/>
                <w:szCs w:val="18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(n=446)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b/>
                <w:bCs/>
                <w:noProof w:val="0"/>
                <w:sz w:val="18"/>
                <w:szCs w:val="18"/>
              </w:rPr>
              <w:t>Q3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(n=446)</w:t>
            </w:r>
          </w:p>
        </w:tc>
        <w:tc>
          <w:tcPr>
            <w:tcW w:w="305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b/>
                <w:bCs/>
                <w:noProof w:val="0"/>
                <w:sz w:val="18"/>
                <w:szCs w:val="18"/>
              </w:rPr>
            </w:pPr>
            <w:r>
              <w:rPr>
                <w:rFonts w:eastAsiaTheme="minorHAnsi" w:cs="Times New Roman"/>
                <w:b/>
                <w:bCs/>
                <w:noProof w:val="0"/>
                <w:sz w:val="18"/>
                <w:szCs w:val="18"/>
              </w:rPr>
              <w:t xml:space="preserve">Q4 </w:t>
            </w:r>
            <w:r>
              <w:rPr>
                <w:rFonts w:eastAsiaTheme="minorHAnsi" w:cs="Times New Roman"/>
                <w:noProof w:val="0"/>
                <w:sz w:val="18"/>
                <w:szCs w:val="18"/>
              </w:rPr>
              <w:t>(n=404)</w:t>
            </w:r>
          </w:p>
        </w:tc>
        <w:tc>
          <w:tcPr>
            <w:tcW w:w="322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b/>
                <w:bCs/>
                <w:noProof w:val="0"/>
                <w:sz w:val="18"/>
                <w:szCs w:val="18"/>
              </w:rPr>
            </w:pP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b/>
                <w:bCs/>
                <w:noProof w:val="0"/>
                <w:sz w:val="18"/>
                <w:szCs w:val="18"/>
              </w:rPr>
            </w:pPr>
            <w:r>
              <w:rPr>
                <w:rFonts w:eastAsiaTheme="minorHAnsi" w:cs="Times New Roman"/>
                <w:b/>
                <w:bCs/>
                <w:noProof w:val="0"/>
                <w:sz w:val="18"/>
                <w:szCs w:val="18"/>
              </w:rPr>
              <w:t>Q1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8"/>
                <w:szCs w:val="18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(n=443)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b/>
                <w:bCs/>
                <w:noProof w:val="0"/>
                <w:sz w:val="18"/>
                <w:szCs w:val="18"/>
              </w:rPr>
            </w:pPr>
            <w:r>
              <w:rPr>
                <w:rFonts w:eastAsiaTheme="minorHAnsi" w:cs="Times New Roman"/>
                <w:b/>
                <w:bCs/>
                <w:noProof w:val="0"/>
                <w:sz w:val="18"/>
                <w:szCs w:val="18"/>
              </w:rPr>
              <w:t>Q1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b/>
                <w:bCs/>
                <w:noProof w:val="0"/>
                <w:sz w:val="18"/>
                <w:szCs w:val="18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(n=442)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b/>
                <w:bCs/>
                <w:noProof w:val="0"/>
                <w:sz w:val="18"/>
                <w:szCs w:val="18"/>
              </w:rPr>
            </w:pPr>
            <w:r>
              <w:rPr>
                <w:rFonts w:eastAsiaTheme="minorHAnsi" w:cs="Times New Roman"/>
                <w:b/>
                <w:bCs/>
                <w:noProof w:val="0"/>
                <w:sz w:val="18"/>
                <w:szCs w:val="18"/>
              </w:rPr>
              <w:t>Q3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b/>
                <w:bCs/>
                <w:noProof w:val="0"/>
                <w:sz w:val="18"/>
                <w:szCs w:val="18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(n=439)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b/>
                <w:bCs/>
                <w:noProof w:val="0"/>
                <w:sz w:val="18"/>
                <w:szCs w:val="18"/>
              </w:rPr>
            </w:pPr>
            <w:r>
              <w:rPr>
                <w:rFonts w:eastAsiaTheme="minorHAnsi" w:cs="Times New Roman"/>
                <w:b/>
                <w:bCs/>
                <w:noProof w:val="0"/>
                <w:sz w:val="18"/>
                <w:szCs w:val="18"/>
              </w:rPr>
              <w:t>Q4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b/>
                <w:bCs/>
                <w:noProof w:val="0"/>
                <w:sz w:val="18"/>
                <w:szCs w:val="18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(n=417)</w:t>
            </w:r>
          </w:p>
        </w:tc>
        <w:tc>
          <w:tcPr>
            <w:tcW w:w="322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b/>
                <w:bCs/>
                <w:noProof w:val="0"/>
                <w:sz w:val="18"/>
                <w:szCs w:val="18"/>
              </w:rPr>
            </w:pPr>
          </w:p>
        </w:tc>
      </w:tr>
      <w:tr w:rsidR="00535385" w:rsidTr="00B7504D">
        <w:trPr>
          <w:trHeight w:val="164"/>
        </w:trPr>
        <w:tc>
          <w:tcPr>
            <w:tcW w:w="496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rPr>
                <w:rFonts w:eastAsiaTheme="minorHAnsi" w:cs="Times New Roman"/>
                <w:b/>
                <w:bCs/>
                <w:noProof w:val="0"/>
              </w:rPr>
            </w:pPr>
            <w:r>
              <w:rPr>
                <w:rFonts w:eastAsiaTheme="minorHAnsi" w:cs="Times New Roman"/>
                <w:b/>
                <w:bCs/>
                <w:noProof w:val="0"/>
                <w:sz w:val="24"/>
                <w:szCs w:val="24"/>
              </w:rPr>
              <w:t>Men</w:t>
            </w:r>
          </w:p>
        </w:tc>
        <w:tc>
          <w:tcPr>
            <w:tcW w:w="293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</w:p>
        </w:tc>
        <w:tc>
          <w:tcPr>
            <w:tcW w:w="293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</w:p>
        </w:tc>
        <w:tc>
          <w:tcPr>
            <w:tcW w:w="293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</w:p>
        </w:tc>
        <w:tc>
          <w:tcPr>
            <w:tcW w:w="295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</w:p>
        </w:tc>
        <w:tc>
          <w:tcPr>
            <w:tcW w:w="322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</w:p>
        </w:tc>
        <w:tc>
          <w:tcPr>
            <w:tcW w:w="305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</w:p>
        </w:tc>
        <w:tc>
          <w:tcPr>
            <w:tcW w:w="322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</w:p>
        </w:tc>
        <w:tc>
          <w:tcPr>
            <w:tcW w:w="322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</w:p>
        </w:tc>
      </w:tr>
      <w:tr w:rsidR="00535385" w:rsidTr="00535385">
        <w:trPr>
          <w:trHeight w:val="449"/>
        </w:trPr>
        <w:tc>
          <w:tcPr>
            <w:tcW w:w="496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rPr>
                <w:rFonts w:eastAsiaTheme="minorHAnsi" w:cs="Times New Roman"/>
                <w:b/>
                <w:bCs/>
                <w:noProof w:val="0"/>
              </w:rPr>
            </w:pPr>
            <w:r>
              <w:t>Carbohydrate</w:t>
            </w:r>
            <w:r>
              <w:rPr>
                <w:rFonts w:eastAsiaTheme="minorHAnsi" w:cs="Times New Roman"/>
                <w:b/>
                <w:bCs/>
                <w:noProof w:val="0"/>
              </w:rPr>
              <w:t xml:space="preserve"> (g/d)</w:t>
            </w:r>
          </w:p>
        </w:tc>
        <w:tc>
          <w:tcPr>
            <w:tcW w:w="293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sz w:val="16"/>
                <w:szCs w:val="16"/>
              </w:rPr>
            </w:pPr>
            <w:r>
              <w:rPr>
                <w:rFonts w:cs="Times New Roman"/>
                <w:sz w:val="16"/>
                <w:szCs w:val="16"/>
              </w:rPr>
              <w:t>336.05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sz w:val="16"/>
                <w:szCs w:val="16"/>
              </w:rPr>
            </w:pPr>
            <w:r>
              <w:rPr>
                <w:rFonts w:cs="Times New Roman"/>
                <w:sz w:val="16"/>
                <w:szCs w:val="16"/>
              </w:rPr>
              <w:t>(2.26)</w:t>
            </w:r>
          </w:p>
        </w:tc>
        <w:tc>
          <w:tcPr>
            <w:tcW w:w="293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sz w:val="16"/>
                <w:szCs w:val="16"/>
              </w:rPr>
            </w:pPr>
            <w:r>
              <w:rPr>
                <w:rFonts w:cs="Times New Roman"/>
                <w:sz w:val="16"/>
                <w:szCs w:val="16"/>
              </w:rPr>
              <w:t>335.72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sz w:val="16"/>
                <w:szCs w:val="16"/>
              </w:rPr>
            </w:pPr>
            <w:r>
              <w:rPr>
                <w:rFonts w:cs="Times New Roman"/>
                <w:sz w:val="16"/>
                <w:szCs w:val="16"/>
              </w:rPr>
              <w:t>(2.23)</w:t>
            </w:r>
          </w:p>
        </w:tc>
        <w:tc>
          <w:tcPr>
            <w:tcW w:w="293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sz w:val="16"/>
                <w:szCs w:val="16"/>
              </w:rPr>
            </w:pPr>
            <w:r>
              <w:rPr>
                <w:rFonts w:cs="Times New Roman"/>
                <w:sz w:val="16"/>
                <w:szCs w:val="16"/>
              </w:rPr>
              <w:t>334.52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sz w:val="16"/>
                <w:szCs w:val="16"/>
              </w:rPr>
            </w:pPr>
            <w:r>
              <w:rPr>
                <w:rFonts w:cs="Times New Roman"/>
                <w:sz w:val="16"/>
                <w:szCs w:val="16"/>
              </w:rPr>
              <w:t>(2,24)</w:t>
            </w:r>
          </w:p>
        </w:tc>
        <w:tc>
          <w:tcPr>
            <w:tcW w:w="295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sz w:val="16"/>
                <w:szCs w:val="16"/>
              </w:rPr>
            </w:pPr>
            <w:r>
              <w:rPr>
                <w:rFonts w:cs="Times New Roman"/>
                <w:sz w:val="16"/>
                <w:szCs w:val="16"/>
              </w:rPr>
              <w:t>320.65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sz w:val="16"/>
                <w:szCs w:val="16"/>
              </w:rPr>
            </w:pPr>
            <w:r>
              <w:rPr>
                <w:rFonts w:cs="Times New Roman"/>
                <w:sz w:val="16"/>
                <w:szCs w:val="16"/>
              </w:rPr>
              <w:t>(2.33)</w:t>
            </w:r>
          </w:p>
        </w:tc>
        <w:tc>
          <w:tcPr>
            <w:tcW w:w="322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sz w:val="16"/>
                <w:szCs w:val="16"/>
              </w:rPr>
            </w:pPr>
            <w:r>
              <w:rPr>
                <w:rFonts w:cs="Times New Roman"/>
                <w:sz w:val="16"/>
                <w:szCs w:val="16"/>
              </w:rPr>
              <w:t>&lt;0.001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sz w:val="16"/>
                <w:szCs w:val="16"/>
              </w:rPr>
            </w:pPr>
            <w:r>
              <w:rPr>
                <w:rFonts w:cs="Times New Roman"/>
                <w:sz w:val="16"/>
                <w:szCs w:val="16"/>
              </w:rPr>
              <w:t>325.73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sz w:val="16"/>
                <w:szCs w:val="16"/>
              </w:rPr>
            </w:pPr>
            <w:r>
              <w:rPr>
                <w:rFonts w:cs="Times New Roman"/>
                <w:sz w:val="16"/>
                <w:szCs w:val="16"/>
              </w:rPr>
              <w:t>(2.23)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sz w:val="16"/>
                <w:szCs w:val="16"/>
              </w:rPr>
            </w:pPr>
            <w:r>
              <w:rPr>
                <w:rFonts w:cs="Times New Roman"/>
                <w:sz w:val="16"/>
                <w:szCs w:val="16"/>
              </w:rPr>
              <w:t>332.55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sz w:val="16"/>
                <w:szCs w:val="16"/>
              </w:rPr>
            </w:pPr>
            <w:r>
              <w:rPr>
                <w:rFonts w:cs="Times New Roman"/>
                <w:sz w:val="16"/>
                <w:szCs w:val="16"/>
              </w:rPr>
              <w:t>(2.24)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sz w:val="16"/>
                <w:szCs w:val="16"/>
              </w:rPr>
            </w:pPr>
            <w:r>
              <w:rPr>
                <w:rFonts w:cs="Times New Roman"/>
                <w:sz w:val="16"/>
                <w:szCs w:val="16"/>
              </w:rPr>
              <w:t>334.89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sz w:val="16"/>
                <w:szCs w:val="16"/>
              </w:rPr>
            </w:pPr>
            <w:r>
              <w:rPr>
                <w:rFonts w:cs="Times New Roman"/>
                <w:sz w:val="16"/>
                <w:szCs w:val="16"/>
              </w:rPr>
              <w:t>(2.23)</w:t>
            </w:r>
          </w:p>
        </w:tc>
        <w:tc>
          <w:tcPr>
            <w:tcW w:w="305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sz w:val="16"/>
                <w:szCs w:val="16"/>
              </w:rPr>
            </w:pPr>
            <w:r>
              <w:rPr>
                <w:rFonts w:cs="Times New Roman"/>
                <w:sz w:val="16"/>
                <w:szCs w:val="16"/>
              </w:rPr>
              <w:t>333.61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sz w:val="16"/>
                <w:szCs w:val="16"/>
              </w:rPr>
            </w:pPr>
            <w:r>
              <w:rPr>
                <w:rFonts w:cs="Times New Roman"/>
                <w:sz w:val="16"/>
                <w:szCs w:val="16"/>
              </w:rPr>
              <w:t>(2.36)</w:t>
            </w:r>
          </w:p>
        </w:tc>
        <w:tc>
          <w:tcPr>
            <w:tcW w:w="322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BFBFBF" w:themeColor="background1" w:themeShade="BF"/>
                <w:sz w:val="16"/>
                <w:szCs w:val="16"/>
              </w:rPr>
            </w:pPr>
            <w:r>
              <w:rPr>
                <w:rFonts w:cs="Times New Roman"/>
                <w:sz w:val="16"/>
                <w:szCs w:val="16"/>
              </w:rPr>
              <w:t>0.01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328.60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color w:val="BFBFBF" w:themeColor="background1" w:themeShade="BF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(2.40)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333.54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color w:val="BFBFBF" w:themeColor="background1" w:themeShade="BF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(2.26)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335.50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color w:val="BFBFBF" w:themeColor="background1" w:themeShade="BF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(2.25)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328.76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color w:val="BFBFBF" w:themeColor="background1" w:themeShade="BF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(2.29)</w:t>
            </w:r>
          </w:p>
        </w:tc>
        <w:tc>
          <w:tcPr>
            <w:tcW w:w="322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BFBFBF" w:themeColor="background1" w:themeShade="BF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8"/>
                <w:szCs w:val="18"/>
              </w:rPr>
              <w:t>0.07</w:t>
            </w:r>
          </w:p>
        </w:tc>
      </w:tr>
      <w:tr w:rsidR="00535385" w:rsidTr="00535385">
        <w:trPr>
          <w:trHeight w:val="449"/>
        </w:trPr>
        <w:tc>
          <w:tcPr>
            <w:tcW w:w="496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rPr>
                <w:rFonts w:eastAsiaTheme="minorHAnsi" w:cs="Times New Roman"/>
                <w:b/>
                <w:bCs/>
                <w:noProof w:val="0"/>
              </w:rPr>
            </w:pPr>
            <w:r>
              <w:rPr>
                <w:rFonts w:eastAsiaTheme="minorHAnsi" w:cs="Times New Roman"/>
                <w:b/>
                <w:bCs/>
                <w:noProof w:val="0"/>
              </w:rPr>
              <w:t>Protein (g/d)</w:t>
            </w:r>
          </w:p>
        </w:tc>
        <w:tc>
          <w:tcPr>
            <w:tcW w:w="293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00000" w:themeColor="text1"/>
                <w:sz w:val="16"/>
                <w:szCs w:val="16"/>
              </w:rPr>
            </w:pPr>
            <w:r>
              <w:rPr>
                <w:rFonts w:cs="Times New Roman"/>
                <w:color w:val="000000" w:themeColor="text1"/>
                <w:sz w:val="16"/>
                <w:szCs w:val="16"/>
              </w:rPr>
              <w:t>100.21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color w:val="000000" w:themeColor="text1"/>
                <w:sz w:val="16"/>
                <w:szCs w:val="16"/>
              </w:rPr>
            </w:pPr>
            <w:r>
              <w:rPr>
                <w:rFonts w:cs="Times New Roman"/>
                <w:color w:val="000000" w:themeColor="text1"/>
                <w:sz w:val="16"/>
                <w:szCs w:val="16"/>
              </w:rPr>
              <w:t>(1.27)</w:t>
            </w:r>
          </w:p>
        </w:tc>
        <w:tc>
          <w:tcPr>
            <w:tcW w:w="293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asciiTheme="majorBidi" w:hAnsiTheme="majorBidi" w:cstheme="majorBidi"/>
                <w:color w:val="000000" w:themeColor="text1"/>
                <w:sz w:val="16"/>
                <w:szCs w:val="16"/>
              </w:rPr>
            </w:pPr>
            <w:r>
              <w:rPr>
                <w:rFonts w:asciiTheme="majorBidi" w:hAnsiTheme="majorBidi" w:cstheme="majorBidi"/>
                <w:color w:val="000000" w:themeColor="text1"/>
                <w:sz w:val="16"/>
                <w:szCs w:val="16"/>
              </w:rPr>
              <w:t>102.53</w:t>
            </w:r>
          </w:p>
          <w:p w:rsidR="00535385" w:rsidRDefault="00535385">
            <w:pPr>
              <w:bidi w:val="0"/>
              <w:jc w:val="center"/>
              <w:rPr>
                <w:rFonts w:asciiTheme="majorBidi" w:hAnsiTheme="majorBidi" w:cstheme="majorBidi"/>
                <w:color w:val="000000" w:themeColor="text1"/>
                <w:sz w:val="16"/>
                <w:szCs w:val="16"/>
              </w:rPr>
            </w:pPr>
            <w:r>
              <w:rPr>
                <w:rFonts w:asciiTheme="majorBidi" w:hAnsiTheme="majorBidi" w:cstheme="majorBidi"/>
                <w:color w:val="000000" w:themeColor="text1"/>
                <w:sz w:val="16"/>
                <w:szCs w:val="16"/>
              </w:rPr>
              <w:t>(1.20)</w:t>
            </w:r>
          </w:p>
        </w:tc>
        <w:tc>
          <w:tcPr>
            <w:tcW w:w="293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103.70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(1.19)</w:t>
            </w:r>
          </w:p>
        </w:tc>
        <w:tc>
          <w:tcPr>
            <w:tcW w:w="295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108.15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(1.21)</w:t>
            </w:r>
          </w:p>
        </w:tc>
        <w:tc>
          <w:tcPr>
            <w:tcW w:w="322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8"/>
                <w:szCs w:val="18"/>
              </w:rPr>
              <w:t>&lt;0.001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106.78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(1.19)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105.32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(1.19)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102.18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(1.18)</w:t>
            </w:r>
          </w:p>
        </w:tc>
        <w:tc>
          <w:tcPr>
            <w:tcW w:w="305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100.28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(1.25)</w:t>
            </w:r>
          </w:p>
        </w:tc>
        <w:tc>
          <w:tcPr>
            <w:tcW w:w="322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0.001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102.98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(1.21)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102.12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(1.20)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105.07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(1.20)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104.77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(1.25)</w:t>
            </w:r>
          </w:p>
        </w:tc>
        <w:tc>
          <w:tcPr>
            <w:tcW w:w="322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0.26</w:t>
            </w:r>
          </w:p>
        </w:tc>
      </w:tr>
      <w:tr w:rsidR="00535385" w:rsidTr="00535385">
        <w:trPr>
          <w:trHeight w:val="449"/>
        </w:trPr>
        <w:tc>
          <w:tcPr>
            <w:tcW w:w="496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rPr>
                <w:rFonts w:eastAsiaTheme="minorHAnsi" w:cs="Times New Roman"/>
                <w:b/>
                <w:bCs/>
                <w:noProof w:val="0"/>
              </w:rPr>
            </w:pPr>
            <w:r>
              <w:rPr>
                <w:rFonts w:eastAsiaTheme="minorHAnsi" w:cs="Times New Roman"/>
                <w:b/>
                <w:bCs/>
                <w:noProof w:val="0"/>
              </w:rPr>
              <w:t>Fat (g/d)</w:t>
            </w:r>
          </w:p>
        </w:tc>
        <w:tc>
          <w:tcPr>
            <w:tcW w:w="293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93.36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(1.48)</w:t>
            </w:r>
          </w:p>
        </w:tc>
        <w:tc>
          <w:tcPr>
            <w:tcW w:w="293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86.92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(1.40)</w:t>
            </w:r>
          </w:p>
        </w:tc>
        <w:tc>
          <w:tcPr>
            <w:tcW w:w="293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86.70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(1.39)</w:t>
            </w:r>
          </w:p>
        </w:tc>
        <w:tc>
          <w:tcPr>
            <w:tcW w:w="295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87.90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(1.42)</w:t>
            </w:r>
          </w:p>
        </w:tc>
        <w:tc>
          <w:tcPr>
            <w:tcW w:w="322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8"/>
                <w:szCs w:val="18"/>
              </w:rPr>
              <w:t>0.004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91.13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(1.39)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87.82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(1.39)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86.83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(1.38)</w:t>
            </w:r>
          </w:p>
        </w:tc>
        <w:tc>
          <w:tcPr>
            <w:tcW w:w="305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88.80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(1.46)</w:t>
            </w:r>
          </w:p>
        </w:tc>
        <w:tc>
          <w:tcPr>
            <w:tcW w:w="322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0.15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85.16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(1.39)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86.14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(1.38)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86.40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(1.38)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97.33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(1.44)</w:t>
            </w:r>
          </w:p>
        </w:tc>
        <w:tc>
          <w:tcPr>
            <w:tcW w:w="322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&lt;0.001</w:t>
            </w:r>
          </w:p>
        </w:tc>
      </w:tr>
      <w:tr w:rsidR="00535385" w:rsidTr="00535385">
        <w:trPr>
          <w:trHeight w:val="449"/>
        </w:trPr>
        <w:tc>
          <w:tcPr>
            <w:tcW w:w="496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rPr>
                <w:rFonts w:eastAsiaTheme="minorHAnsi" w:cs="Times New Roman"/>
                <w:b/>
                <w:bCs/>
                <w:noProof w:val="0"/>
              </w:rPr>
            </w:pPr>
            <w:r>
              <w:rPr>
                <w:rFonts w:eastAsiaTheme="minorHAnsi" w:cs="Times New Roman"/>
                <w:b/>
                <w:bCs/>
                <w:noProof w:val="0"/>
              </w:rPr>
              <w:t>Cholestrol</w:t>
            </w:r>
          </w:p>
        </w:tc>
        <w:tc>
          <w:tcPr>
            <w:tcW w:w="293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366.26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(12.14)</w:t>
            </w:r>
          </w:p>
        </w:tc>
        <w:tc>
          <w:tcPr>
            <w:tcW w:w="293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335.63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(11.45)</w:t>
            </w:r>
          </w:p>
        </w:tc>
        <w:tc>
          <w:tcPr>
            <w:tcW w:w="293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327.85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(11.39)</w:t>
            </w:r>
          </w:p>
        </w:tc>
        <w:tc>
          <w:tcPr>
            <w:tcW w:w="295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360.52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(11.58)</w:t>
            </w:r>
          </w:p>
        </w:tc>
        <w:tc>
          <w:tcPr>
            <w:tcW w:w="322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8"/>
                <w:szCs w:val="18"/>
              </w:rPr>
              <w:t>0.04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355.94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(11.31)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329.75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(11.32)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333.13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(11.29)</w:t>
            </w:r>
          </w:p>
        </w:tc>
        <w:tc>
          <w:tcPr>
            <w:tcW w:w="305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372.57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(11.92)</w:t>
            </w:r>
          </w:p>
        </w:tc>
        <w:tc>
          <w:tcPr>
            <w:tcW w:w="322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0.02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346.46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(11.46)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323.78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(11.33)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330.61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(11.36)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390.47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(11.85)</w:t>
            </w:r>
          </w:p>
        </w:tc>
        <w:tc>
          <w:tcPr>
            <w:tcW w:w="322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&lt;0.001</w:t>
            </w:r>
          </w:p>
        </w:tc>
      </w:tr>
      <w:tr w:rsidR="00535385" w:rsidTr="00535385">
        <w:trPr>
          <w:trHeight w:val="449"/>
        </w:trPr>
        <w:tc>
          <w:tcPr>
            <w:tcW w:w="496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rPr>
                <w:rFonts w:eastAsiaTheme="minorHAnsi" w:cs="Times New Roman"/>
                <w:b/>
                <w:bCs/>
                <w:noProof w:val="0"/>
              </w:rPr>
            </w:pPr>
            <w:r>
              <w:rPr>
                <w:rFonts w:eastAsiaTheme="minorHAnsi" w:cs="Times New Roman"/>
                <w:b/>
                <w:bCs/>
                <w:noProof w:val="0"/>
              </w:rPr>
              <w:t>SFA (g/d)</w:t>
            </w:r>
          </w:p>
        </w:tc>
        <w:tc>
          <w:tcPr>
            <w:tcW w:w="293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33.06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color w:val="BFBFBF" w:themeColor="background1" w:themeShade="BF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(.45)</w:t>
            </w:r>
          </w:p>
        </w:tc>
        <w:tc>
          <w:tcPr>
            <w:tcW w:w="293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32.27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color w:val="BFBFBF" w:themeColor="background1" w:themeShade="BF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(.45)</w:t>
            </w:r>
          </w:p>
        </w:tc>
        <w:tc>
          <w:tcPr>
            <w:tcW w:w="293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31.78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color w:val="BFBFBF" w:themeColor="background1" w:themeShade="BF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(.45)</w:t>
            </w:r>
          </w:p>
        </w:tc>
        <w:tc>
          <w:tcPr>
            <w:tcW w:w="295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31.64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color w:val="BFBFBF" w:themeColor="background1" w:themeShade="BF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(.47)</w:t>
            </w:r>
          </w:p>
        </w:tc>
        <w:tc>
          <w:tcPr>
            <w:tcW w:w="322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BFBFBF" w:themeColor="background1" w:themeShade="BF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0.13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31.83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(.44)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32.48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(.45)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31.79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(.44)</w:t>
            </w:r>
          </w:p>
        </w:tc>
        <w:tc>
          <w:tcPr>
            <w:tcW w:w="305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32.73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(.47)</w:t>
            </w:r>
          </w:p>
        </w:tc>
        <w:tc>
          <w:tcPr>
            <w:tcW w:w="322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0.36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sz w:val="16"/>
                <w:szCs w:val="16"/>
              </w:rPr>
            </w:pPr>
            <w:r>
              <w:rPr>
                <w:rFonts w:cs="Times New Roman"/>
                <w:sz w:val="16"/>
                <w:szCs w:val="16"/>
              </w:rPr>
              <w:t>30.97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sz w:val="16"/>
                <w:szCs w:val="16"/>
              </w:rPr>
            </w:pPr>
            <w:r>
              <w:rPr>
                <w:rFonts w:cs="Times New Roman"/>
                <w:sz w:val="16"/>
                <w:szCs w:val="16"/>
              </w:rPr>
              <w:t>(.48)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sz w:val="16"/>
                <w:szCs w:val="16"/>
              </w:rPr>
            </w:pPr>
            <w:r>
              <w:rPr>
                <w:rFonts w:cs="Times New Roman"/>
                <w:sz w:val="16"/>
                <w:szCs w:val="16"/>
              </w:rPr>
              <w:t>32.02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sz w:val="16"/>
                <w:szCs w:val="16"/>
              </w:rPr>
            </w:pPr>
            <w:r>
              <w:rPr>
                <w:rFonts w:cs="Times New Roman"/>
                <w:sz w:val="16"/>
                <w:szCs w:val="16"/>
              </w:rPr>
              <w:t>(.45)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sz w:val="16"/>
                <w:szCs w:val="16"/>
              </w:rPr>
            </w:pPr>
            <w:r>
              <w:rPr>
                <w:rFonts w:cs="Times New Roman"/>
                <w:sz w:val="16"/>
                <w:szCs w:val="16"/>
              </w:rPr>
              <w:t>32.33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sz w:val="16"/>
                <w:szCs w:val="16"/>
              </w:rPr>
            </w:pPr>
            <w:r>
              <w:rPr>
                <w:rFonts w:cs="Times New Roman"/>
                <w:sz w:val="16"/>
                <w:szCs w:val="16"/>
              </w:rPr>
              <w:t>(.45)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sz w:val="16"/>
                <w:szCs w:val="16"/>
              </w:rPr>
            </w:pPr>
            <w:r>
              <w:rPr>
                <w:rFonts w:cs="Times New Roman"/>
                <w:sz w:val="16"/>
                <w:szCs w:val="16"/>
              </w:rPr>
              <w:t>33.36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sz w:val="16"/>
                <w:szCs w:val="16"/>
              </w:rPr>
            </w:pPr>
            <w:r>
              <w:rPr>
                <w:rFonts w:cs="Times New Roman"/>
                <w:sz w:val="16"/>
                <w:szCs w:val="16"/>
              </w:rPr>
              <w:t>(.45)</w:t>
            </w:r>
          </w:p>
        </w:tc>
        <w:tc>
          <w:tcPr>
            <w:tcW w:w="322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535385" w:rsidRDefault="00535385">
            <w:pPr>
              <w:bidi w:val="0"/>
              <w:jc w:val="center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  <w:t>0.006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sz w:val="16"/>
                <w:szCs w:val="16"/>
              </w:rPr>
            </w:pPr>
          </w:p>
        </w:tc>
      </w:tr>
      <w:tr w:rsidR="00535385" w:rsidTr="00535385">
        <w:trPr>
          <w:trHeight w:val="449"/>
        </w:trPr>
        <w:tc>
          <w:tcPr>
            <w:tcW w:w="496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rPr>
                <w:rFonts w:eastAsiaTheme="minorHAnsi" w:cs="Times New Roman"/>
                <w:b/>
                <w:bCs/>
                <w:noProof w:val="0"/>
              </w:rPr>
            </w:pPr>
            <w:r>
              <w:rPr>
                <w:rFonts w:eastAsiaTheme="minorHAnsi" w:cs="Times New Roman"/>
                <w:b/>
                <w:bCs/>
                <w:noProof w:val="0"/>
              </w:rPr>
              <w:t>MUFA (g/d)</w:t>
            </w:r>
          </w:p>
        </w:tc>
        <w:tc>
          <w:tcPr>
            <w:tcW w:w="293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sz w:val="16"/>
                <w:szCs w:val="16"/>
              </w:rPr>
            </w:pPr>
            <w:r>
              <w:rPr>
                <w:rFonts w:cs="Times New Roman"/>
                <w:sz w:val="16"/>
                <w:szCs w:val="16"/>
              </w:rPr>
              <w:t>28.27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sz w:val="16"/>
                <w:szCs w:val="16"/>
              </w:rPr>
            </w:pPr>
            <w:r>
              <w:rPr>
                <w:rFonts w:cs="Times New Roman"/>
                <w:sz w:val="16"/>
                <w:szCs w:val="16"/>
              </w:rPr>
              <w:t>(.49)</w:t>
            </w:r>
          </w:p>
        </w:tc>
        <w:tc>
          <w:tcPr>
            <w:tcW w:w="293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sz w:val="16"/>
                <w:szCs w:val="16"/>
              </w:rPr>
            </w:pPr>
            <w:r>
              <w:rPr>
                <w:rFonts w:cs="Times New Roman"/>
                <w:sz w:val="16"/>
                <w:szCs w:val="16"/>
              </w:rPr>
              <w:t>28.98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sz w:val="16"/>
                <w:szCs w:val="16"/>
              </w:rPr>
            </w:pPr>
            <w:r>
              <w:rPr>
                <w:rFonts w:cs="Times New Roman"/>
                <w:sz w:val="16"/>
                <w:szCs w:val="16"/>
              </w:rPr>
              <w:t>(.48)</w:t>
            </w:r>
          </w:p>
        </w:tc>
        <w:tc>
          <w:tcPr>
            <w:tcW w:w="293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sz w:val="16"/>
                <w:szCs w:val="16"/>
              </w:rPr>
            </w:pPr>
            <w:r>
              <w:rPr>
                <w:rFonts w:cs="Times New Roman"/>
                <w:sz w:val="16"/>
                <w:szCs w:val="16"/>
              </w:rPr>
              <w:t>29.08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sz w:val="16"/>
                <w:szCs w:val="16"/>
              </w:rPr>
            </w:pPr>
            <w:r>
              <w:rPr>
                <w:rFonts w:cs="Times New Roman"/>
                <w:sz w:val="16"/>
                <w:szCs w:val="16"/>
              </w:rPr>
              <w:t>(.49)</w:t>
            </w:r>
          </w:p>
        </w:tc>
        <w:tc>
          <w:tcPr>
            <w:tcW w:w="295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sz w:val="16"/>
                <w:szCs w:val="16"/>
              </w:rPr>
            </w:pPr>
            <w:r>
              <w:rPr>
                <w:rFonts w:cs="Times New Roman"/>
                <w:sz w:val="16"/>
                <w:szCs w:val="16"/>
              </w:rPr>
              <w:t>33.61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sz w:val="16"/>
                <w:szCs w:val="16"/>
              </w:rPr>
            </w:pPr>
            <w:r>
              <w:rPr>
                <w:rFonts w:cs="Times New Roman"/>
                <w:sz w:val="16"/>
                <w:szCs w:val="16"/>
              </w:rPr>
              <w:t>(.51)</w:t>
            </w:r>
          </w:p>
        </w:tc>
        <w:tc>
          <w:tcPr>
            <w:tcW w:w="322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sz w:val="16"/>
                <w:szCs w:val="16"/>
              </w:rPr>
            </w:pPr>
            <w:r>
              <w:rPr>
                <w:rFonts w:cs="Times New Roman"/>
                <w:sz w:val="16"/>
                <w:szCs w:val="16"/>
              </w:rPr>
              <w:t>&lt;0.001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sz w:val="16"/>
                <w:szCs w:val="16"/>
              </w:rPr>
            </w:pPr>
            <w:r>
              <w:rPr>
                <w:rFonts w:cs="Times New Roman"/>
                <w:sz w:val="16"/>
                <w:szCs w:val="16"/>
              </w:rPr>
              <w:t>31.16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sz w:val="16"/>
                <w:szCs w:val="16"/>
              </w:rPr>
            </w:pPr>
            <w:r>
              <w:rPr>
                <w:rFonts w:cs="Times New Roman"/>
                <w:sz w:val="16"/>
                <w:szCs w:val="16"/>
              </w:rPr>
              <w:t>(.49)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sz w:val="16"/>
                <w:szCs w:val="16"/>
              </w:rPr>
            </w:pPr>
            <w:r>
              <w:rPr>
                <w:rFonts w:cs="Times New Roman"/>
                <w:sz w:val="16"/>
                <w:szCs w:val="16"/>
              </w:rPr>
              <w:t>29.71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sz w:val="16"/>
                <w:szCs w:val="16"/>
              </w:rPr>
            </w:pPr>
            <w:r>
              <w:rPr>
                <w:rFonts w:cs="Times New Roman"/>
                <w:sz w:val="16"/>
                <w:szCs w:val="16"/>
              </w:rPr>
              <w:t>(.49)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sz w:val="16"/>
                <w:szCs w:val="16"/>
              </w:rPr>
            </w:pPr>
            <w:r>
              <w:rPr>
                <w:rFonts w:cs="Times New Roman"/>
                <w:sz w:val="16"/>
                <w:szCs w:val="16"/>
              </w:rPr>
              <w:t>29.19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sz w:val="16"/>
                <w:szCs w:val="16"/>
              </w:rPr>
            </w:pPr>
            <w:r>
              <w:rPr>
                <w:rFonts w:cs="Times New Roman"/>
                <w:sz w:val="16"/>
                <w:szCs w:val="16"/>
              </w:rPr>
              <w:t>(.49)</w:t>
            </w:r>
          </w:p>
        </w:tc>
        <w:tc>
          <w:tcPr>
            <w:tcW w:w="305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sz w:val="16"/>
                <w:szCs w:val="16"/>
              </w:rPr>
            </w:pPr>
            <w:r>
              <w:rPr>
                <w:rFonts w:cs="Times New Roman"/>
                <w:sz w:val="16"/>
                <w:szCs w:val="16"/>
              </w:rPr>
              <w:t>29.64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sz w:val="16"/>
                <w:szCs w:val="16"/>
              </w:rPr>
            </w:pPr>
            <w:r>
              <w:rPr>
                <w:rFonts w:cs="Times New Roman"/>
                <w:sz w:val="16"/>
                <w:szCs w:val="16"/>
              </w:rPr>
              <w:t>(.52)</w:t>
            </w:r>
          </w:p>
        </w:tc>
        <w:tc>
          <w:tcPr>
            <w:tcW w:w="322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sz w:val="16"/>
                <w:szCs w:val="16"/>
              </w:rPr>
            </w:pPr>
            <w:r>
              <w:rPr>
                <w:rFonts w:cs="Times New Roman"/>
                <w:sz w:val="16"/>
                <w:szCs w:val="16"/>
              </w:rPr>
              <w:t>0.03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sz w:val="16"/>
                <w:szCs w:val="16"/>
              </w:rPr>
            </w:pPr>
            <w:r>
              <w:rPr>
                <w:rFonts w:cs="Times New Roman"/>
                <w:sz w:val="16"/>
                <w:szCs w:val="16"/>
              </w:rPr>
              <w:t>32.33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sz w:val="16"/>
                <w:szCs w:val="16"/>
              </w:rPr>
            </w:pPr>
            <w:r>
              <w:rPr>
                <w:rFonts w:cs="Times New Roman"/>
                <w:sz w:val="16"/>
                <w:szCs w:val="16"/>
              </w:rPr>
              <w:t>(0.52)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sz w:val="16"/>
                <w:szCs w:val="16"/>
              </w:rPr>
            </w:pPr>
            <w:r>
              <w:rPr>
                <w:rFonts w:cs="Times New Roman"/>
                <w:sz w:val="16"/>
                <w:szCs w:val="16"/>
              </w:rPr>
              <w:t>29.51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sz w:val="16"/>
                <w:szCs w:val="16"/>
              </w:rPr>
            </w:pPr>
            <w:r>
              <w:rPr>
                <w:rFonts w:cs="Times New Roman"/>
                <w:sz w:val="16"/>
                <w:szCs w:val="16"/>
              </w:rPr>
              <w:t>(0.49)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sz w:val="16"/>
                <w:szCs w:val="16"/>
              </w:rPr>
            </w:pPr>
            <w:r>
              <w:rPr>
                <w:rFonts w:cs="Times New Roman"/>
                <w:sz w:val="16"/>
                <w:szCs w:val="16"/>
              </w:rPr>
              <w:t>28.75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sz w:val="16"/>
                <w:szCs w:val="16"/>
              </w:rPr>
            </w:pPr>
            <w:r>
              <w:rPr>
                <w:rFonts w:cs="Times New Roman"/>
                <w:sz w:val="16"/>
                <w:szCs w:val="16"/>
              </w:rPr>
              <w:t>(0.49)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sz w:val="16"/>
                <w:szCs w:val="16"/>
              </w:rPr>
            </w:pPr>
            <w:r>
              <w:rPr>
                <w:rFonts w:cs="Times New Roman"/>
                <w:sz w:val="16"/>
                <w:szCs w:val="16"/>
              </w:rPr>
              <w:t>29.32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sz w:val="16"/>
                <w:szCs w:val="16"/>
              </w:rPr>
            </w:pPr>
            <w:r>
              <w:rPr>
                <w:rFonts w:cs="Times New Roman"/>
                <w:sz w:val="16"/>
                <w:szCs w:val="16"/>
              </w:rPr>
              <w:t>(0.50)</w:t>
            </w:r>
          </w:p>
        </w:tc>
        <w:tc>
          <w:tcPr>
            <w:tcW w:w="322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sz w:val="16"/>
                <w:szCs w:val="16"/>
              </w:rPr>
            </w:pPr>
            <w:r>
              <w:rPr>
                <w:rFonts w:cs="Times New Roman"/>
                <w:sz w:val="16"/>
                <w:szCs w:val="16"/>
              </w:rPr>
              <w:t>&lt;0.001)</w:t>
            </w:r>
          </w:p>
        </w:tc>
      </w:tr>
      <w:tr w:rsidR="00535385" w:rsidTr="00535385">
        <w:trPr>
          <w:trHeight w:val="449"/>
        </w:trPr>
        <w:tc>
          <w:tcPr>
            <w:tcW w:w="496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rPr>
                <w:rFonts w:eastAsiaTheme="minorHAnsi" w:cs="Times New Roman"/>
                <w:b/>
                <w:bCs/>
                <w:noProof w:val="0"/>
              </w:rPr>
            </w:pPr>
            <w:r>
              <w:rPr>
                <w:rFonts w:eastAsiaTheme="minorHAnsi" w:cs="Times New Roman"/>
                <w:b/>
                <w:bCs/>
                <w:noProof w:val="0"/>
              </w:rPr>
              <w:t>PUFA (g/d)</w:t>
            </w:r>
          </w:p>
        </w:tc>
        <w:tc>
          <w:tcPr>
            <w:tcW w:w="293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sz w:val="16"/>
                <w:szCs w:val="16"/>
              </w:rPr>
            </w:pPr>
            <w:r>
              <w:rPr>
                <w:rFonts w:cs="Times New Roman"/>
                <w:sz w:val="16"/>
                <w:szCs w:val="16"/>
              </w:rPr>
              <w:t>15.44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sz w:val="16"/>
                <w:szCs w:val="16"/>
              </w:rPr>
            </w:pPr>
            <w:r>
              <w:rPr>
                <w:rFonts w:cs="Times New Roman"/>
                <w:sz w:val="16"/>
                <w:szCs w:val="16"/>
              </w:rPr>
              <w:t>(.28)</w:t>
            </w:r>
          </w:p>
        </w:tc>
        <w:tc>
          <w:tcPr>
            <w:tcW w:w="293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sz w:val="16"/>
                <w:szCs w:val="16"/>
              </w:rPr>
            </w:pPr>
            <w:r>
              <w:rPr>
                <w:rFonts w:cs="Times New Roman"/>
                <w:sz w:val="16"/>
                <w:szCs w:val="16"/>
              </w:rPr>
              <w:t>16.30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sz w:val="16"/>
                <w:szCs w:val="16"/>
              </w:rPr>
            </w:pPr>
            <w:r>
              <w:rPr>
                <w:rFonts w:cs="Times New Roman"/>
                <w:sz w:val="16"/>
                <w:szCs w:val="16"/>
              </w:rPr>
              <w:t>(.28)</w:t>
            </w:r>
          </w:p>
        </w:tc>
        <w:tc>
          <w:tcPr>
            <w:tcW w:w="293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sz w:val="16"/>
                <w:szCs w:val="16"/>
              </w:rPr>
            </w:pPr>
            <w:r>
              <w:rPr>
                <w:rFonts w:cs="Times New Roman"/>
                <w:sz w:val="16"/>
                <w:szCs w:val="16"/>
              </w:rPr>
              <w:t>16.68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sz w:val="16"/>
                <w:szCs w:val="16"/>
              </w:rPr>
            </w:pPr>
            <w:r>
              <w:rPr>
                <w:rFonts w:cs="Times New Roman"/>
                <w:sz w:val="16"/>
                <w:szCs w:val="16"/>
              </w:rPr>
              <w:t>(.28)</w:t>
            </w:r>
          </w:p>
        </w:tc>
        <w:tc>
          <w:tcPr>
            <w:tcW w:w="295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sz w:val="16"/>
                <w:szCs w:val="16"/>
              </w:rPr>
            </w:pPr>
            <w:r>
              <w:rPr>
                <w:rFonts w:cs="Times New Roman"/>
                <w:sz w:val="16"/>
                <w:szCs w:val="16"/>
              </w:rPr>
              <w:t>18.36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sz w:val="16"/>
                <w:szCs w:val="16"/>
              </w:rPr>
            </w:pPr>
            <w:r>
              <w:rPr>
                <w:rFonts w:cs="Times New Roman"/>
                <w:sz w:val="16"/>
                <w:szCs w:val="16"/>
              </w:rPr>
              <w:t>(.29)</w:t>
            </w:r>
          </w:p>
        </w:tc>
        <w:tc>
          <w:tcPr>
            <w:tcW w:w="322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sz w:val="16"/>
                <w:szCs w:val="16"/>
              </w:rPr>
            </w:pPr>
            <w:r>
              <w:rPr>
                <w:rFonts w:cs="Times New Roman"/>
                <w:sz w:val="16"/>
                <w:szCs w:val="16"/>
              </w:rPr>
              <w:t>&lt;0.001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sz w:val="16"/>
                <w:szCs w:val="16"/>
              </w:rPr>
            </w:pPr>
            <w:r>
              <w:rPr>
                <w:rFonts w:cs="Times New Roman"/>
                <w:sz w:val="16"/>
                <w:szCs w:val="16"/>
              </w:rPr>
              <w:t>16.17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sz w:val="16"/>
                <w:szCs w:val="16"/>
              </w:rPr>
            </w:pPr>
            <w:r>
              <w:rPr>
                <w:rFonts w:cs="Times New Roman"/>
                <w:sz w:val="16"/>
                <w:szCs w:val="16"/>
              </w:rPr>
              <w:t>(.28)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sz w:val="16"/>
                <w:szCs w:val="16"/>
              </w:rPr>
            </w:pPr>
            <w:r>
              <w:rPr>
                <w:rFonts w:cs="Times New Roman"/>
                <w:sz w:val="16"/>
                <w:szCs w:val="16"/>
              </w:rPr>
              <w:t>16.58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sz w:val="16"/>
                <w:szCs w:val="16"/>
              </w:rPr>
            </w:pPr>
            <w:r>
              <w:rPr>
                <w:rFonts w:cs="Times New Roman"/>
                <w:sz w:val="16"/>
                <w:szCs w:val="16"/>
              </w:rPr>
              <w:t>(.28)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sz w:val="16"/>
                <w:szCs w:val="16"/>
              </w:rPr>
            </w:pPr>
            <w:r>
              <w:rPr>
                <w:rFonts w:cs="Times New Roman"/>
                <w:sz w:val="16"/>
                <w:szCs w:val="16"/>
              </w:rPr>
              <w:t>17.02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sz w:val="16"/>
                <w:szCs w:val="16"/>
              </w:rPr>
            </w:pPr>
            <w:r>
              <w:rPr>
                <w:rFonts w:cs="Times New Roman"/>
                <w:sz w:val="16"/>
                <w:szCs w:val="16"/>
              </w:rPr>
              <w:t>(.28)</w:t>
            </w:r>
          </w:p>
        </w:tc>
        <w:tc>
          <w:tcPr>
            <w:tcW w:w="305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sz w:val="16"/>
                <w:szCs w:val="16"/>
              </w:rPr>
            </w:pPr>
            <w:r>
              <w:rPr>
                <w:rFonts w:cs="Times New Roman"/>
                <w:sz w:val="16"/>
                <w:szCs w:val="16"/>
              </w:rPr>
              <w:t>16.94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sz w:val="16"/>
                <w:szCs w:val="16"/>
              </w:rPr>
            </w:pPr>
            <w:r>
              <w:rPr>
                <w:rFonts w:cs="Times New Roman"/>
                <w:sz w:val="16"/>
                <w:szCs w:val="16"/>
              </w:rPr>
              <w:t>(.30)</w:t>
            </w:r>
          </w:p>
        </w:tc>
        <w:tc>
          <w:tcPr>
            <w:tcW w:w="322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sz w:val="16"/>
                <w:szCs w:val="16"/>
              </w:rPr>
            </w:pPr>
            <w:r>
              <w:rPr>
                <w:rFonts w:cs="Times New Roman"/>
                <w:sz w:val="16"/>
                <w:szCs w:val="16"/>
              </w:rPr>
              <w:t>0.14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sz w:val="16"/>
                <w:szCs w:val="16"/>
              </w:rPr>
            </w:pPr>
            <w:r>
              <w:rPr>
                <w:rFonts w:cs="Times New Roman"/>
                <w:sz w:val="16"/>
                <w:szCs w:val="16"/>
              </w:rPr>
              <w:t>17.12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sz w:val="16"/>
                <w:szCs w:val="16"/>
              </w:rPr>
            </w:pPr>
            <w:r>
              <w:rPr>
                <w:rFonts w:cs="Times New Roman"/>
                <w:sz w:val="16"/>
                <w:szCs w:val="16"/>
              </w:rPr>
              <w:t>(.30)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sz w:val="16"/>
                <w:szCs w:val="16"/>
              </w:rPr>
            </w:pPr>
            <w:r>
              <w:rPr>
                <w:rFonts w:cs="Times New Roman"/>
                <w:sz w:val="16"/>
                <w:szCs w:val="16"/>
              </w:rPr>
              <w:t>16.65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sz w:val="16"/>
                <w:szCs w:val="16"/>
              </w:rPr>
            </w:pPr>
            <w:r>
              <w:rPr>
                <w:rFonts w:cs="Times New Roman"/>
                <w:sz w:val="16"/>
                <w:szCs w:val="16"/>
              </w:rPr>
              <w:t>(.29)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sz w:val="16"/>
                <w:szCs w:val="16"/>
              </w:rPr>
            </w:pPr>
            <w:r>
              <w:rPr>
                <w:rFonts w:cs="Times New Roman"/>
                <w:sz w:val="16"/>
                <w:szCs w:val="16"/>
              </w:rPr>
              <w:t>16.46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sz w:val="16"/>
                <w:szCs w:val="16"/>
              </w:rPr>
            </w:pPr>
            <w:r>
              <w:rPr>
                <w:rFonts w:cs="Times New Roman"/>
                <w:sz w:val="16"/>
                <w:szCs w:val="16"/>
              </w:rPr>
              <w:t>(.28)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sz w:val="16"/>
                <w:szCs w:val="16"/>
              </w:rPr>
            </w:pPr>
            <w:r>
              <w:rPr>
                <w:rFonts w:cs="Times New Roman"/>
                <w:sz w:val="16"/>
                <w:szCs w:val="16"/>
              </w:rPr>
              <w:t>16.48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sz w:val="16"/>
                <w:szCs w:val="16"/>
              </w:rPr>
            </w:pPr>
            <w:r>
              <w:rPr>
                <w:rFonts w:cs="Times New Roman"/>
                <w:sz w:val="16"/>
                <w:szCs w:val="16"/>
              </w:rPr>
              <w:t>(.29)</w:t>
            </w:r>
          </w:p>
        </w:tc>
        <w:tc>
          <w:tcPr>
            <w:tcW w:w="322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535385" w:rsidRDefault="00535385">
            <w:pPr>
              <w:bidi w:val="0"/>
              <w:jc w:val="center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  <w:t>0.41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sz w:val="16"/>
                <w:szCs w:val="16"/>
              </w:rPr>
            </w:pPr>
          </w:p>
        </w:tc>
      </w:tr>
      <w:tr w:rsidR="00535385" w:rsidTr="00535385">
        <w:trPr>
          <w:trHeight w:val="449"/>
        </w:trPr>
        <w:tc>
          <w:tcPr>
            <w:tcW w:w="496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rPr>
                <w:rFonts w:eastAsiaTheme="minorHAnsi" w:cs="Times New Roman"/>
                <w:b/>
                <w:bCs/>
                <w:noProof w:val="0"/>
              </w:rPr>
            </w:pPr>
            <w:r>
              <w:rPr>
                <w:rFonts w:eastAsiaTheme="minorHAnsi" w:cs="Times New Roman"/>
                <w:b/>
                <w:bCs/>
                <w:noProof w:val="0"/>
              </w:rPr>
              <w:t>Oleic acid (g/d)</w:t>
            </w:r>
          </w:p>
        </w:tc>
        <w:tc>
          <w:tcPr>
            <w:tcW w:w="293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22.95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(.34)</w:t>
            </w:r>
          </w:p>
        </w:tc>
        <w:tc>
          <w:tcPr>
            <w:tcW w:w="293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23.84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(.33)</w:t>
            </w:r>
          </w:p>
        </w:tc>
        <w:tc>
          <w:tcPr>
            <w:tcW w:w="293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23.88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(.34)</w:t>
            </w:r>
          </w:p>
        </w:tc>
        <w:tc>
          <w:tcPr>
            <w:tcW w:w="295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25.54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(.35)</w:t>
            </w:r>
          </w:p>
        </w:tc>
        <w:tc>
          <w:tcPr>
            <w:tcW w:w="322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&lt;0.001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23.47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(.34)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24.03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(.34)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23.99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(.33)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</w:p>
        </w:tc>
        <w:tc>
          <w:tcPr>
            <w:tcW w:w="305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24.70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(.35)</w:t>
            </w:r>
          </w:p>
        </w:tc>
        <w:tc>
          <w:tcPr>
            <w:tcW w:w="322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0.10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24.35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(.36)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24.15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(.34)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23.83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(.34)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23.82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(.34)</w:t>
            </w:r>
          </w:p>
        </w:tc>
        <w:tc>
          <w:tcPr>
            <w:tcW w:w="322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8"/>
                <w:szCs w:val="18"/>
              </w:rPr>
              <w:t>0.68</w:t>
            </w:r>
          </w:p>
        </w:tc>
      </w:tr>
      <w:tr w:rsidR="00535385" w:rsidTr="00535385">
        <w:trPr>
          <w:trHeight w:val="449"/>
        </w:trPr>
        <w:tc>
          <w:tcPr>
            <w:tcW w:w="496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rPr>
                <w:rFonts w:eastAsiaTheme="minorHAnsi" w:cs="Times New Roman"/>
                <w:b/>
                <w:bCs/>
                <w:noProof w:val="0"/>
              </w:rPr>
            </w:pPr>
            <w:r>
              <w:rPr>
                <w:rFonts w:eastAsiaTheme="minorHAnsi" w:cs="Times New Roman"/>
                <w:b/>
                <w:bCs/>
                <w:noProof w:val="0"/>
              </w:rPr>
              <w:t>Linoleic acid (g/d)</w:t>
            </w:r>
          </w:p>
        </w:tc>
        <w:tc>
          <w:tcPr>
            <w:tcW w:w="293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11.74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(.27)</w:t>
            </w:r>
          </w:p>
        </w:tc>
        <w:tc>
          <w:tcPr>
            <w:tcW w:w="293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12.63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(.27)</w:t>
            </w:r>
          </w:p>
        </w:tc>
        <w:tc>
          <w:tcPr>
            <w:tcW w:w="293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12.79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(.27)</w:t>
            </w:r>
          </w:p>
        </w:tc>
        <w:tc>
          <w:tcPr>
            <w:tcW w:w="295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14.11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(.28)</w:t>
            </w:r>
          </w:p>
        </w:tc>
        <w:tc>
          <w:tcPr>
            <w:tcW w:w="322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&lt;0.001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sz w:val="16"/>
                <w:szCs w:val="16"/>
              </w:rPr>
            </w:pPr>
            <w:r>
              <w:rPr>
                <w:rFonts w:cs="Times New Roman"/>
                <w:sz w:val="16"/>
                <w:szCs w:val="16"/>
              </w:rPr>
              <w:t>12.08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color w:val="BFBFBF" w:themeColor="background1" w:themeShade="BF"/>
                <w:sz w:val="16"/>
                <w:szCs w:val="16"/>
              </w:rPr>
            </w:pPr>
            <w:r>
              <w:rPr>
                <w:rFonts w:cs="Times New Roman"/>
                <w:sz w:val="16"/>
                <w:szCs w:val="16"/>
              </w:rPr>
              <w:t>(.27)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sz w:val="16"/>
                <w:szCs w:val="16"/>
              </w:rPr>
            </w:pPr>
            <w:r>
              <w:rPr>
                <w:rFonts w:cs="Times New Roman"/>
                <w:sz w:val="16"/>
                <w:szCs w:val="16"/>
              </w:rPr>
              <w:t>12.68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color w:val="BFBFBF" w:themeColor="background1" w:themeShade="BF"/>
                <w:sz w:val="16"/>
                <w:szCs w:val="16"/>
              </w:rPr>
            </w:pPr>
            <w:r>
              <w:rPr>
                <w:rFonts w:cs="Times New Roman"/>
                <w:sz w:val="16"/>
                <w:szCs w:val="16"/>
              </w:rPr>
              <w:t>(.27)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sz w:val="16"/>
                <w:szCs w:val="16"/>
              </w:rPr>
            </w:pPr>
            <w:r>
              <w:rPr>
                <w:rFonts w:cs="Times New Roman"/>
                <w:sz w:val="16"/>
                <w:szCs w:val="16"/>
              </w:rPr>
              <w:t>13.18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color w:val="BFBFBF" w:themeColor="background1" w:themeShade="BF"/>
                <w:sz w:val="16"/>
                <w:szCs w:val="16"/>
              </w:rPr>
            </w:pPr>
            <w:r>
              <w:rPr>
                <w:rFonts w:cs="Times New Roman"/>
                <w:sz w:val="16"/>
                <w:szCs w:val="16"/>
              </w:rPr>
              <w:t>(.27)</w:t>
            </w:r>
          </w:p>
        </w:tc>
        <w:tc>
          <w:tcPr>
            <w:tcW w:w="305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sz w:val="16"/>
                <w:szCs w:val="16"/>
              </w:rPr>
            </w:pPr>
            <w:r>
              <w:rPr>
                <w:rFonts w:cs="Times New Roman"/>
                <w:sz w:val="16"/>
                <w:szCs w:val="16"/>
              </w:rPr>
              <w:t>13.30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color w:val="BFBFBF" w:themeColor="background1" w:themeShade="BF"/>
                <w:sz w:val="16"/>
                <w:szCs w:val="16"/>
              </w:rPr>
            </w:pPr>
            <w:r>
              <w:rPr>
                <w:rFonts w:cs="Times New Roman"/>
                <w:sz w:val="16"/>
                <w:szCs w:val="16"/>
              </w:rPr>
              <w:t>(.28)</w:t>
            </w:r>
          </w:p>
        </w:tc>
        <w:tc>
          <w:tcPr>
            <w:tcW w:w="322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BFBFBF" w:themeColor="background1" w:themeShade="BF"/>
                <w:sz w:val="16"/>
                <w:szCs w:val="16"/>
              </w:rPr>
            </w:pPr>
            <w:r>
              <w:rPr>
                <w:rFonts w:cs="Times New Roman"/>
                <w:sz w:val="16"/>
                <w:szCs w:val="16"/>
              </w:rPr>
              <w:t>0.008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13.25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(.29)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12.86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(.27)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12.73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(.27)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12.39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(.28)</w:t>
            </w:r>
          </w:p>
        </w:tc>
        <w:tc>
          <w:tcPr>
            <w:tcW w:w="322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8"/>
                <w:szCs w:val="18"/>
              </w:rPr>
            </w:pPr>
            <w:r>
              <w:rPr>
                <w:rFonts w:cs="Times New Roman"/>
                <w:color w:val="010205"/>
                <w:sz w:val="18"/>
                <w:szCs w:val="18"/>
              </w:rPr>
              <w:t>0.23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</w:p>
        </w:tc>
      </w:tr>
      <w:tr w:rsidR="00535385" w:rsidTr="00535385">
        <w:trPr>
          <w:trHeight w:val="449"/>
        </w:trPr>
        <w:tc>
          <w:tcPr>
            <w:tcW w:w="496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rPr>
                <w:rFonts w:eastAsiaTheme="minorHAnsi" w:cs="Times New Roman"/>
                <w:b/>
                <w:bCs/>
                <w:noProof w:val="0"/>
              </w:rPr>
            </w:pPr>
            <w:r>
              <w:rPr>
                <w:rFonts w:eastAsiaTheme="minorHAnsi" w:cs="Times New Roman"/>
                <w:b/>
                <w:bCs/>
                <w:noProof w:val="0"/>
              </w:rPr>
              <w:t>EPA (g/d)</w:t>
            </w:r>
          </w:p>
        </w:tc>
        <w:tc>
          <w:tcPr>
            <w:tcW w:w="293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.02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(.003)</w:t>
            </w:r>
          </w:p>
        </w:tc>
        <w:tc>
          <w:tcPr>
            <w:tcW w:w="293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.01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(.003)</w:t>
            </w:r>
          </w:p>
        </w:tc>
        <w:tc>
          <w:tcPr>
            <w:tcW w:w="293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.01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(.003)</w:t>
            </w:r>
          </w:p>
        </w:tc>
        <w:tc>
          <w:tcPr>
            <w:tcW w:w="295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.03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(.003)</w:t>
            </w:r>
          </w:p>
        </w:tc>
        <w:tc>
          <w:tcPr>
            <w:tcW w:w="322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&lt;0.001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0.03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(0.003)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0.02)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(0.003)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0.02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(0.003)</w:t>
            </w:r>
          </w:p>
        </w:tc>
        <w:tc>
          <w:tcPr>
            <w:tcW w:w="305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0.01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(0.004)</w:t>
            </w:r>
          </w:p>
        </w:tc>
        <w:tc>
          <w:tcPr>
            <w:tcW w:w="322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0.001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.04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(.003)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.01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(.003)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.01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(.003)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.01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(.003)</w:t>
            </w:r>
          </w:p>
        </w:tc>
        <w:tc>
          <w:tcPr>
            <w:tcW w:w="322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&lt;0.001</w:t>
            </w:r>
          </w:p>
        </w:tc>
      </w:tr>
      <w:tr w:rsidR="00535385" w:rsidTr="00535385">
        <w:trPr>
          <w:trHeight w:val="449"/>
        </w:trPr>
        <w:tc>
          <w:tcPr>
            <w:tcW w:w="496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rPr>
                <w:rFonts w:eastAsiaTheme="minorHAnsi" w:cs="Times New Roman"/>
                <w:b/>
                <w:bCs/>
                <w:noProof w:val="0"/>
              </w:rPr>
            </w:pPr>
            <w:r>
              <w:rPr>
                <w:rFonts w:eastAsiaTheme="minorHAnsi" w:cs="Times New Roman"/>
                <w:b/>
                <w:bCs/>
                <w:noProof w:val="0"/>
              </w:rPr>
              <w:t>DHA (g/d)</w:t>
            </w:r>
          </w:p>
        </w:tc>
        <w:tc>
          <w:tcPr>
            <w:tcW w:w="293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sz w:val="16"/>
                <w:szCs w:val="16"/>
              </w:rPr>
            </w:pPr>
            <w:r>
              <w:rPr>
                <w:rFonts w:cs="Times New Roman"/>
                <w:sz w:val="16"/>
                <w:szCs w:val="16"/>
              </w:rPr>
              <w:t>.06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sz w:val="16"/>
                <w:szCs w:val="16"/>
              </w:rPr>
            </w:pPr>
            <w:r>
              <w:rPr>
                <w:rFonts w:cs="Times New Roman"/>
                <w:sz w:val="16"/>
                <w:szCs w:val="16"/>
              </w:rPr>
              <w:t>(.01)</w:t>
            </w:r>
          </w:p>
        </w:tc>
        <w:tc>
          <w:tcPr>
            <w:tcW w:w="293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sz w:val="16"/>
                <w:szCs w:val="16"/>
              </w:rPr>
            </w:pPr>
            <w:r>
              <w:rPr>
                <w:rFonts w:cs="Times New Roman"/>
                <w:sz w:val="16"/>
                <w:szCs w:val="16"/>
              </w:rPr>
              <w:t>.05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sz w:val="16"/>
                <w:szCs w:val="16"/>
              </w:rPr>
            </w:pPr>
            <w:r>
              <w:rPr>
                <w:rFonts w:cs="Times New Roman"/>
                <w:sz w:val="16"/>
                <w:szCs w:val="16"/>
              </w:rPr>
              <w:t>(.01)</w:t>
            </w:r>
          </w:p>
        </w:tc>
        <w:tc>
          <w:tcPr>
            <w:tcW w:w="293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sz w:val="16"/>
                <w:szCs w:val="16"/>
              </w:rPr>
            </w:pPr>
            <w:r>
              <w:rPr>
                <w:rFonts w:cs="Times New Roman"/>
                <w:sz w:val="16"/>
                <w:szCs w:val="16"/>
              </w:rPr>
              <w:t>.05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sz w:val="16"/>
                <w:szCs w:val="16"/>
              </w:rPr>
            </w:pPr>
            <w:r>
              <w:rPr>
                <w:rFonts w:cs="Times New Roman"/>
                <w:sz w:val="16"/>
                <w:szCs w:val="16"/>
              </w:rPr>
              <w:t>(.01)</w:t>
            </w:r>
          </w:p>
        </w:tc>
        <w:tc>
          <w:tcPr>
            <w:tcW w:w="295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sz w:val="16"/>
                <w:szCs w:val="16"/>
              </w:rPr>
            </w:pPr>
            <w:r>
              <w:rPr>
                <w:rFonts w:cs="Times New Roman"/>
                <w:sz w:val="16"/>
                <w:szCs w:val="16"/>
              </w:rPr>
              <w:t>.13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sz w:val="16"/>
                <w:szCs w:val="16"/>
              </w:rPr>
            </w:pPr>
            <w:r>
              <w:rPr>
                <w:rFonts w:cs="Times New Roman"/>
                <w:sz w:val="16"/>
                <w:szCs w:val="16"/>
              </w:rPr>
              <w:t>(.01)</w:t>
            </w:r>
          </w:p>
        </w:tc>
        <w:tc>
          <w:tcPr>
            <w:tcW w:w="322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sz w:val="16"/>
                <w:szCs w:val="16"/>
              </w:rPr>
            </w:pPr>
            <w:r>
              <w:rPr>
                <w:rFonts w:cs="Times New Roman"/>
                <w:sz w:val="16"/>
                <w:szCs w:val="16"/>
              </w:rPr>
              <w:t>&lt;0.001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sz w:val="16"/>
                <w:szCs w:val="16"/>
              </w:rPr>
            </w:pPr>
            <w:r>
              <w:rPr>
                <w:rFonts w:cs="Times New Roman"/>
                <w:sz w:val="16"/>
                <w:szCs w:val="16"/>
              </w:rPr>
              <w:t>.11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sz w:val="16"/>
                <w:szCs w:val="16"/>
              </w:rPr>
            </w:pPr>
            <w:r>
              <w:rPr>
                <w:rFonts w:cs="Times New Roman"/>
                <w:sz w:val="16"/>
                <w:szCs w:val="16"/>
              </w:rPr>
              <w:t>(.01)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sz w:val="16"/>
                <w:szCs w:val="16"/>
              </w:rPr>
            </w:pPr>
            <w:r>
              <w:rPr>
                <w:rFonts w:cs="Times New Roman"/>
                <w:sz w:val="16"/>
                <w:szCs w:val="16"/>
              </w:rPr>
              <w:t>.06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sz w:val="16"/>
                <w:szCs w:val="16"/>
              </w:rPr>
            </w:pPr>
            <w:r>
              <w:rPr>
                <w:rFonts w:cs="Times New Roman"/>
                <w:sz w:val="16"/>
                <w:szCs w:val="16"/>
              </w:rPr>
              <w:t>(.01)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sz w:val="16"/>
                <w:szCs w:val="16"/>
              </w:rPr>
            </w:pPr>
            <w:r>
              <w:rPr>
                <w:rFonts w:cs="Times New Roman"/>
                <w:sz w:val="16"/>
                <w:szCs w:val="16"/>
              </w:rPr>
              <w:t>.06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sz w:val="16"/>
                <w:szCs w:val="16"/>
              </w:rPr>
            </w:pPr>
            <w:r>
              <w:rPr>
                <w:rFonts w:cs="Times New Roman"/>
                <w:sz w:val="16"/>
                <w:szCs w:val="16"/>
              </w:rPr>
              <w:t>(.01)</w:t>
            </w:r>
          </w:p>
        </w:tc>
        <w:tc>
          <w:tcPr>
            <w:tcW w:w="305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sz w:val="16"/>
                <w:szCs w:val="16"/>
              </w:rPr>
            </w:pPr>
            <w:r>
              <w:rPr>
                <w:rFonts w:cs="Times New Roman"/>
                <w:sz w:val="16"/>
                <w:szCs w:val="16"/>
              </w:rPr>
              <w:t>.06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sz w:val="16"/>
                <w:szCs w:val="16"/>
              </w:rPr>
            </w:pPr>
            <w:r>
              <w:rPr>
                <w:rFonts w:cs="Times New Roman"/>
                <w:sz w:val="16"/>
                <w:szCs w:val="16"/>
              </w:rPr>
              <w:t>(.01)</w:t>
            </w:r>
          </w:p>
        </w:tc>
        <w:tc>
          <w:tcPr>
            <w:tcW w:w="322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sz w:val="16"/>
                <w:szCs w:val="16"/>
              </w:rPr>
            </w:pPr>
            <w:r>
              <w:rPr>
                <w:rFonts w:cs="Times New Roman"/>
                <w:sz w:val="16"/>
                <w:szCs w:val="16"/>
              </w:rPr>
              <w:t>&lt;0.001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sz w:val="16"/>
                <w:szCs w:val="16"/>
              </w:rPr>
            </w:pPr>
            <w:r>
              <w:rPr>
                <w:rFonts w:cs="Times New Roman"/>
                <w:sz w:val="16"/>
                <w:szCs w:val="16"/>
              </w:rPr>
              <w:t>.13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sz w:val="16"/>
                <w:szCs w:val="16"/>
              </w:rPr>
            </w:pPr>
            <w:r>
              <w:rPr>
                <w:rFonts w:cs="Times New Roman"/>
                <w:sz w:val="16"/>
                <w:szCs w:val="16"/>
              </w:rPr>
              <w:t>(.01)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sz w:val="16"/>
                <w:szCs w:val="16"/>
              </w:rPr>
            </w:pPr>
            <w:r>
              <w:rPr>
                <w:rFonts w:cs="Times New Roman"/>
                <w:sz w:val="16"/>
                <w:szCs w:val="16"/>
              </w:rPr>
              <w:t>.05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sz w:val="16"/>
                <w:szCs w:val="16"/>
              </w:rPr>
            </w:pPr>
            <w:r>
              <w:rPr>
                <w:rFonts w:cs="Times New Roman"/>
                <w:sz w:val="16"/>
                <w:szCs w:val="16"/>
              </w:rPr>
              <w:t>(.01)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sz w:val="16"/>
                <w:szCs w:val="16"/>
              </w:rPr>
            </w:pPr>
            <w:r>
              <w:rPr>
                <w:rFonts w:cs="Times New Roman"/>
                <w:sz w:val="16"/>
                <w:szCs w:val="16"/>
              </w:rPr>
              <w:t>.05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sz w:val="16"/>
                <w:szCs w:val="16"/>
              </w:rPr>
            </w:pPr>
            <w:r>
              <w:rPr>
                <w:rFonts w:cs="Times New Roman"/>
                <w:sz w:val="16"/>
                <w:szCs w:val="16"/>
              </w:rPr>
              <w:t>(.01)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sz w:val="16"/>
                <w:szCs w:val="16"/>
              </w:rPr>
            </w:pPr>
            <w:r>
              <w:rPr>
                <w:rFonts w:cs="Times New Roman"/>
                <w:sz w:val="16"/>
                <w:szCs w:val="16"/>
              </w:rPr>
              <w:t>.06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sz w:val="16"/>
                <w:szCs w:val="16"/>
              </w:rPr>
            </w:pPr>
            <w:r>
              <w:rPr>
                <w:rFonts w:cs="Times New Roman"/>
                <w:sz w:val="16"/>
                <w:szCs w:val="16"/>
              </w:rPr>
              <w:t>(.01)</w:t>
            </w:r>
          </w:p>
        </w:tc>
        <w:tc>
          <w:tcPr>
            <w:tcW w:w="322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sz w:val="16"/>
                <w:szCs w:val="16"/>
              </w:rPr>
            </w:pPr>
            <w:r>
              <w:rPr>
                <w:rFonts w:cs="Times New Roman"/>
                <w:sz w:val="16"/>
                <w:szCs w:val="16"/>
              </w:rPr>
              <w:t>&lt;0.001</w:t>
            </w:r>
          </w:p>
        </w:tc>
      </w:tr>
      <w:tr w:rsidR="00535385" w:rsidTr="00535385">
        <w:trPr>
          <w:trHeight w:val="449"/>
        </w:trPr>
        <w:tc>
          <w:tcPr>
            <w:tcW w:w="496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rPr>
                <w:rFonts w:eastAsiaTheme="minorHAnsi" w:cs="Times New Roman"/>
                <w:b/>
                <w:bCs/>
                <w:noProof w:val="0"/>
              </w:rPr>
            </w:pPr>
            <w:r>
              <w:rPr>
                <w:rFonts w:eastAsiaTheme="minorHAnsi" w:cs="Times New Roman"/>
                <w:b/>
                <w:bCs/>
                <w:noProof w:val="0"/>
              </w:rPr>
              <w:t>Total dietary fiber(g/d)</w:t>
            </w:r>
          </w:p>
        </w:tc>
        <w:tc>
          <w:tcPr>
            <w:tcW w:w="293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33.63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(14.91)</w:t>
            </w:r>
          </w:p>
        </w:tc>
        <w:tc>
          <w:tcPr>
            <w:tcW w:w="293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36.88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(14.45)</w:t>
            </w:r>
          </w:p>
        </w:tc>
        <w:tc>
          <w:tcPr>
            <w:tcW w:w="293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42.94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(14.59)</w:t>
            </w:r>
          </w:p>
        </w:tc>
        <w:tc>
          <w:tcPr>
            <w:tcW w:w="295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43.68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(15.80)</w:t>
            </w:r>
          </w:p>
        </w:tc>
        <w:tc>
          <w:tcPr>
            <w:tcW w:w="322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0.08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40.48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(.55)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39.23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(.55)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39.56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(.55)</w:t>
            </w:r>
          </w:p>
        </w:tc>
        <w:tc>
          <w:tcPr>
            <w:tcW w:w="305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38.23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(.58)</w:t>
            </w:r>
          </w:p>
        </w:tc>
        <w:tc>
          <w:tcPr>
            <w:tcW w:w="322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0.04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39.76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(.56)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39.40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(.55)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39.70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(.55)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38.71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(.58)</w:t>
            </w:r>
          </w:p>
        </w:tc>
        <w:tc>
          <w:tcPr>
            <w:tcW w:w="322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0.55</w:t>
            </w:r>
          </w:p>
        </w:tc>
      </w:tr>
      <w:tr w:rsidR="00535385" w:rsidTr="00535385">
        <w:trPr>
          <w:trHeight w:val="449"/>
        </w:trPr>
        <w:tc>
          <w:tcPr>
            <w:tcW w:w="496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rPr>
                <w:rFonts w:eastAsiaTheme="minorHAnsi" w:cs="Times New Roman"/>
                <w:b/>
                <w:bCs/>
                <w:noProof w:val="0"/>
              </w:rPr>
            </w:pPr>
            <w:r>
              <w:rPr>
                <w:rFonts w:eastAsiaTheme="minorHAnsi" w:cs="Times New Roman"/>
                <w:b/>
                <w:bCs/>
                <w:noProof w:val="0"/>
              </w:rPr>
              <w:t>Vit. A (RAE)</w:t>
            </w:r>
          </w:p>
        </w:tc>
        <w:tc>
          <w:tcPr>
            <w:tcW w:w="293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821.20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(33.30)</w:t>
            </w:r>
          </w:p>
        </w:tc>
        <w:tc>
          <w:tcPr>
            <w:tcW w:w="293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781.36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(31.43)</w:t>
            </w:r>
          </w:p>
        </w:tc>
        <w:tc>
          <w:tcPr>
            <w:tcW w:w="293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779.52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(31.24)</w:t>
            </w:r>
          </w:p>
        </w:tc>
        <w:tc>
          <w:tcPr>
            <w:tcW w:w="295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864.94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(31.77)</w:t>
            </w:r>
          </w:p>
        </w:tc>
        <w:tc>
          <w:tcPr>
            <w:tcW w:w="322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0.17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869.22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(30.97)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760.63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(31.04)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755.46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(30.92)</w:t>
            </w:r>
          </w:p>
        </w:tc>
        <w:tc>
          <w:tcPr>
            <w:tcW w:w="305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866.72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(32.66)</w:t>
            </w:r>
          </w:p>
        </w:tc>
        <w:tc>
          <w:tcPr>
            <w:tcW w:w="322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0.006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736.97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(31.09)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729.61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(30.73)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765.60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(30.82)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1026.54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(32.12)</w:t>
            </w:r>
          </w:p>
        </w:tc>
        <w:tc>
          <w:tcPr>
            <w:tcW w:w="322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&lt;0.001</w:t>
            </w:r>
          </w:p>
        </w:tc>
      </w:tr>
      <w:tr w:rsidR="00535385" w:rsidTr="00535385">
        <w:trPr>
          <w:trHeight w:val="449"/>
        </w:trPr>
        <w:tc>
          <w:tcPr>
            <w:tcW w:w="496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rPr>
                <w:rFonts w:eastAsiaTheme="minorHAnsi" w:cs="Times New Roman"/>
                <w:b/>
                <w:bCs/>
                <w:noProof w:val="0"/>
              </w:rPr>
            </w:pPr>
            <w:r>
              <w:rPr>
                <w:rFonts w:eastAsiaTheme="minorHAnsi" w:cs="Times New Roman"/>
                <w:b/>
                <w:bCs/>
                <w:noProof w:val="0"/>
              </w:rPr>
              <w:t>Vit.C (mg/d)</w:t>
            </w:r>
          </w:p>
        </w:tc>
        <w:tc>
          <w:tcPr>
            <w:tcW w:w="293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123.94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(3.63)</w:t>
            </w:r>
          </w:p>
        </w:tc>
        <w:tc>
          <w:tcPr>
            <w:tcW w:w="293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130.18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(3.43)</w:t>
            </w:r>
          </w:p>
        </w:tc>
        <w:tc>
          <w:tcPr>
            <w:tcW w:w="293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142.02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(3.41)</w:t>
            </w:r>
          </w:p>
        </w:tc>
        <w:tc>
          <w:tcPr>
            <w:tcW w:w="295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173.59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(3.47)</w:t>
            </w:r>
          </w:p>
        </w:tc>
        <w:tc>
          <w:tcPr>
            <w:tcW w:w="322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&lt;0.001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140.83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(3.49)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137.45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(3.49)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143.59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(3.48)</w:t>
            </w:r>
          </w:p>
        </w:tc>
        <w:tc>
          <w:tcPr>
            <w:tcW w:w="305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150.15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(3.68)</w:t>
            </w:r>
          </w:p>
        </w:tc>
        <w:tc>
          <w:tcPr>
            <w:tcW w:w="322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0.08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142.21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(3.54)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134.13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(3.50)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146.39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(3.51)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148.98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(3.66)</w:t>
            </w:r>
          </w:p>
        </w:tc>
        <w:tc>
          <w:tcPr>
            <w:tcW w:w="322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0.02</w:t>
            </w:r>
          </w:p>
        </w:tc>
      </w:tr>
      <w:tr w:rsidR="00535385" w:rsidTr="00535385">
        <w:trPr>
          <w:trHeight w:val="449"/>
        </w:trPr>
        <w:tc>
          <w:tcPr>
            <w:tcW w:w="496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rPr>
                <w:rFonts w:eastAsiaTheme="minorHAnsi" w:cs="Times New Roman"/>
                <w:b/>
                <w:bCs/>
                <w:noProof w:val="0"/>
              </w:rPr>
            </w:pPr>
            <w:r>
              <w:rPr>
                <w:rFonts w:eastAsiaTheme="minorHAnsi" w:cs="Times New Roman"/>
                <w:b/>
                <w:bCs/>
                <w:noProof w:val="0"/>
              </w:rPr>
              <w:t>Vit. E (mg/d)</w:t>
            </w:r>
          </w:p>
        </w:tc>
        <w:tc>
          <w:tcPr>
            <w:tcW w:w="293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sz w:val="16"/>
                <w:szCs w:val="16"/>
              </w:rPr>
            </w:pPr>
            <w:r>
              <w:rPr>
                <w:rFonts w:cs="Times New Roman"/>
                <w:sz w:val="16"/>
                <w:szCs w:val="16"/>
              </w:rPr>
              <w:t>11.19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sz w:val="16"/>
                <w:szCs w:val="16"/>
              </w:rPr>
            </w:pPr>
            <w:r>
              <w:rPr>
                <w:rFonts w:cs="Times New Roman"/>
                <w:sz w:val="16"/>
                <w:szCs w:val="16"/>
              </w:rPr>
              <w:t>(.21)</w:t>
            </w:r>
          </w:p>
        </w:tc>
        <w:tc>
          <w:tcPr>
            <w:tcW w:w="293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sz w:val="16"/>
                <w:szCs w:val="16"/>
              </w:rPr>
            </w:pPr>
            <w:r>
              <w:rPr>
                <w:rFonts w:cs="Times New Roman"/>
                <w:sz w:val="16"/>
                <w:szCs w:val="16"/>
              </w:rPr>
              <w:t>11.79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sz w:val="16"/>
                <w:szCs w:val="16"/>
              </w:rPr>
            </w:pPr>
            <w:r>
              <w:rPr>
                <w:rFonts w:cs="Times New Roman"/>
                <w:sz w:val="16"/>
                <w:szCs w:val="16"/>
              </w:rPr>
              <w:t>(.21)</w:t>
            </w:r>
          </w:p>
        </w:tc>
        <w:tc>
          <w:tcPr>
            <w:tcW w:w="293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sz w:val="16"/>
                <w:szCs w:val="16"/>
              </w:rPr>
            </w:pPr>
            <w:r>
              <w:rPr>
                <w:rFonts w:cs="Times New Roman"/>
                <w:sz w:val="16"/>
                <w:szCs w:val="16"/>
              </w:rPr>
              <w:t>11.84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sz w:val="16"/>
                <w:szCs w:val="16"/>
              </w:rPr>
            </w:pPr>
            <w:r>
              <w:rPr>
                <w:rFonts w:cs="Times New Roman"/>
                <w:sz w:val="16"/>
                <w:szCs w:val="16"/>
              </w:rPr>
              <w:t>(.21)</w:t>
            </w:r>
          </w:p>
        </w:tc>
        <w:tc>
          <w:tcPr>
            <w:tcW w:w="295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sz w:val="16"/>
                <w:szCs w:val="16"/>
              </w:rPr>
            </w:pPr>
            <w:r>
              <w:rPr>
                <w:rFonts w:cs="Times New Roman"/>
                <w:sz w:val="16"/>
                <w:szCs w:val="16"/>
              </w:rPr>
              <w:t>13.44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sz w:val="16"/>
                <w:szCs w:val="16"/>
              </w:rPr>
            </w:pPr>
            <w:r>
              <w:rPr>
                <w:rFonts w:cs="Times New Roman"/>
                <w:sz w:val="16"/>
                <w:szCs w:val="16"/>
              </w:rPr>
              <w:t>(.22)</w:t>
            </w:r>
          </w:p>
        </w:tc>
        <w:tc>
          <w:tcPr>
            <w:tcW w:w="322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sz w:val="16"/>
                <w:szCs w:val="16"/>
              </w:rPr>
            </w:pPr>
            <w:r>
              <w:rPr>
                <w:rFonts w:cs="Times New Roman"/>
                <w:sz w:val="16"/>
                <w:szCs w:val="16"/>
              </w:rPr>
              <w:t>&lt;0.001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sz w:val="16"/>
                <w:szCs w:val="16"/>
              </w:rPr>
            </w:pPr>
            <w:r>
              <w:rPr>
                <w:rFonts w:cs="Times New Roman"/>
                <w:sz w:val="16"/>
                <w:szCs w:val="16"/>
              </w:rPr>
              <w:t>12.49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sz w:val="16"/>
                <w:szCs w:val="16"/>
              </w:rPr>
            </w:pPr>
            <w:r>
              <w:rPr>
                <w:rFonts w:cs="Times New Roman"/>
                <w:sz w:val="16"/>
                <w:szCs w:val="16"/>
              </w:rPr>
              <w:t>(.21)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sz w:val="16"/>
                <w:szCs w:val="16"/>
              </w:rPr>
            </w:pPr>
            <w:r>
              <w:rPr>
                <w:rFonts w:cs="Times New Roman"/>
                <w:sz w:val="16"/>
                <w:szCs w:val="16"/>
              </w:rPr>
              <w:t>11.81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sz w:val="16"/>
                <w:szCs w:val="16"/>
              </w:rPr>
            </w:pPr>
            <w:r>
              <w:rPr>
                <w:rFonts w:cs="Times New Roman"/>
                <w:sz w:val="16"/>
                <w:szCs w:val="16"/>
              </w:rPr>
              <w:t>(.21)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sz w:val="16"/>
                <w:szCs w:val="16"/>
              </w:rPr>
            </w:pPr>
            <w:r>
              <w:rPr>
                <w:rFonts w:cs="Times New Roman"/>
                <w:sz w:val="16"/>
                <w:szCs w:val="16"/>
              </w:rPr>
              <w:t>12.08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sz w:val="16"/>
                <w:szCs w:val="16"/>
              </w:rPr>
            </w:pPr>
            <w:r>
              <w:rPr>
                <w:rFonts w:cs="Times New Roman"/>
                <w:sz w:val="16"/>
                <w:szCs w:val="16"/>
              </w:rPr>
              <w:t>(.21)</w:t>
            </w:r>
          </w:p>
        </w:tc>
        <w:tc>
          <w:tcPr>
            <w:tcW w:w="305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sz w:val="16"/>
                <w:szCs w:val="16"/>
              </w:rPr>
            </w:pPr>
            <w:r>
              <w:rPr>
                <w:rFonts w:cs="Times New Roman"/>
                <w:sz w:val="16"/>
                <w:szCs w:val="16"/>
              </w:rPr>
              <w:t>11.78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sz w:val="16"/>
                <w:szCs w:val="16"/>
              </w:rPr>
            </w:pPr>
            <w:r>
              <w:rPr>
                <w:rFonts w:cs="Times New Roman"/>
                <w:sz w:val="16"/>
                <w:szCs w:val="16"/>
              </w:rPr>
              <w:t>(.22)</w:t>
            </w:r>
          </w:p>
        </w:tc>
        <w:tc>
          <w:tcPr>
            <w:tcW w:w="322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sz w:val="16"/>
                <w:szCs w:val="16"/>
              </w:rPr>
            </w:pPr>
            <w:r>
              <w:rPr>
                <w:rFonts w:cs="Times New Roman"/>
                <w:sz w:val="16"/>
                <w:szCs w:val="16"/>
              </w:rPr>
              <w:t>0.07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sz w:val="16"/>
                <w:szCs w:val="16"/>
              </w:rPr>
            </w:pPr>
            <w:r>
              <w:rPr>
                <w:rFonts w:cs="Times New Roman"/>
                <w:sz w:val="16"/>
                <w:szCs w:val="16"/>
              </w:rPr>
              <w:t>12.89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sz w:val="16"/>
                <w:szCs w:val="16"/>
              </w:rPr>
            </w:pPr>
            <w:r>
              <w:rPr>
                <w:rFonts w:cs="Times New Roman"/>
                <w:sz w:val="16"/>
                <w:szCs w:val="16"/>
              </w:rPr>
              <w:t>(.22)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sz w:val="16"/>
                <w:szCs w:val="16"/>
              </w:rPr>
            </w:pPr>
            <w:r>
              <w:rPr>
                <w:rFonts w:cs="Times New Roman"/>
                <w:sz w:val="16"/>
                <w:szCs w:val="16"/>
              </w:rPr>
              <w:t>11.78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sz w:val="16"/>
                <w:szCs w:val="16"/>
              </w:rPr>
            </w:pPr>
            <w:r>
              <w:rPr>
                <w:rFonts w:cs="Times New Roman"/>
                <w:sz w:val="16"/>
                <w:szCs w:val="16"/>
              </w:rPr>
              <w:t>(.21)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sz w:val="16"/>
                <w:szCs w:val="16"/>
              </w:rPr>
            </w:pPr>
            <w:r>
              <w:rPr>
                <w:rFonts w:cs="Times New Roman"/>
                <w:sz w:val="16"/>
                <w:szCs w:val="16"/>
              </w:rPr>
              <w:t>11.65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sz w:val="16"/>
                <w:szCs w:val="16"/>
              </w:rPr>
            </w:pPr>
            <w:r>
              <w:rPr>
                <w:rFonts w:cs="Times New Roman"/>
                <w:sz w:val="16"/>
                <w:szCs w:val="16"/>
              </w:rPr>
              <w:t>(.21)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sz w:val="16"/>
                <w:szCs w:val="16"/>
              </w:rPr>
            </w:pPr>
            <w:r>
              <w:rPr>
                <w:rFonts w:cs="Times New Roman"/>
                <w:sz w:val="16"/>
                <w:szCs w:val="16"/>
              </w:rPr>
              <w:t>11.92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sz w:val="16"/>
                <w:szCs w:val="16"/>
              </w:rPr>
            </w:pPr>
            <w:r>
              <w:rPr>
                <w:rFonts w:cs="Times New Roman"/>
                <w:sz w:val="16"/>
                <w:szCs w:val="16"/>
              </w:rPr>
              <w:t>(.21)</w:t>
            </w:r>
          </w:p>
        </w:tc>
        <w:tc>
          <w:tcPr>
            <w:tcW w:w="322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sz w:val="16"/>
                <w:szCs w:val="16"/>
              </w:rPr>
            </w:pPr>
            <w:r>
              <w:rPr>
                <w:rFonts w:cs="Times New Roman"/>
                <w:sz w:val="16"/>
                <w:szCs w:val="16"/>
              </w:rPr>
              <w:t>&lt;0.001</w:t>
            </w:r>
          </w:p>
        </w:tc>
      </w:tr>
      <w:tr w:rsidR="00535385" w:rsidTr="00535385">
        <w:trPr>
          <w:trHeight w:val="449"/>
        </w:trPr>
        <w:tc>
          <w:tcPr>
            <w:tcW w:w="496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rPr>
                <w:rFonts w:eastAsiaTheme="minorHAnsi" w:cs="Times New Roman"/>
                <w:b/>
                <w:bCs/>
                <w:noProof w:val="0"/>
              </w:rPr>
            </w:pPr>
            <w:r>
              <w:rPr>
                <w:rFonts w:eastAsiaTheme="minorHAnsi" w:cs="Times New Roman"/>
                <w:b/>
                <w:bCs/>
                <w:noProof w:val="0"/>
              </w:rPr>
              <w:t>Glucose (g/d)</w:t>
            </w:r>
          </w:p>
        </w:tc>
        <w:tc>
          <w:tcPr>
            <w:tcW w:w="293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16.84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color w:val="D9D9D9" w:themeColor="background1" w:themeShade="D9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(.33)</w:t>
            </w:r>
          </w:p>
        </w:tc>
        <w:tc>
          <w:tcPr>
            <w:tcW w:w="293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17.07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color w:val="D9D9D9" w:themeColor="background1" w:themeShade="D9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(.32)</w:t>
            </w:r>
          </w:p>
        </w:tc>
        <w:tc>
          <w:tcPr>
            <w:tcW w:w="293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17.08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color w:val="D9D9D9" w:themeColor="background1" w:themeShade="D9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(.32)</w:t>
            </w:r>
          </w:p>
        </w:tc>
        <w:tc>
          <w:tcPr>
            <w:tcW w:w="295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17.44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color w:val="D9D9D9" w:themeColor="background1" w:themeShade="D9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(.34)</w:t>
            </w:r>
          </w:p>
        </w:tc>
        <w:tc>
          <w:tcPr>
            <w:tcW w:w="322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D9D9D9" w:themeColor="background1" w:themeShade="D9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0.66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sz w:val="16"/>
                <w:szCs w:val="16"/>
              </w:rPr>
            </w:pPr>
            <w:r>
              <w:rPr>
                <w:rFonts w:cs="Times New Roman"/>
                <w:sz w:val="16"/>
                <w:szCs w:val="16"/>
              </w:rPr>
              <w:t>16.08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sz w:val="16"/>
                <w:szCs w:val="16"/>
              </w:rPr>
            </w:pPr>
            <w:r>
              <w:rPr>
                <w:rFonts w:cs="Times New Roman"/>
                <w:sz w:val="16"/>
                <w:szCs w:val="16"/>
              </w:rPr>
              <w:t>(.34)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sz w:val="16"/>
                <w:szCs w:val="16"/>
              </w:rPr>
            </w:pPr>
            <w:r>
              <w:rPr>
                <w:rFonts w:cs="Times New Roman"/>
                <w:sz w:val="16"/>
                <w:szCs w:val="16"/>
              </w:rPr>
              <w:t>16.25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sz w:val="16"/>
                <w:szCs w:val="16"/>
              </w:rPr>
            </w:pPr>
            <w:r>
              <w:rPr>
                <w:rFonts w:cs="Times New Roman"/>
                <w:sz w:val="16"/>
                <w:szCs w:val="16"/>
              </w:rPr>
              <w:t>(.32)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sz w:val="16"/>
                <w:szCs w:val="16"/>
              </w:rPr>
            </w:pPr>
            <w:r>
              <w:rPr>
                <w:rFonts w:cs="Times New Roman"/>
                <w:sz w:val="16"/>
                <w:szCs w:val="16"/>
              </w:rPr>
              <w:t>17.41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sz w:val="16"/>
                <w:szCs w:val="16"/>
              </w:rPr>
            </w:pPr>
            <w:r>
              <w:rPr>
                <w:rFonts w:cs="Times New Roman"/>
                <w:sz w:val="16"/>
                <w:szCs w:val="16"/>
              </w:rPr>
              <w:t>(.32)</w:t>
            </w:r>
          </w:p>
        </w:tc>
        <w:tc>
          <w:tcPr>
            <w:tcW w:w="305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sz w:val="16"/>
                <w:szCs w:val="16"/>
              </w:rPr>
            </w:pPr>
            <w:r>
              <w:rPr>
                <w:rFonts w:cs="Times New Roman"/>
                <w:sz w:val="16"/>
                <w:szCs w:val="16"/>
              </w:rPr>
              <w:t>18.58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sz w:val="16"/>
                <w:szCs w:val="16"/>
              </w:rPr>
            </w:pPr>
            <w:r>
              <w:rPr>
                <w:rFonts w:cs="Times New Roman"/>
                <w:sz w:val="16"/>
                <w:szCs w:val="16"/>
              </w:rPr>
              <w:t>(.33)</w:t>
            </w:r>
          </w:p>
        </w:tc>
        <w:tc>
          <w:tcPr>
            <w:tcW w:w="322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sz w:val="16"/>
                <w:szCs w:val="16"/>
              </w:rPr>
            </w:pPr>
            <w:r>
              <w:rPr>
                <w:rFonts w:cs="Times New Roman"/>
                <w:sz w:val="16"/>
                <w:szCs w:val="16"/>
              </w:rPr>
              <w:t>&lt;0.001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sz w:val="16"/>
                <w:szCs w:val="16"/>
              </w:rPr>
            </w:pPr>
            <w:r>
              <w:rPr>
                <w:rFonts w:cs="Times New Roman"/>
                <w:sz w:val="16"/>
                <w:szCs w:val="16"/>
              </w:rPr>
              <w:t>17.40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sz w:val="16"/>
                <w:szCs w:val="16"/>
              </w:rPr>
            </w:pPr>
            <w:r>
              <w:rPr>
                <w:rFonts w:cs="Times New Roman"/>
                <w:sz w:val="16"/>
                <w:szCs w:val="16"/>
              </w:rPr>
              <w:t>(.32)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sz w:val="16"/>
                <w:szCs w:val="16"/>
              </w:rPr>
            </w:pPr>
            <w:r>
              <w:rPr>
                <w:rFonts w:cs="Times New Roman"/>
                <w:sz w:val="16"/>
                <w:szCs w:val="16"/>
              </w:rPr>
              <w:t>17.04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sz w:val="16"/>
                <w:szCs w:val="16"/>
              </w:rPr>
            </w:pPr>
            <w:r>
              <w:rPr>
                <w:rFonts w:cs="Times New Roman"/>
                <w:sz w:val="16"/>
                <w:szCs w:val="16"/>
              </w:rPr>
              <w:t>(.32)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16.79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(.32)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17.20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(.34)</w:t>
            </w:r>
          </w:p>
        </w:tc>
        <w:tc>
          <w:tcPr>
            <w:tcW w:w="322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0.59</w:t>
            </w:r>
          </w:p>
        </w:tc>
      </w:tr>
      <w:tr w:rsidR="00535385" w:rsidTr="00535385">
        <w:trPr>
          <w:trHeight w:val="449"/>
        </w:trPr>
        <w:tc>
          <w:tcPr>
            <w:tcW w:w="496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rPr>
                <w:rFonts w:eastAsiaTheme="minorHAnsi" w:cs="Times New Roman"/>
                <w:b/>
                <w:bCs/>
                <w:noProof w:val="0"/>
              </w:rPr>
            </w:pPr>
            <w:r>
              <w:rPr>
                <w:rFonts w:eastAsiaTheme="minorHAnsi" w:cs="Times New Roman"/>
                <w:b/>
                <w:bCs/>
                <w:noProof w:val="0"/>
              </w:rPr>
              <w:lastRenderedPageBreak/>
              <w:t>Fructose (g/d)</w:t>
            </w:r>
          </w:p>
        </w:tc>
        <w:tc>
          <w:tcPr>
            <w:tcW w:w="293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21.23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(.39)</w:t>
            </w:r>
          </w:p>
        </w:tc>
        <w:tc>
          <w:tcPr>
            <w:tcW w:w="293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20.76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(.39)</w:t>
            </w:r>
          </w:p>
        </w:tc>
        <w:tc>
          <w:tcPr>
            <w:tcW w:w="293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20.55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(.39)</w:t>
            </w:r>
          </w:p>
        </w:tc>
        <w:tc>
          <w:tcPr>
            <w:tcW w:w="295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20.64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(.42)</w:t>
            </w:r>
          </w:p>
        </w:tc>
        <w:tc>
          <w:tcPr>
            <w:tcW w:w="322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0.62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19.24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(.42)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19.95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(.40)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21.41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(.39)</w:t>
            </w:r>
          </w:p>
        </w:tc>
        <w:tc>
          <w:tcPr>
            <w:tcW w:w="305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22.46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(.40)</w:t>
            </w:r>
          </w:p>
        </w:tc>
        <w:tc>
          <w:tcPr>
            <w:tcW w:w="322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&lt;0.001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20.54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(.40)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20.96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(.40)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20.90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(.40)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20.80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(.41)</w:t>
            </w:r>
          </w:p>
        </w:tc>
        <w:tc>
          <w:tcPr>
            <w:tcW w:w="322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0.88</w:t>
            </w:r>
          </w:p>
        </w:tc>
      </w:tr>
      <w:tr w:rsidR="00535385" w:rsidTr="00535385">
        <w:trPr>
          <w:trHeight w:val="449"/>
        </w:trPr>
        <w:tc>
          <w:tcPr>
            <w:tcW w:w="496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rPr>
                <w:rFonts w:eastAsiaTheme="minorHAnsi" w:cs="Times New Roman"/>
                <w:b/>
                <w:bCs/>
                <w:noProof w:val="0"/>
              </w:rPr>
            </w:pPr>
            <w:r>
              <w:rPr>
                <w:rFonts w:eastAsiaTheme="minorHAnsi" w:cs="Times New Roman"/>
                <w:b/>
                <w:bCs/>
                <w:noProof w:val="0"/>
              </w:rPr>
              <w:t>Sucrose (g/d)</w:t>
            </w:r>
          </w:p>
        </w:tc>
        <w:tc>
          <w:tcPr>
            <w:tcW w:w="293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39.77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(1.83)</w:t>
            </w:r>
          </w:p>
        </w:tc>
        <w:tc>
          <w:tcPr>
            <w:tcW w:w="293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35.74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(1.73)</w:t>
            </w:r>
          </w:p>
        </w:tc>
        <w:tc>
          <w:tcPr>
            <w:tcW w:w="293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33.40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(1.72)</w:t>
            </w:r>
          </w:p>
        </w:tc>
        <w:tc>
          <w:tcPr>
            <w:tcW w:w="295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36.24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(1.75)</w:t>
            </w:r>
          </w:p>
        </w:tc>
        <w:tc>
          <w:tcPr>
            <w:tcW w:w="322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0.09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31.00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(1.71)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36.42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(1.71)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38.17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(1.70)</w:t>
            </w:r>
          </w:p>
        </w:tc>
        <w:tc>
          <w:tcPr>
            <w:tcW w:w="305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39.59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(1.80)</w:t>
            </w:r>
          </w:p>
        </w:tc>
        <w:tc>
          <w:tcPr>
            <w:tcW w:w="322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0.003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34.79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(1.74)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33.52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(1.72)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38.36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(1.72)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38.35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(1.80)</w:t>
            </w:r>
          </w:p>
        </w:tc>
        <w:tc>
          <w:tcPr>
            <w:tcW w:w="322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0.12</w:t>
            </w:r>
          </w:p>
        </w:tc>
      </w:tr>
      <w:tr w:rsidR="00535385" w:rsidTr="00535385">
        <w:trPr>
          <w:trHeight w:val="449"/>
        </w:trPr>
        <w:tc>
          <w:tcPr>
            <w:tcW w:w="496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rPr>
                <w:rFonts w:eastAsiaTheme="minorHAnsi" w:cs="Times New Roman"/>
                <w:b/>
                <w:bCs/>
                <w:noProof w:val="0"/>
              </w:rPr>
            </w:pPr>
            <w:r>
              <w:rPr>
                <w:rFonts w:eastAsiaTheme="minorHAnsi" w:cs="Times New Roman"/>
                <w:b/>
                <w:bCs/>
                <w:noProof w:val="0"/>
              </w:rPr>
              <w:t>Galactose (g/d)</w:t>
            </w:r>
          </w:p>
        </w:tc>
        <w:tc>
          <w:tcPr>
            <w:tcW w:w="293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sz w:val="16"/>
                <w:szCs w:val="16"/>
              </w:rPr>
            </w:pPr>
            <w:r>
              <w:rPr>
                <w:rFonts w:cs="Times New Roman"/>
                <w:sz w:val="16"/>
                <w:szCs w:val="16"/>
              </w:rPr>
              <w:t>4.99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sz w:val="16"/>
                <w:szCs w:val="16"/>
              </w:rPr>
            </w:pPr>
            <w:r>
              <w:rPr>
                <w:rFonts w:cs="Times New Roman"/>
                <w:sz w:val="16"/>
                <w:szCs w:val="16"/>
              </w:rPr>
              <w:t>(.12)</w:t>
            </w:r>
          </w:p>
        </w:tc>
        <w:tc>
          <w:tcPr>
            <w:tcW w:w="293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sz w:val="16"/>
                <w:szCs w:val="16"/>
              </w:rPr>
            </w:pPr>
            <w:r>
              <w:rPr>
                <w:rFonts w:cs="Times New Roman"/>
                <w:sz w:val="16"/>
                <w:szCs w:val="16"/>
              </w:rPr>
              <w:t>4.45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sz w:val="16"/>
                <w:szCs w:val="16"/>
              </w:rPr>
            </w:pPr>
            <w:r>
              <w:rPr>
                <w:rFonts w:cs="Times New Roman"/>
                <w:sz w:val="16"/>
                <w:szCs w:val="16"/>
              </w:rPr>
              <w:t>(.12)</w:t>
            </w:r>
          </w:p>
        </w:tc>
        <w:tc>
          <w:tcPr>
            <w:tcW w:w="293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sz w:val="16"/>
                <w:szCs w:val="16"/>
              </w:rPr>
            </w:pPr>
            <w:r>
              <w:rPr>
                <w:rFonts w:cs="Times New Roman"/>
                <w:sz w:val="16"/>
                <w:szCs w:val="16"/>
              </w:rPr>
              <w:t>4.38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sz w:val="16"/>
                <w:szCs w:val="16"/>
              </w:rPr>
            </w:pPr>
            <w:r>
              <w:rPr>
                <w:rFonts w:cs="Times New Roman"/>
                <w:sz w:val="16"/>
                <w:szCs w:val="16"/>
              </w:rPr>
              <w:t>(.12)</w:t>
            </w:r>
          </w:p>
        </w:tc>
        <w:tc>
          <w:tcPr>
            <w:tcW w:w="295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sz w:val="16"/>
                <w:szCs w:val="16"/>
              </w:rPr>
            </w:pPr>
            <w:r>
              <w:rPr>
                <w:rFonts w:cs="Times New Roman"/>
                <w:sz w:val="16"/>
                <w:szCs w:val="16"/>
              </w:rPr>
              <w:t>3.81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sz w:val="16"/>
                <w:szCs w:val="16"/>
              </w:rPr>
            </w:pPr>
            <w:r>
              <w:rPr>
                <w:rFonts w:cs="Times New Roman"/>
                <w:sz w:val="16"/>
                <w:szCs w:val="16"/>
              </w:rPr>
              <w:t>(.13)</w:t>
            </w:r>
          </w:p>
        </w:tc>
        <w:tc>
          <w:tcPr>
            <w:tcW w:w="322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sz w:val="16"/>
                <w:szCs w:val="16"/>
              </w:rPr>
            </w:pPr>
            <w:r>
              <w:rPr>
                <w:rFonts w:cs="Times New Roman"/>
                <w:sz w:val="16"/>
                <w:szCs w:val="16"/>
              </w:rPr>
              <w:t>&lt;0.001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4.26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(.12)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4.51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(.12)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4.42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(.12)</w:t>
            </w:r>
          </w:p>
        </w:tc>
        <w:tc>
          <w:tcPr>
            <w:tcW w:w="305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4.49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(.13)</w:t>
            </w:r>
          </w:p>
        </w:tc>
        <w:tc>
          <w:tcPr>
            <w:tcW w:w="322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0.50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sz w:val="16"/>
                <w:szCs w:val="16"/>
              </w:rPr>
            </w:pPr>
            <w:r>
              <w:rPr>
                <w:rFonts w:cs="Times New Roman"/>
                <w:sz w:val="16"/>
                <w:szCs w:val="16"/>
              </w:rPr>
              <w:t>3.73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sz w:val="16"/>
                <w:szCs w:val="16"/>
              </w:rPr>
            </w:pPr>
            <w:r>
              <w:rPr>
                <w:rFonts w:cs="Times New Roman"/>
                <w:sz w:val="16"/>
                <w:szCs w:val="16"/>
              </w:rPr>
              <w:t>(.13)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sz w:val="16"/>
                <w:szCs w:val="16"/>
              </w:rPr>
            </w:pPr>
            <w:r>
              <w:rPr>
                <w:rFonts w:cs="Times New Roman"/>
                <w:sz w:val="16"/>
                <w:szCs w:val="16"/>
              </w:rPr>
              <w:t>4.22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sz w:val="16"/>
                <w:szCs w:val="16"/>
              </w:rPr>
            </w:pPr>
            <w:r>
              <w:rPr>
                <w:rFonts w:cs="Times New Roman"/>
                <w:sz w:val="16"/>
                <w:szCs w:val="16"/>
              </w:rPr>
              <w:t>(.12)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sz w:val="16"/>
                <w:szCs w:val="16"/>
              </w:rPr>
            </w:pPr>
            <w:r>
              <w:rPr>
                <w:rFonts w:cs="Times New Roman"/>
                <w:sz w:val="16"/>
                <w:szCs w:val="16"/>
              </w:rPr>
              <w:t>4.38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sz w:val="16"/>
                <w:szCs w:val="16"/>
              </w:rPr>
            </w:pPr>
            <w:r>
              <w:rPr>
                <w:rFonts w:cs="Times New Roman"/>
                <w:sz w:val="16"/>
                <w:szCs w:val="16"/>
              </w:rPr>
              <w:t>(.12)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sz w:val="16"/>
                <w:szCs w:val="16"/>
              </w:rPr>
            </w:pPr>
            <w:r>
              <w:rPr>
                <w:rFonts w:cs="Times New Roman"/>
                <w:sz w:val="16"/>
                <w:szCs w:val="16"/>
              </w:rPr>
              <w:t>5.28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sz w:val="16"/>
                <w:szCs w:val="16"/>
              </w:rPr>
            </w:pPr>
            <w:r>
              <w:rPr>
                <w:rFonts w:cs="Times New Roman"/>
                <w:sz w:val="16"/>
                <w:szCs w:val="16"/>
              </w:rPr>
              <w:t>(.12)</w:t>
            </w:r>
          </w:p>
        </w:tc>
        <w:tc>
          <w:tcPr>
            <w:tcW w:w="322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sz w:val="16"/>
                <w:szCs w:val="16"/>
              </w:rPr>
            </w:pPr>
            <w:r>
              <w:rPr>
                <w:rFonts w:cs="Times New Roman"/>
                <w:sz w:val="16"/>
                <w:szCs w:val="16"/>
              </w:rPr>
              <w:t>&lt;0.001</w:t>
            </w:r>
          </w:p>
        </w:tc>
      </w:tr>
      <w:tr w:rsidR="00535385" w:rsidTr="00535385">
        <w:trPr>
          <w:trHeight w:val="449"/>
        </w:trPr>
        <w:tc>
          <w:tcPr>
            <w:tcW w:w="496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rPr>
                <w:rFonts w:eastAsiaTheme="minorHAnsi" w:cs="Times New Roman"/>
                <w:b/>
                <w:bCs/>
                <w:noProof w:val="0"/>
              </w:rPr>
            </w:pPr>
            <w:r>
              <w:rPr>
                <w:rFonts w:eastAsiaTheme="minorHAnsi" w:cs="Times New Roman"/>
                <w:b/>
                <w:bCs/>
                <w:noProof w:val="0"/>
              </w:rPr>
              <w:t>Zn (mg/d)</w:t>
            </w:r>
          </w:p>
        </w:tc>
        <w:tc>
          <w:tcPr>
            <w:tcW w:w="293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11.30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(4.64)</w:t>
            </w:r>
          </w:p>
        </w:tc>
        <w:tc>
          <w:tcPr>
            <w:tcW w:w="293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12.44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(3.73)</w:t>
            </w:r>
          </w:p>
        </w:tc>
        <w:tc>
          <w:tcPr>
            <w:tcW w:w="293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14.36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(4.40)</w:t>
            </w:r>
          </w:p>
        </w:tc>
        <w:tc>
          <w:tcPr>
            <w:tcW w:w="295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15.21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(4.72)</w:t>
            </w:r>
          </w:p>
        </w:tc>
        <w:tc>
          <w:tcPr>
            <w:tcW w:w="322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0.009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13.94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(.12)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13.55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(.12)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13.00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(.12)</w:t>
            </w:r>
          </w:p>
        </w:tc>
        <w:tc>
          <w:tcPr>
            <w:tcW w:w="305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12.95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(.13)</w:t>
            </w:r>
          </w:p>
        </w:tc>
        <w:tc>
          <w:tcPr>
            <w:tcW w:w="322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&lt;0.001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13.19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(.13)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13.32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(.13)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13.40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(.13)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13.59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(.13)</w:t>
            </w:r>
          </w:p>
        </w:tc>
        <w:tc>
          <w:tcPr>
            <w:tcW w:w="322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0.20</w:t>
            </w:r>
          </w:p>
        </w:tc>
      </w:tr>
      <w:tr w:rsidR="00535385" w:rsidTr="00535385">
        <w:trPr>
          <w:trHeight w:val="449"/>
        </w:trPr>
        <w:tc>
          <w:tcPr>
            <w:tcW w:w="496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rPr>
                <w:rFonts w:eastAsiaTheme="minorHAnsi" w:cs="Times New Roman"/>
                <w:b/>
                <w:bCs/>
                <w:noProof w:val="0"/>
              </w:rPr>
            </w:pPr>
            <w:r>
              <w:rPr>
                <w:rFonts w:eastAsiaTheme="minorHAnsi" w:cs="Times New Roman"/>
                <w:b/>
                <w:bCs/>
                <w:noProof w:val="0"/>
              </w:rPr>
              <w:t>Cu (mg/d)</w:t>
            </w:r>
          </w:p>
        </w:tc>
        <w:tc>
          <w:tcPr>
            <w:tcW w:w="293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2.03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(.03)</w:t>
            </w:r>
          </w:p>
        </w:tc>
        <w:tc>
          <w:tcPr>
            <w:tcW w:w="293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1.95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(.03)</w:t>
            </w:r>
          </w:p>
        </w:tc>
        <w:tc>
          <w:tcPr>
            <w:tcW w:w="293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1.96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(.03)</w:t>
            </w:r>
          </w:p>
        </w:tc>
        <w:tc>
          <w:tcPr>
            <w:tcW w:w="295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1.94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(.03)</w:t>
            </w:r>
          </w:p>
        </w:tc>
        <w:tc>
          <w:tcPr>
            <w:tcW w:w="322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0.30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2.11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(.03)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1.95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(.03)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1.89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(.03)</w:t>
            </w:r>
          </w:p>
        </w:tc>
        <w:tc>
          <w:tcPr>
            <w:tcW w:w="305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1.92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(.03)</w:t>
            </w:r>
          </w:p>
        </w:tc>
        <w:tc>
          <w:tcPr>
            <w:tcW w:w="322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&lt;0.001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1.82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(.03)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1.89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(.03)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1.94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(.03)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2.24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(.03)</w:t>
            </w:r>
          </w:p>
        </w:tc>
        <w:tc>
          <w:tcPr>
            <w:tcW w:w="322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&lt;0.001</w:t>
            </w:r>
          </w:p>
        </w:tc>
      </w:tr>
      <w:tr w:rsidR="00535385" w:rsidTr="00535385">
        <w:trPr>
          <w:trHeight w:val="549"/>
        </w:trPr>
        <w:tc>
          <w:tcPr>
            <w:tcW w:w="496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rPr>
                <w:rFonts w:eastAsiaTheme="minorHAnsi" w:cs="Times New Roman"/>
                <w:b/>
                <w:bCs/>
                <w:noProof w:val="0"/>
              </w:rPr>
            </w:pPr>
            <w:r>
              <w:rPr>
                <w:rFonts w:eastAsiaTheme="minorHAnsi" w:cs="Times New Roman"/>
                <w:b/>
                <w:bCs/>
                <w:noProof w:val="0"/>
              </w:rPr>
              <w:t>Fe (mg/d)</w:t>
            </w:r>
          </w:p>
        </w:tc>
        <w:tc>
          <w:tcPr>
            <w:tcW w:w="293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26.61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(.62)</w:t>
            </w:r>
          </w:p>
        </w:tc>
        <w:tc>
          <w:tcPr>
            <w:tcW w:w="293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25.26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(.59)</w:t>
            </w:r>
          </w:p>
        </w:tc>
        <w:tc>
          <w:tcPr>
            <w:tcW w:w="293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26.75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(.59)</w:t>
            </w:r>
          </w:p>
        </w:tc>
        <w:tc>
          <w:tcPr>
            <w:tcW w:w="295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28.17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(.60)</w:t>
            </w:r>
          </w:p>
        </w:tc>
        <w:tc>
          <w:tcPr>
            <w:tcW w:w="322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0.009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28.08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(.58)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26.11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(.58)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25.90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(.58)</w:t>
            </w:r>
          </w:p>
        </w:tc>
        <w:tc>
          <w:tcPr>
            <w:tcW w:w="305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26.73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(.61)</w:t>
            </w:r>
          </w:p>
        </w:tc>
        <w:tc>
          <w:tcPr>
            <w:tcW w:w="322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0.03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26.17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(.59)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26.31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(.59)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27.25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(.59)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27.11</w:t>
            </w:r>
          </w:p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(.61)</w:t>
            </w:r>
          </w:p>
        </w:tc>
        <w:tc>
          <w:tcPr>
            <w:tcW w:w="322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0.48</w:t>
            </w:r>
          </w:p>
        </w:tc>
      </w:tr>
      <w:tr w:rsidR="00535385" w:rsidTr="00535385">
        <w:trPr>
          <w:trHeight w:val="435"/>
        </w:trPr>
        <w:tc>
          <w:tcPr>
            <w:tcW w:w="496" w:type="pct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rPr>
                <w:rFonts w:eastAsiaTheme="minorHAnsi" w:cs="Times New Roman"/>
                <w:b/>
                <w:bCs/>
                <w:noProof w:val="0"/>
              </w:rPr>
            </w:pPr>
            <w:r>
              <w:rPr>
                <w:rFonts w:eastAsiaTheme="minorHAnsi" w:cs="Times New Roman"/>
                <w:b/>
                <w:bCs/>
                <w:noProof w:val="0"/>
              </w:rPr>
              <w:t>Dietary patterns quartiles</w:t>
            </w:r>
          </w:p>
        </w:tc>
        <w:tc>
          <w:tcPr>
            <w:tcW w:w="1174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b/>
                <w:bCs/>
                <w:noProof w:val="0"/>
              </w:rPr>
            </w:pPr>
            <w:r>
              <w:rPr>
                <w:rFonts w:eastAsiaTheme="minorHAnsi" w:cs="Times New Roman"/>
                <w:b/>
                <w:bCs/>
                <w:noProof w:val="0"/>
              </w:rPr>
              <w:t>Healthy pattern</w:t>
            </w:r>
          </w:p>
        </w:tc>
        <w:tc>
          <w:tcPr>
            <w:tcW w:w="322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b/>
                <w:bCs/>
                <w:noProof w:val="0"/>
              </w:rPr>
            </w:pPr>
            <w:r>
              <w:rPr>
                <w:rFonts w:eastAsiaTheme="minorHAnsi" w:cs="Times New Roman"/>
                <w:b/>
                <w:bCs/>
                <w:noProof w:val="0"/>
              </w:rPr>
              <w:t>P</w:t>
            </w:r>
          </w:p>
        </w:tc>
        <w:tc>
          <w:tcPr>
            <w:tcW w:w="1187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b/>
                <w:bCs/>
                <w:noProof w:val="0"/>
              </w:rPr>
            </w:pPr>
            <w:r>
              <w:rPr>
                <w:rFonts w:eastAsiaTheme="minorHAnsi" w:cs="Times New Roman"/>
                <w:b/>
                <w:bCs/>
                <w:noProof w:val="0"/>
              </w:rPr>
              <w:t>Western pattern</w:t>
            </w:r>
          </w:p>
        </w:tc>
        <w:tc>
          <w:tcPr>
            <w:tcW w:w="322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b/>
                <w:bCs/>
                <w:noProof w:val="0"/>
              </w:rPr>
            </w:pPr>
            <w:r>
              <w:rPr>
                <w:rFonts w:eastAsiaTheme="minorHAnsi" w:cs="Times New Roman"/>
                <w:b/>
                <w:bCs/>
                <w:noProof w:val="0"/>
              </w:rPr>
              <w:t>P</w:t>
            </w:r>
          </w:p>
        </w:tc>
        <w:tc>
          <w:tcPr>
            <w:tcW w:w="1176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b/>
                <w:bCs/>
                <w:noProof w:val="0"/>
              </w:rPr>
            </w:pPr>
            <w:r>
              <w:rPr>
                <w:rFonts w:eastAsiaTheme="minorHAnsi" w:cs="Times New Roman"/>
                <w:b/>
                <w:bCs/>
                <w:noProof w:val="0"/>
              </w:rPr>
              <w:t>Mixed pattern</w:t>
            </w:r>
          </w:p>
        </w:tc>
        <w:tc>
          <w:tcPr>
            <w:tcW w:w="322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b/>
                <w:bCs/>
                <w:noProof w:val="0"/>
              </w:rPr>
            </w:pPr>
            <w:r>
              <w:rPr>
                <w:rFonts w:eastAsiaTheme="minorHAnsi" w:cs="Times New Roman"/>
                <w:b/>
                <w:bCs/>
                <w:noProof w:val="0"/>
              </w:rPr>
              <w:t>P</w:t>
            </w:r>
          </w:p>
        </w:tc>
      </w:tr>
      <w:tr w:rsidR="00535385" w:rsidTr="00535385">
        <w:trPr>
          <w:trHeight w:val="435"/>
        </w:trPr>
        <w:tc>
          <w:tcPr>
            <w:tcW w:w="0" w:type="auto"/>
            <w:vMerge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rPr>
                <w:rFonts w:eastAsiaTheme="minorHAnsi" w:cs="Times New Roman"/>
                <w:b/>
                <w:bCs/>
                <w:noProof w:val="0"/>
              </w:rPr>
            </w:pPr>
          </w:p>
        </w:tc>
        <w:tc>
          <w:tcPr>
            <w:tcW w:w="293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b/>
                <w:bCs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b/>
                <w:bCs/>
                <w:noProof w:val="0"/>
                <w:sz w:val="16"/>
                <w:szCs w:val="16"/>
              </w:rPr>
              <w:t xml:space="preserve">Q1 </w:t>
            </w:r>
            <w:r>
              <w:rPr>
                <w:rFonts w:eastAsiaTheme="minorHAnsi" w:cs="Times New Roman"/>
                <w:noProof w:val="0"/>
                <w:sz w:val="16"/>
                <w:szCs w:val="16"/>
              </w:rPr>
              <w:t>(n=331)</w:t>
            </w:r>
          </w:p>
        </w:tc>
        <w:tc>
          <w:tcPr>
            <w:tcW w:w="293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b/>
                <w:bCs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b/>
                <w:bCs/>
                <w:noProof w:val="0"/>
                <w:sz w:val="16"/>
                <w:szCs w:val="16"/>
              </w:rPr>
              <w:t>Q2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b/>
                <w:bCs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(n=359)</w:t>
            </w:r>
          </w:p>
        </w:tc>
        <w:tc>
          <w:tcPr>
            <w:tcW w:w="293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b/>
                <w:bCs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b/>
                <w:bCs/>
                <w:noProof w:val="0"/>
                <w:sz w:val="16"/>
                <w:szCs w:val="16"/>
              </w:rPr>
              <w:t>Q3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b/>
                <w:bCs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(n=359)</w:t>
            </w:r>
          </w:p>
        </w:tc>
        <w:tc>
          <w:tcPr>
            <w:tcW w:w="295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b/>
                <w:bCs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b/>
                <w:bCs/>
                <w:noProof w:val="0"/>
                <w:sz w:val="16"/>
                <w:szCs w:val="16"/>
              </w:rPr>
              <w:t>Q4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b/>
                <w:bCs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(n=359)</w:t>
            </w:r>
          </w:p>
        </w:tc>
        <w:tc>
          <w:tcPr>
            <w:tcW w:w="322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b/>
                <w:bCs/>
                <w:noProof w:val="0"/>
                <w:sz w:val="16"/>
                <w:szCs w:val="16"/>
              </w:rPr>
            </w:pP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b/>
                <w:bCs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b/>
                <w:bCs/>
                <w:noProof w:val="0"/>
                <w:sz w:val="16"/>
                <w:szCs w:val="16"/>
              </w:rPr>
              <w:t>Q1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b/>
                <w:bCs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(n=358)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b/>
                <w:bCs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b/>
                <w:bCs/>
                <w:noProof w:val="0"/>
                <w:sz w:val="16"/>
                <w:szCs w:val="16"/>
              </w:rPr>
              <w:t>Q2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b/>
                <w:bCs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(n=360)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b/>
                <w:bCs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b/>
                <w:bCs/>
                <w:noProof w:val="0"/>
                <w:sz w:val="16"/>
                <w:szCs w:val="16"/>
              </w:rPr>
              <w:t>Q3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b/>
                <w:bCs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(n=358)</w:t>
            </w:r>
          </w:p>
        </w:tc>
        <w:tc>
          <w:tcPr>
            <w:tcW w:w="305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b/>
                <w:bCs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b/>
                <w:bCs/>
                <w:noProof w:val="0"/>
                <w:sz w:val="16"/>
                <w:szCs w:val="16"/>
              </w:rPr>
              <w:t>Q4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b/>
                <w:bCs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(n=332)</w:t>
            </w:r>
          </w:p>
        </w:tc>
        <w:tc>
          <w:tcPr>
            <w:tcW w:w="322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b/>
                <w:bCs/>
                <w:noProof w:val="0"/>
                <w:sz w:val="16"/>
                <w:szCs w:val="16"/>
              </w:rPr>
            </w:pP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b/>
                <w:bCs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b/>
                <w:bCs/>
                <w:noProof w:val="0"/>
                <w:sz w:val="16"/>
                <w:szCs w:val="16"/>
              </w:rPr>
              <w:t>Q1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b/>
                <w:bCs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(n=356</w:t>
            </w:r>
            <w:r>
              <w:rPr>
                <w:rFonts w:eastAsiaTheme="minorHAnsi" w:cs="Times New Roman"/>
                <w:b/>
                <w:bCs/>
                <w:noProof w:val="0"/>
                <w:sz w:val="16"/>
                <w:szCs w:val="16"/>
              </w:rPr>
              <w:t>)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b/>
                <w:bCs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b/>
                <w:bCs/>
                <w:noProof w:val="0"/>
                <w:sz w:val="16"/>
                <w:szCs w:val="16"/>
              </w:rPr>
              <w:t>Q1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b/>
                <w:bCs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(n=359)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b/>
                <w:bCs/>
                <w:noProof w:val="0"/>
                <w:sz w:val="16"/>
                <w:szCs w:val="16"/>
              </w:rPr>
              <w:t>Q3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(n=360)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b/>
                <w:bCs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b/>
                <w:bCs/>
                <w:noProof w:val="0"/>
                <w:sz w:val="16"/>
                <w:szCs w:val="16"/>
              </w:rPr>
              <w:t>Q4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(n=333)</w:t>
            </w:r>
          </w:p>
        </w:tc>
        <w:tc>
          <w:tcPr>
            <w:tcW w:w="322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b/>
                <w:bCs/>
                <w:noProof w:val="0"/>
                <w:sz w:val="16"/>
                <w:szCs w:val="16"/>
              </w:rPr>
            </w:pPr>
          </w:p>
        </w:tc>
      </w:tr>
      <w:tr w:rsidR="00535385" w:rsidTr="00535385">
        <w:trPr>
          <w:trHeight w:val="435"/>
        </w:trPr>
        <w:tc>
          <w:tcPr>
            <w:tcW w:w="496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rPr>
                <w:rFonts w:eastAsiaTheme="minorHAnsi" w:cs="Times New Roman"/>
                <w:b/>
                <w:bCs/>
                <w:noProof w:val="0"/>
              </w:rPr>
            </w:pPr>
            <w:r>
              <w:rPr>
                <w:rFonts w:eastAsiaTheme="minorHAnsi" w:cs="Times New Roman"/>
                <w:b/>
                <w:bCs/>
                <w:noProof w:val="0"/>
                <w:sz w:val="24"/>
                <w:szCs w:val="24"/>
              </w:rPr>
              <w:t>Women</w:t>
            </w:r>
          </w:p>
        </w:tc>
        <w:tc>
          <w:tcPr>
            <w:tcW w:w="293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b/>
                <w:bCs/>
                <w:noProof w:val="0"/>
                <w:sz w:val="16"/>
                <w:szCs w:val="16"/>
              </w:rPr>
            </w:pPr>
          </w:p>
        </w:tc>
        <w:tc>
          <w:tcPr>
            <w:tcW w:w="293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b/>
                <w:bCs/>
                <w:noProof w:val="0"/>
                <w:sz w:val="16"/>
                <w:szCs w:val="16"/>
              </w:rPr>
            </w:pPr>
          </w:p>
        </w:tc>
        <w:tc>
          <w:tcPr>
            <w:tcW w:w="293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b/>
                <w:bCs/>
                <w:noProof w:val="0"/>
                <w:sz w:val="16"/>
                <w:szCs w:val="16"/>
              </w:rPr>
            </w:pPr>
          </w:p>
        </w:tc>
        <w:tc>
          <w:tcPr>
            <w:tcW w:w="295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b/>
                <w:bCs/>
                <w:noProof w:val="0"/>
                <w:sz w:val="16"/>
                <w:szCs w:val="16"/>
              </w:rPr>
            </w:pPr>
          </w:p>
        </w:tc>
        <w:tc>
          <w:tcPr>
            <w:tcW w:w="322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b/>
                <w:bCs/>
                <w:noProof w:val="0"/>
                <w:sz w:val="16"/>
                <w:szCs w:val="16"/>
              </w:rPr>
            </w:pP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b/>
                <w:bCs/>
                <w:noProof w:val="0"/>
                <w:sz w:val="16"/>
                <w:szCs w:val="16"/>
              </w:rPr>
            </w:pP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b/>
                <w:bCs/>
                <w:noProof w:val="0"/>
                <w:sz w:val="16"/>
                <w:szCs w:val="16"/>
              </w:rPr>
            </w:pP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b/>
                <w:bCs/>
                <w:noProof w:val="0"/>
                <w:sz w:val="16"/>
                <w:szCs w:val="16"/>
              </w:rPr>
            </w:pPr>
          </w:p>
        </w:tc>
        <w:tc>
          <w:tcPr>
            <w:tcW w:w="305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</w:p>
        </w:tc>
        <w:tc>
          <w:tcPr>
            <w:tcW w:w="322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</w:p>
        </w:tc>
        <w:tc>
          <w:tcPr>
            <w:tcW w:w="322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</w:p>
        </w:tc>
      </w:tr>
      <w:tr w:rsidR="00535385" w:rsidTr="00535385">
        <w:trPr>
          <w:trHeight w:val="520"/>
        </w:trPr>
        <w:tc>
          <w:tcPr>
            <w:tcW w:w="496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rPr>
                <w:rFonts w:eastAsiaTheme="minorHAnsi" w:cs="Times New Roman"/>
                <w:b/>
                <w:bCs/>
                <w:noProof w:val="0"/>
              </w:rPr>
            </w:pPr>
            <w:r>
              <w:rPr>
                <w:rFonts w:eastAsiaTheme="minorHAnsi" w:cs="Times New Roman"/>
                <w:b/>
                <w:bCs/>
                <w:noProof w:val="0"/>
              </w:rPr>
              <w:t>CHO (g/d)</w:t>
            </w:r>
          </w:p>
        </w:tc>
        <w:tc>
          <w:tcPr>
            <w:tcW w:w="293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289.50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(2.28)</w:t>
            </w:r>
          </w:p>
        </w:tc>
        <w:tc>
          <w:tcPr>
            <w:tcW w:w="293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284.64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(2.15)</w:t>
            </w:r>
          </w:p>
        </w:tc>
        <w:tc>
          <w:tcPr>
            <w:tcW w:w="293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282.07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(2.15)</w:t>
            </w:r>
          </w:p>
        </w:tc>
        <w:tc>
          <w:tcPr>
            <w:tcW w:w="295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280.22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(2.19)</w:t>
            </w:r>
          </w:p>
        </w:tc>
        <w:tc>
          <w:tcPr>
            <w:tcW w:w="322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0.02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277.87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(2.21)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283.99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(2.14)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284.70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(2.15)</w:t>
            </w:r>
          </w:p>
        </w:tc>
        <w:tc>
          <w:tcPr>
            <w:tcW w:w="305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289.86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(2.27)</w:t>
            </w:r>
          </w:p>
        </w:tc>
        <w:tc>
          <w:tcPr>
            <w:tcW w:w="322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0.004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288.64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(2.18)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284.97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(2.14)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283.26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(2.14)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278.79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(2.26)</w:t>
            </w:r>
          </w:p>
        </w:tc>
        <w:tc>
          <w:tcPr>
            <w:tcW w:w="322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0.02</w:t>
            </w:r>
          </w:p>
        </w:tc>
      </w:tr>
      <w:tr w:rsidR="00535385" w:rsidTr="00535385">
        <w:trPr>
          <w:trHeight w:val="449"/>
        </w:trPr>
        <w:tc>
          <w:tcPr>
            <w:tcW w:w="496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rPr>
                <w:rFonts w:eastAsiaTheme="minorHAnsi" w:cs="Times New Roman"/>
                <w:b/>
                <w:bCs/>
                <w:noProof w:val="0"/>
              </w:rPr>
            </w:pPr>
            <w:r>
              <w:rPr>
                <w:rFonts w:eastAsiaTheme="minorHAnsi" w:cs="Times New Roman"/>
                <w:b/>
                <w:bCs/>
                <w:noProof w:val="0"/>
              </w:rPr>
              <w:t>Pro (g/d)</w:t>
            </w:r>
          </w:p>
        </w:tc>
        <w:tc>
          <w:tcPr>
            <w:tcW w:w="293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88.71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(1.10)</w:t>
            </w:r>
          </w:p>
        </w:tc>
        <w:tc>
          <w:tcPr>
            <w:tcW w:w="293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90.74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(1.04)</w:t>
            </w:r>
          </w:p>
        </w:tc>
        <w:tc>
          <w:tcPr>
            <w:tcW w:w="293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92.82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(1.04)</w:t>
            </w:r>
          </w:p>
        </w:tc>
        <w:tc>
          <w:tcPr>
            <w:tcW w:w="295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94.86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(1.06)</w:t>
            </w:r>
          </w:p>
        </w:tc>
        <w:tc>
          <w:tcPr>
            <w:tcW w:w="322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0.001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95.40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(1.07)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92.90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(1.03)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90.93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(1.04)</w:t>
            </w:r>
          </w:p>
        </w:tc>
        <w:tc>
          <w:tcPr>
            <w:tcW w:w="305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87.87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(1.10)</w:t>
            </w:r>
          </w:p>
        </w:tc>
        <w:tc>
          <w:tcPr>
            <w:tcW w:w="322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&lt;0.001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  <w:lang w:bidi="fa-IR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  <w:lang w:bidi="fa-IR"/>
              </w:rPr>
              <w:t>95.22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  <w:lang w:bidi="fa-IR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  <w:lang w:bidi="fa-IR"/>
              </w:rPr>
              <w:t>(1.05)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93.52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(1.03)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89.54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(1.03)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88.93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(1.09)</w:t>
            </w:r>
          </w:p>
        </w:tc>
        <w:tc>
          <w:tcPr>
            <w:tcW w:w="322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&lt;0.001</w:t>
            </w:r>
          </w:p>
        </w:tc>
      </w:tr>
      <w:tr w:rsidR="00535385" w:rsidTr="00535385">
        <w:trPr>
          <w:trHeight w:val="449"/>
        </w:trPr>
        <w:tc>
          <w:tcPr>
            <w:tcW w:w="496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rPr>
                <w:rFonts w:eastAsiaTheme="minorHAnsi" w:cs="Times New Roman"/>
                <w:b/>
                <w:bCs/>
                <w:noProof w:val="0"/>
              </w:rPr>
            </w:pPr>
            <w:r>
              <w:rPr>
                <w:rFonts w:eastAsiaTheme="minorHAnsi" w:cs="Times New Roman"/>
                <w:b/>
                <w:bCs/>
                <w:noProof w:val="0"/>
              </w:rPr>
              <w:t>Fat (g/d)</w:t>
            </w:r>
          </w:p>
        </w:tc>
        <w:tc>
          <w:tcPr>
            <w:tcW w:w="293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79.83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(.98)</w:t>
            </w:r>
          </w:p>
        </w:tc>
        <w:tc>
          <w:tcPr>
            <w:tcW w:w="293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81.29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(.92)</w:t>
            </w:r>
          </w:p>
        </w:tc>
        <w:tc>
          <w:tcPr>
            <w:tcW w:w="293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81.96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(.92)</w:t>
            </w:r>
          </w:p>
        </w:tc>
        <w:tc>
          <w:tcPr>
            <w:tcW w:w="295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82.38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(.94)</w:t>
            </w:r>
          </w:p>
        </w:tc>
        <w:tc>
          <w:tcPr>
            <w:tcW w:w="322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0.27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83.11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(.95)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80.88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(.92)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81.14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(.92)</w:t>
            </w:r>
          </w:p>
        </w:tc>
        <w:tc>
          <w:tcPr>
            <w:tcW w:w="305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80.39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(.97)</w:t>
            </w:r>
          </w:p>
        </w:tc>
        <w:tc>
          <w:tcPr>
            <w:tcW w:w="322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0.21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77.77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(.92)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79.89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(.91)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82.78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(.91)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85.40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(.96)</w:t>
            </w:r>
          </w:p>
        </w:tc>
        <w:tc>
          <w:tcPr>
            <w:tcW w:w="322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&lt;0.001</w:t>
            </w:r>
          </w:p>
        </w:tc>
      </w:tr>
      <w:tr w:rsidR="00535385" w:rsidTr="00535385">
        <w:trPr>
          <w:trHeight w:val="449"/>
        </w:trPr>
        <w:tc>
          <w:tcPr>
            <w:tcW w:w="496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rPr>
                <w:rFonts w:eastAsiaTheme="minorHAnsi" w:cs="Times New Roman"/>
                <w:b/>
                <w:bCs/>
                <w:noProof w:val="0"/>
              </w:rPr>
            </w:pPr>
            <w:r>
              <w:rPr>
                <w:rFonts w:eastAsiaTheme="minorHAnsi" w:cs="Times New Roman"/>
                <w:b/>
                <w:bCs/>
                <w:noProof w:val="0"/>
              </w:rPr>
              <w:t>cholestrol</w:t>
            </w:r>
          </w:p>
        </w:tc>
        <w:tc>
          <w:tcPr>
            <w:tcW w:w="293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305.86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(7.48)</w:t>
            </w:r>
          </w:p>
        </w:tc>
        <w:tc>
          <w:tcPr>
            <w:tcW w:w="293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291.78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(7.24)</w:t>
            </w:r>
          </w:p>
        </w:tc>
        <w:tc>
          <w:tcPr>
            <w:tcW w:w="293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302.39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(7.29)</w:t>
            </w:r>
          </w:p>
        </w:tc>
        <w:tc>
          <w:tcPr>
            <w:tcW w:w="295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303.39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(7.70)</w:t>
            </w:r>
          </w:p>
        </w:tc>
        <w:tc>
          <w:tcPr>
            <w:tcW w:w="322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0.53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277.67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(8.06)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291.81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(7.28)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304.37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(6.84)</w:t>
            </w:r>
          </w:p>
        </w:tc>
        <w:tc>
          <w:tcPr>
            <w:tcW w:w="305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322.25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(6.65)</w:t>
            </w:r>
          </w:p>
        </w:tc>
        <w:tc>
          <w:tcPr>
            <w:tcW w:w="322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0.02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290.13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(7.33)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294.29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(7.21)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291.74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(7.20)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328.98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(7.59)</w:t>
            </w:r>
          </w:p>
        </w:tc>
        <w:tc>
          <w:tcPr>
            <w:tcW w:w="322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&lt;0.001</w:t>
            </w:r>
          </w:p>
        </w:tc>
      </w:tr>
      <w:tr w:rsidR="00535385" w:rsidTr="00535385">
        <w:trPr>
          <w:trHeight w:val="449"/>
        </w:trPr>
        <w:tc>
          <w:tcPr>
            <w:tcW w:w="496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rPr>
                <w:rFonts w:eastAsiaTheme="minorHAnsi" w:cs="Times New Roman"/>
                <w:b/>
                <w:bCs/>
                <w:noProof w:val="0"/>
              </w:rPr>
            </w:pPr>
            <w:r>
              <w:rPr>
                <w:rFonts w:eastAsiaTheme="minorHAnsi" w:cs="Times New Roman"/>
                <w:b/>
                <w:bCs/>
                <w:noProof w:val="0"/>
              </w:rPr>
              <w:t>SFA (g/d)</w:t>
            </w:r>
          </w:p>
        </w:tc>
        <w:tc>
          <w:tcPr>
            <w:tcW w:w="293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28.11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(.45)</w:t>
            </w:r>
          </w:p>
        </w:tc>
        <w:tc>
          <w:tcPr>
            <w:tcW w:w="293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30.02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(.43)</w:t>
            </w:r>
          </w:p>
        </w:tc>
        <w:tc>
          <w:tcPr>
            <w:tcW w:w="293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30.68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(.43)</w:t>
            </w:r>
          </w:p>
        </w:tc>
        <w:tc>
          <w:tcPr>
            <w:tcW w:w="295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31.37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(.43)</w:t>
            </w:r>
          </w:p>
        </w:tc>
        <w:tc>
          <w:tcPr>
            <w:tcW w:w="322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&lt;0.001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29.54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(.44)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29.97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(.43)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31.24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(.43)</w:t>
            </w:r>
          </w:p>
        </w:tc>
        <w:tc>
          <w:tcPr>
            <w:tcW w:w="305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29.54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(.46)</w:t>
            </w:r>
          </w:p>
        </w:tc>
        <w:tc>
          <w:tcPr>
            <w:tcW w:w="322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0.01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30.13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(.44)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30.05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(.43)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30.62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(.43)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29.49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(.45)</w:t>
            </w:r>
          </w:p>
        </w:tc>
        <w:tc>
          <w:tcPr>
            <w:tcW w:w="322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0.35</w:t>
            </w:r>
          </w:p>
        </w:tc>
      </w:tr>
      <w:tr w:rsidR="00535385" w:rsidTr="00535385">
        <w:trPr>
          <w:trHeight w:val="435"/>
        </w:trPr>
        <w:tc>
          <w:tcPr>
            <w:tcW w:w="496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rPr>
                <w:rFonts w:eastAsiaTheme="minorHAnsi" w:cs="Times New Roman"/>
                <w:b/>
                <w:bCs/>
                <w:noProof w:val="0"/>
              </w:rPr>
            </w:pPr>
            <w:r>
              <w:rPr>
                <w:rFonts w:eastAsiaTheme="minorHAnsi" w:cs="Times New Roman"/>
                <w:b/>
                <w:bCs/>
                <w:noProof w:val="0"/>
              </w:rPr>
              <w:t>MUFA (g/d)</w:t>
            </w:r>
          </w:p>
        </w:tc>
        <w:tc>
          <w:tcPr>
            <w:tcW w:w="293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26.05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(.41)</w:t>
            </w:r>
          </w:p>
        </w:tc>
        <w:tc>
          <w:tcPr>
            <w:tcW w:w="293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26.86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(.40)</w:t>
            </w:r>
          </w:p>
        </w:tc>
        <w:tc>
          <w:tcPr>
            <w:tcW w:w="293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27.83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(.40)</w:t>
            </w:r>
          </w:p>
        </w:tc>
        <w:tc>
          <w:tcPr>
            <w:tcW w:w="295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29.48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(.42)</w:t>
            </w:r>
          </w:p>
        </w:tc>
        <w:tc>
          <w:tcPr>
            <w:tcW w:w="322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&lt;0.001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29.01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(.42)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27.29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(.40)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26.90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(.41)</w:t>
            </w:r>
          </w:p>
        </w:tc>
        <w:tc>
          <w:tcPr>
            <w:tcW w:w="305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26.84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(.43)</w:t>
            </w:r>
          </w:p>
        </w:tc>
        <w:tc>
          <w:tcPr>
            <w:tcW w:w="322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0.001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27.29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(.43)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27.44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(.41)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27.37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(.41)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27.96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(.41)</w:t>
            </w:r>
          </w:p>
        </w:tc>
        <w:tc>
          <w:tcPr>
            <w:tcW w:w="322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0.67</w:t>
            </w:r>
          </w:p>
        </w:tc>
      </w:tr>
      <w:tr w:rsidR="00535385" w:rsidTr="00535385">
        <w:trPr>
          <w:trHeight w:val="449"/>
        </w:trPr>
        <w:tc>
          <w:tcPr>
            <w:tcW w:w="496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rPr>
                <w:rFonts w:eastAsiaTheme="minorHAnsi" w:cs="Times New Roman"/>
                <w:b/>
                <w:bCs/>
                <w:noProof w:val="0"/>
              </w:rPr>
            </w:pPr>
            <w:r>
              <w:rPr>
                <w:rFonts w:eastAsiaTheme="minorHAnsi" w:cs="Times New Roman"/>
                <w:b/>
                <w:bCs/>
                <w:noProof w:val="0"/>
              </w:rPr>
              <w:t>PUFA (g/d)</w:t>
            </w:r>
          </w:p>
        </w:tc>
        <w:tc>
          <w:tcPr>
            <w:tcW w:w="293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14.23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(.26)</w:t>
            </w:r>
          </w:p>
        </w:tc>
        <w:tc>
          <w:tcPr>
            <w:tcW w:w="293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15.29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(.26)</w:t>
            </w:r>
          </w:p>
        </w:tc>
        <w:tc>
          <w:tcPr>
            <w:tcW w:w="293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16.24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(.26)</w:t>
            </w:r>
          </w:p>
        </w:tc>
        <w:tc>
          <w:tcPr>
            <w:tcW w:w="295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16.40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(.27)</w:t>
            </w:r>
          </w:p>
        </w:tc>
        <w:tc>
          <w:tcPr>
            <w:tcW w:w="322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&lt;0.001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15.69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(.27)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15.42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(.26)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15.07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(.26)</w:t>
            </w:r>
          </w:p>
        </w:tc>
        <w:tc>
          <w:tcPr>
            <w:tcW w:w="305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15.96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(.28)</w:t>
            </w:r>
          </w:p>
        </w:tc>
        <w:tc>
          <w:tcPr>
            <w:tcW w:w="322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0.12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15.66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(.28)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15.53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(.26)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15.77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(.26)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15.16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(.27)</w:t>
            </w:r>
          </w:p>
        </w:tc>
        <w:tc>
          <w:tcPr>
            <w:tcW w:w="322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0.42</w:t>
            </w:r>
          </w:p>
        </w:tc>
      </w:tr>
      <w:tr w:rsidR="00535385" w:rsidTr="00535385">
        <w:trPr>
          <w:trHeight w:val="449"/>
        </w:trPr>
        <w:tc>
          <w:tcPr>
            <w:tcW w:w="496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rPr>
                <w:rFonts w:eastAsiaTheme="minorHAnsi" w:cs="Times New Roman"/>
                <w:b/>
                <w:bCs/>
                <w:noProof w:val="0"/>
              </w:rPr>
            </w:pPr>
            <w:r>
              <w:rPr>
                <w:rFonts w:eastAsiaTheme="minorHAnsi" w:cs="Times New Roman"/>
                <w:b/>
                <w:bCs/>
                <w:noProof w:val="0"/>
              </w:rPr>
              <w:t>Oleic acid (g/d)</w:t>
            </w:r>
          </w:p>
        </w:tc>
        <w:tc>
          <w:tcPr>
            <w:tcW w:w="293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21.10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(.32)</w:t>
            </w:r>
          </w:p>
        </w:tc>
        <w:tc>
          <w:tcPr>
            <w:tcW w:w="293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22.12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(.31)</w:t>
            </w:r>
          </w:p>
        </w:tc>
        <w:tc>
          <w:tcPr>
            <w:tcW w:w="293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23.29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(.31)</w:t>
            </w:r>
          </w:p>
        </w:tc>
        <w:tc>
          <w:tcPr>
            <w:tcW w:w="295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23.10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(.33)</w:t>
            </w:r>
          </w:p>
        </w:tc>
        <w:tc>
          <w:tcPr>
            <w:tcW w:w="322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&lt;0.001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22.40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(.33)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22.31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(.32)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22.18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(.32)</w:t>
            </w:r>
          </w:p>
        </w:tc>
        <w:tc>
          <w:tcPr>
            <w:tcW w:w="305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22.70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(.34)</w:t>
            </w:r>
          </w:p>
        </w:tc>
        <w:tc>
          <w:tcPr>
            <w:tcW w:w="322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0.73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22.13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(.34)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22.54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(.32)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22.67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(.32)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22.20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(.32)</w:t>
            </w:r>
          </w:p>
        </w:tc>
        <w:tc>
          <w:tcPr>
            <w:tcW w:w="322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0.59</w:t>
            </w:r>
          </w:p>
        </w:tc>
      </w:tr>
      <w:tr w:rsidR="00535385" w:rsidTr="00535385">
        <w:trPr>
          <w:trHeight w:val="449"/>
        </w:trPr>
        <w:tc>
          <w:tcPr>
            <w:tcW w:w="496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rPr>
                <w:rFonts w:eastAsiaTheme="minorHAnsi" w:cs="Times New Roman"/>
                <w:b/>
                <w:bCs/>
                <w:noProof w:val="0"/>
              </w:rPr>
            </w:pPr>
            <w:r>
              <w:rPr>
                <w:rFonts w:eastAsiaTheme="minorHAnsi" w:cs="Times New Roman"/>
                <w:b/>
                <w:bCs/>
                <w:noProof w:val="0"/>
              </w:rPr>
              <w:t>Linoleic acid (g/d)</w:t>
            </w:r>
          </w:p>
        </w:tc>
        <w:tc>
          <w:tcPr>
            <w:tcW w:w="293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10.71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(.26)</w:t>
            </w:r>
          </w:p>
        </w:tc>
        <w:tc>
          <w:tcPr>
            <w:tcW w:w="293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11.78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(.25)</w:t>
            </w:r>
          </w:p>
        </w:tc>
        <w:tc>
          <w:tcPr>
            <w:tcW w:w="293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12.73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(.25)</w:t>
            </w:r>
          </w:p>
        </w:tc>
        <w:tc>
          <w:tcPr>
            <w:tcW w:w="295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12.82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(.27)</w:t>
            </w:r>
          </w:p>
        </w:tc>
        <w:tc>
          <w:tcPr>
            <w:tcW w:w="322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&lt;0.001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11.89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(.27)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11.88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(.26)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11.66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(.26)</w:t>
            </w:r>
          </w:p>
        </w:tc>
        <w:tc>
          <w:tcPr>
            <w:tcW w:w="305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12.61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(.27)</w:t>
            </w:r>
          </w:p>
        </w:tc>
        <w:tc>
          <w:tcPr>
            <w:tcW w:w="322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0.07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12.38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(.27)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12.09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(.26)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12.17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(.26)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11.38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(.26)</w:t>
            </w:r>
          </w:p>
        </w:tc>
        <w:tc>
          <w:tcPr>
            <w:tcW w:w="322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&lt;0.001</w:t>
            </w:r>
          </w:p>
        </w:tc>
      </w:tr>
      <w:tr w:rsidR="00535385" w:rsidTr="00535385">
        <w:trPr>
          <w:trHeight w:val="449"/>
        </w:trPr>
        <w:tc>
          <w:tcPr>
            <w:tcW w:w="496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rPr>
                <w:rFonts w:eastAsiaTheme="minorHAnsi" w:cs="Times New Roman"/>
                <w:b/>
                <w:bCs/>
                <w:noProof w:val="0"/>
              </w:rPr>
            </w:pPr>
            <w:r>
              <w:rPr>
                <w:rFonts w:eastAsiaTheme="minorHAnsi" w:cs="Times New Roman"/>
                <w:b/>
                <w:bCs/>
                <w:noProof w:val="0"/>
              </w:rPr>
              <w:t>EPA (g/d)</w:t>
            </w:r>
          </w:p>
        </w:tc>
        <w:tc>
          <w:tcPr>
            <w:tcW w:w="293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.01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(.00)</w:t>
            </w:r>
          </w:p>
        </w:tc>
        <w:tc>
          <w:tcPr>
            <w:tcW w:w="293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.01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(.00)</w:t>
            </w:r>
          </w:p>
        </w:tc>
        <w:tc>
          <w:tcPr>
            <w:tcW w:w="293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.01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(.00)</w:t>
            </w:r>
          </w:p>
        </w:tc>
        <w:tc>
          <w:tcPr>
            <w:tcW w:w="295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.01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(.00)</w:t>
            </w:r>
          </w:p>
        </w:tc>
        <w:tc>
          <w:tcPr>
            <w:tcW w:w="322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0.61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.01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(.00)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.01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(.00)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.01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(.00)</w:t>
            </w:r>
          </w:p>
        </w:tc>
        <w:tc>
          <w:tcPr>
            <w:tcW w:w="305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.01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(.00)</w:t>
            </w:r>
          </w:p>
        </w:tc>
        <w:tc>
          <w:tcPr>
            <w:tcW w:w="322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0.65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.02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(.00)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.01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(.00)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.01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(.00)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.01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(.00)</w:t>
            </w:r>
          </w:p>
        </w:tc>
        <w:tc>
          <w:tcPr>
            <w:tcW w:w="322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0.19</w:t>
            </w:r>
          </w:p>
        </w:tc>
      </w:tr>
      <w:tr w:rsidR="00535385" w:rsidTr="00535385">
        <w:trPr>
          <w:trHeight w:val="435"/>
        </w:trPr>
        <w:tc>
          <w:tcPr>
            <w:tcW w:w="496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rPr>
                <w:rFonts w:eastAsiaTheme="minorHAnsi" w:cs="Times New Roman"/>
                <w:b/>
                <w:bCs/>
                <w:noProof w:val="0"/>
              </w:rPr>
            </w:pPr>
            <w:r>
              <w:rPr>
                <w:rFonts w:eastAsiaTheme="minorHAnsi" w:cs="Times New Roman"/>
                <w:b/>
                <w:bCs/>
                <w:noProof w:val="0"/>
              </w:rPr>
              <w:lastRenderedPageBreak/>
              <w:t>DHA (g/d)</w:t>
            </w:r>
          </w:p>
        </w:tc>
        <w:tc>
          <w:tcPr>
            <w:tcW w:w="293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.05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.01</w:t>
            </w:r>
          </w:p>
        </w:tc>
        <w:tc>
          <w:tcPr>
            <w:tcW w:w="293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.04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.01</w:t>
            </w:r>
          </w:p>
        </w:tc>
        <w:tc>
          <w:tcPr>
            <w:tcW w:w="293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.06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.01</w:t>
            </w:r>
          </w:p>
        </w:tc>
        <w:tc>
          <w:tcPr>
            <w:tcW w:w="295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.04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.01</w:t>
            </w:r>
          </w:p>
        </w:tc>
        <w:tc>
          <w:tcPr>
            <w:tcW w:w="322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0.62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.06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(.01)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.05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(.01)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.03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(.01)</w:t>
            </w:r>
          </w:p>
        </w:tc>
        <w:tc>
          <w:tcPr>
            <w:tcW w:w="305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.05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(.01)</w:t>
            </w:r>
          </w:p>
        </w:tc>
        <w:tc>
          <w:tcPr>
            <w:tcW w:w="322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0.34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.06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(.01)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.03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(.01)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.04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(.01)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.06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(.01)</w:t>
            </w:r>
          </w:p>
        </w:tc>
        <w:tc>
          <w:tcPr>
            <w:tcW w:w="322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0.06</w:t>
            </w:r>
          </w:p>
        </w:tc>
      </w:tr>
      <w:tr w:rsidR="00535385" w:rsidTr="00535385">
        <w:trPr>
          <w:trHeight w:val="435"/>
        </w:trPr>
        <w:tc>
          <w:tcPr>
            <w:tcW w:w="496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rPr>
                <w:rFonts w:eastAsiaTheme="minorHAnsi" w:cs="Times New Roman"/>
                <w:b/>
                <w:bCs/>
                <w:noProof w:val="0"/>
              </w:rPr>
            </w:pPr>
            <w:r>
              <w:rPr>
                <w:rFonts w:eastAsiaTheme="minorHAnsi" w:cs="Times New Roman"/>
                <w:b/>
                <w:bCs/>
                <w:noProof w:val="0"/>
              </w:rPr>
              <w:t>Total dietary fiber(g/d)</w:t>
            </w:r>
          </w:p>
        </w:tc>
        <w:tc>
          <w:tcPr>
            <w:tcW w:w="293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35.29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(.57)</w:t>
            </w:r>
          </w:p>
        </w:tc>
        <w:tc>
          <w:tcPr>
            <w:tcW w:w="293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35.11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(.53)</w:t>
            </w:r>
          </w:p>
        </w:tc>
        <w:tc>
          <w:tcPr>
            <w:tcW w:w="293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35.54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(.53).</w:t>
            </w:r>
          </w:p>
        </w:tc>
        <w:tc>
          <w:tcPr>
            <w:tcW w:w="295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36.15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(.54)</w:t>
            </w:r>
          </w:p>
        </w:tc>
        <w:tc>
          <w:tcPr>
            <w:tcW w:w="322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0.56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36.18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(.55)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35.67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(.53)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35.09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(.53)</w:t>
            </w:r>
          </w:p>
        </w:tc>
        <w:tc>
          <w:tcPr>
            <w:tcW w:w="305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35.13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(.57)</w:t>
            </w:r>
          </w:p>
        </w:tc>
        <w:tc>
          <w:tcPr>
            <w:tcW w:w="322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0.48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37.85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(.54)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35.47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(.53)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34.51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(.53)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34.19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(.56)</w:t>
            </w:r>
          </w:p>
        </w:tc>
        <w:tc>
          <w:tcPr>
            <w:tcW w:w="322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&lt;0.01</w:t>
            </w:r>
          </w:p>
        </w:tc>
      </w:tr>
      <w:tr w:rsidR="00535385" w:rsidTr="00535385">
        <w:trPr>
          <w:trHeight w:val="435"/>
        </w:trPr>
        <w:tc>
          <w:tcPr>
            <w:tcW w:w="496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rPr>
                <w:rFonts w:eastAsiaTheme="minorHAnsi" w:cs="Times New Roman"/>
                <w:b/>
                <w:bCs/>
                <w:noProof w:val="0"/>
              </w:rPr>
            </w:pPr>
            <w:r>
              <w:rPr>
                <w:rFonts w:eastAsiaTheme="minorHAnsi" w:cs="Times New Roman"/>
                <w:b/>
                <w:bCs/>
                <w:noProof w:val="0"/>
              </w:rPr>
              <w:t>Vit. A (RAE)</w:t>
            </w:r>
          </w:p>
        </w:tc>
        <w:tc>
          <w:tcPr>
            <w:tcW w:w="293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601.78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(28.45)</w:t>
            </w:r>
          </w:p>
        </w:tc>
        <w:tc>
          <w:tcPr>
            <w:tcW w:w="293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640.63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(26.83)</w:t>
            </w:r>
          </w:p>
        </w:tc>
        <w:tc>
          <w:tcPr>
            <w:tcW w:w="293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719.75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(26.82)</w:t>
            </w:r>
          </w:p>
        </w:tc>
        <w:tc>
          <w:tcPr>
            <w:tcW w:w="295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813.00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(27.28)</w:t>
            </w:r>
          </w:p>
        </w:tc>
        <w:tc>
          <w:tcPr>
            <w:tcW w:w="322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&lt;0.001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730.25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(27.88)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646.94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(26.99)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686.02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(27.16)</w:t>
            </w:r>
          </w:p>
        </w:tc>
        <w:tc>
          <w:tcPr>
            <w:tcW w:w="305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721.41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(28.70)</w:t>
            </w:r>
          </w:p>
        </w:tc>
        <w:tc>
          <w:tcPr>
            <w:tcW w:w="322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0.11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649.33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(27.11)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610.39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(26.66)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681.04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(26.62)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852.75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(28.07)</w:t>
            </w:r>
          </w:p>
        </w:tc>
        <w:tc>
          <w:tcPr>
            <w:tcW w:w="322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&lt;0.001</w:t>
            </w:r>
          </w:p>
        </w:tc>
      </w:tr>
      <w:tr w:rsidR="00535385" w:rsidTr="00535385">
        <w:trPr>
          <w:trHeight w:val="435"/>
        </w:trPr>
        <w:tc>
          <w:tcPr>
            <w:tcW w:w="496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rPr>
                <w:rFonts w:eastAsia="Calibri" w:cs="Times New Roman"/>
                <w:b/>
                <w:bCs/>
              </w:rPr>
            </w:pPr>
            <w:r>
              <w:rPr>
                <w:rFonts w:eastAsiaTheme="minorHAnsi" w:cs="Times New Roman"/>
                <w:b/>
                <w:bCs/>
                <w:noProof w:val="0"/>
              </w:rPr>
              <w:t>Vit.C (mg/d)</w:t>
            </w:r>
          </w:p>
        </w:tc>
        <w:tc>
          <w:tcPr>
            <w:tcW w:w="293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100.61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(3.46)</w:t>
            </w:r>
          </w:p>
        </w:tc>
        <w:tc>
          <w:tcPr>
            <w:tcW w:w="293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110.99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(3.26)</w:t>
            </w:r>
          </w:p>
        </w:tc>
        <w:tc>
          <w:tcPr>
            <w:tcW w:w="293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127.90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(3.26)</w:t>
            </w:r>
          </w:p>
        </w:tc>
        <w:tc>
          <w:tcPr>
            <w:tcW w:w="295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159.33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(3.32)</w:t>
            </w:r>
          </w:p>
        </w:tc>
        <w:tc>
          <w:tcPr>
            <w:tcW w:w="322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&lt;0.001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113.78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(3.50)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117.80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(3.39)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126.22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(3.41)</w:t>
            </w:r>
          </w:p>
        </w:tc>
        <w:tc>
          <w:tcPr>
            <w:tcW w:w="305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144.38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(3.61)</w:t>
            </w:r>
          </w:p>
        </w:tc>
        <w:tc>
          <w:tcPr>
            <w:tcW w:w="322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&lt;0.001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127.41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(3.48)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114.37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(3.42)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124.95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(3.42)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134.72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(3.61)</w:t>
            </w:r>
          </w:p>
        </w:tc>
        <w:tc>
          <w:tcPr>
            <w:tcW w:w="322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0.001</w:t>
            </w:r>
          </w:p>
        </w:tc>
      </w:tr>
      <w:tr w:rsidR="00535385" w:rsidTr="00535385">
        <w:trPr>
          <w:trHeight w:val="435"/>
        </w:trPr>
        <w:tc>
          <w:tcPr>
            <w:tcW w:w="496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rPr>
                <w:rFonts w:eastAsia="Calibri" w:cs="Times New Roman"/>
                <w:b/>
                <w:bCs/>
              </w:rPr>
            </w:pPr>
            <w:r>
              <w:rPr>
                <w:rFonts w:eastAsiaTheme="minorHAnsi" w:cs="Times New Roman"/>
                <w:b/>
                <w:bCs/>
                <w:noProof w:val="0"/>
              </w:rPr>
              <w:t>Vit. E (mg/d)</w:t>
            </w:r>
          </w:p>
        </w:tc>
        <w:tc>
          <w:tcPr>
            <w:tcW w:w="293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10.62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(.18)</w:t>
            </w:r>
          </w:p>
        </w:tc>
        <w:tc>
          <w:tcPr>
            <w:tcW w:w="293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10.92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(.18)</w:t>
            </w:r>
          </w:p>
        </w:tc>
        <w:tc>
          <w:tcPr>
            <w:tcW w:w="293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11.12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(.18)</w:t>
            </w:r>
          </w:p>
        </w:tc>
        <w:tc>
          <w:tcPr>
            <w:tcW w:w="295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11.89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(.19)</w:t>
            </w:r>
          </w:p>
        </w:tc>
        <w:tc>
          <w:tcPr>
            <w:tcW w:w="322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&lt;0.001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11.61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(.19)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10.91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(.18)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10.90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(.18)</w:t>
            </w:r>
          </w:p>
        </w:tc>
        <w:tc>
          <w:tcPr>
            <w:tcW w:w="305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11.07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(.19)</w:t>
            </w:r>
          </w:p>
        </w:tc>
        <w:tc>
          <w:tcPr>
            <w:tcW w:w="322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0.03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11.07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(.19)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10.95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(.18)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10.91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(.18)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11.55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(.19)</w:t>
            </w:r>
          </w:p>
        </w:tc>
        <w:tc>
          <w:tcPr>
            <w:tcW w:w="322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0.06</w:t>
            </w:r>
          </w:p>
        </w:tc>
      </w:tr>
      <w:tr w:rsidR="00535385" w:rsidTr="00535385">
        <w:trPr>
          <w:trHeight w:val="435"/>
        </w:trPr>
        <w:tc>
          <w:tcPr>
            <w:tcW w:w="496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rPr>
                <w:rFonts w:eastAsia="Calibri" w:cs="Times New Roman"/>
                <w:b/>
                <w:bCs/>
              </w:rPr>
            </w:pPr>
            <w:r>
              <w:rPr>
                <w:rFonts w:eastAsiaTheme="minorHAnsi" w:cs="Times New Roman"/>
                <w:b/>
                <w:bCs/>
                <w:noProof w:val="0"/>
              </w:rPr>
              <w:t>Glucose (g/d)</w:t>
            </w:r>
          </w:p>
        </w:tc>
        <w:tc>
          <w:tcPr>
            <w:tcW w:w="293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15.75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0.31)</w:t>
            </w:r>
          </w:p>
        </w:tc>
        <w:tc>
          <w:tcPr>
            <w:tcW w:w="293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14.43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(0.29)</w:t>
            </w:r>
          </w:p>
        </w:tc>
        <w:tc>
          <w:tcPr>
            <w:tcW w:w="293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15.32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(0.28)</w:t>
            </w:r>
          </w:p>
        </w:tc>
        <w:tc>
          <w:tcPr>
            <w:tcW w:w="295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14.85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(0.28)</w:t>
            </w:r>
          </w:p>
        </w:tc>
        <w:tc>
          <w:tcPr>
            <w:tcW w:w="322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&lt;0.001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15.05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(.30)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14.75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(.29)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14.79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(.29)</w:t>
            </w:r>
          </w:p>
        </w:tc>
        <w:tc>
          <w:tcPr>
            <w:tcW w:w="305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15.75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(.31)</w:t>
            </w:r>
          </w:p>
        </w:tc>
        <w:tc>
          <w:tcPr>
            <w:tcW w:w="322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0.07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13.04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(.30)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14.24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(.28)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15.24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(.28)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17.62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(.24)</w:t>
            </w:r>
          </w:p>
        </w:tc>
        <w:tc>
          <w:tcPr>
            <w:tcW w:w="322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&lt;0.001</w:t>
            </w:r>
          </w:p>
        </w:tc>
      </w:tr>
      <w:tr w:rsidR="00535385" w:rsidTr="00535385">
        <w:trPr>
          <w:trHeight w:val="435"/>
        </w:trPr>
        <w:tc>
          <w:tcPr>
            <w:tcW w:w="496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rPr>
                <w:rFonts w:eastAsia="Calibri" w:cs="Times New Roman"/>
                <w:b/>
                <w:bCs/>
              </w:rPr>
            </w:pPr>
            <w:r>
              <w:rPr>
                <w:rFonts w:eastAsiaTheme="minorHAnsi" w:cs="Times New Roman"/>
                <w:b/>
                <w:bCs/>
                <w:noProof w:val="0"/>
              </w:rPr>
              <w:t>Fructose (g/d)</w:t>
            </w:r>
          </w:p>
        </w:tc>
        <w:tc>
          <w:tcPr>
            <w:tcW w:w="293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19.28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(.39)</w:t>
            </w:r>
          </w:p>
        </w:tc>
        <w:tc>
          <w:tcPr>
            <w:tcW w:w="293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17.82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(.38)</w:t>
            </w:r>
          </w:p>
        </w:tc>
        <w:tc>
          <w:tcPr>
            <w:tcW w:w="293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18.91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(.38)</w:t>
            </w:r>
          </w:p>
        </w:tc>
        <w:tc>
          <w:tcPr>
            <w:tcW w:w="295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18.18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(.40)</w:t>
            </w:r>
          </w:p>
        </w:tc>
        <w:tc>
          <w:tcPr>
            <w:tcW w:w="322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0.03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18.42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(.40)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18.31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(.38)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18.36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(.38)</w:t>
            </w:r>
          </w:p>
        </w:tc>
        <w:tc>
          <w:tcPr>
            <w:tcW w:w="305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19.17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(.41)</w:t>
            </w:r>
          </w:p>
        </w:tc>
        <w:tc>
          <w:tcPr>
            <w:tcW w:w="322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0.39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16.03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(.39)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17.62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(.37)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18.87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(.37)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21.50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(.38)</w:t>
            </w:r>
          </w:p>
        </w:tc>
        <w:tc>
          <w:tcPr>
            <w:tcW w:w="322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&lt;0.001</w:t>
            </w:r>
          </w:p>
        </w:tc>
      </w:tr>
      <w:tr w:rsidR="00535385" w:rsidTr="00535385">
        <w:trPr>
          <w:trHeight w:val="435"/>
        </w:trPr>
        <w:tc>
          <w:tcPr>
            <w:tcW w:w="496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rPr>
                <w:rFonts w:eastAsia="Calibri" w:cs="Times New Roman"/>
                <w:b/>
                <w:bCs/>
              </w:rPr>
            </w:pPr>
            <w:r>
              <w:rPr>
                <w:rFonts w:eastAsiaTheme="minorHAnsi" w:cs="Times New Roman"/>
                <w:b/>
                <w:bCs/>
                <w:noProof w:val="0"/>
              </w:rPr>
              <w:t>Sucrose (g/d)</w:t>
            </w:r>
          </w:p>
        </w:tc>
        <w:tc>
          <w:tcPr>
            <w:tcW w:w="293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22.81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(1.08)</w:t>
            </w:r>
          </w:p>
        </w:tc>
        <w:tc>
          <w:tcPr>
            <w:tcW w:w="293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24.37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(1.02)</w:t>
            </w:r>
          </w:p>
        </w:tc>
        <w:tc>
          <w:tcPr>
            <w:tcW w:w="293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24.21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(1.02)</w:t>
            </w:r>
          </w:p>
        </w:tc>
        <w:tc>
          <w:tcPr>
            <w:tcW w:w="295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26.21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(1.03)</w:t>
            </w:r>
          </w:p>
        </w:tc>
        <w:tc>
          <w:tcPr>
            <w:tcW w:w="322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0.17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20.22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(1.03)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22.41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(1.00)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25.22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(1.00)</w:t>
            </w:r>
          </w:p>
        </w:tc>
        <w:tc>
          <w:tcPr>
            <w:tcW w:w="305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30.31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(1.06)</w:t>
            </w:r>
          </w:p>
        </w:tc>
        <w:tc>
          <w:tcPr>
            <w:tcW w:w="322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&lt;0.001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20.67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(1.02)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21.98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(1.00)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25.80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(1.00)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29.62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(1.05)</w:t>
            </w:r>
          </w:p>
        </w:tc>
        <w:tc>
          <w:tcPr>
            <w:tcW w:w="322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&lt;0.001</w:t>
            </w:r>
          </w:p>
        </w:tc>
      </w:tr>
      <w:tr w:rsidR="00535385" w:rsidTr="00535385">
        <w:trPr>
          <w:trHeight w:val="435"/>
        </w:trPr>
        <w:tc>
          <w:tcPr>
            <w:tcW w:w="496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rPr>
                <w:rFonts w:eastAsia="Calibri" w:cs="Times New Roman"/>
                <w:b/>
                <w:bCs/>
              </w:rPr>
            </w:pPr>
            <w:r>
              <w:rPr>
                <w:rFonts w:eastAsiaTheme="minorHAnsi" w:cs="Times New Roman"/>
                <w:b/>
                <w:bCs/>
                <w:noProof w:val="0"/>
              </w:rPr>
              <w:t>Galactose (g/d)</w:t>
            </w:r>
          </w:p>
        </w:tc>
        <w:tc>
          <w:tcPr>
            <w:tcW w:w="293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4.57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(.13)</w:t>
            </w:r>
          </w:p>
        </w:tc>
        <w:tc>
          <w:tcPr>
            <w:tcW w:w="293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4.01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(.13)</w:t>
            </w:r>
          </w:p>
        </w:tc>
        <w:tc>
          <w:tcPr>
            <w:tcW w:w="293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3.90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(.13)</w:t>
            </w:r>
          </w:p>
        </w:tc>
        <w:tc>
          <w:tcPr>
            <w:tcW w:w="295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3.58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(.14)</w:t>
            </w:r>
          </w:p>
        </w:tc>
        <w:tc>
          <w:tcPr>
            <w:tcW w:w="322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&lt;0.001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3.54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(.13)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3.80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(.13)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4.41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(.13)</w:t>
            </w:r>
          </w:p>
        </w:tc>
        <w:tc>
          <w:tcPr>
            <w:tcW w:w="305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4.37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(.14)</w:t>
            </w:r>
          </w:p>
        </w:tc>
        <w:tc>
          <w:tcPr>
            <w:tcW w:w="322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&lt;0.001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3.28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(.14)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3.86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(.13)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4.27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(.13)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4.63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(.13)</w:t>
            </w:r>
          </w:p>
        </w:tc>
        <w:tc>
          <w:tcPr>
            <w:tcW w:w="322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&lt;0.001</w:t>
            </w:r>
          </w:p>
        </w:tc>
      </w:tr>
      <w:tr w:rsidR="00535385" w:rsidTr="00535385">
        <w:trPr>
          <w:trHeight w:val="435"/>
        </w:trPr>
        <w:tc>
          <w:tcPr>
            <w:tcW w:w="496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rPr>
                <w:rFonts w:eastAsia="Calibri" w:cs="Times New Roman"/>
                <w:b/>
                <w:bCs/>
              </w:rPr>
            </w:pPr>
            <w:r>
              <w:rPr>
                <w:rFonts w:eastAsiaTheme="minorHAnsi" w:cs="Times New Roman"/>
                <w:b/>
                <w:bCs/>
                <w:noProof w:val="0"/>
              </w:rPr>
              <w:t>Zn (mg/d)</w:t>
            </w:r>
          </w:p>
        </w:tc>
        <w:tc>
          <w:tcPr>
            <w:tcW w:w="293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11.50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(.10)</w:t>
            </w:r>
          </w:p>
        </w:tc>
        <w:tc>
          <w:tcPr>
            <w:tcW w:w="293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11.62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(.10)</w:t>
            </w:r>
          </w:p>
        </w:tc>
        <w:tc>
          <w:tcPr>
            <w:tcW w:w="293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11.78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(.10)</w:t>
            </w:r>
          </w:p>
        </w:tc>
        <w:tc>
          <w:tcPr>
            <w:tcW w:w="295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11.92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(.10)</w:t>
            </w:r>
          </w:p>
        </w:tc>
        <w:tc>
          <w:tcPr>
            <w:tcW w:w="322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0.03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12.09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(.10)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11.86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(.09)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11.66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(.09)</w:t>
            </w:r>
          </w:p>
        </w:tc>
        <w:tc>
          <w:tcPr>
            <w:tcW w:w="305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11.18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(.10)</w:t>
            </w:r>
          </w:p>
        </w:tc>
        <w:tc>
          <w:tcPr>
            <w:tcW w:w="322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&lt;0.001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12.14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(.10)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11.86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(.09)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11.40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(.09)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11.41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(.10)</w:t>
            </w:r>
          </w:p>
        </w:tc>
        <w:tc>
          <w:tcPr>
            <w:tcW w:w="322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&lt;0.001</w:t>
            </w:r>
          </w:p>
        </w:tc>
      </w:tr>
      <w:tr w:rsidR="00535385" w:rsidTr="00535385">
        <w:trPr>
          <w:trHeight w:val="435"/>
        </w:trPr>
        <w:tc>
          <w:tcPr>
            <w:tcW w:w="496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rPr>
                <w:rFonts w:eastAsia="Calibri" w:cs="Times New Roman"/>
                <w:b/>
                <w:bCs/>
              </w:rPr>
            </w:pPr>
            <w:r>
              <w:rPr>
                <w:rFonts w:eastAsiaTheme="minorHAnsi" w:cs="Times New Roman"/>
                <w:b/>
                <w:bCs/>
                <w:noProof w:val="0"/>
              </w:rPr>
              <w:t>Cu (mg/d)</w:t>
            </w:r>
          </w:p>
        </w:tc>
        <w:tc>
          <w:tcPr>
            <w:tcW w:w="293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1.68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(.02)</w:t>
            </w:r>
          </w:p>
        </w:tc>
        <w:tc>
          <w:tcPr>
            <w:tcW w:w="293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1.65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(.02)</w:t>
            </w:r>
          </w:p>
        </w:tc>
        <w:tc>
          <w:tcPr>
            <w:tcW w:w="293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1.64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(.02)</w:t>
            </w:r>
          </w:p>
        </w:tc>
        <w:tc>
          <w:tcPr>
            <w:tcW w:w="295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1.77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(.02)</w:t>
            </w:r>
          </w:p>
        </w:tc>
        <w:tc>
          <w:tcPr>
            <w:tcW w:w="322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0.003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1.83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(.02)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1.68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(.02)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1.62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(.02)</w:t>
            </w:r>
          </w:p>
        </w:tc>
        <w:tc>
          <w:tcPr>
            <w:tcW w:w="305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1.61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(.02)</w:t>
            </w:r>
          </w:p>
        </w:tc>
        <w:tc>
          <w:tcPr>
            <w:tcW w:w="322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&lt;0.001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1.69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(.02)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1.66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(.02)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1.69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(.02)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1.69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(.02)</w:t>
            </w:r>
          </w:p>
        </w:tc>
        <w:tc>
          <w:tcPr>
            <w:tcW w:w="322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0.85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</w:p>
        </w:tc>
      </w:tr>
      <w:tr w:rsidR="00535385" w:rsidTr="00535385">
        <w:trPr>
          <w:trHeight w:val="435"/>
        </w:trPr>
        <w:tc>
          <w:tcPr>
            <w:tcW w:w="496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rPr>
                <w:rFonts w:eastAsia="Calibri" w:cs="Times New Roman"/>
                <w:b/>
                <w:bCs/>
              </w:rPr>
            </w:pPr>
            <w:r>
              <w:rPr>
                <w:rFonts w:eastAsiaTheme="minorHAnsi" w:cs="Times New Roman"/>
                <w:b/>
                <w:bCs/>
                <w:noProof w:val="0"/>
              </w:rPr>
              <w:t>Fe (mg/d)</w:t>
            </w:r>
          </w:p>
        </w:tc>
        <w:tc>
          <w:tcPr>
            <w:tcW w:w="293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21.98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(.63)</w:t>
            </w:r>
          </w:p>
        </w:tc>
        <w:tc>
          <w:tcPr>
            <w:tcW w:w="293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22.77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(.59)</w:t>
            </w:r>
          </w:p>
        </w:tc>
        <w:tc>
          <w:tcPr>
            <w:tcW w:w="293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24.25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(.59)</w:t>
            </w:r>
          </w:p>
        </w:tc>
        <w:tc>
          <w:tcPr>
            <w:tcW w:w="295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25.02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(.60)</w:t>
            </w:r>
          </w:p>
        </w:tc>
        <w:tc>
          <w:tcPr>
            <w:tcW w:w="322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0.003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22.88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(.61)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24.58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(.59)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22.87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(.60)</w:t>
            </w:r>
          </w:p>
        </w:tc>
        <w:tc>
          <w:tcPr>
            <w:tcW w:w="305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23.84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(.63)</w:t>
            </w:r>
          </w:p>
        </w:tc>
        <w:tc>
          <w:tcPr>
            <w:tcW w:w="322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0.12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24.05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(.60)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22.76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(.59)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23.83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(.59)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23.53</w:t>
            </w:r>
          </w:p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(.63)</w:t>
            </w:r>
          </w:p>
        </w:tc>
        <w:tc>
          <w:tcPr>
            <w:tcW w:w="322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535385" w:rsidRDefault="00535385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0.45</w:t>
            </w:r>
          </w:p>
        </w:tc>
      </w:tr>
    </w:tbl>
    <w:p w:rsidR="00535385" w:rsidRDefault="00535385" w:rsidP="00E83821">
      <w:pPr>
        <w:autoSpaceDE w:val="0"/>
        <w:autoSpaceDN w:val="0"/>
        <w:bidi w:val="0"/>
        <w:adjustRightInd w:val="0"/>
        <w:jc w:val="lowKashida"/>
        <w:rPr>
          <w:rFonts w:eastAsiaTheme="minorHAnsi" w:cs="Times New Roman"/>
          <w:noProof w:val="0"/>
          <w:color w:val="000000"/>
          <w:lang w:bidi="fa-IR"/>
        </w:rPr>
      </w:pPr>
      <w:r>
        <w:rPr>
          <w:rFonts w:eastAsiaTheme="minorHAnsi" w:cs="Times New Roman"/>
          <w:b/>
          <w:bCs/>
          <w:noProof w:val="0"/>
          <w:color w:val="000000"/>
          <w:lang w:bidi="fa-IR"/>
        </w:rPr>
        <w:t>Notes</w:t>
      </w:r>
      <w:r>
        <w:rPr>
          <w:rFonts w:eastAsiaTheme="minorHAnsi" w:cs="Times New Roman"/>
          <w:noProof w:val="0"/>
          <w:color w:val="000000"/>
          <w:lang w:bidi="fa-IR"/>
        </w:rPr>
        <w:t xml:space="preserve">: </w:t>
      </w:r>
      <w:proofErr w:type="spellStart"/>
      <w:r>
        <w:rPr>
          <w:rFonts w:eastAsiaTheme="minorHAnsi" w:cs="Times New Roman"/>
          <w:noProof w:val="0"/>
          <w:color w:val="000000"/>
          <w:vertAlign w:val="superscript"/>
          <w:lang w:bidi="fa-IR"/>
        </w:rPr>
        <w:t>a</w:t>
      </w:r>
      <w:r>
        <w:rPr>
          <w:rFonts w:eastAsiaTheme="minorHAnsi" w:cs="Times New Roman"/>
          <w:noProof w:val="0"/>
          <w:color w:val="000000"/>
          <w:lang w:bidi="fa-IR"/>
        </w:rPr>
        <w:t>Adjusted</w:t>
      </w:r>
      <w:proofErr w:type="spellEnd"/>
      <w:r>
        <w:rPr>
          <w:rFonts w:eastAsiaTheme="minorHAnsi" w:cs="Times New Roman"/>
          <w:noProof w:val="0"/>
          <w:color w:val="000000"/>
          <w:lang w:bidi="fa-IR"/>
        </w:rPr>
        <w:t xml:space="preserve"> for energy obtained from analysis of covariance (ANCOVA), except for DED. </w:t>
      </w:r>
      <w:r>
        <w:rPr>
          <w:rFonts w:eastAsiaTheme="minorHAnsi" w:cs="Times New Roman"/>
          <w:noProof w:val="0"/>
          <w:color w:val="000000"/>
          <w:vertAlign w:val="superscript"/>
          <w:lang w:bidi="fa-IR"/>
        </w:rPr>
        <w:t xml:space="preserve">b </w:t>
      </w:r>
      <w:r>
        <w:rPr>
          <w:rFonts w:eastAsiaTheme="minorHAnsi" w:cs="Times New Roman"/>
          <w:noProof w:val="0"/>
          <w:color w:val="000000"/>
          <w:lang w:bidi="fa-IR"/>
        </w:rPr>
        <w:t xml:space="preserve">Significant difference between the first and last quartile, obtained from </w:t>
      </w:r>
      <w:proofErr w:type="spellStart"/>
      <w:r>
        <w:rPr>
          <w:rFonts w:eastAsiaTheme="minorHAnsi" w:cs="Times New Roman"/>
          <w:noProof w:val="0"/>
          <w:color w:val="000000"/>
          <w:lang w:bidi="fa-IR"/>
        </w:rPr>
        <w:t>Bonferroni’s</w:t>
      </w:r>
      <w:proofErr w:type="spellEnd"/>
      <w:r>
        <w:rPr>
          <w:rFonts w:eastAsiaTheme="minorHAnsi" w:cs="Times New Roman"/>
          <w:noProof w:val="0"/>
          <w:color w:val="000000"/>
          <w:lang w:bidi="fa-IR"/>
        </w:rPr>
        <w:t xml:space="preserve"> post hoc test. </w:t>
      </w:r>
      <w:r>
        <w:rPr>
          <w:rFonts w:eastAsiaTheme="minorHAnsi" w:cs="Times New Roman"/>
          <w:b/>
          <w:bCs/>
          <w:noProof w:val="0"/>
          <w:color w:val="000000"/>
          <w:lang w:bidi="fa-IR"/>
        </w:rPr>
        <w:t>Abbreviations</w:t>
      </w:r>
      <w:r>
        <w:rPr>
          <w:rFonts w:eastAsiaTheme="minorHAnsi" w:cs="Times New Roman"/>
          <w:noProof w:val="0"/>
          <w:color w:val="000000"/>
          <w:lang w:bidi="fa-IR"/>
        </w:rPr>
        <w:t xml:space="preserve">: MUFAs, monounsaturated fatty acids; PUFAs, polyunsaturated fatty acids; SFAs, saturated fatty acids; EPA, </w:t>
      </w:r>
      <w:proofErr w:type="spellStart"/>
      <w:r>
        <w:rPr>
          <w:rFonts w:eastAsiaTheme="minorHAnsi" w:cs="Times New Roman"/>
          <w:noProof w:val="0"/>
          <w:color w:val="000000"/>
          <w:lang w:bidi="fa-IR"/>
        </w:rPr>
        <w:t>eicosapentaenoic</w:t>
      </w:r>
      <w:proofErr w:type="spellEnd"/>
      <w:r>
        <w:rPr>
          <w:rFonts w:eastAsiaTheme="minorHAnsi" w:cs="Times New Roman"/>
          <w:noProof w:val="0"/>
          <w:color w:val="000000"/>
          <w:lang w:bidi="fa-IR"/>
        </w:rPr>
        <w:t xml:space="preserve"> acid; DHA, </w:t>
      </w:r>
      <w:proofErr w:type="spellStart"/>
      <w:r>
        <w:rPr>
          <w:rFonts w:eastAsiaTheme="minorHAnsi" w:cs="Times New Roman"/>
          <w:noProof w:val="0"/>
          <w:color w:val="000000"/>
          <w:lang w:bidi="fa-IR"/>
        </w:rPr>
        <w:t>docosahexaenoic</w:t>
      </w:r>
      <w:proofErr w:type="spellEnd"/>
      <w:r>
        <w:rPr>
          <w:rFonts w:eastAsiaTheme="minorHAnsi" w:cs="Times New Roman"/>
          <w:noProof w:val="0"/>
          <w:color w:val="000000"/>
          <w:lang w:bidi="fa-IR"/>
        </w:rPr>
        <w:t xml:space="preserve"> acid. </w:t>
      </w:r>
    </w:p>
    <w:p w:rsidR="00A76C6A" w:rsidRDefault="00A76C6A" w:rsidP="00074B2B">
      <w:pPr>
        <w:bidi w:val="0"/>
        <w:rPr>
          <w:lang w:bidi="fa-IR"/>
        </w:rPr>
      </w:pPr>
    </w:p>
    <w:p w:rsidR="00074B2B" w:rsidRDefault="00074B2B" w:rsidP="00074B2B">
      <w:pPr>
        <w:bidi w:val="0"/>
        <w:rPr>
          <w:lang w:bidi="fa-IR"/>
        </w:rPr>
      </w:pPr>
    </w:p>
    <w:p w:rsidR="00074B2B" w:rsidRDefault="00074B2B" w:rsidP="00074B2B">
      <w:pPr>
        <w:bidi w:val="0"/>
        <w:rPr>
          <w:lang w:bidi="fa-IR"/>
        </w:rPr>
      </w:pPr>
    </w:p>
    <w:p w:rsidR="00074B2B" w:rsidRDefault="00074B2B" w:rsidP="00074B2B">
      <w:pPr>
        <w:bidi w:val="0"/>
        <w:rPr>
          <w:lang w:bidi="fa-IR"/>
        </w:rPr>
      </w:pPr>
    </w:p>
    <w:p w:rsidR="00074B2B" w:rsidRDefault="00074B2B" w:rsidP="00074B2B">
      <w:pPr>
        <w:bidi w:val="0"/>
        <w:rPr>
          <w:lang w:bidi="fa-IR"/>
        </w:rPr>
      </w:pPr>
    </w:p>
    <w:p w:rsidR="00074B2B" w:rsidRDefault="00074B2B" w:rsidP="00074B2B">
      <w:pPr>
        <w:bidi w:val="0"/>
        <w:rPr>
          <w:lang w:bidi="fa-IR"/>
        </w:rPr>
      </w:pPr>
    </w:p>
    <w:p w:rsidR="00074B2B" w:rsidRDefault="00074B2B" w:rsidP="00074B2B">
      <w:pPr>
        <w:bidi w:val="0"/>
        <w:rPr>
          <w:lang w:bidi="fa-IR"/>
        </w:rPr>
      </w:pPr>
    </w:p>
    <w:p w:rsidR="00074B2B" w:rsidRDefault="00074B2B" w:rsidP="00074B2B">
      <w:pPr>
        <w:bidi w:val="0"/>
        <w:rPr>
          <w:lang w:bidi="fa-IR"/>
        </w:rPr>
      </w:pPr>
    </w:p>
    <w:p w:rsidR="00074B2B" w:rsidRDefault="00074B2B" w:rsidP="00074B2B">
      <w:pPr>
        <w:bidi w:val="0"/>
        <w:rPr>
          <w:lang w:bidi="fa-IR"/>
        </w:rPr>
      </w:pPr>
    </w:p>
    <w:p w:rsidR="00074B2B" w:rsidRDefault="00074B2B" w:rsidP="00074B2B">
      <w:pPr>
        <w:bidi w:val="0"/>
        <w:rPr>
          <w:lang w:bidi="fa-IR"/>
        </w:rPr>
      </w:pPr>
    </w:p>
    <w:p w:rsidR="00074B2B" w:rsidRDefault="00074B2B" w:rsidP="00074B2B">
      <w:pPr>
        <w:bidi w:val="0"/>
        <w:rPr>
          <w:lang w:bidi="fa-IR"/>
        </w:rPr>
      </w:pPr>
    </w:p>
    <w:p w:rsidR="00074B2B" w:rsidRDefault="00074B2B" w:rsidP="00074B2B">
      <w:pPr>
        <w:bidi w:val="0"/>
        <w:rPr>
          <w:lang w:bidi="fa-IR"/>
        </w:rPr>
      </w:pPr>
    </w:p>
    <w:p w:rsidR="00074B2B" w:rsidRDefault="00074B2B" w:rsidP="00074B2B">
      <w:pPr>
        <w:bidi w:val="0"/>
        <w:spacing w:line="480" w:lineRule="auto"/>
        <w:jc w:val="center"/>
        <w:rPr>
          <w:rFonts w:eastAsiaTheme="minorHAnsi" w:cs="Times New Roman"/>
          <w:b/>
          <w:bCs/>
          <w:noProof w:val="0"/>
          <w:sz w:val="24"/>
          <w:szCs w:val="24"/>
        </w:rPr>
      </w:pPr>
      <w:r>
        <w:rPr>
          <w:rFonts w:eastAsiaTheme="minorHAnsi" w:cs="Times New Roman"/>
          <w:b/>
          <w:bCs/>
          <w:noProof w:val="0"/>
          <w:sz w:val="24"/>
          <w:szCs w:val="24"/>
        </w:rPr>
        <w:lastRenderedPageBreak/>
        <w:t>Supplementary Table 2. Adjusted means (SD)</w:t>
      </w:r>
      <w:r>
        <w:rPr>
          <w:rFonts w:eastAsiaTheme="minorHAnsi" w:cs="Times New Roman"/>
          <w:b/>
          <w:bCs/>
          <w:noProof w:val="0"/>
          <w:sz w:val="24"/>
          <w:szCs w:val="24"/>
          <w:vertAlign w:val="superscript"/>
        </w:rPr>
        <w:t>a</w:t>
      </w:r>
      <w:r>
        <w:rPr>
          <w:rFonts w:eastAsiaTheme="minorHAnsi" w:cs="Times New Roman"/>
          <w:b/>
          <w:bCs/>
          <w:noProof w:val="0"/>
          <w:sz w:val="24"/>
          <w:szCs w:val="24"/>
        </w:rPr>
        <w:t xml:space="preserve"> for Characteristics of participants across quartiles (Q) of dietary pattern scores</w:t>
      </w:r>
    </w:p>
    <w:tbl>
      <w:tblPr>
        <w:tblStyle w:val="TableGrid"/>
        <w:tblW w:w="4989" w:type="pct"/>
        <w:tblBorders>
          <w:left w:val="none" w:sz="0" w:space="0" w:color="auto"/>
          <w:right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7"/>
        <w:gridCol w:w="789"/>
        <w:gridCol w:w="789"/>
        <w:gridCol w:w="789"/>
        <w:gridCol w:w="837"/>
        <w:gridCol w:w="908"/>
        <w:gridCol w:w="789"/>
        <w:gridCol w:w="789"/>
        <w:gridCol w:w="789"/>
        <w:gridCol w:w="795"/>
        <w:gridCol w:w="908"/>
        <w:gridCol w:w="789"/>
        <w:gridCol w:w="789"/>
        <w:gridCol w:w="789"/>
        <w:gridCol w:w="948"/>
        <w:gridCol w:w="699"/>
      </w:tblGrid>
      <w:tr w:rsidR="00074B2B" w:rsidTr="00817DEA">
        <w:trPr>
          <w:trHeight w:val="368"/>
        </w:trPr>
        <w:tc>
          <w:tcPr>
            <w:tcW w:w="688" w:type="pct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074B2B" w:rsidRDefault="00074B2B" w:rsidP="00817DEA">
            <w:pPr>
              <w:bidi w:val="0"/>
              <w:rPr>
                <w:rFonts w:eastAsiaTheme="minorHAnsi" w:cs="Times New Roman"/>
                <w:b/>
                <w:bCs/>
                <w:noProof w:val="0"/>
              </w:rPr>
            </w:pPr>
            <w:r>
              <w:rPr>
                <w:rFonts w:eastAsiaTheme="minorHAnsi" w:cs="Times New Roman"/>
                <w:b/>
                <w:bCs/>
                <w:noProof w:val="0"/>
              </w:rPr>
              <w:t>Dietary patterns</w:t>
            </w:r>
          </w:p>
          <w:p w:rsidR="00074B2B" w:rsidRDefault="00074B2B" w:rsidP="00817DEA">
            <w:pPr>
              <w:bidi w:val="0"/>
              <w:rPr>
                <w:rFonts w:eastAsiaTheme="minorHAnsi" w:cs="Times New Roman"/>
                <w:b/>
                <w:bCs/>
                <w:noProof w:val="0"/>
              </w:rPr>
            </w:pPr>
            <w:r>
              <w:rPr>
                <w:rFonts w:eastAsiaTheme="minorHAnsi" w:cs="Times New Roman"/>
                <w:b/>
                <w:bCs/>
                <w:noProof w:val="0"/>
              </w:rPr>
              <w:t>quartiles</w:t>
            </w:r>
          </w:p>
        </w:tc>
        <w:tc>
          <w:tcPr>
            <w:tcW w:w="1133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b/>
                <w:bCs/>
                <w:noProof w:val="0"/>
              </w:rPr>
            </w:pPr>
            <w:r>
              <w:rPr>
                <w:rFonts w:eastAsiaTheme="minorHAnsi" w:cs="Times New Roman"/>
                <w:b/>
                <w:bCs/>
                <w:noProof w:val="0"/>
              </w:rPr>
              <w:t>Healthy  pattern</w:t>
            </w:r>
          </w:p>
        </w:tc>
        <w:tc>
          <w:tcPr>
            <w:tcW w:w="32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b/>
                <w:bCs/>
                <w:noProof w:val="0"/>
              </w:rPr>
            </w:pPr>
            <w:r>
              <w:rPr>
                <w:rFonts w:eastAsiaTheme="minorHAnsi" w:cs="Times New Roman"/>
                <w:b/>
                <w:bCs/>
                <w:noProof w:val="0"/>
              </w:rPr>
              <w:t>P</w:t>
            </w:r>
          </w:p>
        </w:tc>
        <w:tc>
          <w:tcPr>
            <w:tcW w:w="1117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b/>
                <w:bCs/>
                <w:noProof w:val="0"/>
              </w:rPr>
            </w:pPr>
            <w:r>
              <w:rPr>
                <w:rFonts w:eastAsiaTheme="minorHAnsi" w:cs="Times New Roman"/>
                <w:b/>
                <w:bCs/>
                <w:noProof w:val="0"/>
              </w:rPr>
              <w:t>Western pattern</w:t>
            </w:r>
          </w:p>
        </w:tc>
        <w:tc>
          <w:tcPr>
            <w:tcW w:w="32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b/>
                <w:bCs/>
                <w:noProof w:val="0"/>
              </w:rPr>
            </w:pPr>
            <w:r>
              <w:rPr>
                <w:rFonts w:eastAsiaTheme="minorHAnsi" w:cs="Times New Roman"/>
                <w:b/>
                <w:bCs/>
                <w:noProof w:val="0"/>
              </w:rPr>
              <w:t>P</w:t>
            </w:r>
          </w:p>
        </w:tc>
        <w:tc>
          <w:tcPr>
            <w:tcW w:w="1171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b/>
                <w:bCs/>
                <w:noProof w:val="0"/>
              </w:rPr>
            </w:pPr>
            <w:r w:rsidRPr="00E94A90">
              <w:rPr>
                <w:rFonts w:eastAsiaTheme="minorHAnsi" w:cs="Times New Roman"/>
                <w:b/>
                <w:bCs/>
                <w:noProof w:val="0"/>
              </w:rPr>
              <w:t>Traditional</w:t>
            </w:r>
            <w:r>
              <w:rPr>
                <w:rFonts w:eastAsiaTheme="minorHAnsi" w:cs="Times New Roman"/>
                <w:b/>
                <w:bCs/>
                <w:noProof w:val="0"/>
              </w:rPr>
              <w:t xml:space="preserve"> </w:t>
            </w:r>
            <w:r w:rsidRPr="00E94A90">
              <w:rPr>
                <w:rFonts w:eastAsiaTheme="minorHAnsi" w:cs="Times New Roman"/>
                <w:b/>
                <w:bCs/>
                <w:noProof w:val="0"/>
              </w:rPr>
              <w:t>pattern</w:t>
            </w:r>
          </w:p>
        </w:tc>
        <w:tc>
          <w:tcPr>
            <w:tcW w:w="24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b/>
                <w:bCs/>
                <w:noProof w:val="0"/>
              </w:rPr>
            </w:pPr>
            <w:r>
              <w:rPr>
                <w:rFonts w:eastAsiaTheme="minorHAnsi" w:cs="Times New Roman"/>
                <w:b/>
                <w:bCs/>
                <w:noProof w:val="0"/>
              </w:rPr>
              <w:t>P</w:t>
            </w:r>
          </w:p>
        </w:tc>
      </w:tr>
      <w:tr w:rsidR="00074B2B" w:rsidTr="00817DEA">
        <w:trPr>
          <w:trHeight w:val="456"/>
        </w:trPr>
        <w:tc>
          <w:tcPr>
            <w:tcW w:w="0" w:type="auto"/>
            <w:vMerge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rPr>
                <w:rFonts w:eastAsiaTheme="minorHAnsi" w:cs="Times New Roman"/>
                <w:b/>
                <w:bCs/>
                <w:noProof w:val="0"/>
              </w:rPr>
            </w:pP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b/>
                <w:bCs/>
                <w:noProof w:val="0"/>
              </w:rPr>
            </w:pPr>
            <w:r>
              <w:rPr>
                <w:rFonts w:eastAsiaTheme="minorHAnsi" w:cs="Times New Roman"/>
                <w:b/>
                <w:bCs/>
                <w:noProof w:val="0"/>
              </w:rPr>
              <w:t xml:space="preserve">Q1 </w:t>
            </w:r>
            <w:r>
              <w:rPr>
                <w:rFonts w:eastAsiaTheme="minorHAnsi" w:cs="Times New Roman"/>
                <w:noProof w:val="0"/>
                <w:sz w:val="16"/>
                <w:szCs w:val="16"/>
              </w:rPr>
              <w:t>(n=412)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b/>
                <w:bCs/>
                <w:noProof w:val="0"/>
              </w:rPr>
            </w:pPr>
            <w:r>
              <w:rPr>
                <w:rFonts w:eastAsiaTheme="minorHAnsi" w:cs="Times New Roman"/>
                <w:b/>
                <w:bCs/>
                <w:noProof w:val="0"/>
              </w:rPr>
              <w:t>Q2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b/>
                <w:bCs/>
                <w:noProof w:val="0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(n=438)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b/>
                <w:bCs/>
                <w:noProof w:val="0"/>
              </w:rPr>
            </w:pPr>
            <w:r>
              <w:rPr>
                <w:rFonts w:eastAsiaTheme="minorHAnsi" w:cs="Times New Roman"/>
                <w:b/>
                <w:bCs/>
                <w:noProof w:val="0"/>
              </w:rPr>
              <w:t>Q3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b/>
                <w:bCs/>
                <w:noProof w:val="0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(n=446)</w:t>
            </w:r>
          </w:p>
        </w:tc>
        <w:tc>
          <w:tcPr>
            <w:tcW w:w="296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b/>
                <w:bCs/>
                <w:noProof w:val="0"/>
              </w:rPr>
            </w:pPr>
            <w:r>
              <w:rPr>
                <w:rFonts w:eastAsiaTheme="minorHAnsi" w:cs="Times New Roman"/>
                <w:b/>
                <w:bCs/>
                <w:noProof w:val="0"/>
              </w:rPr>
              <w:t>Q4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b/>
                <w:bCs/>
                <w:noProof w:val="0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(N=445)</w:t>
            </w:r>
          </w:p>
        </w:tc>
        <w:tc>
          <w:tcPr>
            <w:tcW w:w="32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b/>
                <w:bCs/>
                <w:noProof w:val="0"/>
              </w:rPr>
            </w:pP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b/>
                <w:bCs/>
                <w:noProof w:val="0"/>
              </w:rPr>
            </w:pPr>
            <w:r>
              <w:rPr>
                <w:rFonts w:eastAsiaTheme="minorHAnsi" w:cs="Times New Roman"/>
                <w:b/>
                <w:bCs/>
                <w:noProof w:val="0"/>
              </w:rPr>
              <w:t xml:space="preserve">Q1 </w:t>
            </w:r>
            <w:r>
              <w:rPr>
                <w:rFonts w:eastAsiaTheme="minorHAnsi" w:cs="Times New Roman"/>
                <w:noProof w:val="0"/>
                <w:sz w:val="16"/>
                <w:szCs w:val="16"/>
              </w:rPr>
              <w:t>(n=445)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b/>
                <w:bCs/>
                <w:noProof w:val="0"/>
              </w:rPr>
            </w:pPr>
            <w:r>
              <w:rPr>
                <w:rFonts w:eastAsiaTheme="minorHAnsi" w:cs="Times New Roman"/>
                <w:b/>
                <w:bCs/>
                <w:noProof w:val="0"/>
              </w:rPr>
              <w:t>Q2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b/>
                <w:bCs/>
                <w:noProof w:val="0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(n=446)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b/>
                <w:bCs/>
                <w:noProof w:val="0"/>
              </w:rPr>
            </w:pPr>
            <w:r>
              <w:rPr>
                <w:rFonts w:eastAsiaTheme="minorHAnsi" w:cs="Times New Roman"/>
                <w:b/>
                <w:bCs/>
                <w:noProof w:val="0"/>
              </w:rPr>
              <w:t>Q3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b/>
                <w:bCs/>
                <w:noProof w:val="0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(n=446)</w:t>
            </w:r>
          </w:p>
        </w:tc>
        <w:tc>
          <w:tcPr>
            <w:tcW w:w="28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b/>
                <w:bCs/>
                <w:noProof w:val="0"/>
              </w:rPr>
            </w:pPr>
            <w:r>
              <w:rPr>
                <w:rFonts w:eastAsiaTheme="minorHAnsi" w:cs="Times New Roman"/>
                <w:b/>
                <w:bCs/>
                <w:noProof w:val="0"/>
              </w:rPr>
              <w:t>Q4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b/>
                <w:bCs/>
                <w:noProof w:val="0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(n=404)</w:t>
            </w:r>
          </w:p>
        </w:tc>
        <w:tc>
          <w:tcPr>
            <w:tcW w:w="32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b/>
                <w:bCs/>
                <w:noProof w:val="0"/>
              </w:rPr>
            </w:pP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b/>
                <w:bCs/>
                <w:noProof w:val="0"/>
              </w:rPr>
            </w:pPr>
            <w:r>
              <w:rPr>
                <w:rFonts w:eastAsiaTheme="minorHAnsi" w:cs="Times New Roman"/>
                <w:b/>
                <w:bCs/>
                <w:noProof w:val="0"/>
              </w:rPr>
              <w:t>Q1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b/>
                <w:bCs/>
                <w:noProof w:val="0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(n=443)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b/>
                <w:bCs/>
                <w:noProof w:val="0"/>
              </w:rPr>
            </w:pPr>
            <w:r>
              <w:rPr>
                <w:rFonts w:eastAsiaTheme="minorHAnsi" w:cs="Times New Roman"/>
                <w:b/>
                <w:bCs/>
                <w:noProof w:val="0"/>
              </w:rPr>
              <w:t>Q1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b/>
                <w:bCs/>
                <w:noProof w:val="0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(n=442)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b/>
                <w:bCs/>
                <w:noProof w:val="0"/>
              </w:rPr>
            </w:pPr>
            <w:r>
              <w:rPr>
                <w:rFonts w:eastAsiaTheme="minorHAnsi" w:cs="Times New Roman"/>
                <w:b/>
                <w:bCs/>
                <w:noProof w:val="0"/>
              </w:rPr>
              <w:t>Q3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b/>
                <w:bCs/>
                <w:noProof w:val="0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(n=439)</w:t>
            </w:r>
          </w:p>
        </w:tc>
        <w:tc>
          <w:tcPr>
            <w:tcW w:w="335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b/>
                <w:bCs/>
                <w:noProof w:val="0"/>
              </w:rPr>
            </w:pPr>
            <w:r>
              <w:rPr>
                <w:rFonts w:eastAsiaTheme="minorHAnsi" w:cs="Times New Roman"/>
                <w:b/>
                <w:bCs/>
                <w:noProof w:val="0"/>
              </w:rPr>
              <w:t>Q4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b/>
                <w:bCs/>
                <w:noProof w:val="0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(n=417)</w:t>
            </w:r>
          </w:p>
        </w:tc>
        <w:tc>
          <w:tcPr>
            <w:tcW w:w="24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b/>
                <w:bCs/>
                <w:noProof w:val="0"/>
              </w:rPr>
            </w:pPr>
          </w:p>
        </w:tc>
      </w:tr>
      <w:tr w:rsidR="00074B2B" w:rsidTr="00817DEA">
        <w:trPr>
          <w:trHeight w:val="456"/>
        </w:trPr>
        <w:tc>
          <w:tcPr>
            <w:tcW w:w="688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rPr>
                <w:rFonts w:eastAsiaTheme="minorHAnsi" w:cs="Times New Roman"/>
                <w:b/>
                <w:bCs/>
                <w:noProof w:val="0"/>
              </w:rPr>
            </w:pPr>
            <w:r>
              <w:rPr>
                <w:rFonts w:eastAsiaTheme="minorHAnsi" w:cs="Times New Roman"/>
                <w:b/>
                <w:bCs/>
                <w:noProof w:val="0"/>
                <w:sz w:val="24"/>
                <w:szCs w:val="24"/>
              </w:rPr>
              <w:t>Men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b/>
                <w:bCs/>
                <w:noProof w:val="0"/>
              </w:rPr>
            </w:pP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b/>
                <w:bCs/>
                <w:noProof w:val="0"/>
              </w:rPr>
            </w:pP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b/>
                <w:bCs/>
                <w:noProof w:val="0"/>
              </w:rPr>
            </w:pPr>
          </w:p>
        </w:tc>
        <w:tc>
          <w:tcPr>
            <w:tcW w:w="296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b/>
                <w:bCs/>
                <w:noProof w:val="0"/>
              </w:rPr>
            </w:pPr>
          </w:p>
        </w:tc>
        <w:tc>
          <w:tcPr>
            <w:tcW w:w="32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8"/>
                <w:szCs w:val="18"/>
              </w:rPr>
            </w:pP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8"/>
                <w:szCs w:val="18"/>
              </w:rPr>
            </w:pP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8"/>
                <w:szCs w:val="18"/>
              </w:rPr>
            </w:pP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8"/>
                <w:szCs w:val="18"/>
              </w:rPr>
            </w:pPr>
          </w:p>
        </w:tc>
        <w:tc>
          <w:tcPr>
            <w:tcW w:w="28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8"/>
                <w:szCs w:val="18"/>
              </w:rPr>
            </w:pPr>
          </w:p>
        </w:tc>
        <w:tc>
          <w:tcPr>
            <w:tcW w:w="32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8"/>
                <w:szCs w:val="18"/>
              </w:rPr>
            </w:pP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8"/>
                <w:szCs w:val="18"/>
              </w:rPr>
            </w:pP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8"/>
                <w:szCs w:val="18"/>
              </w:rPr>
            </w:pP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8"/>
                <w:szCs w:val="18"/>
              </w:rPr>
            </w:pPr>
          </w:p>
        </w:tc>
        <w:tc>
          <w:tcPr>
            <w:tcW w:w="335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8"/>
                <w:szCs w:val="18"/>
              </w:rPr>
            </w:pPr>
          </w:p>
        </w:tc>
        <w:tc>
          <w:tcPr>
            <w:tcW w:w="24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8"/>
                <w:szCs w:val="18"/>
              </w:rPr>
            </w:pPr>
          </w:p>
        </w:tc>
      </w:tr>
      <w:tr w:rsidR="00074B2B" w:rsidTr="00817DEA">
        <w:trPr>
          <w:trHeight w:val="456"/>
        </w:trPr>
        <w:tc>
          <w:tcPr>
            <w:tcW w:w="688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074B2B" w:rsidRDefault="00074B2B" w:rsidP="00817DEA">
            <w:pPr>
              <w:bidi w:val="0"/>
              <w:rPr>
                <w:rFonts w:eastAsiaTheme="minorHAnsi" w:cs="Times New Roman"/>
                <w:b/>
                <w:bCs/>
                <w:noProof w:val="0"/>
              </w:rPr>
            </w:pPr>
            <w:r>
              <w:rPr>
                <w:rFonts w:eastAsia="Calibri" w:cs="Times New Roman"/>
                <w:b/>
                <w:bCs/>
              </w:rPr>
              <w:t>BMI (kg/m</w:t>
            </w:r>
            <w:r>
              <w:rPr>
                <w:rFonts w:eastAsia="Calibri" w:cs="Times New Roman"/>
                <w:b/>
                <w:bCs/>
                <w:vertAlign w:val="superscript"/>
              </w:rPr>
              <w:t>2</w:t>
            </w:r>
            <w:r>
              <w:rPr>
                <w:rFonts w:eastAsia="Calibri" w:cs="Times New Roman"/>
                <w:b/>
                <w:bCs/>
              </w:rPr>
              <w:t>)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26.82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(.22)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26.97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(.20)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26.62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(.20)</w:t>
            </w:r>
          </w:p>
        </w:tc>
        <w:tc>
          <w:tcPr>
            <w:tcW w:w="296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26.85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(.21)</w:t>
            </w:r>
          </w:p>
        </w:tc>
        <w:tc>
          <w:tcPr>
            <w:tcW w:w="32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0.70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26.74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(.20)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26.71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(.20)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26.92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(.20)</w:t>
            </w:r>
          </w:p>
        </w:tc>
        <w:tc>
          <w:tcPr>
            <w:tcW w:w="28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26.88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(.21)</w:t>
            </w:r>
          </w:p>
        </w:tc>
        <w:tc>
          <w:tcPr>
            <w:tcW w:w="32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0.88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26.85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(.21)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26.47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(.20)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26.90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(.20)</w:t>
            </w:r>
          </w:p>
        </w:tc>
        <w:tc>
          <w:tcPr>
            <w:tcW w:w="335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27.05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(.21)</w:t>
            </w:r>
          </w:p>
        </w:tc>
        <w:tc>
          <w:tcPr>
            <w:tcW w:w="24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0.24</w:t>
            </w:r>
          </w:p>
        </w:tc>
      </w:tr>
      <w:tr w:rsidR="00074B2B" w:rsidTr="00817DEA">
        <w:trPr>
          <w:trHeight w:val="456"/>
        </w:trPr>
        <w:tc>
          <w:tcPr>
            <w:tcW w:w="688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074B2B" w:rsidRDefault="00074B2B" w:rsidP="00817DEA">
            <w:pPr>
              <w:bidi w:val="0"/>
              <w:rPr>
                <w:rFonts w:eastAsiaTheme="minorHAnsi" w:cs="Times New Roman"/>
                <w:b/>
                <w:bCs/>
                <w:noProof w:val="0"/>
              </w:rPr>
            </w:pPr>
            <w:r>
              <w:rPr>
                <w:rFonts w:eastAsia="Calibri" w:cs="Times New Roman"/>
                <w:b/>
                <w:bCs/>
              </w:rPr>
              <w:t>Waist circumference (cm)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89.01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(.53)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90.37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(.50)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89.72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(.50)</w:t>
            </w:r>
          </w:p>
        </w:tc>
        <w:tc>
          <w:tcPr>
            <w:tcW w:w="296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89.04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(.51)</w:t>
            </w:r>
          </w:p>
        </w:tc>
        <w:tc>
          <w:tcPr>
            <w:tcW w:w="32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0.32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90.26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(.49)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89.67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(.49)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89.80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(.49)</w:t>
            </w:r>
          </w:p>
        </w:tc>
        <w:tc>
          <w:tcPr>
            <w:tcW w:w="28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89.09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(.52)</w:t>
            </w:r>
          </w:p>
        </w:tc>
        <w:tc>
          <w:tcPr>
            <w:tcW w:w="32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0.45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89.72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(0.53)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88.75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(0.51)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90.13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(0.51)</w:t>
            </w:r>
          </w:p>
        </w:tc>
        <w:tc>
          <w:tcPr>
            <w:tcW w:w="335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90.33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(0.52)</w:t>
            </w:r>
          </w:p>
        </w:tc>
        <w:tc>
          <w:tcPr>
            <w:tcW w:w="24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0.25</w:t>
            </w:r>
          </w:p>
        </w:tc>
      </w:tr>
      <w:tr w:rsidR="00074B2B" w:rsidTr="00817DEA">
        <w:trPr>
          <w:trHeight w:val="456"/>
        </w:trPr>
        <w:tc>
          <w:tcPr>
            <w:tcW w:w="688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074B2B" w:rsidRDefault="00074B2B" w:rsidP="00817DEA">
            <w:pPr>
              <w:bidi w:val="0"/>
              <w:rPr>
                <w:rFonts w:eastAsiaTheme="minorHAnsi" w:cs="Times New Roman"/>
                <w:b/>
                <w:bCs/>
                <w:noProof w:val="0"/>
              </w:rPr>
            </w:pPr>
            <w:r>
              <w:rPr>
                <w:rFonts w:eastAsia="Calibri" w:cs="Times New Roman"/>
                <w:b/>
                <w:bCs/>
              </w:rPr>
              <w:t>TG (mg/dl)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132.78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(4.32)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144.05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(4.33)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143.43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(4.32)</w:t>
            </w:r>
          </w:p>
        </w:tc>
        <w:tc>
          <w:tcPr>
            <w:tcW w:w="296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132.88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(4.56)</w:t>
            </w:r>
          </w:p>
        </w:tc>
        <w:tc>
          <w:tcPr>
            <w:tcW w:w="32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0.10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135.11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(4.63)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150.24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(4.37)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132.79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(4.35)</w:t>
            </w:r>
          </w:p>
        </w:tc>
        <w:tc>
          <w:tcPr>
            <w:tcW w:w="28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135.48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(4.42)</w:t>
            </w:r>
          </w:p>
        </w:tc>
        <w:tc>
          <w:tcPr>
            <w:tcW w:w="32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0.01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143.46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(4.40)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136.04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(4.35)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137.06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(4.36)</w:t>
            </w:r>
          </w:p>
        </w:tc>
        <w:tc>
          <w:tcPr>
            <w:tcW w:w="335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137.01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(4.55)</w:t>
            </w:r>
          </w:p>
        </w:tc>
        <w:tc>
          <w:tcPr>
            <w:tcW w:w="24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0.61</w:t>
            </w:r>
          </w:p>
        </w:tc>
      </w:tr>
      <w:tr w:rsidR="00074B2B" w:rsidTr="00817DEA">
        <w:trPr>
          <w:trHeight w:val="456"/>
        </w:trPr>
        <w:tc>
          <w:tcPr>
            <w:tcW w:w="688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074B2B" w:rsidRDefault="00074B2B" w:rsidP="00817DEA">
            <w:pPr>
              <w:bidi w:val="0"/>
              <w:rPr>
                <w:rFonts w:eastAsiaTheme="minorHAnsi" w:cs="Times New Roman"/>
                <w:b/>
                <w:bCs/>
                <w:noProof w:val="0"/>
              </w:rPr>
            </w:pPr>
            <w:r>
              <w:rPr>
                <w:rFonts w:eastAsia="Calibri" w:cs="Times New Roman"/>
                <w:b/>
                <w:bCs/>
              </w:rPr>
              <w:t>Total Cholesterol(mg/dl)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181.77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(1.97)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180.14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(1.86)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175.13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(1.85)</w:t>
            </w:r>
          </w:p>
        </w:tc>
        <w:tc>
          <w:tcPr>
            <w:tcW w:w="296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176.70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(1.88)</w:t>
            </w:r>
          </w:p>
        </w:tc>
        <w:tc>
          <w:tcPr>
            <w:tcW w:w="32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0.06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178.24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(1.84)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177.27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(1.84)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179.02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(1.84)</w:t>
            </w:r>
          </w:p>
        </w:tc>
        <w:tc>
          <w:tcPr>
            <w:tcW w:w="28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178.98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(1.94)</w:t>
            </w:r>
          </w:p>
        </w:tc>
        <w:tc>
          <w:tcPr>
            <w:tcW w:w="32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0.90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178.19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(1.87)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176.89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(1.85)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178.62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(1.86)</w:t>
            </w:r>
          </w:p>
        </w:tc>
        <w:tc>
          <w:tcPr>
            <w:tcW w:w="335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179.83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(1.94)</w:t>
            </w:r>
          </w:p>
        </w:tc>
        <w:tc>
          <w:tcPr>
            <w:tcW w:w="24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0.75</w:t>
            </w:r>
          </w:p>
        </w:tc>
      </w:tr>
      <w:tr w:rsidR="00074B2B" w:rsidTr="00817DEA">
        <w:trPr>
          <w:trHeight w:val="456"/>
        </w:trPr>
        <w:tc>
          <w:tcPr>
            <w:tcW w:w="688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074B2B" w:rsidRDefault="00074B2B" w:rsidP="00817DEA">
            <w:pPr>
              <w:bidi w:val="0"/>
              <w:rPr>
                <w:rFonts w:eastAsiaTheme="minorHAnsi" w:cs="Times New Roman"/>
                <w:b/>
                <w:bCs/>
                <w:noProof w:val="0"/>
              </w:rPr>
            </w:pPr>
            <w:r>
              <w:rPr>
                <w:rFonts w:eastAsia="Calibri" w:cs="Times New Roman"/>
                <w:b/>
                <w:bCs/>
              </w:rPr>
              <w:t>HDL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42.11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(.58)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41.13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(.54)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42.16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(.54)</w:t>
            </w:r>
          </w:p>
        </w:tc>
        <w:tc>
          <w:tcPr>
            <w:tcW w:w="296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41.69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(.55)</w:t>
            </w:r>
          </w:p>
        </w:tc>
        <w:tc>
          <w:tcPr>
            <w:tcW w:w="32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0.51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42.36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(.54)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40.86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(.54)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41.53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(.54)</w:t>
            </w:r>
          </w:p>
        </w:tc>
        <w:tc>
          <w:tcPr>
            <w:tcW w:w="28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42.38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(.57)</w:t>
            </w:r>
          </w:p>
        </w:tc>
        <w:tc>
          <w:tcPr>
            <w:tcW w:w="32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0.14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40.80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(.55)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41.53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(.54)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42.06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(.54)</w:t>
            </w:r>
          </w:p>
        </w:tc>
        <w:tc>
          <w:tcPr>
            <w:tcW w:w="335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42.75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(.56)</w:t>
            </w:r>
          </w:p>
        </w:tc>
        <w:tc>
          <w:tcPr>
            <w:tcW w:w="24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0.09</w:t>
            </w:r>
          </w:p>
        </w:tc>
      </w:tr>
      <w:tr w:rsidR="00074B2B" w:rsidTr="00817DEA">
        <w:trPr>
          <w:trHeight w:val="456"/>
        </w:trPr>
        <w:tc>
          <w:tcPr>
            <w:tcW w:w="688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074B2B" w:rsidRDefault="00074B2B" w:rsidP="00817DEA">
            <w:pPr>
              <w:bidi w:val="0"/>
              <w:rPr>
                <w:rFonts w:eastAsiaTheme="minorHAnsi" w:cs="Times New Roman"/>
                <w:b/>
                <w:bCs/>
                <w:noProof w:val="0"/>
              </w:rPr>
            </w:pPr>
            <w:r>
              <w:rPr>
                <w:rFonts w:eastAsia="Calibri" w:cs="Times New Roman"/>
                <w:b/>
                <w:bCs/>
              </w:rPr>
              <w:t>LDL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100.17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(1.33)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99.18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(1.26)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98.65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(1.25)</w:t>
            </w:r>
          </w:p>
        </w:tc>
        <w:tc>
          <w:tcPr>
            <w:tcW w:w="296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97.15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(1.27)</w:t>
            </w:r>
          </w:p>
        </w:tc>
        <w:tc>
          <w:tcPr>
            <w:tcW w:w="32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0.44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97.41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(1.24)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99.22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(1.24)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100.00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(1.24)</w:t>
            </w:r>
          </w:p>
        </w:tc>
        <w:tc>
          <w:tcPr>
            <w:tcW w:w="28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98.36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(1.31)</w:t>
            </w:r>
          </w:p>
        </w:tc>
        <w:tc>
          <w:tcPr>
            <w:tcW w:w="32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0.49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98.56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(1.26)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97.89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(1.25)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99.93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(1.25)</w:t>
            </w:r>
          </w:p>
        </w:tc>
        <w:tc>
          <w:tcPr>
            <w:tcW w:w="335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98.67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(1.30)</w:t>
            </w:r>
          </w:p>
        </w:tc>
        <w:tc>
          <w:tcPr>
            <w:tcW w:w="24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0.71</w:t>
            </w:r>
          </w:p>
        </w:tc>
      </w:tr>
      <w:tr w:rsidR="00074B2B" w:rsidTr="00817DEA">
        <w:trPr>
          <w:trHeight w:val="456"/>
        </w:trPr>
        <w:tc>
          <w:tcPr>
            <w:tcW w:w="688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074B2B" w:rsidRDefault="00074B2B" w:rsidP="00817DEA">
            <w:pPr>
              <w:bidi w:val="0"/>
              <w:rPr>
                <w:rFonts w:eastAsiaTheme="minorHAnsi" w:cs="Times New Roman"/>
                <w:b/>
                <w:bCs/>
                <w:noProof w:val="0"/>
              </w:rPr>
            </w:pPr>
            <w:r>
              <w:rPr>
                <w:rFonts w:eastAsia="Calibri" w:cs="Times New Roman"/>
                <w:b/>
                <w:bCs/>
              </w:rPr>
              <w:t>SBP (mmHg)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116.59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(.92)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116.14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(.86)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114.13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(.86)</w:t>
            </w:r>
          </w:p>
        </w:tc>
        <w:tc>
          <w:tcPr>
            <w:tcW w:w="296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116.82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(.87)</w:t>
            </w:r>
          </w:p>
        </w:tc>
        <w:tc>
          <w:tcPr>
            <w:tcW w:w="32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0.11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116.55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(.85)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114.95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(.85)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116.93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(.85)</w:t>
            </w:r>
          </w:p>
        </w:tc>
        <w:tc>
          <w:tcPr>
            <w:tcW w:w="28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115.12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(.90)</w:t>
            </w:r>
          </w:p>
        </w:tc>
        <w:tc>
          <w:tcPr>
            <w:tcW w:w="32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0.26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114.87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(.87)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114.45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(.86)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117.14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(.86)</w:t>
            </w:r>
          </w:p>
        </w:tc>
        <w:tc>
          <w:tcPr>
            <w:tcW w:w="335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117.24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(.90)</w:t>
            </w:r>
          </w:p>
        </w:tc>
        <w:tc>
          <w:tcPr>
            <w:tcW w:w="24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0.04</w:t>
            </w:r>
          </w:p>
        </w:tc>
      </w:tr>
      <w:tr w:rsidR="00074B2B" w:rsidTr="00817DEA">
        <w:trPr>
          <w:trHeight w:val="456"/>
        </w:trPr>
        <w:tc>
          <w:tcPr>
            <w:tcW w:w="688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074B2B" w:rsidRDefault="00074B2B" w:rsidP="00817DEA">
            <w:pPr>
              <w:bidi w:val="0"/>
              <w:rPr>
                <w:rFonts w:eastAsiaTheme="minorHAnsi" w:cs="Times New Roman"/>
                <w:b/>
                <w:bCs/>
                <w:noProof w:val="0"/>
              </w:rPr>
            </w:pPr>
            <w:r>
              <w:rPr>
                <w:rFonts w:eastAsia="Calibri" w:cs="Times New Roman"/>
                <w:b/>
                <w:bCs/>
              </w:rPr>
              <w:t>DBP (mmHg)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73.28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(.57)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72.50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(.54)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71.09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(.53)</w:t>
            </w:r>
          </w:p>
        </w:tc>
        <w:tc>
          <w:tcPr>
            <w:tcW w:w="296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72.96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(.54)</w:t>
            </w:r>
          </w:p>
        </w:tc>
        <w:tc>
          <w:tcPr>
            <w:tcW w:w="32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0.02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72.05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(.53)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71.88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(.53)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73.11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(.53)</w:t>
            </w:r>
          </w:p>
        </w:tc>
        <w:tc>
          <w:tcPr>
            <w:tcW w:w="28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72.75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(.56)</w:t>
            </w:r>
          </w:p>
        </w:tc>
        <w:tc>
          <w:tcPr>
            <w:tcW w:w="32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0.32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71.85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(.54)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72.08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(.53)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72.05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(.54)</w:t>
            </w:r>
          </w:p>
        </w:tc>
        <w:tc>
          <w:tcPr>
            <w:tcW w:w="335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73.87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(.56)</w:t>
            </w:r>
          </w:p>
        </w:tc>
        <w:tc>
          <w:tcPr>
            <w:tcW w:w="24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0.03</w:t>
            </w:r>
          </w:p>
        </w:tc>
      </w:tr>
      <w:tr w:rsidR="00074B2B" w:rsidTr="00817DEA">
        <w:trPr>
          <w:trHeight w:val="456"/>
        </w:trPr>
        <w:tc>
          <w:tcPr>
            <w:tcW w:w="688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074B2B" w:rsidRDefault="00074B2B" w:rsidP="00817DEA">
            <w:pPr>
              <w:bidi w:val="0"/>
              <w:rPr>
                <w:rFonts w:eastAsiaTheme="minorHAnsi" w:cs="Times New Roman"/>
                <w:b/>
                <w:bCs/>
                <w:noProof w:val="0"/>
              </w:rPr>
            </w:pPr>
            <w:r>
              <w:rPr>
                <w:rFonts w:eastAsia="Calibri" w:cs="Times New Roman"/>
                <w:b/>
                <w:bCs/>
              </w:rPr>
              <w:t>FBS (mg/dl)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107.95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(1.41)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104.76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(1.42)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101.19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(1.41)</w:t>
            </w:r>
          </w:p>
        </w:tc>
        <w:tc>
          <w:tcPr>
            <w:tcW w:w="296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101.59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(1.49)</w:t>
            </w:r>
          </w:p>
        </w:tc>
        <w:tc>
          <w:tcPr>
            <w:tcW w:w="32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0.002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102.67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(1.52)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105.56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(1.44)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104.07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(1.43)</w:t>
            </w:r>
          </w:p>
        </w:tc>
        <w:tc>
          <w:tcPr>
            <w:tcW w:w="28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103.33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(1.45)</w:t>
            </w:r>
          </w:p>
        </w:tc>
        <w:tc>
          <w:tcPr>
            <w:tcW w:w="32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0.53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102.21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(1.44)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104.06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(1.43)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103.44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(1.43)</w:t>
            </w:r>
          </w:p>
        </w:tc>
        <w:tc>
          <w:tcPr>
            <w:tcW w:w="335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106.12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(1.49)</w:t>
            </w:r>
          </w:p>
        </w:tc>
        <w:tc>
          <w:tcPr>
            <w:tcW w:w="24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0.31</w:t>
            </w:r>
          </w:p>
        </w:tc>
      </w:tr>
      <w:tr w:rsidR="00074B2B" w:rsidTr="00817DEA">
        <w:trPr>
          <w:trHeight w:val="456"/>
        </w:trPr>
        <w:tc>
          <w:tcPr>
            <w:tcW w:w="688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074B2B" w:rsidRDefault="00074B2B" w:rsidP="00817DEA">
            <w:pPr>
              <w:bidi w:val="0"/>
              <w:rPr>
                <w:rFonts w:eastAsiaTheme="minorHAnsi" w:cs="Times New Roman"/>
                <w:b/>
                <w:bCs/>
                <w:noProof w:val="0"/>
              </w:rPr>
            </w:pPr>
            <w:r>
              <w:rPr>
                <w:rFonts w:eastAsia="Calibri" w:cs="Times New Roman"/>
                <w:b/>
                <w:bCs/>
              </w:rPr>
              <w:t>ALT (mg/dl)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27.52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(1.03)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27.25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(.97)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27.17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(.97)</w:t>
            </w:r>
          </w:p>
        </w:tc>
        <w:tc>
          <w:tcPr>
            <w:tcW w:w="296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28.38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(.98)</w:t>
            </w:r>
          </w:p>
        </w:tc>
        <w:tc>
          <w:tcPr>
            <w:tcW w:w="32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0.81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26.90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(.96)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26.61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(.96)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28.53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(.96)</w:t>
            </w:r>
          </w:p>
        </w:tc>
        <w:tc>
          <w:tcPr>
            <w:tcW w:w="28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28.36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(1.01)</w:t>
            </w:r>
          </w:p>
        </w:tc>
        <w:tc>
          <w:tcPr>
            <w:tcW w:w="32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0.38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27.40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(.98)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27.15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(.97)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27.61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(.97)</w:t>
            </w:r>
          </w:p>
        </w:tc>
        <w:tc>
          <w:tcPr>
            <w:tcW w:w="335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28.21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(1.01)</w:t>
            </w:r>
          </w:p>
        </w:tc>
        <w:tc>
          <w:tcPr>
            <w:tcW w:w="24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0.89</w:t>
            </w:r>
          </w:p>
        </w:tc>
      </w:tr>
      <w:tr w:rsidR="00074B2B" w:rsidTr="00817DEA">
        <w:trPr>
          <w:trHeight w:val="442"/>
        </w:trPr>
        <w:tc>
          <w:tcPr>
            <w:tcW w:w="688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074B2B" w:rsidRDefault="00074B2B" w:rsidP="00817DEA">
            <w:pPr>
              <w:bidi w:val="0"/>
              <w:rPr>
                <w:rFonts w:eastAsiaTheme="minorHAnsi" w:cs="Times New Roman"/>
                <w:b/>
                <w:bCs/>
                <w:noProof w:val="0"/>
              </w:rPr>
            </w:pPr>
            <w:r>
              <w:rPr>
                <w:rFonts w:eastAsia="Calibri" w:cs="Times New Roman"/>
                <w:b/>
                <w:bCs/>
              </w:rPr>
              <w:t>AST (mg/dl)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23.12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(.58)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23.01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(.55)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22.79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(.54)</w:t>
            </w:r>
          </w:p>
        </w:tc>
        <w:tc>
          <w:tcPr>
            <w:tcW w:w="296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24.42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(.55)</w:t>
            </w:r>
          </w:p>
        </w:tc>
        <w:tc>
          <w:tcPr>
            <w:tcW w:w="32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0.15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22.86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(.54)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23.05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(.54)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23.32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(.54)</w:t>
            </w:r>
          </w:p>
        </w:tc>
        <w:tc>
          <w:tcPr>
            <w:tcW w:w="28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24.21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(.57)</w:t>
            </w:r>
          </w:p>
        </w:tc>
        <w:tc>
          <w:tcPr>
            <w:tcW w:w="32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0.34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23.06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(.55)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23.77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(.54)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23.04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(.54)</w:t>
            </w:r>
          </w:p>
        </w:tc>
        <w:tc>
          <w:tcPr>
            <w:tcW w:w="335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23.52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(.57)</w:t>
            </w:r>
          </w:p>
        </w:tc>
        <w:tc>
          <w:tcPr>
            <w:tcW w:w="24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0.73</w:t>
            </w:r>
          </w:p>
        </w:tc>
      </w:tr>
      <w:tr w:rsidR="00074B2B" w:rsidTr="00817DEA">
        <w:trPr>
          <w:trHeight w:val="456"/>
        </w:trPr>
        <w:tc>
          <w:tcPr>
            <w:tcW w:w="688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074B2B" w:rsidRDefault="00074B2B" w:rsidP="00817DEA">
            <w:pPr>
              <w:bidi w:val="0"/>
              <w:rPr>
                <w:rFonts w:eastAsiaTheme="minorHAnsi" w:cs="Times New Roman"/>
                <w:b/>
                <w:bCs/>
                <w:noProof w:val="0"/>
              </w:rPr>
            </w:pPr>
            <w:r>
              <w:rPr>
                <w:rFonts w:eastAsia="Calibri" w:cs="Times New Roman"/>
                <w:b/>
                <w:bCs/>
              </w:rPr>
              <w:t>GGT (mg/dl)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29.35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(.97)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29.58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(.92)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29.37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(.91)</w:t>
            </w:r>
          </w:p>
        </w:tc>
        <w:tc>
          <w:tcPr>
            <w:tcW w:w="296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29.81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(93)</w:t>
            </w:r>
          </w:p>
        </w:tc>
        <w:tc>
          <w:tcPr>
            <w:tcW w:w="32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0.98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29.76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(.91)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28.95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(.91)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30.23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(.91)</w:t>
            </w:r>
          </w:p>
        </w:tc>
        <w:tc>
          <w:tcPr>
            <w:tcW w:w="28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29.16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(.96)</w:t>
            </w:r>
          </w:p>
        </w:tc>
        <w:tc>
          <w:tcPr>
            <w:tcW w:w="32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0.75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29.09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(.92)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30.04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(.91)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29.09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(.91)</w:t>
            </w:r>
          </w:p>
        </w:tc>
        <w:tc>
          <w:tcPr>
            <w:tcW w:w="335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29.93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(.95)</w:t>
            </w:r>
          </w:p>
        </w:tc>
        <w:tc>
          <w:tcPr>
            <w:tcW w:w="24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0.81</w:t>
            </w:r>
          </w:p>
        </w:tc>
      </w:tr>
      <w:tr w:rsidR="00074B2B" w:rsidTr="00817DEA">
        <w:trPr>
          <w:trHeight w:val="456"/>
        </w:trPr>
        <w:tc>
          <w:tcPr>
            <w:tcW w:w="688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rPr>
                <w:rFonts w:eastAsia="Calibri" w:cs="Times New Roman"/>
                <w:b/>
                <w:bCs/>
              </w:rPr>
            </w:pPr>
            <w:r>
              <w:rPr>
                <w:rFonts w:eastAsiaTheme="minorHAnsi" w:cs="Times New Roman"/>
                <w:b/>
                <w:bCs/>
                <w:noProof w:val="0"/>
              </w:rPr>
              <w:t>DAL (NAE)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074B2B" w:rsidRDefault="00074B2B" w:rsidP="00817DEA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46.45</w:t>
            </w:r>
          </w:p>
          <w:p w:rsidR="00074B2B" w:rsidRDefault="00074B2B" w:rsidP="00817DEA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(1.26)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074B2B" w:rsidRDefault="00074B2B" w:rsidP="00817DEA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46.56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(1.19)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074B2B" w:rsidRDefault="00074B2B" w:rsidP="00817DEA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41.75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(1.17)</w:t>
            </w:r>
          </w:p>
        </w:tc>
        <w:tc>
          <w:tcPr>
            <w:tcW w:w="296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074B2B" w:rsidRDefault="00074B2B" w:rsidP="00817DEA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34.94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(1.22)</w:t>
            </w:r>
          </w:p>
        </w:tc>
        <w:tc>
          <w:tcPr>
            <w:tcW w:w="32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&lt;0.001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074B2B" w:rsidRDefault="00074B2B" w:rsidP="00817DEA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38.35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(1.20)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074B2B" w:rsidRDefault="00074B2B" w:rsidP="00817DEA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41.61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(1.18)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074B2B" w:rsidRDefault="00074B2B" w:rsidP="00817DEA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43.06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(1.18)</w:t>
            </w:r>
          </w:p>
        </w:tc>
        <w:tc>
          <w:tcPr>
            <w:tcW w:w="28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074B2B" w:rsidRDefault="00074B2B" w:rsidP="00817DEA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46.68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(1.20)</w:t>
            </w:r>
          </w:p>
        </w:tc>
        <w:tc>
          <w:tcPr>
            <w:tcW w:w="32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&lt;0.001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074B2B" w:rsidRDefault="00074B2B" w:rsidP="00817DEA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43.36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(1.17)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074B2B" w:rsidRDefault="00074B2B" w:rsidP="00817DEA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44.56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(1.18)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074B2B" w:rsidRDefault="00074B2B" w:rsidP="00817DEA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42.14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(1.17)</w:t>
            </w:r>
          </w:p>
        </w:tc>
        <w:tc>
          <w:tcPr>
            <w:tcW w:w="335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074B2B" w:rsidRDefault="00074B2B" w:rsidP="00817DEA">
            <w:pPr>
              <w:bidi w:val="0"/>
              <w:jc w:val="center"/>
              <w:rPr>
                <w:rFonts w:cs="Times New Roman"/>
                <w:color w:val="010205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40.65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(1.21)</w:t>
            </w:r>
          </w:p>
        </w:tc>
        <w:tc>
          <w:tcPr>
            <w:tcW w:w="24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cs="Times New Roman"/>
                <w:color w:val="010205"/>
                <w:sz w:val="16"/>
                <w:szCs w:val="16"/>
              </w:rPr>
              <w:t>0.05</w:t>
            </w:r>
          </w:p>
        </w:tc>
      </w:tr>
      <w:tr w:rsidR="00074B2B" w:rsidTr="00817DEA">
        <w:trPr>
          <w:trHeight w:val="442"/>
        </w:trPr>
        <w:tc>
          <w:tcPr>
            <w:tcW w:w="688" w:type="pct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rPr>
                <w:rFonts w:eastAsiaTheme="minorHAnsi" w:cs="Times New Roman"/>
                <w:b/>
                <w:bCs/>
                <w:noProof w:val="0"/>
              </w:rPr>
            </w:pPr>
            <w:r>
              <w:rPr>
                <w:rFonts w:eastAsiaTheme="minorHAnsi" w:cs="Times New Roman"/>
                <w:b/>
                <w:bCs/>
                <w:noProof w:val="0"/>
              </w:rPr>
              <w:t>Dietary patterns quartiles</w:t>
            </w:r>
          </w:p>
        </w:tc>
        <w:tc>
          <w:tcPr>
            <w:tcW w:w="1133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b/>
                <w:bCs/>
                <w:noProof w:val="0"/>
              </w:rPr>
            </w:pPr>
            <w:r>
              <w:rPr>
                <w:rFonts w:eastAsiaTheme="minorHAnsi" w:cs="Times New Roman"/>
                <w:b/>
                <w:bCs/>
                <w:noProof w:val="0"/>
              </w:rPr>
              <w:t>Healthy pattern</w:t>
            </w:r>
          </w:p>
        </w:tc>
        <w:tc>
          <w:tcPr>
            <w:tcW w:w="32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b/>
                <w:bCs/>
                <w:noProof w:val="0"/>
              </w:rPr>
            </w:pPr>
            <w:r>
              <w:rPr>
                <w:rFonts w:eastAsiaTheme="minorHAnsi" w:cs="Times New Roman"/>
                <w:b/>
                <w:bCs/>
                <w:noProof w:val="0"/>
              </w:rPr>
              <w:t>P</w:t>
            </w:r>
          </w:p>
        </w:tc>
        <w:tc>
          <w:tcPr>
            <w:tcW w:w="1117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b/>
                <w:bCs/>
                <w:noProof w:val="0"/>
              </w:rPr>
            </w:pPr>
            <w:r>
              <w:rPr>
                <w:rFonts w:eastAsiaTheme="minorHAnsi" w:cs="Times New Roman"/>
                <w:b/>
                <w:bCs/>
                <w:noProof w:val="0"/>
              </w:rPr>
              <w:t>Western pattern</w:t>
            </w:r>
          </w:p>
        </w:tc>
        <w:tc>
          <w:tcPr>
            <w:tcW w:w="32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b/>
                <w:bCs/>
                <w:noProof w:val="0"/>
              </w:rPr>
            </w:pPr>
            <w:r>
              <w:rPr>
                <w:rFonts w:eastAsiaTheme="minorHAnsi" w:cs="Times New Roman"/>
                <w:b/>
                <w:bCs/>
                <w:noProof w:val="0"/>
              </w:rPr>
              <w:t>P</w:t>
            </w:r>
          </w:p>
        </w:tc>
        <w:tc>
          <w:tcPr>
            <w:tcW w:w="1171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b/>
                <w:bCs/>
                <w:noProof w:val="0"/>
              </w:rPr>
            </w:pPr>
            <w:r>
              <w:rPr>
                <w:rFonts w:eastAsiaTheme="minorHAnsi" w:cs="Times New Roman"/>
                <w:b/>
                <w:bCs/>
                <w:noProof w:val="0"/>
              </w:rPr>
              <w:t>Mixed pattern</w:t>
            </w:r>
          </w:p>
        </w:tc>
        <w:tc>
          <w:tcPr>
            <w:tcW w:w="24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b/>
                <w:bCs/>
                <w:noProof w:val="0"/>
              </w:rPr>
            </w:pPr>
            <w:r>
              <w:rPr>
                <w:rFonts w:eastAsiaTheme="minorHAnsi" w:cs="Times New Roman"/>
                <w:b/>
                <w:bCs/>
                <w:noProof w:val="0"/>
              </w:rPr>
              <w:t>P</w:t>
            </w:r>
          </w:p>
        </w:tc>
      </w:tr>
      <w:tr w:rsidR="00074B2B" w:rsidTr="00817DEA">
        <w:trPr>
          <w:trHeight w:val="442"/>
        </w:trPr>
        <w:tc>
          <w:tcPr>
            <w:tcW w:w="0" w:type="auto"/>
            <w:vMerge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rPr>
                <w:rFonts w:eastAsiaTheme="minorHAnsi" w:cs="Times New Roman"/>
                <w:b/>
                <w:bCs/>
                <w:noProof w:val="0"/>
              </w:rPr>
            </w:pP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b/>
                <w:bCs/>
                <w:noProof w:val="0"/>
              </w:rPr>
            </w:pPr>
            <w:r>
              <w:rPr>
                <w:rFonts w:eastAsiaTheme="minorHAnsi" w:cs="Times New Roman"/>
                <w:b/>
                <w:bCs/>
                <w:noProof w:val="0"/>
              </w:rPr>
              <w:t xml:space="preserve">Q1 </w:t>
            </w:r>
            <w:r>
              <w:rPr>
                <w:rFonts w:eastAsiaTheme="minorHAnsi" w:cs="Times New Roman"/>
                <w:noProof w:val="0"/>
                <w:sz w:val="16"/>
                <w:szCs w:val="16"/>
              </w:rPr>
              <w:t>(n=331)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b/>
                <w:bCs/>
                <w:noProof w:val="0"/>
              </w:rPr>
            </w:pPr>
            <w:r>
              <w:rPr>
                <w:rFonts w:eastAsiaTheme="minorHAnsi" w:cs="Times New Roman"/>
                <w:b/>
                <w:bCs/>
                <w:noProof w:val="0"/>
              </w:rPr>
              <w:t>Q2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b/>
                <w:bCs/>
                <w:noProof w:val="0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(n=359)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b/>
                <w:bCs/>
                <w:noProof w:val="0"/>
              </w:rPr>
            </w:pPr>
            <w:r>
              <w:rPr>
                <w:rFonts w:eastAsiaTheme="minorHAnsi" w:cs="Times New Roman"/>
                <w:b/>
                <w:bCs/>
                <w:noProof w:val="0"/>
              </w:rPr>
              <w:t>Q3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b/>
                <w:bCs/>
                <w:noProof w:val="0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(n=359)</w:t>
            </w:r>
          </w:p>
        </w:tc>
        <w:tc>
          <w:tcPr>
            <w:tcW w:w="296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b/>
                <w:bCs/>
                <w:noProof w:val="0"/>
              </w:rPr>
            </w:pPr>
            <w:r>
              <w:rPr>
                <w:rFonts w:eastAsiaTheme="minorHAnsi" w:cs="Times New Roman"/>
                <w:b/>
                <w:bCs/>
                <w:noProof w:val="0"/>
              </w:rPr>
              <w:t>Q4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b/>
                <w:bCs/>
                <w:noProof w:val="0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(n=359)</w:t>
            </w:r>
          </w:p>
        </w:tc>
        <w:tc>
          <w:tcPr>
            <w:tcW w:w="32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b/>
                <w:bCs/>
                <w:noProof w:val="0"/>
              </w:rPr>
            </w:pP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b/>
                <w:bCs/>
                <w:noProof w:val="0"/>
              </w:rPr>
            </w:pPr>
            <w:r>
              <w:rPr>
                <w:rFonts w:eastAsiaTheme="minorHAnsi" w:cs="Times New Roman"/>
                <w:b/>
                <w:bCs/>
                <w:noProof w:val="0"/>
              </w:rPr>
              <w:t>Q1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b/>
                <w:bCs/>
                <w:noProof w:val="0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(n=358)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b/>
                <w:bCs/>
                <w:noProof w:val="0"/>
              </w:rPr>
            </w:pPr>
            <w:r>
              <w:rPr>
                <w:rFonts w:eastAsiaTheme="minorHAnsi" w:cs="Times New Roman"/>
                <w:b/>
                <w:bCs/>
                <w:noProof w:val="0"/>
              </w:rPr>
              <w:t>Q2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b/>
                <w:bCs/>
                <w:noProof w:val="0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(n=360)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b/>
                <w:bCs/>
                <w:noProof w:val="0"/>
              </w:rPr>
            </w:pPr>
            <w:r>
              <w:rPr>
                <w:rFonts w:eastAsiaTheme="minorHAnsi" w:cs="Times New Roman"/>
                <w:b/>
                <w:bCs/>
                <w:noProof w:val="0"/>
              </w:rPr>
              <w:t>Q3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b/>
                <w:bCs/>
                <w:noProof w:val="0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(n=358)</w:t>
            </w:r>
          </w:p>
        </w:tc>
        <w:tc>
          <w:tcPr>
            <w:tcW w:w="28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b/>
                <w:bCs/>
                <w:noProof w:val="0"/>
              </w:rPr>
            </w:pPr>
            <w:r>
              <w:rPr>
                <w:rFonts w:eastAsiaTheme="minorHAnsi" w:cs="Times New Roman"/>
                <w:b/>
                <w:bCs/>
                <w:noProof w:val="0"/>
              </w:rPr>
              <w:t>Q4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b/>
                <w:bCs/>
                <w:noProof w:val="0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(n=332)</w:t>
            </w:r>
          </w:p>
        </w:tc>
        <w:tc>
          <w:tcPr>
            <w:tcW w:w="32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b/>
                <w:bCs/>
                <w:noProof w:val="0"/>
              </w:rPr>
            </w:pP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b/>
                <w:bCs/>
                <w:noProof w:val="0"/>
              </w:rPr>
            </w:pPr>
            <w:r>
              <w:rPr>
                <w:rFonts w:eastAsiaTheme="minorHAnsi" w:cs="Times New Roman"/>
                <w:b/>
                <w:bCs/>
                <w:noProof w:val="0"/>
              </w:rPr>
              <w:t>Q1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b/>
                <w:bCs/>
                <w:noProof w:val="0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(n=356)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b/>
                <w:bCs/>
                <w:noProof w:val="0"/>
              </w:rPr>
            </w:pPr>
            <w:r>
              <w:rPr>
                <w:rFonts w:eastAsiaTheme="minorHAnsi" w:cs="Times New Roman"/>
                <w:b/>
                <w:bCs/>
                <w:noProof w:val="0"/>
              </w:rPr>
              <w:t>Q1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b/>
                <w:bCs/>
                <w:noProof w:val="0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(n=359)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b/>
                <w:bCs/>
                <w:noProof w:val="0"/>
              </w:rPr>
            </w:pPr>
            <w:r>
              <w:rPr>
                <w:rFonts w:eastAsiaTheme="minorHAnsi" w:cs="Times New Roman"/>
                <w:b/>
                <w:bCs/>
                <w:noProof w:val="0"/>
              </w:rPr>
              <w:t>Q3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b/>
                <w:bCs/>
                <w:noProof w:val="0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(n=360)</w:t>
            </w:r>
          </w:p>
        </w:tc>
        <w:tc>
          <w:tcPr>
            <w:tcW w:w="335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b/>
                <w:bCs/>
                <w:noProof w:val="0"/>
              </w:rPr>
            </w:pPr>
            <w:r>
              <w:rPr>
                <w:rFonts w:eastAsiaTheme="minorHAnsi" w:cs="Times New Roman"/>
                <w:b/>
                <w:bCs/>
                <w:noProof w:val="0"/>
              </w:rPr>
              <w:t>Q4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b/>
                <w:bCs/>
                <w:noProof w:val="0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(n=333)</w:t>
            </w:r>
          </w:p>
        </w:tc>
        <w:tc>
          <w:tcPr>
            <w:tcW w:w="24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b/>
                <w:bCs/>
                <w:noProof w:val="0"/>
              </w:rPr>
            </w:pPr>
          </w:p>
        </w:tc>
      </w:tr>
      <w:tr w:rsidR="00074B2B" w:rsidTr="00817DEA">
        <w:trPr>
          <w:trHeight w:val="442"/>
        </w:trPr>
        <w:tc>
          <w:tcPr>
            <w:tcW w:w="688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rPr>
                <w:rFonts w:eastAsiaTheme="minorHAnsi" w:cs="Times New Roman"/>
                <w:b/>
                <w:bCs/>
                <w:noProof w:val="0"/>
              </w:rPr>
            </w:pPr>
            <w:r>
              <w:rPr>
                <w:rFonts w:eastAsiaTheme="minorHAnsi" w:cs="Times New Roman"/>
                <w:b/>
                <w:bCs/>
                <w:noProof w:val="0"/>
                <w:sz w:val="24"/>
                <w:szCs w:val="24"/>
              </w:rPr>
              <w:lastRenderedPageBreak/>
              <w:t>Women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b/>
                <w:bCs/>
                <w:noProof w:val="0"/>
              </w:rPr>
            </w:pP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b/>
                <w:bCs/>
                <w:noProof w:val="0"/>
              </w:rPr>
            </w:pP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b/>
                <w:bCs/>
                <w:noProof w:val="0"/>
              </w:rPr>
            </w:pPr>
          </w:p>
        </w:tc>
        <w:tc>
          <w:tcPr>
            <w:tcW w:w="296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b/>
                <w:bCs/>
                <w:noProof w:val="0"/>
              </w:rPr>
            </w:pPr>
          </w:p>
        </w:tc>
        <w:tc>
          <w:tcPr>
            <w:tcW w:w="32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b/>
                <w:bCs/>
                <w:noProof w:val="0"/>
              </w:rPr>
            </w:pP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b/>
                <w:bCs/>
                <w:noProof w:val="0"/>
              </w:rPr>
            </w:pP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b/>
                <w:bCs/>
                <w:noProof w:val="0"/>
              </w:rPr>
            </w:pP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b/>
                <w:bCs/>
                <w:noProof w:val="0"/>
              </w:rPr>
            </w:pPr>
          </w:p>
        </w:tc>
        <w:tc>
          <w:tcPr>
            <w:tcW w:w="28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b/>
                <w:bCs/>
                <w:noProof w:val="0"/>
              </w:rPr>
            </w:pPr>
          </w:p>
        </w:tc>
        <w:tc>
          <w:tcPr>
            <w:tcW w:w="32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b/>
                <w:bCs/>
                <w:noProof w:val="0"/>
              </w:rPr>
            </w:pP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b/>
                <w:bCs/>
                <w:noProof w:val="0"/>
              </w:rPr>
            </w:pP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b/>
                <w:bCs/>
                <w:noProof w:val="0"/>
              </w:rPr>
            </w:pP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b/>
                <w:bCs/>
                <w:noProof w:val="0"/>
              </w:rPr>
            </w:pPr>
          </w:p>
        </w:tc>
        <w:tc>
          <w:tcPr>
            <w:tcW w:w="335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b/>
                <w:bCs/>
                <w:noProof w:val="0"/>
              </w:rPr>
            </w:pPr>
          </w:p>
        </w:tc>
        <w:tc>
          <w:tcPr>
            <w:tcW w:w="24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b/>
                <w:bCs/>
                <w:noProof w:val="0"/>
              </w:rPr>
            </w:pPr>
          </w:p>
        </w:tc>
      </w:tr>
      <w:tr w:rsidR="00074B2B" w:rsidTr="00817DEA">
        <w:trPr>
          <w:trHeight w:val="528"/>
        </w:trPr>
        <w:tc>
          <w:tcPr>
            <w:tcW w:w="688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074B2B" w:rsidRDefault="00074B2B" w:rsidP="00817DEA">
            <w:pPr>
              <w:bidi w:val="0"/>
              <w:rPr>
                <w:rFonts w:eastAsiaTheme="minorHAnsi" w:cs="Times New Roman"/>
                <w:b/>
                <w:bCs/>
                <w:noProof w:val="0"/>
              </w:rPr>
            </w:pPr>
            <w:r>
              <w:rPr>
                <w:rFonts w:eastAsia="Calibri" w:cs="Times New Roman"/>
                <w:b/>
                <w:bCs/>
              </w:rPr>
              <w:t>BMI (kg/m</w:t>
            </w:r>
            <w:r>
              <w:rPr>
                <w:rFonts w:eastAsia="Calibri" w:cs="Times New Roman"/>
                <w:b/>
                <w:bCs/>
                <w:vertAlign w:val="superscript"/>
              </w:rPr>
              <w:t>2</w:t>
            </w:r>
            <w:r>
              <w:rPr>
                <w:rFonts w:eastAsia="Calibri" w:cs="Times New Roman"/>
                <w:b/>
                <w:bCs/>
              </w:rPr>
              <w:t>)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30.13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(.28)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30.12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(.28)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29.23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(.28)</w:t>
            </w:r>
          </w:p>
        </w:tc>
        <w:tc>
          <w:tcPr>
            <w:tcW w:w="296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28.80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(.29)</w:t>
            </w:r>
          </w:p>
        </w:tc>
        <w:tc>
          <w:tcPr>
            <w:tcW w:w="32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b/>
                <w:bCs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0.002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29.19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(.29)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30.04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(.28)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29.29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(.28)</w:t>
            </w:r>
          </w:p>
        </w:tc>
        <w:tc>
          <w:tcPr>
            <w:tcW w:w="28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29.80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(.28)</w:t>
            </w:r>
          </w:p>
        </w:tc>
        <w:tc>
          <w:tcPr>
            <w:tcW w:w="32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0.10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30.44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(0.29)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29.73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(0.27)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29.07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(0.26)</w:t>
            </w:r>
          </w:p>
        </w:tc>
        <w:tc>
          <w:tcPr>
            <w:tcW w:w="335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29.20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(0.26)</w:t>
            </w:r>
          </w:p>
        </w:tc>
        <w:tc>
          <w:tcPr>
            <w:tcW w:w="24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0.003</w:t>
            </w:r>
          </w:p>
        </w:tc>
      </w:tr>
      <w:tr w:rsidR="00074B2B" w:rsidTr="00817DEA">
        <w:trPr>
          <w:trHeight w:val="456"/>
        </w:trPr>
        <w:tc>
          <w:tcPr>
            <w:tcW w:w="688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074B2B" w:rsidRDefault="00074B2B" w:rsidP="00817DEA">
            <w:pPr>
              <w:bidi w:val="0"/>
              <w:rPr>
                <w:rFonts w:eastAsiaTheme="minorHAnsi" w:cs="Times New Roman"/>
                <w:b/>
                <w:bCs/>
                <w:noProof w:val="0"/>
              </w:rPr>
            </w:pPr>
            <w:r>
              <w:rPr>
                <w:rFonts w:eastAsia="Calibri" w:cs="Times New Roman"/>
                <w:b/>
                <w:bCs/>
              </w:rPr>
              <w:t>Waist circumference (cm)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91.31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(.64)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88.76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(.62)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86.78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(.63)</w:t>
            </w:r>
          </w:p>
        </w:tc>
        <w:tc>
          <w:tcPr>
            <w:tcW w:w="296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85.21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(.66)</w:t>
            </w:r>
          </w:p>
        </w:tc>
        <w:tc>
          <w:tcPr>
            <w:tcW w:w="32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b/>
                <w:bCs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&lt;0.001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87.58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(.67)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88.43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(.63)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87.89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(.63)</w:t>
            </w:r>
          </w:p>
        </w:tc>
        <w:tc>
          <w:tcPr>
            <w:tcW w:w="28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88.32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(.64)</w:t>
            </w:r>
          </w:p>
        </w:tc>
        <w:tc>
          <w:tcPr>
            <w:tcW w:w="32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0.78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91.39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(.66)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89.13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(.62)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86.44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(.59)</w:t>
            </w:r>
          </w:p>
        </w:tc>
        <w:tc>
          <w:tcPr>
            <w:tcW w:w="335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85.74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(.59)</w:t>
            </w:r>
          </w:p>
        </w:tc>
        <w:tc>
          <w:tcPr>
            <w:tcW w:w="24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&lt;0.001</w:t>
            </w:r>
          </w:p>
        </w:tc>
      </w:tr>
      <w:tr w:rsidR="00074B2B" w:rsidTr="00817DEA">
        <w:trPr>
          <w:trHeight w:val="456"/>
        </w:trPr>
        <w:tc>
          <w:tcPr>
            <w:tcW w:w="688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074B2B" w:rsidRDefault="00074B2B" w:rsidP="00817DEA">
            <w:pPr>
              <w:bidi w:val="0"/>
              <w:rPr>
                <w:rFonts w:eastAsiaTheme="minorHAnsi" w:cs="Times New Roman"/>
                <w:b/>
                <w:bCs/>
                <w:noProof w:val="0"/>
              </w:rPr>
            </w:pPr>
            <w:r>
              <w:rPr>
                <w:rFonts w:eastAsia="Calibri" w:cs="Times New Roman"/>
                <w:b/>
                <w:bCs/>
              </w:rPr>
              <w:t>TG (mg/dl)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139.12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(4.94)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132.76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(4.64)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118.34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(4.47)</w:t>
            </w:r>
          </w:p>
        </w:tc>
        <w:tc>
          <w:tcPr>
            <w:tcW w:w="296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125.08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(4.48)</w:t>
            </w:r>
          </w:p>
        </w:tc>
        <w:tc>
          <w:tcPr>
            <w:tcW w:w="32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b/>
                <w:bCs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0.01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134.66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(4.83)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131.72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(4.68)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121.93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(4.71)</w:t>
            </w:r>
          </w:p>
        </w:tc>
        <w:tc>
          <w:tcPr>
            <w:tcW w:w="28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125.28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(4.98)</w:t>
            </w:r>
          </w:p>
        </w:tc>
        <w:tc>
          <w:tcPr>
            <w:tcW w:w="32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0.24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120.00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(4.98)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128.82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(4.69)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128.29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(4.69)</w:t>
            </w:r>
          </w:p>
        </w:tc>
        <w:tc>
          <w:tcPr>
            <w:tcW w:w="335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136.06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(4.77)</w:t>
            </w:r>
          </w:p>
        </w:tc>
        <w:tc>
          <w:tcPr>
            <w:tcW w:w="24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0.15</w:t>
            </w:r>
          </w:p>
        </w:tc>
      </w:tr>
      <w:tr w:rsidR="00074B2B" w:rsidTr="00817DEA">
        <w:trPr>
          <w:trHeight w:val="442"/>
        </w:trPr>
        <w:tc>
          <w:tcPr>
            <w:tcW w:w="688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074B2B" w:rsidRDefault="00074B2B" w:rsidP="00817DEA">
            <w:pPr>
              <w:bidi w:val="0"/>
              <w:rPr>
                <w:rFonts w:eastAsiaTheme="minorHAnsi" w:cs="Times New Roman"/>
                <w:b/>
                <w:bCs/>
                <w:noProof w:val="0"/>
              </w:rPr>
            </w:pPr>
            <w:r>
              <w:rPr>
                <w:rFonts w:eastAsia="Calibri" w:cs="Times New Roman"/>
                <w:b/>
                <w:bCs/>
              </w:rPr>
              <w:t>Total Cholesterol(mg/dl)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181.00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(2.35)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182.40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(2.22)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182.35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(2.22)</w:t>
            </w:r>
          </w:p>
        </w:tc>
        <w:tc>
          <w:tcPr>
            <w:tcW w:w="296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188.69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(2.26)</w:t>
            </w:r>
          </w:p>
        </w:tc>
        <w:tc>
          <w:tcPr>
            <w:tcW w:w="32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b/>
                <w:bCs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0.08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183.75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(2.28)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187.85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(2.21)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179.77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(2.22)</w:t>
            </w:r>
          </w:p>
        </w:tc>
        <w:tc>
          <w:tcPr>
            <w:tcW w:w="28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183.22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(2.35)</w:t>
            </w:r>
          </w:p>
        </w:tc>
        <w:tc>
          <w:tcPr>
            <w:tcW w:w="32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  <w:lang w:bidi="fa-IR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0.08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186.36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(2.34)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184.18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(2.20)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178.97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(2.12)</w:t>
            </w:r>
          </w:p>
        </w:tc>
        <w:tc>
          <w:tcPr>
            <w:tcW w:w="335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185.50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(2.12)</w:t>
            </w:r>
          </w:p>
        </w:tc>
        <w:tc>
          <w:tcPr>
            <w:tcW w:w="24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0.06</w:t>
            </w:r>
          </w:p>
        </w:tc>
      </w:tr>
      <w:tr w:rsidR="00074B2B" w:rsidTr="00817DEA">
        <w:trPr>
          <w:trHeight w:val="456"/>
        </w:trPr>
        <w:tc>
          <w:tcPr>
            <w:tcW w:w="688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074B2B" w:rsidRDefault="00074B2B" w:rsidP="00817DEA">
            <w:pPr>
              <w:bidi w:val="0"/>
              <w:rPr>
                <w:rFonts w:eastAsiaTheme="minorHAnsi" w:cs="Times New Roman"/>
                <w:b/>
                <w:bCs/>
                <w:noProof w:val="0"/>
              </w:rPr>
            </w:pPr>
            <w:r>
              <w:rPr>
                <w:rFonts w:eastAsia="Calibri" w:cs="Times New Roman"/>
                <w:b/>
                <w:bCs/>
              </w:rPr>
              <w:t>HDL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44.87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(.66)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45.99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(.62)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45.69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(.62)</w:t>
            </w:r>
          </w:p>
        </w:tc>
        <w:tc>
          <w:tcPr>
            <w:tcW w:w="296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47.70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(.63)</w:t>
            </w:r>
          </w:p>
        </w:tc>
        <w:tc>
          <w:tcPr>
            <w:tcW w:w="32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b/>
                <w:bCs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0.01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45.25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(.64)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46.82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(.62)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46.28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(.62)</w:t>
            </w:r>
          </w:p>
        </w:tc>
        <w:tc>
          <w:tcPr>
            <w:tcW w:w="28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45.99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(.66)</w:t>
            </w:r>
          </w:p>
        </w:tc>
        <w:tc>
          <w:tcPr>
            <w:tcW w:w="32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0.35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45.40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(.66)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46.15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(.61)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46.14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(.59)</w:t>
            </w:r>
          </w:p>
        </w:tc>
        <w:tc>
          <w:tcPr>
            <w:tcW w:w="335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46.58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(.59)</w:t>
            </w:r>
          </w:p>
        </w:tc>
        <w:tc>
          <w:tcPr>
            <w:tcW w:w="24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0.62</w:t>
            </w:r>
          </w:p>
        </w:tc>
      </w:tr>
      <w:tr w:rsidR="00074B2B" w:rsidTr="00817DEA">
        <w:trPr>
          <w:trHeight w:val="456"/>
        </w:trPr>
        <w:tc>
          <w:tcPr>
            <w:tcW w:w="688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074B2B" w:rsidRDefault="00074B2B" w:rsidP="00817DEA">
            <w:pPr>
              <w:bidi w:val="0"/>
              <w:rPr>
                <w:rFonts w:eastAsiaTheme="minorHAnsi" w:cs="Times New Roman"/>
                <w:b/>
                <w:bCs/>
                <w:noProof w:val="0"/>
              </w:rPr>
            </w:pPr>
            <w:r>
              <w:rPr>
                <w:rFonts w:eastAsia="Calibri" w:cs="Times New Roman"/>
                <w:b/>
                <w:bCs/>
              </w:rPr>
              <w:t>LDL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98.85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(1.50)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99.09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(1.41)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100.10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(1.41)</w:t>
            </w:r>
          </w:p>
        </w:tc>
        <w:tc>
          <w:tcPr>
            <w:tcW w:w="296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100.73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(1.44)</w:t>
            </w:r>
          </w:p>
        </w:tc>
        <w:tc>
          <w:tcPr>
            <w:tcW w:w="32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b/>
                <w:bCs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0.79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100.62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(1.45)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102.10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(1.41)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98.34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(1.42)</w:t>
            </w:r>
          </w:p>
        </w:tc>
        <w:tc>
          <w:tcPr>
            <w:tcW w:w="28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97.62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(1.50)</w:t>
            </w:r>
          </w:p>
        </w:tc>
        <w:tc>
          <w:tcPr>
            <w:tcW w:w="32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0.11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102.58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(1.49)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100.36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(1.40)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97.38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(1.35)</w:t>
            </w:r>
          </w:p>
        </w:tc>
        <w:tc>
          <w:tcPr>
            <w:tcW w:w="335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98.88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(1.35)</w:t>
            </w:r>
          </w:p>
        </w:tc>
        <w:tc>
          <w:tcPr>
            <w:tcW w:w="24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0.06</w:t>
            </w:r>
          </w:p>
        </w:tc>
      </w:tr>
      <w:tr w:rsidR="00074B2B" w:rsidTr="00817DEA">
        <w:trPr>
          <w:trHeight w:val="456"/>
        </w:trPr>
        <w:tc>
          <w:tcPr>
            <w:tcW w:w="688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074B2B" w:rsidRDefault="00074B2B" w:rsidP="00817DEA">
            <w:pPr>
              <w:bidi w:val="0"/>
              <w:rPr>
                <w:rFonts w:eastAsiaTheme="minorHAnsi" w:cs="Times New Roman"/>
                <w:b/>
                <w:bCs/>
                <w:noProof w:val="0"/>
              </w:rPr>
            </w:pPr>
            <w:r>
              <w:rPr>
                <w:rFonts w:eastAsia="Calibri" w:cs="Times New Roman"/>
                <w:b/>
                <w:bCs/>
              </w:rPr>
              <w:t>SBP (mmHg)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117.86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(1.09)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113.82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(1.06)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110.88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(1.07)</w:t>
            </w:r>
          </w:p>
        </w:tc>
        <w:tc>
          <w:tcPr>
            <w:tcW w:w="296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111.24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(1.13)</w:t>
            </w:r>
          </w:p>
        </w:tc>
        <w:tc>
          <w:tcPr>
            <w:tcW w:w="32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b/>
                <w:bCs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&lt;0.001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111.66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(1.14)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113.42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(1.07)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114.44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(1.07)</w:t>
            </w:r>
          </w:p>
        </w:tc>
        <w:tc>
          <w:tcPr>
            <w:tcW w:w="28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114.32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(1.09)</w:t>
            </w:r>
          </w:p>
        </w:tc>
        <w:tc>
          <w:tcPr>
            <w:tcW w:w="32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0.28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115.90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(1.13)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114.17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(1.06)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112.48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(1.02)</w:t>
            </w:r>
          </w:p>
        </w:tc>
        <w:tc>
          <w:tcPr>
            <w:tcW w:w="335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111.74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(1.02)</w:t>
            </w:r>
          </w:p>
        </w:tc>
        <w:tc>
          <w:tcPr>
            <w:tcW w:w="24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0.03</w:t>
            </w:r>
          </w:p>
        </w:tc>
      </w:tr>
      <w:tr w:rsidR="00074B2B" w:rsidTr="00817DEA">
        <w:trPr>
          <w:trHeight w:val="456"/>
        </w:trPr>
        <w:tc>
          <w:tcPr>
            <w:tcW w:w="688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074B2B" w:rsidRDefault="00074B2B" w:rsidP="00817DEA">
            <w:pPr>
              <w:bidi w:val="0"/>
              <w:rPr>
                <w:rFonts w:eastAsiaTheme="minorHAnsi" w:cs="Times New Roman"/>
                <w:b/>
                <w:bCs/>
                <w:noProof w:val="0"/>
              </w:rPr>
            </w:pPr>
            <w:r>
              <w:rPr>
                <w:rFonts w:eastAsia="Calibri" w:cs="Times New Roman"/>
                <w:b/>
                <w:bCs/>
              </w:rPr>
              <w:t>DBP (mmHg)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69.88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(.68)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71.47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(64)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70.69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(.64)</w:t>
            </w:r>
          </w:p>
        </w:tc>
        <w:tc>
          <w:tcPr>
            <w:tcW w:w="296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71.18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(.65)</w:t>
            </w:r>
          </w:p>
        </w:tc>
        <w:tc>
          <w:tcPr>
            <w:tcW w:w="32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b/>
                <w:bCs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0.35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71.05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(.66)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71.31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(.64)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70.37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(.64)</w:t>
            </w:r>
          </w:p>
        </w:tc>
        <w:tc>
          <w:tcPr>
            <w:tcW w:w="28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70.54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(.68)</w:t>
            </w:r>
          </w:p>
        </w:tc>
        <w:tc>
          <w:tcPr>
            <w:tcW w:w="32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0.72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71.23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(.68)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71.08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(.63)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70.50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(.61)</w:t>
            </w:r>
          </w:p>
        </w:tc>
        <w:tc>
          <w:tcPr>
            <w:tcW w:w="335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70.54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(.61)</w:t>
            </w:r>
          </w:p>
        </w:tc>
        <w:tc>
          <w:tcPr>
            <w:tcW w:w="24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0.80</w:t>
            </w:r>
          </w:p>
        </w:tc>
      </w:tr>
      <w:tr w:rsidR="00074B2B" w:rsidTr="00817DEA">
        <w:trPr>
          <w:trHeight w:val="442"/>
        </w:trPr>
        <w:tc>
          <w:tcPr>
            <w:tcW w:w="688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074B2B" w:rsidRDefault="00074B2B" w:rsidP="00817DEA">
            <w:pPr>
              <w:bidi w:val="0"/>
              <w:rPr>
                <w:rFonts w:eastAsiaTheme="minorHAnsi" w:cs="Times New Roman"/>
                <w:b/>
                <w:bCs/>
                <w:noProof w:val="0"/>
              </w:rPr>
            </w:pPr>
            <w:r>
              <w:rPr>
                <w:rFonts w:eastAsia="Calibri" w:cs="Times New Roman"/>
                <w:b/>
                <w:bCs/>
              </w:rPr>
              <w:t>FBS (mg/dl)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120.66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(2.16)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107.41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(2.09)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102.95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(2.10)</w:t>
            </w:r>
          </w:p>
        </w:tc>
        <w:tc>
          <w:tcPr>
            <w:tcW w:w="296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103.46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(2.22)</w:t>
            </w:r>
          </w:p>
        </w:tc>
        <w:tc>
          <w:tcPr>
            <w:tcW w:w="32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b/>
                <w:bCs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&lt;0.001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107.82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(2.26)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107.32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(2.13)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108.98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(2.13)</w:t>
            </w:r>
          </w:p>
        </w:tc>
        <w:tc>
          <w:tcPr>
            <w:tcW w:w="28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110.65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(2.16)</w:t>
            </w:r>
          </w:p>
        </w:tc>
        <w:tc>
          <w:tcPr>
            <w:tcW w:w="32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0.72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115.60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(2.23)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108.02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(2.10)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103.59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(2.02)</w:t>
            </w:r>
          </w:p>
        </w:tc>
        <w:tc>
          <w:tcPr>
            <w:tcW w:w="335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108.43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(2.02)</w:t>
            </w:r>
          </w:p>
        </w:tc>
        <w:tc>
          <w:tcPr>
            <w:tcW w:w="24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  <w:lang w:bidi="fa-IR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0.001</w:t>
            </w:r>
          </w:p>
        </w:tc>
      </w:tr>
      <w:tr w:rsidR="00074B2B" w:rsidTr="00817DEA">
        <w:trPr>
          <w:trHeight w:val="442"/>
        </w:trPr>
        <w:tc>
          <w:tcPr>
            <w:tcW w:w="688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074B2B" w:rsidRDefault="00074B2B" w:rsidP="00817DEA">
            <w:pPr>
              <w:bidi w:val="0"/>
              <w:rPr>
                <w:rFonts w:eastAsiaTheme="minorHAnsi" w:cs="Times New Roman"/>
                <w:b/>
                <w:bCs/>
                <w:noProof w:val="0"/>
              </w:rPr>
            </w:pPr>
            <w:r>
              <w:rPr>
                <w:rFonts w:eastAsia="Calibri" w:cs="Times New Roman"/>
                <w:b/>
                <w:bCs/>
              </w:rPr>
              <w:t>ALT (mg/dl)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20.06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(.78)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19.46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(.74)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20.48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(.74)</w:t>
            </w:r>
          </w:p>
        </w:tc>
        <w:tc>
          <w:tcPr>
            <w:tcW w:w="296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19.20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(.75)</w:t>
            </w:r>
          </w:p>
        </w:tc>
        <w:tc>
          <w:tcPr>
            <w:tcW w:w="32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b/>
                <w:bCs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0.60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20.76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(.76)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19.29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(.73)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19.66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(.74)</w:t>
            </w:r>
          </w:p>
        </w:tc>
        <w:tc>
          <w:tcPr>
            <w:tcW w:w="28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19.46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(.78)</w:t>
            </w:r>
          </w:p>
        </w:tc>
        <w:tc>
          <w:tcPr>
            <w:tcW w:w="32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0.52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20.26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(.78)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20.04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(.73)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19.54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(.70)</w:t>
            </w:r>
          </w:p>
        </w:tc>
        <w:tc>
          <w:tcPr>
            <w:tcW w:w="335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19.41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(.70)</w:t>
            </w:r>
          </w:p>
        </w:tc>
        <w:tc>
          <w:tcPr>
            <w:tcW w:w="24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0.82</w:t>
            </w:r>
          </w:p>
        </w:tc>
      </w:tr>
      <w:tr w:rsidR="00074B2B" w:rsidTr="00817DEA">
        <w:trPr>
          <w:trHeight w:val="442"/>
        </w:trPr>
        <w:tc>
          <w:tcPr>
            <w:tcW w:w="688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074B2B" w:rsidRDefault="00074B2B" w:rsidP="00817DEA">
            <w:pPr>
              <w:bidi w:val="0"/>
              <w:rPr>
                <w:rFonts w:eastAsiaTheme="minorHAnsi" w:cs="Times New Roman"/>
                <w:b/>
                <w:bCs/>
                <w:noProof w:val="0"/>
              </w:rPr>
            </w:pPr>
            <w:r>
              <w:rPr>
                <w:rFonts w:eastAsia="Calibri" w:cs="Times New Roman"/>
                <w:b/>
                <w:bCs/>
              </w:rPr>
              <w:t>AST (mg/dl)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19.69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(.46)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19.40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(.43)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19.76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  <w:lang w:bidi="fa-IR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(.43)</w:t>
            </w:r>
          </w:p>
        </w:tc>
        <w:tc>
          <w:tcPr>
            <w:tcW w:w="296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19.11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(.44)</w:t>
            </w:r>
          </w:p>
        </w:tc>
        <w:tc>
          <w:tcPr>
            <w:tcW w:w="32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b/>
                <w:bCs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0.72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20.40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(.45)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19.70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(.43)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19.04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(.43)</w:t>
            </w:r>
          </w:p>
        </w:tc>
        <w:tc>
          <w:tcPr>
            <w:tcW w:w="28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18.74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(.46)</w:t>
            </w:r>
          </w:p>
        </w:tc>
        <w:tc>
          <w:tcPr>
            <w:tcW w:w="32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0.05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19.67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(.46)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20.11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(.43)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19.44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(.41)</w:t>
            </w:r>
          </w:p>
        </w:tc>
        <w:tc>
          <w:tcPr>
            <w:tcW w:w="335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18.77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(.41)</w:t>
            </w:r>
          </w:p>
        </w:tc>
        <w:tc>
          <w:tcPr>
            <w:tcW w:w="24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0.14</w:t>
            </w:r>
          </w:p>
        </w:tc>
      </w:tr>
      <w:tr w:rsidR="00074B2B" w:rsidTr="00817DEA">
        <w:trPr>
          <w:trHeight w:val="442"/>
        </w:trPr>
        <w:tc>
          <w:tcPr>
            <w:tcW w:w="688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074B2B" w:rsidRDefault="00074B2B" w:rsidP="00817DEA">
            <w:pPr>
              <w:bidi w:val="0"/>
              <w:rPr>
                <w:rFonts w:eastAsiaTheme="minorHAnsi" w:cs="Times New Roman"/>
                <w:b/>
                <w:bCs/>
                <w:noProof w:val="0"/>
              </w:rPr>
            </w:pPr>
            <w:r>
              <w:rPr>
                <w:rFonts w:eastAsia="Calibri" w:cs="Times New Roman"/>
                <w:b/>
                <w:bCs/>
              </w:rPr>
              <w:t>GGT (mg/dl)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27.31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(1.01)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23.55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(.98)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23.38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(.98)</w:t>
            </w:r>
          </w:p>
        </w:tc>
        <w:tc>
          <w:tcPr>
            <w:tcW w:w="296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22.19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(1.04)</w:t>
            </w:r>
          </w:p>
        </w:tc>
        <w:tc>
          <w:tcPr>
            <w:tcW w:w="32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b/>
                <w:bCs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0.004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22.78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(1.04)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23.87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(.98)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24.85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(.98)</w:t>
            </w:r>
          </w:p>
        </w:tc>
        <w:tc>
          <w:tcPr>
            <w:tcW w:w="28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24.97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(1.00)</w:t>
            </w:r>
          </w:p>
        </w:tc>
        <w:tc>
          <w:tcPr>
            <w:tcW w:w="32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0.42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25.43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(1.04)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23.93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(.97)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24.03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(.94)</w:t>
            </w:r>
          </w:p>
        </w:tc>
        <w:tc>
          <w:tcPr>
            <w:tcW w:w="335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23.33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(.94)</w:t>
            </w:r>
          </w:p>
        </w:tc>
        <w:tc>
          <w:tcPr>
            <w:tcW w:w="24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0.51</w:t>
            </w:r>
          </w:p>
        </w:tc>
      </w:tr>
      <w:tr w:rsidR="00074B2B" w:rsidTr="00817DEA">
        <w:trPr>
          <w:trHeight w:val="442"/>
        </w:trPr>
        <w:tc>
          <w:tcPr>
            <w:tcW w:w="688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rPr>
                <w:rFonts w:eastAsia="Calibri" w:cs="Times New Roman"/>
                <w:b/>
                <w:bCs/>
              </w:rPr>
            </w:pPr>
            <w:r>
              <w:rPr>
                <w:rFonts w:eastAsiaTheme="minorHAnsi" w:cs="Times New Roman"/>
                <w:b/>
                <w:bCs/>
                <w:noProof w:val="0"/>
              </w:rPr>
              <w:t>DAL(NAE)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45.00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(1.19)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41.36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(1.12)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34.92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(1.12)</w:t>
            </w:r>
          </w:p>
        </w:tc>
        <w:tc>
          <w:tcPr>
            <w:tcW w:w="296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27.90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(1.15)</w:t>
            </w:r>
          </w:p>
        </w:tc>
        <w:tc>
          <w:tcPr>
            <w:tcW w:w="32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&lt;0.001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35.08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(1.19)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41.91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(1.13)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36.66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(1.17)</w:t>
            </w:r>
          </w:p>
        </w:tc>
        <w:tc>
          <w:tcPr>
            <w:tcW w:w="28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35.15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(1.22)</w:t>
            </w:r>
          </w:p>
        </w:tc>
        <w:tc>
          <w:tcPr>
            <w:tcW w:w="32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0.003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43.41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(1.17)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36.63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(1.12)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36.63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(1.12)</w:t>
            </w:r>
          </w:p>
        </w:tc>
        <w:tc>
          <w:tcPr>
            <w:tcW w:w="335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30.49</w:t>
            </w:r>
          </w:p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(1.22)</w:t>
            </w:r>
          </w:p>
        </w:tc>
        <w:tc>
          <w:tcPr>
            <w:tcW w:w="24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74B2B" w:rsidRDefault="00074B2B" w:rsidP="00817DEA">
            <w:pPr>
              <w:bidi w:val="0"/>
              <w:jc w:val="center"/>
              <w:rPr>
                <w:rFonts w:eastAsiaTheme="minorHAnsi" w:cs="Times New Roman"/>
                <w:noProof w:val="0"/>
                <w:sz w:val="16"/>
                <w:szCs w:val="16"/>
              </w:rPr>
            </w:pPr>
            <w:r>
              <w:rPr>
                <w:rFonts w:eastAsiaTheme="minorHAnsi" w:cs="Times New Roman"/>
                <w:noProof w:val="0"/>
                <w:sz w:val="16"/>
                <w:szCs w:val="16"/>
              </w:rPr>
              <w:t>&lt;0.001</w:t>
            </w:r>
          </w:p>
        </w:tc>
      </w:tr>
    </w:tbl>
    <w:p w:rsidR="00074B2B" w:rsidRDefault="00074B2B" w:rsidP="00074B2B">
      <w:pPr>
        <w:autoSpaceDE w:val="0"/>
        <w:autoSpaceDN w:val="0"/>
        <w:bidi w:val="0"/>
        <w:adjustRightInd w:val="0"/>
        <w:jc w:val="lowKashida"/>
        <w:rPr>
          <w:rFonts w:eastAsiaTheme="minorHAnsi" w:cs="Times New Roman"/>
          <w:noProof w:val="0"/>
          <w:color w:val="000000"/>
          <w:lang w:bidi="fa-IR"/>
        </w:rPr>
      </w:pPr>
      <w:r>
        <w:rPr>
          <w:rFonts w:eastAsiaTheme="minorHAnsi" w:cs="Times New Roman"/>
          <w:b/>
          <w:bCs/>
          <w:noProof w:val="0"/>
          <w:color w:val="000000"/>
          <w:lang w:bidi="fa-IR"/>
        </w:rPr>
        <w:t>Notes</w:t>
      </w:r>
      <w:r>
        <w:rPr>
          <w:rFonts w:eastAsiaTheme="minorHAnsi" w:cs="Times New Roman"/>
          <w:noProof w:val="0"/>
          <w:color w:val="000000"/>
          <w:lang w:bidi="fa-IR"/>
        </w:rPr>
        <w:t xml:space="preserve">: </w:t>
      </w:r>
      <w:proofErr w:type="spellStart"/>
      <w:r>
        <w:rPr>
          <w:rFonts w:eastAsiaTheme="minorHAnsi" w:cs="Times New Roman"/>
          <w:noProof w:val="0"/>
          <w:color w:val="000000"/>
          <w:vertAlign w:val="superscript"/>
          <w:lang w:bidi="fa-IR"/>
        </w:rPr>
        <w:t>a</w:t>
      </w:r>
      <w:r>
        <w:rPr>
          <w:rFonts w:eastAsiaTheme="minorHAnsi" w:cs="Times New Roman"/>
          <w:noProof w:val="0"/>
          <w:color w:val="000000"/>
          <w:lang w:bidi="fa-IR"/>
        </w:rPr>
        <w:t>Adjusted</w:t>
      </w:r>
      <w:proofErr w:type="spellEnd"/>
      <w:r>
        <w:rPr>
          <w:rFonts w:eastAsiaTheme="minorHAnsi" w:cs="Times New Roman"/>
          <w:noProof w:val="0"/>
          <w:color w:val="000000"/>
          <w:lang w:bidi="fa-IR"/>
        </w:rPr>
        <w:t xml:space="preserve"> for energy obtained from analysis of covariance (ANCOVA). </w:t>
      </w:r>
      <w:r>
        <w:rPr>
          <w:rFonts w:eastAsiaTheme="minorHAnsi" w:cs="Times New Roman"/>
          <w:noProof w:val="0"/>
          <w:color w:val="000000"/>
          <w:vertAlign w:val="superscript"/>
          <w:lang w:bidi="fa-IR"/>
        </w:rPr>
        <w:t xml:space="preserve">b </w:t>
      </w:r>
      <w:r>
        <w:rPr>
          <w:rFonts w:eastAsiaTheme="minorHAnsi" w:cs="Times New Roman"/>
          <w:noProof w:val="0"/>
          <w:color w:val="000000"/>
          <w:lang w:bidi="fa-IR"/>
        </w:rPr>
        <w:t xml:space="preserve">Significant difference between the first and last quartile obtained from </w:t>
      </w:r>
      <w:proofErr w:type="spellStart"/>
      <w:r>
        <w:rPr>
          <w:rFonts w:eastAsiaTheme="minorHAnsi" w:cs="Times New Roman"/>
          <w:noProof w:val="0"/>
          <w:color w:val="000000"/>
          <w:lang w:bidi="fa-IR"/>
        </w:rPr>
        <w:t>Bonferroni’s</w:t>
      </w:r>
      <w:proofErr w:type="spellEnd"/>
      <w:r>
        <w:rPr>
          <w:rFonts w:eastAsiaTheme="minorHAnsi" w:cs="Times New Roman"/>
          <w:noProof w:val="0"/>
          <w:color w:val="000000"/>
          <w:lang w:bidi="fa-IR"/>
        </w:rPr>
        <w:t xml:space="preserve"> post hoc test. </w:t>
      </w:r>
    </w:p>
    <w:p w:rsidR="00074B2B" w:rsidRDefault="00074B2B" w:rsidP="00074B2B">
      <w:pPr>
        <w:bidi w:val="0"/>
        <w:spacing w:line="360" w:lineRule="auto"/>
        <w:jc w:val="lowKashida"/>
        <w:rPr>
          <w:rFonts w:eastAsiaTheme="minorHAnsi" w:cs="Times New Roman"/>
          <w:b/>
          <w:bCs/>
          <w:noProof w:val="0"/>
          <w:sz w:val="24"/>
          <w:szCs w:val="24"/>
        </w:rPr>
      </w:pPr>
    </w:p>
    <w:p w:rsidR="00074B2B" w:rsidRPr="00AB0528" w:rsidRDefault="00074B2B" w:rsidP="00074B2B">
      <w:pPr>
        <w:bidi w:val="0"/>
        <w:rPr>
          <w:rFonts w:cs="Times New Roman"/>
        </w:rPr>
      </w:pPr>
    </w:p>
    <w:p w:rsidR="00074B2B" w:rsidRDefault="00074B2B" w:rsidP="00074B2B">
      <w:pPr>
        <w:bidi w:val="0"/>
        <w:rPr>
          <w:lang w:bidi="fa-IR"/>
        </w:rPr>
      </w:pPr>
      <w:bookmarkStart w:id="0" w:name="_GoBack"/>
      <w:bookmarkEnd w:id="0"/>
    </w:p>
    <w:sectPr w:rsidR="00074B2B" w:rsidSect="00535385">
      <w:pgSz w:w="16838" w:h="11906" w:orient="landscape"/>
      <w:pgMar w:top="1440" w:right="1440" w:bottom="1440" w:left="144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raditional Arabic"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NewRomanPS">
    <w:altName w:val="Times New Roman"/>
    <w:panose1 w:val="00000000000000000000"/>
    <w:charset w:val="00"/>
    <w:family w:val="roman"/>
    <w:notTrueType/>
    <w:pitch w:val="default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132C4"/>
    <w:rsid w:val="00074B2B"/>
    <w:rsid w:val="00535385"/>
    <w:rsid w:val="005B6A90"/>
    <w:rsid w:val="00A132C4"/>
    <w:rsid w:val="00A76C6A"/>
    <w:rsid w:val="00B7504D"/>
    <w:rsid w:val="00E730AA"/>
    <w:rsid w:val="00E838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fa-I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fa-IR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35385"/>
    <w:pPr>
      <w:bidi/>
      <w:spacing w:after="0" w:line="240" w:lineRule="auto"/>
    </w:pPr>
    <w:rPr>
      <w:rFonts w:ascii="Times New Roman" w:eastAsia="Times New Roman" w:hAnsi="Times New Roman" w:cs="Traditional Arabic"/>
      <w:noProof/>
      <w:sz w:val="20"/>
      <w:szCs w:val="20"/>
      <w:lang w:bidi="ar-SA"/>
    </w:rPr>
  </w:style>
  <w:style w:type="paragraph" w:styleId="Heading1">
    <w:name w:val="heading 1"/>
    <w:basedOn w:val="Normal"/>
    <w:next w:val="Normal"/>
    <w:link w:val="Heading1Char"/>
    <w:uiPriority w:val="9"/>
    <w:qFormat/>
    <w:rsid w:val="00535385"/>
    <w:pPr>
      <w:keepNext/>
      <w:keepLines/>
      <w:bidi w:val="0"/>
      <w:spacing w:before="240" w:line="276" w:lineRule="auto"/>
      <w:outlineLvl w:val="0"/>
    </w:pPr>
    <w:rPr>
      <w:rFonts w:asciiTheme="majorHAnsi" w:eastAsiaTheme="majorEastAsia" w:hAnsiTheme="majorHAnsi" w:cstheme="majorBidi"/>
      <w:noProof w:val="0"/>
      <w:color w:val="365F91" w:themeColor="accent1" w:themeShade="BF"/>
      <w:sz w:val="32"/>
      <w:szCs w:val="32"/>
      <w:lang w:val="en-GB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535385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535385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val="en-GB" w:bidi="ar-SA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535385"/>
    <w:rPr>
      <w:rFonts w:asciiTheme="majorHAnsi" w:eastAsiaTheme="majorEastAsia" w:hAnsiTheme="majorHAnsi" w:cstheme="majorBidi"/>
      <w:b/>
      <w:bCs/>
      <w:noProof/>
      <w:color w:val="4F81BD" w:themeColor="accent1"/>
      <w:sz w:val="20"/>
      <w:szCs w:val="20"/>
      <w:lang w:bidi="ar-SA"/>
    </w:rPr>
  </w:style>
  <w:style w:type="character" w:styleId="Hyperlink">
    <w:name w:val="Hyperlink"/>
    <w:basedOn w:val="DefaultParagraphFont"/>
    <w:uiPriority w:val="99"/>
    <w:semiHidden/>
    <w:unhideWhenUsed/>
    <w:rsid w:val="00535385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535385"/>
    <w:rPr>
      <w:color w:val="800080" w:themeColor="followedHyperlink"/>
      <w:u w:val="single"/>
    </w:rPr>
  </w:style>
  <w:style w:type="paragraph" w:styleId="NormalWeb">
    <w:name w:val="Normal (Web)"/>
    <w:basedOn w:val="Normal"/>
    <w:uiPriority w:val="99"/>
    <w:semiHidden/>
    <w:unhideWhenUsed/>
    <w:rsid w:val="00535385"/>
    <w:rPr>
      <w:rFonts w:cs="Times New Roman"/>
      <w:sz w:val="24"/>
      <w:szCs w:val="24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535385"/>
    <w:rPr>
      <w:lang w:val="x-none" w:eastAsia="x-none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535385"/>
    <w:rPr>
      <w:rFonts w:ascii="Times New Roman" w:eastAsia="Times New Roman" w:hAnsi="Times New Roman" w:cs="Traditional Arabic"/>
      <w:noProof/>
      <w:sz w:val="20"/>
      <w:szCs w:val="20"/>
      <w:lang w:val="x-none" w:eastAsia="x-none" w:bidi="ar-SA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535385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535385"/>
    <w:rPr>
      <w:rFonts w:ascii="Times New Roman" w:eastAsia="Times New Roman" w:hAnsi="Times New Roman" w:cs="Traditional Arabic"/>
      <w:noProof/>
      <w:sz w:val="20"/>
      <w:szCs w:val="20"/>
      <w:lang w:bidi="ar-SA"/>
    </w:rPr>
  </w:style>
  <w:style w:type="paragraph" w:styleId="Header">
    <w:name w:val="header"/>
    <w:basedOn w:val="Normal"/>
    <w:link w:val="HeaderChar"/>
    <w:uiPriority w:val="99"/>
    <w:semiHidden/>
    <w:unhideWhenUsed/>
    <w:rsid w:val="00535385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535385"/>
    <w:rPr>
      <w:rFonts w:ascii="Times New Roman" w:eastAsia="Times New Roman" w:hAnsi="Times New Roman" w:cs="Traditional Arabic"/>
      <w:noProof/>
      <w:sz w:val="20"/>
      <w:szCs w:val="20"/>
      <w:lang w:bidi="ar-SA"/>
    </w:rPr>
  </w:style>
  <w:style w:type="paragraph" w:styleId="Footer">
    <w:name w:val="footer"/>
    <w:basedOn w:val="Normal"/>
    <w:link w:val="FooterChar"/>
    <w:uiPriority w:val="99"/>
    <w:semiHidden/>
    <w:unhideWhenUsed/>
    <w:rsid w:val="00535385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535385"/>
    <w:rPr>
      <w:rFonts w:ascii="Times New Roman" w:eastAsia="Times New Roman" w:hAnsi="Times New Roman" w:cs="Traditional Arabic"/>
      <w:noProof/>
      <w:sz w:val="20"/>
      <w:szCs w:val="20"/>
      <w:lang w:bidi="ar-SA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535385"/>
    <w:pPr>
      <w:spacing w:after="200"/>
    </w:pPr>
    <w:rPr>
      <w:b/>
      <w:bCs/>
      <w:color w:val="4F81BD" w:themeColor="accent1"/>
      <w:sz w:val="18"/>
      <w:szCs w:val="18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3538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35385"/>
    <w:rPr>
      <w:rFonts w:ascii="Times New Roman" w:eastAsia="Times New Roman" w:hAnsi="Times New Roman" w:cs="Traditional Arabic"/>
      <w:b/>
      <w:bCs/>
      <w:noProof/>
      <w:sz w:val="20"/>
      <w:szCs w:val="20"/>
      <w:lang w:bidi="ar-SA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3538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35385"/>
    <w:rPr>
      <w:rFonts w:ascii="Tahoma" w:eastAsia="Times New Roman" w:hAnsi="Tahoma" w:cs="Tahoma"/>
      <w:noProof/>
      <w:sz w:val="16"/>
      <w:szCs w:val="16"/>
      <w:lang w:bidi="ar-SA"/>
    </w:rPr>
  </w:style>
  <w:style w:type="paragraph" w:styleId="Revision">
    <w:name w:val="Revision"/>
    <w:uiPriority w:val="99"/>
    <w:semiHidden/>
    <w:rsid w:val="00535385"/>
    <w:pPr>
      <w:spacing w:after="0" w:line="240" w:lineRule="auto"/>
    </w:pPr>
    <w:rPr>
      <w:rFonts w:ascii="Times New Roman" w:eastAsia="Times New Roman" w:hAnsi="Times New Roman" w:cs="Traditional Arabic"/>
      <w:noProof/>
      <w:sz w:val="20"/>
      <w:szCs w:val="20"/>
      <w:lang w:bidi="ar-SA"/>
    </w:rPr>
  </w:style>
  <w:style w:type="paragraph" w:styleId="ListParagraph">
    <w:name w:val="List Paragraph"/>
    <w:basedOn w:val="Normal"/>
    <w:uiPriority w:val="34"/>
    <w:qFormat/>
    <w:rsid w:val="00535385"/>
    <w:pPr>
      <w:ind w:left="720"/>
      <w:contextualSpacing/>
    </w:pPr>
  </w:style>
  <w:style w:type="character" w:customStyle="1" w:styleId="EndNoteBibliographyTitleChar">
    <w:name w:val="EndNote Bibliography Title Char"/>
    <w:basedOn w:val="DefaultParagraphFont"/>
    <w:link w:val="EndNoteBibliographyTitle"/>
    <w:semiHidden/>
    <w:locked/>
    <w:rsid w:val="00535385"/>
    <w:rPr>
      <w:rFonts w:ascii="Times New Roman" w:eastAsia="Times New Roman" w:hAnsi="Times New Roman" w:cs="Times New Roman"/>
      <w:noProof/>
      <w:sz w:val="20"/>
      <w:szCs w:val="20"/>
      <w:lang w:bidi="ar-SA"/>
    </w:rPr>
  </w:style>
  <w:style w:type="paragraph" w:customStyle="1" w:styleId="EndNoteBibliographyTitle">
    <w:name w:val="EndNote Bibliography Title"/>
    <w:basedOn w:val="Normal"/>
    <w:link w:val="EndNoteBibliographyTitleChar"/>
    <w:semiHidden/>
    <w:rsid w:val="00535385"/>
    <w:pPr>
      <w:jc w:val="center"/>
    </w:pPr>
    <w:rPr>
      <w:rFonts w:cs="Times New Roman"/>
    </w:rPr>
  </w:style>
  <w:style w:type="character" w:customStyle="1" w:styleId="EndNoteBibliographyChar">
    <w:name w:val="EndNote Bibliography Char"/>
    <w:basedOn w:val="DefaultParagraphFont"/>
    <w:link w:val="EndNoteBibliography"/>
    <w:semiHidden/>
    <w:locked/>
    <w:rsid w:val="00535385"/>
    <w:rPr>
      <w:rFonts w:ascii="Times New Roman" w:eastAsia="Times New Roman" w:hAnsi="Times New Roman" w:cs="Times New Roman"/>
      <w:noProof/>
      <w:sz w:val="20"/>
      <w:szCs w:val="20"/>
      <w:lang w:bidi="ar-SA"/>
    </w:rPr>
  </w:style>
  <w:style w:type="paragraph" w:customStyle="1" w:styleId="EndNoteBibliography">
    <w:name w:val="EndNote Bibliography"/>
    <w:basedOn w:val="Normal"/>
    <w:link w:val="EndNoteBibliographyChar"/>
    <w:semiHidden/>
    <w:rsid w:val="00535385"/>
    <w:rPr>
      <w:rFonts w:cs="Times New Roman"/>
    </w:rPr>
  </w:style>
  <w:style w:type="character" w:styleId="FootnoteReference">
    <w:name w:val="footnote reference"/>
    <w:semiHidden/>
    <w:unhideWhenUsed/>
    <w:rsid w:val="00535385"/>
    <w:rPr>
      <w:vertAlign w:val="superscript"/>
    </w:rPr>
  </w:style>
  <w:style w:type="character" w:styleId="CommentReference">
    <w:name w:val="annotation reference"/>
    <w:basedOn w:val="DefaultParagraphFont"/>
    <w:uiPriority w:val="99"/>
    <w:semiHidden/>
    <w:unhideWhenUsed/>
    <w:rsid w:val="00535385"/>
    <w:rPr>
      <w:sz w:val="16"/>
      <w:szCs w:val="16"/>
    </w:rPr>
  </w:style>
  <w:style w:type="character" w:customStyle="1" w:styleId="fontstyle01">
    <w:name w:val="fontstyle01"/>
    <w:rsid w:val="00535385"/>
    <w:rPr>
      <w:rFonts w:ascii="TimesNewRomanPS" w:hAnsi="TimesNewRomanPS" w:hint="default"/>
      <w:b w:val="0"/>
      <w:bCs w:val="0"/>
      <w:i w:val="0"/>
      <w:iCs w:val="0"/>
      <w:color w:val="000000"/>
      <w:sz w:val="18"/>
      <w:szCs w:val="18"/>
    </w:rPr>
  </w:style>
  <w:style w:type="character" w:customStyle="1" w:styleId="UnresolvedMention1">
    <w:name w:val="Unresolved Mention1"/>
    <w:basedOn w:val="DefaultParagraphFont"/>
    <w:uiPriority w:val="99"/>
    <w:semiHidden/>
    <w:rsid w:val="00535385"/>
    <w:rPr>
      <w:color w:val="605E5C"/>
      <w:shd w:val="clear" w:color="auto" w:fill="E1DFDD"/>
    </w:rPr>
  </w:style>
  <w:style w:type="character" w:customStyle="1" w:styleId="CommentTextChar1">
    <w:name w:val="Comment Text Char1"/>
    <w:basedOn w:val="DefaultParagraphFont"/>
    <w:uiPriority w:val="99"/>
    <w:semiHidden/>
    <w:rsid w:val="00535385"/>
    <w:rPr>
      <w:rFonts w:ascii="Times New Roman" w:eastAsia="Times New Roman" w:hAnsi="Times New Roman" w:cs="Traditional Arabic" w:hint="default"/>
      <w:noProof/>
      <w:sz w:val="20"/>
      <w:szCs w:val="20"/>
      <w:lang w:bidi="ar-SA"/>
    </w:rPr>
  </w:style>
  <w:style w:type="character" w:customStyle="1" w:styleId="CommentSubjectChar1">
    <w:name w:val="Comment Subject Char1"/>
    <w:basedOn w:val="CommentTextChar1"/>
    <w:uiPriority w:val="99"/>
    <w:semiHidden/>
    <w:rsid w:val="00535385"/>
    <w:rPr>
      <w:rFonts w:ascii="Times New Roman" w:eastAsia="Times New Roman" w:hAnsi="Times New Roman" w:cs="Traditional Arabic" w:hint="default"/>
      <w:b/>
      <w:bCs/>
      <w:noProof/>
      <w:sz w:val="20"/>
      <w:szCs w:val="20"/>
      <w:lang w:bidi="ar-SA"/>
    </w:rPr>
  </w:style>
  <w:style w:type="character" w:customStyle="1" w:styleId="title-text">
    <w:name w:val="title-text"/>
    <w:basedOn w:val="DefaultParagraphFont"/>
    <w:rsid w:val="00535385"/>
  </w:style>
  <w:style w:type="character" w:customStyle="1" w:styleId="UnresolvedMention2">
    <w:name w:val="Unresolved Mention2"/>
    <w:basedOn w:val="DefaultParagraphFont"/>
    <w:uiPriority w:val="99"/>
    <w:semiHidden/>
    <w:rsid w:val="00535385"/>
    <w:rPr>
      <w:color w:val="605E5C"/>
      <w:shd w:val="clear" w:color="auto" w:fill="E1DFDD"/>
    </w:rPr>
  </w:style>
  <w:style w:type="table" w:styleId="TableGrid">
    <w:name w:val="Table Grid"/>
    <w:basedOn w:val="TableNormal"/>
    <w:uiPriority w:val="59"/>
    <w:rsid w:val="00535385"/>
    <w:pPr>
      <w:spacing w:after="0" w:line="240" w:lineRule="auto"/>
    </w:pPr>
    <w:rPr>
      <w:lang w:val="lb-LU" w:bidi="ar-SA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fa-IR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35385"/>
    <w:pPr>
      <w:bidi/>
      <w:spacing w:after="0" w:line="240" w:lineRule="auto"/>
    </w:pPr>
    <w:rPr>
      <w:rFonts w:ascii="Times New Roman" w:eastAsia="Times New Roman" w:hAnsi="Times New Roman" w:cs="Traditional Arabic"/>
      <w:noProof/>
      <w:sz w:val="20"/>
      <w:szCs w:val="20"/>
      <w:lang w:bidi="ar-SA"/>
    </w:rPr>
  </w:style>
  <w:style w:type="paragraph" w:styleId="Heading1">
    <w:name w:val="heading 1"/>
    <w:basedOn w:val="Normal"/>
    <w:next w:val="Normal"/>
    <w:link w:val="Heading1Char"/>
    <w:uiPriority w:val="9"/>
    <w:qFormat/>
    <w:rsid w:val="00535385"/>
    <w:pPr>
      <w:keepNext/>
      <w:keepLines/>
      <w:bidi w:val="0"/>
      <w:spacing w:before="240" w:line="276" w:lineRule="auto"/>
      <w:outlineLvl w:val="0"/>
    </w:pPr>
    <w:rPr>
      <w:rFonts w:asciiTheme="majorHAnsi" w:eastAsiaTheme="majorEastAsia" w:hAnsiTheme="majorHAnsi" w:cstheme="majorBidi"/>
      <w:noProof w:val="0"/>
      <w:color w:val="365F91" w:themeColor="accent1" w:themeShade="BF"/>
      <w:sz w:val="32"/>
      <w:szCs w:val="32"/>
      <w:lang w:val="en-GB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535385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535385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val="en-GB" w:bidi="ar-SA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535385"/>
    <w:rPr>
      <w:rFonts w:asciiTheme="majorHAnsi" w:eastAsiaTheme="majorEastAsia" w:hAnsiTheme="majorHAnsi" w:cstheme="majorBidi"/>
      <w:b/>
      <w:bCs/>
      <w:noProof/>
      <w:color w:val="4F81BD" w:themeColor="accent1"/>
      <w:sz w:val="20"/>
      <w:szCs w:val="20"/>
      <w:lang w:bidi="ar-SA"/>
    </w:rPr>
  </w:style>
  <w:style w:type="character" w:styleId="Hyperlink">
    <w:name w:val="Hyperlink"/>
    <w:basedOn w:val="DefaultParagraphFont"/>
    <w:uiPriority w:val="99"/>
    <w:semiHidden/>
    <w:unhideWhenUsed/>
    <w:rsid w:val="00535385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535385"/>
    <w:rPr>
      <w:color w:val="800080" w:themeColor="followedHyperlink"/>
      <w:u w:val="single"/>
    </w:rPr>
  </w:style>
  <w:style w:type="paragraph" w:styleId="NormalWeb">
    <w:name w:val="Normal (Web)"/>
    <w:basedOn w:val="Normal"/>
    <w:uiPriority w:val="99"/>
    <w:semiHidden/>
    <w:unhideWhenUsed/>
    <w:rsid w:val="00535385"/>
    <w:rPr>
      <w:rFonts w:cs="Times New Roman"/>
      <w:sz w:val="24"/>
      <w:szCs w:val="24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535385"/>
    <w:rPr>
      <w:lang w:val="x-none" w:eastAsia="x-none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535385"/>
    <w:rPr>
      <w:rFonts w:ascii="Times New Roman" w:eastAsia="Times New Roman" w:hAnsi="Times New Roman" w:cs="Traditional Arabic"/>
      <w:noProof/>
      <w:sz w:val="20"/>
      <w:szCs w:val="20"/>
      <w:lang w:val="x-none" w:eastAsia="x-none" w:bidi="ar-SA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535385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535385"/>
    <w:rPr>
      <w:rFonts w:ascii="Times New Roman" w:eastAsia="Times New Roman" w:hAnsi="Times New Roman" w:cs="Traditional Arabic"/>
      <w:noProof/>
      <w:sz w:val="20"/>
      <w:szCs w:val="20"/>
      <w:lang w:bidi="ar-SA"/>
    </w:rPr>
  </w:style>
  <w:style w:type="paragraph" w:styleId="Header">
    <w:name w:val="header"/>
    <w:basedOn w:val="Normal"/>
    <w:link w:val="HeaderChar"/>
    <w:uiPriority w:val="99"/>
    <w:semiHidden/>
    <w:unhideWhenUsed/>
    <w:rsid w:val="00535385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535385"/>
    <w:rPr>
      <w:rFonts w:ascii="Times New Roman" w:eastAsia="Times New Roman" w:hAnsi="Times New Roman" w:cs="Traditional Arabic"/>
      <w:noProof/>
      <w:sz w:val="20"/>
      <w:szCs w:val="20"/>
      <w:lang w:bidi="ar-SA"/>
    </w:rPr>
  </w:style>
  <w:style w:type="paragraph" w:styleId="Footer">
    <w:name w:val="footer"/>
    <w:basedOn w:val="Normal"/>
    <w:link w:val="FooterChar"/>
    <w:uiPriority w:val="99"/>
    <w:semiHidden/>
    <w:unhideWhenUsed/>
    <w:rsid w:val="00535385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535385"/>
    <w:rPr>
      <w:rFonts w:ascii="Times New Roman" w:eastAsia="Times New Roman" w:hAnsi="Times New Roman" w:cs="Traditional Arabic"/>
      <w:noProof/>
      <w:sz w:val="20"/>
      <w:szCs w:val="20"/>
      <w:lang w:bidi="ar-SA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535385"/>
    <w:pPr>
      <w:spacing w:after="200"/>
    </w:pPr>
    <w:rPr>
      <w:b/>
      <w:bCs/>
      <w:color w:val="4F81BD" w:themeColor="accent1"/>
      <w:sz w:val="18"/>
      <w:szCs w:val="18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3538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35385"/>
    <w:rPr>
      <w:rFonts w:ascii="Times New Roman" w:eastAsia="Times New Roman" w:hAnsi="Times New Roman" w:cs="Traditional Arabic"/>
      <w:b/>
      <w:bCs/>
      <w:noProof/>
      <w:sz w:val="20"/>
      <w:szCs w:val="20"/>
      <w:lang w:bidi="ar-SA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3538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35385"/>
    <w:rPr>
      <w:rFonts w:ascii="Tahoma" w:eastAsia="Times New Roman" w:hAnsi="Tahoma" w:cs="Tahoma"/>
      <w:noProof/>
      <w:sz w:val="16"/>
      <w:szCs w:val="16"/>
      <w:lang w:bidi="ar-SA"/>
    </w:rPr>
  </w:style>
  <w:style w:type="paragraph" w:styleId="Revision">
    <w:name w:val="Revision"/>
    <w:uiPriority w:val="99"/>
    <w:semiHidden/>
    <w:rsid w:val="00535385"/>
    <w:pPr>
      <w:spacing w:after="0" w:line="240" w:lineRule="auto"/>
    </w:pPr>
    <w:rPr>
      <w:rFonts w:ascii="Times New Roman" w:eastAsia="Times New Roman" w:hAnsi="Times New Roman" w:cs="Traditional Arabic"/>
      <w:noProof/>
      <w:sz w:val="20"/>
      <w:szCs w:val="20"/>
      <w:lang w:bidi="ar-SA"/>
    </w:rPr>
  </w:style>
  <w:style w:type="paragraph" w:styleId="ListParagraph">
    <w:name w:val="List Paragraph"/>
    <w:basedOn w:val="Normal"/>
    <w:uiPriority w:val="34"/>
    <w:qFormat/>
    <w:rsid w:val="00535385"/>
    <w:pPr>
      <w:ind w:left="720"/>
      <w:contextualSpacing/>
    </w:pPr>
  </w:style>
  <w:style w:type="character" w:customStyle="1" w:styleId="EndNoteBibliographyTitleChar">
    <w:name w:val="EndNote Bibliography Title Char"/>
    <w:basedOn w:val="DefaultParagraphFont"/>
    <w:link w:val="EndNoteBibliographyTitle"/>
    <w:semiHidden/>
    <w:locked/>
    <w:rsid w:val="00535385"/>
    <w:rPr>
      <w:rFonts w:ascii="Times New Roman" w:eastAsia="Times New Roman" w:hAnsi="Times New Roman" w:cs="Times New Roman"/>
      <w:noProof/>
      <w:sz w:val="20"/>
      <w:szCs w:val="20"/>
      <w:lang w:bidi="ar-SA"/>
    </w:rPr>
  </w:style>
  <w:style w:type="paragraph" w:customStyle="1" w:styleId="EndNoteBibliographyTitle">
    <w:name w:val="EndNote Bibliography Title"/>
    <w:basedOn w:val="Normal"/>
    <w:link w:val="EndNoteBibliographyTitleChar"/>
    <w:semiHidden/>
    <w:rsid w:val="00535385"/>
    <w:pPr>
      <w:jc w:val="center"/>
    </w:pPr>
    <w:rPr>
      <w:rFonts w:cs="Times New Roman"/>
    </w:rPr>
  </w:style>
  <w:style w:type="character" w:customStyle="1" w:styleId="EndNoteBibliographyChar">
    <w:name w:val="EndNote Bibliography Char"/>
    <w:basedOn w:val="DefaultParagraphFont"/>
    <w:link w:val="EndNoteBibliography"/>
    <w:semiHidden/>
    <w:locked/>
    <w:rsid w:val="00535385"/>
    <w:rPr>
      <w:rFonts w:ascii="Times New Roman" w:eastAsia="Times New Roman" w:hAnsi="Times New Roman" w:cs="Times New Roman"/>
      <w:noProof/>
      <w:sz w:val="20"/>
      <w:szCs w:val="20"/>
      <w:lang w:bidi="ar-SA"/>
    </w:rPr>
  </w:style>
  <w:style w:type="paragraph" w:customStyle="1" w:styleId="EndNoteBibliography">
    <w:name w:val="EndNote Bibliography"/>
    <w:basedOn w:val="Normal"/>
    <w:link w:val="EndNoteBibliographyChar"/>
    <w:semiHidden/>
    <w:rsid w:val="00535385"/>
    <w:rPr>
      <w:rFonts w:cs="Times New Roman"/>
    </w:rPr>
  </w:style>
  <w:style w:type="character" w:styleId="FootnoteReference">
    <w:name w:val="footnote reference"/>
    <w:semiHidden/>
    <w:unhideWhenUsed/>
    <w:rsid w:val="00535385"/>
    <w:rPr>
      <w:vertAlign w:val="superscript"/>
    </w:rPr>
  </w:style>
  <w:style w:type="character" w:styleId="CommentReference">
    <w:name w:val="annotation reference"/>
    <w:basedOn w:val="DefaultParagraphFont"/>
    <w:uiPriority w:val="99"/>
    <w:semiHidden/>
    <w:unhideWhenUsed/>
    <w:rsid w:val="00535385"/>
    <w:rPr>
      <w:sz w:val="16"/>
      <w:szCs w:val="16"/>
    </w:rPr>
  </w:style>
  <w:style w:type="character" w:customStyle="1" w:styleId="fontstyle01">
    <w:name w:val="fontstyle01"/>
    <w:rsid w:val="00535385"/>
    <w:rPr>
      <w:rFonts w:ascii="TimesNewRomanPS" w:hAnsi="TimesNewRomanPS" w:hint="default"/>
      <w:b w:val="0"/>
      <w:bCs w:val="0"/>
      <w:i w:val="0"/>
      <w:iCs w:val="0"/>
      <w:color w:val="000000"/>
      <w:sz w:val="18"/>
      <w:szCs w:val="18"/>
    </w:rPr>
  </w:style>
  <w:style w:type="character" w:customStyle="1" w:styleId="UnresolvedMention1">
    <w:name w:val="Unresolved Mention1"/>
    <w:basedOn w:val="DefaultParagraphFont"/>
    <w:uiPriority w:val="99"/>
    <w:semiHidden/>
    <w:rsid w:val="00535385"/>
    <w:rPr>
      <w:color w:val="605E5C"/>
      <w:shd w:val="clear" w:color="auto" w:fill="E1DFDD"/>
    </w:rPr>
  </w:style>
  <w:style w:type="character" w:customStyle="1" w:styleId="CommentTextChar1">
    <w:name w:val="Comment Text Char1"/>
    <w:basedOn w:val="DefaultParagraphFont"/>
    <w:uiPriority w:val="99"/>
    <w:semiHidden/>
    <w:rsid w:val="00535385"/>
    <w:rPr>
      <w:rFonts w:ascii="Times New Roman" w:eastAsia="Times New Roman" w:hAnsi="Times New Roman" w:cs="Traditional Arabic" w:hint="default"/>
      <w:noProof/>
      <w:sz w:val="20"/>
      <w:szCs w:val="20"/>
      <w:lang w:bidi="ar-SA"/>
    </w:rPr>
  </w:style>
  <w:style w:type="character" w:customStyle="1" w:styleId="CommentSubjectChar1">
    <w:name w:val="Comment Subject Char1"/>
    <w:basedOn w:val="CommentTextChar1"/>
    <w:uiPriority w:val="99"/>
    <w:semiHidden/>
    <w:rsid w:val="00535385"/>
    <w:rPr>
      <w:rFonts w:ascii="Times New Roman" w:eastAsia="Times New Roman" w:hAnsi="Times New Roman" w:cs="Traditional Arabic" w:hint="default"/>
      <w:b/>
      <w:bCs/>
      <w:noProof/>
      <w:sz w:val="20"/>
      <w:szCs w:val="20"/>
      <w:lang w:bidi="ar-SA"/>
    </w:rPr>
  </w:style>
  <w:style w:type="character" w:customStyle="1" w:styleId="title-text">
    <w:name w:val="title-text"/>
    <w:basedOn w:val="DefaultParagraphFont"/>
    <w:rsid w:val="00535385"/>
  </w:style>
  <w:style w:type="character" w:customStyle="1" w:styleId="UnresolvedMention2">
    <w:name w:val="Unresolved Mention2"/>
    <w:basedOn w:val="DefaultParagraphFont"/>
    <w:uiPriority w:val="99"/>
    <w:semiHidden/>
    <w:rsid w:val="00535385"/>
    <w:rPr>
      <w:color w:val="605E5C"/>
      <w:shd w:val="clear" w:color="auto" w:fill="E1DFDD"/>
    </w:rPr>
  </w:style>
  <w:style w:type="table" w:styleId="TableGrid">
    <w:name w:val="Table Grid"/>
    <w:basedOn w:val="TableNormal"/>
    <w:uiPriority w:val="59"/>
    <w:rsid w:val="00535385"/>
    <w:pPr>
      <w:spacing w:after="0" w:line="240" w:lineRule="auto"/>
    </w:pPr>
    <w:rPr>
      <w:lang w:val="lb-LU" w:bidi="ar-SA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88359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2157</Words>
  <Characters>12297</Characters>
  <Application>Microsoft Office Word</Application>
  <DocSecurity>0</DocSecurity>
  <Lines>102</Lines>
  <Paragraphs>28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app7</dc:creator>
  <cp:lastModifiedBy>app7</cp:lastModifiedBy>
  <cp:revision>3</cp:revision>
  <dcterms:created xsi:type="dcterms:W3CDTF">2021-11-24T10:49:00Z</dcterms:created>
  <dcterms:modified xsi:type="dcterms:W3CDTF">2021-11-24T10:49:00Z</dcterms:modified>
</cp:coreProperties>
</file>