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45AD" w14:textId="77777777" w:rsidR="00F63116" w:rsidRPr="00B019EC" w:rsidRDefault="00F63116" w:rsidP="00F63116">
      <w:pPr>
        <w:spacing w:line="360" w:lineRule="auto"/>
        <w:jc w:val="center"/>
        <w:rPr>
          <w:rFonts w:ascii="Times New Roman" w:eastAsia="宋体" w:hAnsi="Times New Roman"/>
          <w:color w:val="000000" w:themeColor="text1"/>
        </w:rPr>
      </w:pPr>
      <w:r w:rsidRPr="00B019EC">
        <w:rPr>
          <w:rFonts w:ascii="Times New Roman" w:eastAsia="宋体" w:hAnsi="Times New Roman"/>
          <w:b/>
          <w:bCs/>
          <w:color w:val="000000" w:themeColor="text1"/>
        </w:rPr>
        <w:t xml:space="preserve">Table </w:t>
      </w:r>
      <w:r w:rsidRPr="00B019EC">
        <w:rPr>
          <w:rFonts w:ascii="Times New Roman" w:eastAsia="宋体" w:hAnsi="Times New Roman" w:hint="eastAsia"/>
          <w:b/>
          <w:bCs/>
          <w:color w:val="000000" w:themeColor="text1"/>
        </w:rPr>
        <w:t>S3</w:t>
      </w:r>
      <w:r w:rsidRPr="00B019EC">
        <w:rPr>
          <w:rFonts w:ascii="Times New Roman" w:eastAsia="宋体" w:hAnsi="Times New Roman"/>
          <w:color w:val="000000" w:themeColor="text1"/>
        </w:rPr>
        <w:t xml:space="preserve"> Identification of related marker metabolites of </w:t>
      </w:r>
      <w:proofErr w:type="spellStart"/>
      <w:r w:rsidRPr="00B019EC">
        <w:rPr>
          <w:rFonts w:ascii="Times New Roman" w:eastAsia="宋体" w:hAnsi="Times New Roman"/>
          <w:color w:val="000000" w:themeColor="text1"/>
        </w:rPr>
        <w:t>Jigucao</w:t>
      </w:r>
      <w:proofErr w:type="spellEnd"/>
      <w:r w:rsidRPr="00B019EC">
        <w:rPr>
          <w:rFonts w:ascii="Times New Roman" w:eastAsia="宋体" w:hAnsi="Times New Roman"/>
          <w:color w:val="000000" w:themeColor="text1"/>
        </w:rPr>
        <w:t xml:space="preserve"> capsule based on urine metabolic spectrum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606"/>
        <w:gridCol w:w="669"/>
        <w:gridCol w:w="3861"/>
        <w:gridCol w:w="1484"/>
        <w:gridCol w:w="1322"/>
        <w:gridCol w:w="1456"/>
        <w:gridCol w:w="1191"/>
        <w:gridCol w:w="1570"/>
        <w:gridCol w:w="890"/>
        <w:gridCol w:w="898"/>
      </w:tblGrid>
      <w:tr w:rsidR="00B019EC" w:rsidRPr="00B019EC" w14:paraId="12DA542E" w14:textId="77777777" w:rsidTr="001A030B">
        <w:trPr>
          <w:trHeight w:val="326"/>
        </w:trPr>
        <w:tc>
          <w:tcPr>
            <w:tcW w:w="217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D7B1D9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NO.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CEADEC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Rt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F2F348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 xml:space="preserve">Metabolite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6BBBA4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Molecular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0A678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Ion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33234D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m/z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DE18B6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Error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66F2D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1"/>
              </w:rPr>
              <w:t>T</w:t>
            </w:r>
            <w:r w:rsidRPr="00B019EC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’TEST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77F9540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Trend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nil"/>
            </w:tcBorders>
          </w:tcPr>
          <w:p w14:paraId="148D7BFD" w14:textId="77777777" w:rsidR="00F63116" w:rsidRPr="00B019EC" w:rsidRDefault="00F63116" w:rsidP="001A030B">
            <w:pPr>
              <w:widowControl/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JGCC</w:t>
            </w:r>
          </w:p>
        </w:tc>
      </w:tr>
      <w:tr w:rsidR="00B019EC" w:rsidRPr="00B019EC" w14:paraId="10CBCF66" w14:textId="77777777" w:rsidTr="001A030B">
        <w:trPr>
          <w:trHeight w:val="187"/>
        </w:trPr>
        <w:tc>
          <w:tcPr>
            <w:tcW w:w="21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DC362F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4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17A23D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7A69F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Name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7FFEE7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Formula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628EEE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form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11FDF9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determined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493E87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Style w:val="font01"/>
                <w:rFonts w:ascii="Times New Roman" w:hAnsi="Times New Roman" w:cs="Times New Roman" w:hint="default"/>
                <w:color w:val="000000" w:themeColor="text1"/>
              </w:rPr>
              <w:t>（</w:t>
            </w:r>
            <w:proofErr w:type="spellStart"/>
            <w:r w:rsidRPr="00B019EC">
              <w:rPr>
                <w:rStyle w:val="font11"/>
                <w:color w:val="000000" w:themeColor="text1"/>
              </w:rPr>
              <w:t>mDa</w:t>
            </w:r>
            <w:proofErr w:type="spellEnd"/>
            <w:r w:rsidRPr="00B019EC">
              <w:rPr>
                <w:rStyle w:val="font01"/>
                <w:rFonts w:ascii="Times New Roman" w:hAnsi="Times New Roman" w:cs="Times New Roman" w:hint="default"/>
                <w:color w:val="000000" w:themeColor="text1"/>
              </w:rPr>
              <w:t>）</w:t>
            </w:r>
          </w:p>
        </w:tc>
        <w:tc>
          <w:tcPr>
            <w:tcW w:w="56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F0B1A8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EDC7A76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18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B52C13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B019EC" w:rsidRPr="00B019EC" w14:paraId="1201F93B" w14:textId="77777777" w:rsidTr="001A030B">
        <w:trPr>
          <w:trHeight w:val="288"/>
        </w:trPr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E04329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D643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0.82 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9A60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Cis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-Aconitic acid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E27E6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6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6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73F68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M-H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84F67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173.0084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AD4FE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-0.2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A056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0.007790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E97FD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↑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98EA5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B019EC" w:rsidRPr="00B019EC" w14:paraId="4EAEA7EE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30321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045BF9C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1.02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57894930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2,3-Dihydroxyvaleric acid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48C99BBE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5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10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796891AD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2M-H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3BA988E4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267.1098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71F57428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1.8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707620DC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0.039910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7ED77B59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↑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2BA40709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√</w:t>
            </w:r>
          </w:p>
        </w:tc>
      </w:tr>
      <w:tr w:rsidR="00B019EC" w:rsidRPr="00B019EC" w14:paraId="5362F4A6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D3020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00DC0D3A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1.51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14F4162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2-Methoxyestrone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7301C255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19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24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25893420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M-H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1BA16773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299.1665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1A0A669E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-4.5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1C0F8BF3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0.027107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1B78A6DF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↑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7EA67853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√</w:t>
            </w:r>
          </w:p>
        </w:tc>
      </w:tr>
      <w:tr w:rsidR="00B019EC" w:rsidRPr="00B019EC" w14:paraId="27F011F8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05EBF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244F8215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1.58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193E180D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Urocanic acid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7E2D7BF1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6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6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N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31F8C8DC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M+</w:t>
            </w:r>
            <w:proofErr w:type="gramStart"/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proofErr w:type="gramEnd"/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303E6096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139.0509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640C2AF7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0.5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41D922B7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0.013914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4215B048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↓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55187FEA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√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##</w:t>
            </w:r>
          </w:p>
        </w:tc>
      </w:tr>
      <w:tr w:rsidR="00B019EC" w:rsidRPr="00B019EC" w14:paraId="15FEF759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E2864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2E90613E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1.78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73EF43FD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Malonylcarnitine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3D103127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10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17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313A82E8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M+FA-H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2CBCBAAD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292.1054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5F5241C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2.2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71B1912E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0.037834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441B8C85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↓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6FEA9910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B019EC" w:rsidRPr="00B019EC" w14:paraId="03C5D3FF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3C09C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1AE1121E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2.06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4780BCAC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N-(1-Deoxy-1-</w:t>
            </w:r>
            <w:proofErr w:type="gramStart"/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fructosyl)methionine</w:t>
            </w:r>
            <w:proofErr w:type="gramEnd"/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30D30008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11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21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7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S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29B4FBD0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M+</w:t>
            </w:r>
            <w:proofErr w:type="gramStart"/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proofErr w:type="gramEnd"/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1F2D2A4A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312.1089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22BC168D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1.6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24B9E58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0.046442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0AA66E3E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↑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2DDFF4FA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√</w:t>
            </w:r>
          </w:p>
        </w:tc>
      </w:tr>
      <w:tr w:rsidR="00B019EC" w:rsidRPr="00B019EC" w14:paraId="271BAC73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28174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790D123C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.15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05817280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Phenylpyruvic</w:t>
            </w:r>
            <w:proofErr w:type="spellEnd"/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acid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52123ECA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9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8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20FF9E41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M+</w:t>
            </w:r>
            <w:proofErr w:type="gramStart"/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proofErr w:type="gramEnd"/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0966F969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65.0559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4E7AE3CC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.7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5B81DAD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.004537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1FB5E3E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↑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1FF5787A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B019EC" w:rsidRPr="00B019EC" w14:paraId="11D07105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3803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604B4A1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3.18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4365917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Glucosamine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2A899463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6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13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7B0E68DC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M+</w:t>
            </w:r>
            <w:proofErr w:type="gramStart"/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proofErr w:type="gramEnd"/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72D9CA63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180.0883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28362B95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1.1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4132B118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0.040401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50C0C7E0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↑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0EC0B445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√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#</w:t>
            </w:r>
          </w:p>
        </w:tc>
      </w:tr>
      <w:tr w:rsidR="00B019EC" w:rsidRPr="00B019EC" w14:paraId="7633754D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C77E7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1BE09D68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3.95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1303530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Adrenochrome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01943E5C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9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9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2F28FF9A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M+FA-H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52E288E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224.0560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57AB79C5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0.1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686B6D5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0.000361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7C4F206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↑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029A5820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√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##</w:t>
            </w:r>
          </w:p>
        </w:tc>
      </w:tr>
      <w:tr w:rsidR="00B019EC" w:rsidRPr="00B019EC" w14:paraId="46257B13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14:paraId="2F27F53A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 w:rsidRPr="00B019EC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2AF76BFE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 xml:space="preserve">5.16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70F6B268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5-Hydroxy-6-methoxyindole glucuronide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43273665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15</w:t>
            </w:r>
            <w:r w:rsidRPr="00B019EC">
              <w:rPr>
                <w:rFonts w:ascii="Times New Roman" w:hAnsi="Times New Roman" w:cs="Times New Roman"/>
                <w:color w:val="000000" w:themeColor="text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17</w:t>
            </w:r>
            <w:r w:rsidRPr="00B019EC">
              <w:rPr>
                <w:rFonts w:ascii="Times New Roman" w:hAnsi="Times New Roman" w:cs="Times New Roman"/>
                <w:color w:val="000000" w:themeColor="text1"/>
              </w:rPr>
              <w:t>NO</w:t>
            </w:r>
            <w:r w:rsidRPr="00B019EC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525E88D9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M-H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0FB4C39A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338.0888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24C0AB76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0.7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0E7E9068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 xml:space="preserve">0.021314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2876A4A6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↓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6A9736FD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B019EC" w:rsidRPr="00B019EC" w14:paraId="27111157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14:paraId="26EF68B6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B019E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4990DBA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 xml:space="preserve">5.22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554808E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5-Methoxyindoleacetate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4789B72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11</w:t>
            </w:r>
            <w:r w:rsidRPr="00B019EC">
              <w:rPr>
                <w:rFonts w:ascii="Times New Roman" w:hAnsi="Times New Roman" w:cs="Times New Roman"/>
                <w:color w:val="000000" w:themeColor="text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11</w:t>
            </w:r>
            <w:r w:rsidRPr="00B019EC">
              <w:rPr>
                <w:rFonts w:ascii="Times New Roman" w:hAnsi="Times New Roman" w:cs="Times New Roman"/>
                <w:color w:val="000000" w:themeColor="text1"/>
              </w:rPr>
              <w:t>NO</w:t>
            </w:r>
            <w:r w:rsidRPr="00B019EC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0944CA23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M+FA-H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2F0B4834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250.0717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5EDDC22A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0.2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7C6EA5D6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 xml:space="preserve">0.000002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3BDD081D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↑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298D26AA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√</w:t>
            </w:r>
          </w:p>
        </w:tc>
      </w:tr>
      <w:tr w:rsidR="00B019EC" w:rsidRPr="00B019EC" w14:paraId="7637B2D2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2F851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 w:rsidRPr="00B019EC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3C8D20B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5.93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0D2D6F97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1H-Indole-3-carboxaldehyde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231EBC8A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9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7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6D33B4F3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M+</w:t>
            </w:r>
            <w:proofErr w:type="gramStart"/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proofErr w:type="gramEnd"/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73B1BEA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146.0607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04EC91A6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2.3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029C3399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0.003512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3D742117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↓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2B264527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√</w:t>
            </w:r>
          </w:p>
        </w:tc>
      </w:tr>
      <w:tr w:rsidR="00B019EC" w:rsidRPr="00B019EC" w14:paraId="0CFC0524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41155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4FA9CB36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6.04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3FE5AE95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Dodecanoic acid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69676D68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12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24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3FDD2279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M+FA-H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218040D1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245.1749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504368FE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-0.6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451FB4A9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0.023037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6C628FCF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↑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1C33DEEE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√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#</w:t>
            </w:r>
          </w:p>
        </w:tc>
      </w:tr>
      <w:tr w:rsidR="00B019EC" w:rsidRPr="00B019EC" w14:paraId="0F78D001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14:paraId="3B5DDDCA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1B127291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6.73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2DC1D289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Pyridoxal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7FB68B89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8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9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191408B3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2M-H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309E6D4E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333.1129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48D41E9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-3.5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0CA6EEE9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0.007254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7B2828DF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↑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4EB4F71C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√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#</w:t>
            </w:r>
          </w:p>
        </w:tc>
      </w:tr>
      <w:tr w:rsidR="00B019EC" w:rsidRPr="00B019EC" w14:paraId="4036BDDB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14:paraId="28D0803F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15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61D4A81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7.19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36420EFE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Tryptophanol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1F45F16E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10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11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594BC38E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2M-H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4A99FA13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321.1579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101B7C6D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-2.4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09812D0E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0.001160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3BAA2231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↑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08EE7CCF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√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##</w:t>
            </w:r>
          </w:p>
        </w:tc>
      </w:tr>
      <w:tr w:rsidR="00B019EC" w:rsidRPr="00B019EC" w14:paraId="173A9F7C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14:paraId="0F1E5E4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1B140DA8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7.37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6B5CB886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Homocarnosine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5F1FEC5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10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16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N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66BB4CAD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bookmarkStart w:id="0" w:name="OLE_LINK44"/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proofErr w:type="spellStart"/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M+</w:t>
            </w:r>
            <w:proofErr w:type="gramStart"/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  <w:proofErr w:type="spellEnd"/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bookmarkEnd w:id="0"/>
            <w:proofErr w:type="gramEnd"/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3A797F16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263.1119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620D3A98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0.9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308DBDA0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0.009323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48B065E3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↑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3241893C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B019EC" w:rsidRPr="00B019EC" w14:paraId="23872038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14:paraId="3F0525F9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438E97B3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7.43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505E8A7D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Trans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-Dodec-2-enoic acid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55F3BCC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12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22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029E9A5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M+FA-H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19944A09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243.1600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68E8FED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0.4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4D86024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0.016868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29116AA1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↑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1C34755D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√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#</w:t>
            </w:r>
          </w:p>
        </w:tc>
      </w:tr>
      <w:tr w:rsidR="00B019EC" w:rsidRPr="00B019EC" w14:paraId="60EAC6D6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14:paraId="11EBB700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1AD82663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7.47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71455DF5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Mesobilirubinogen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0D32707A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33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44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N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63119E28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M+</w:t>
            </w:r>
            <w:proofErr w:type="gramStart"/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proofErr w:type="gramEnd"/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35ED5A5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593.3384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6DAEC3F1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4.5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649FF1AE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0.006352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6707873C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↓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26DBFFA3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√</w:t>
            </w:r>
          </w:p>
        </w:tc>
      </w:tr>
      <w:tr w:rsidR="00B019EC" w:rsidRPr="00B019EC" w14:paraId="15200643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14:paraId="29DAE98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4E3E3F41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7.49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450D7E93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3-Hydroxydodecanedioic acid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31BD9EB3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12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22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527E15F0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M-H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4A1C7B05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245.1383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41A838B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-0.6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6D93E23F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0.014050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5D5B8611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↑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1B332BB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√</w:t>
            </w:r>
          </w:p>
        </w:tc>
      </w:tr>
      <w:tr w:rsidR="00B019EC" w:rsidRPr="00B019EC" w14:paraId="1BF5054D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14:paraId="089CED78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074EBFC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7.80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731F1A90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Kynurenic acid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0B4B0326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10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7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57C46D98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2M-H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25AD412E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377.0771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02AA36D7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-0.3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57068143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0.037443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2F99D929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↑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3C2CC101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√</w:t>
            </w:r>
          </w:p>
        </w:tc>
      </w:tr>
      <w:tr w:rsidR="00B019EC" w:rsidRPr="00B019EC" w14:paraId="7FB5D6A3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14:paraId="21D92ED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23E5EB95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8.09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468B7CEF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L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-Urobilin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7044B370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33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46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N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16A4CEFE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M+</w:t>
            </w:r>
            <w:proofErr w:type="gramStart"/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proofErr w:type="gramEnd"/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4BA5B120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595.3488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2E890413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-0.8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596E128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0.024033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6EC8FB9C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↑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2F698F93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√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#</w:t>
            </w:r>
          </w:p>
        </w:tc>
      </w:tr>
      <w:tr w:rsidR="00B019EC" w:rsidRPr="00B019EC" w14:paraId="0DF14E39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14:paraId="7DF81C0E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32593435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8.66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2334971E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Arachidonic acid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339626C7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20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32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225A61B5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proofErr w:type="spellStart"/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M+</w:t>
            </w:r>
            <w:proofErr w:type="gramStart"/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Na</w:t>
            </w:r>
            <w:proofErr w:type="spellEnd"/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proofErr w:type="gramEnd"/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00632630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327.2318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76BCB336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4.6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40340C2A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0.039426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27C37E8D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↑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11DAB227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√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#</w:t>
            </w:r>
          </w:p>
        </w:tc>
      </w:tr>
      <w:tr w:rsidR="00B019EC" w:rsidRPr="00B019EC" w14:paraId="033347CD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14:paraId="7D52A231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23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6625288F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8.99 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</w:tcPr>
          <w:p w14:paraId="3A91F268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7-Ketodeoxycholic acid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0C0D4E4F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24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38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7581EDF5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M+</w:t>
            </w:r>
            <w:proofErr w:type="gramStart"/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proofErr w:type="gramEnd"/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1492D83A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407.2786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607DE53C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-1.1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58D02987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0.014785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14:paraId="44D60E1D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↑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14:paraId="62E841D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B019EC" w:rsidRPr="00B019EC" w14:paraId="238AC866" w14:textId="77777777" w:rsidTr="001A030B">
        <w:trPr>
          <w:trHeight w:val="288"/>
        </w:trPr>
        <w:tc>
          <w:tcPr>
            <w:tcW w:w="217" w:type="pct"/>
            <w:tcBorders>
              <w:top w:val="nil"/>
              <w:left w:val="nil"/>
              <w:right w:val="nil"/>
            </w:tcBorders>
          </w:tcPr>
          <w:p w14:paraId="615643C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24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</w:tcPr>
          <w:p w14:paraId="457263D6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9.02 </w:t>
            </w:r>
          </w:p>
        </w:tc>
        <w:tc>
          <w:tcPr>
            <w:tcW w:w="1384" w:type="pct"/>
            <w:tcBorders>
              <w:top w:val="nil"/>
              <w:left w:val="nil"/>
              <w:right w:val="nil"/>
            </w:tcBorders>
          </w:tcPr>
          <w:p w14:paraId="506CEAF9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3-Sulfodeoxycholic acid</w:t>
            </w:r>
          </w:p>
        </w:tc>
        <w:tc>
          <w:tcPr>
            <w:tcW w:w="532" w:type="pct"/>
            <w:tcBorders>
              <w:top w:val="nil"/>
              <w:left w:val="nil"/>
              <w:right w:val="nil"/>
            </w:tcBorders>
          </w:tcPr>
          <w:p w14:paraId="7D7F3150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23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38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7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S</w:t>
            </w:r>
          </w:p>
        </w:tc>
        <w:tc>
          <w:tcPr>
            <w:tcW w:w="474" w:type="pct"/>
            <w:tcBorders>
              <w:top w:val="nil"/>
              <w:left w:val="nil"/>
              <w:right w:val="nil"/>
            </w:tcBorders>
          </w:tcPr>
          <w:p w14:paraId="1393C89F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M+FA-H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right w:val="nil"/>
            </w:tcBorders>
          </w:tcPr>
          <w:p w14:paraId="2784274C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503.2353</w:t>
            </w: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</w:tcPr>
          <w:p w14:paraId="13E4568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4.0 </w:t>
            </w:r>
          </w:p>
        </w:tc>
        <w:tc>
          <w:tcPr>
            <w:tcW w:w="563" w:type="pct"/>
            <w:tcBorders>
              <w:top w:val="nil"/>
              <w:left w:val="nil"/>
              <w:right w:val="nil"/>
            </w:tcBorders>
          </w:tcPr>
          <w:p w14:paraId="39D8D45C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0.005663 </w:t>
            </w:r>
          </w:p>
        </w:tc>
        <w:tc>
          <w:tcPr>
            <w:tcW w:w="319" w:type="pct"/>
            <w:tcBorders>
              <w:top w:val="nil"/>
              <w:left w:val="nil"/>
              <w:right w:val="nil"/>
            </w:tcBorders>
          </w:tcPr>
          <w:p w14:paraId="4E579A4C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↑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</w:tcPr>
          <w:p w14:paraId="11C73D63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√</w:t>
            </w:r>
          </w:p>
        </w:tc>
      </w:tr>
      <w:tr w:rsidR="00B019EC" w:rsidRPr="00B019EC" w14:paraId="355541A9" w14:textId="77777777" w:rsidTr="001A030B">
        <w:trPr>
          <w:trHeight w:val="301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6A4D5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E4690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 xml:space="preserve">9.17 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5CB39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7a,12a-Dihydroxy-3-oxo-4-cholenoic acid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1F31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B019EC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24</w:t>
            </w:r>
            <w:r w:rsidRPr="00B019EC">
              <w:rPr>
                <w:rFonts w:ascii="Times New Roman" w:hAnsi="Times New Roman" w:cs="Times New Roman"/>
                <w:color w:val="000000" w:themeColor="text1"/>
              </w:rPr>
              <w:t>H</w:t>
            </w:r>
            <w:r w:rsidRPr="00B019EC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36</w:t>
            </w:r>
            <w:r w:rsidRPr="00B019EC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B019EC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6B734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[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M+</w:t>
            </w:r>
            <w:proofErr w:type="gramStart"/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]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proofErr w:type="gram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F3289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405.2635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29A4B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 xml:space="preserve">1.0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61812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 xml:space="preserve">0.044066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648CC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↑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3A748" w14:textId="77777777" w:rsidR="00F63116" w:rsidRPr="00B019EC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</w:rPr>
              <w:t>√</w:t>
            </w:r>
          </w:p>
        </w:tc>
      </w:tr>
      <w:tr w:rsidR="00B019EC" w:rsidRPr="00B019EC" w14:paraId="6F6D358C" w14:textId="77777777" w:rsidTr="001A030B">
        <w:trPr>
          <w:trHeight w:val="301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22C4B555" w14:textId="77777777" w:rsidR="00F63116" w:rsidRPr="00B019EC" w:rsidRDefault="00F63116" w:rsidP="001A030B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↓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：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Decreased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,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↑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：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Increased, Model vs Control.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-: Compared with the model, 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JGCC group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was no tendency to approach the control group; </w:t>
            </w:r>
            <w:r w:rsidRPr="00B019EC">
              <w:rPr>
                <w:rFonts w:ascii="Times New Roman" w:hAnsi="Times New Roman" w:cs="Times New Roman"/>
                <w:color w:val="000000" w:themeColor="text1"/>
              </w:rPr>
              <w:t>√: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Compared with the model, 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JGCC group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showed a tendency to approach the control group; (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#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P&lt;0.05; </w:t>
            </w:r>
            <w:r w:rsidRPr="00B019EC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>##</w:t>
            </w:r>
            <w:r w:rsidRPr="00B019EC">
              <w:rPr>
                <w:rFonts w:ascii="Times New Roman" w:hAnsi="Times New Roman" w:cs="Times New Roman"/>
                <w:color w:val="000000" w:themeColor="text1"/>
                <w:szCs w:val="21"/>
              </w:rPr>
              <w:t>P&lt;0.01).</w:t>
            </w:r>
          </w:p>
        </w:tc>
      </w:tr>
    </w:tbl>
    <w:p w14:paraId="4BAC3A7D" w14:textId="77777777" w:rsidR="00F63116" w:rsidRPr="00B019EC" w:rsidRDefault="00F63116" w:rsidP="00F63116">
      <w:pPr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3AD03848" w14:textId="77777777" w:rsidR="00A03BD4" w:rsidRPr="00B019EC" w:rsidRDefault="00A03BD4">
      <w:pPr>
        <w:rPr>
          <w:color w:val="000000" w:themeColor="text1"/>
        </w:rPr>
      </w:pPr>
    </w:p>
    <w:sectPr w:rsidR="00A03BD4" w:rsidRPr="00B019EC" w:rsidSect="00F631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0FA0" w14:textId="77777777" w:rsidR="00F27E5F" w:rsidRDefault="00F27E5F" w:rsidP="00F63116">
      <w:r>
        <w:separator/>
      </w:r>
    </w:p>
  </w:endnote>
  <w:endnote w:type="continuationSeparator" w:id="0">
    <w:p w14:paraId="366353E7" w14:textId="77777777" w:rsidR="00F27E5F" w:rsidRDefault="00F27E5F" w:rsidP="00F6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8E59" w14:textId="77777777" w:rsidR="00F27E5F" w:rsidRDefault="00F27E5F" w:rsidP="00F63116">
      <w:r>
        <w:separator/>
      </w:r>
    </w:p>
  </w:footnote>
  <w:footnote w:type="continuationSeparator" w:id="0">
    <w:p w14:paraId="6B984A34" w14:textId="77777777" w:rsidR="00F27E5F" w:rsidRDefault="00F27E5F" w:rsidP="00F63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69"/>
    <w:rsid w:val="000B2569"/>
    <w:rsid w:val="00660207"/>
    <w:rsid w:val="00A03BD4"/>
    <w:rsid w:val="00B019EC"/>
    <w:rsid w:val="00F27E5F"/>
    <w:rsid w:val="00F63116"/>
    <w:rsid w:val="00F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1B9B07E-372D-4EB6-8122-9D2B79E9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311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6311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63116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63116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63116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63116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63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631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63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6311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6311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F63116"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F63116"/>
    <w:rPr>
      <w:b/>
      <w:sz w:val="32"/>
    </w:rPr>
  </w:style>
  <w:style w:type="character" w:customStyle="1" w:styleId="40">
    <w:name w:val="标题 4 字符"/>
    <w:basedOn w:val="a0"/>
    <w:link w:val="4"/>
    <w:uiPriority w:val="9"/>
    <w:rsid w:val="00F63116"/>
    <w:rPr>
      <w:rFonts w:ascii="Arial" w:eastAsia="黑体" w:hAnsi="Arial"/>
      <w:b/>
      <w:sz w:val="28"/>
    </w:rPr>
  </w:style>
  <w:style w:type="character" w:customStyle="1" w:styleId="50">
    <w:name w:val="标题 5 字符"/>
    <w:basedOn w:val="a0"/>
    <w:link w:val="5"/>
    <w:uiPriority w:val="9"/>
    <w:rsid w:val="00F63116"/>
    <w:rPr>
      <w:b/>
      <w:sz w:val="28"/>
    </w:rPr>
  </w:style>
  <w:style w:type="character" w:customStyle="1" w:styleId="60">
    <w:name w:val="标题 6 字符"/>
    <w:basedOn w:val="a0"/>
    <w:link w:val="6"/>
    <w:uiPriority w:val="9"/>
    <w:rsid w:val="00F63116"/>
    <w:rPr>
      <w:rFonts w:ascii="Arial" w:eastAsia="黑体" w:hAnsi="Arial"/>
      <w:b/>
      <w:sz w:val="24"/>
    </w:rPr>
  </w:style>
  <w:style w:type="paragraph" w:styleId="a7">
    <w:name w:val="Normal (Web)"/>
    <w:basedOn w:val="a"/>
    <w:uiPriority w:val="99"/>
    <w:semiHidden/>
    <w:unhideWhenUsed/>
    <w:qFormat/>
    <w:rsid w:val="00F6311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line number"/>
    <w:basedOn w:val="a0"/>
    <w:uiPriority w:val="99"/>
    <w:semiHidden/>
    <w:unhideWhenUsed/>
    <w:qFormat/>
    <w:rsid w:val="00F63116"/>
  </w:style>
  <w:style w:type="character" w:styleId="a9">
    <w:name w:val="Hyperlink"/>
    <w:basedOn w:val="a0"/>
    <w:uiPriority w:val="99"/>
    <w:unhideWhenUsed/>
    <w:qFormat/>
    <w:rsid w:val="00F63116"/>
    <w:rPr>
      <w:color w:val="0000FF" w:themeColor="hyperlink"/>
      <w:u w:val="single"/>
    </w:rPr>
  </w:style>
  <w:style w:type="character" w:customStyle="1" w:styleId="font01">
    <w:name w:val="font01"/>
    <w:basedOn w:val="a0"/>
    <w:qFormat/>
    <w:rsid w:val="00F63116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F63116"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paragraph" w:styleId="aa">
    <w:name w:val="List Paragraph"/>
    <w:basedOn w:val="a"/>
    <w:uiPriority w:val="99"/>
    <w:qFormat/>
    <w:rsid w:val="00F63116"/>
    <w:pPr>
      <w:ind w:firstLineChars="200" w:firstLine="420"/>
    </w:pPr>
  </w:style>
  <w:style w:type="paragraph" w:customStyle="1" w:styleId="EndNoteBibliographyTitle">
    <w:name w:val="EndNote Bibliography Title"/>
    <w:basedOn w:val="a"/>
    <w:link w:val="EndNoteBibliographyTitle0"/>
    <w:qFormat/>
    <w:rsid w:val="00F63116"/>
    <w:pPr>
      <w:jc w:val="center"/>
    </w:pPr>
    <w:rPr>
      <w:rFonts w:ascii="等线" w:eastAsia="等线" w:hAnsi="等线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F63116"/>
    <w:rPr>
      <w:rFonts w:ascii="等线" w:eastAsia="等线" w:hAnsi="等线"/>
      <w:sz w:val="20"/>
    </w:rPr>
  </w:style>
  <w:style w:type="paragraph" w:customStyle="1" w:styleId="EndNoteBibliography">
    <w:name w:val="EndNote Bibliography"/>
    <w:basedOn w:val="a"/>
    <w:link w:val="EndNoteBibliography0"/>
    <w:qFormat/>
    <w:rsid w:val="00F63116"/>
    <w:rPr>
      <w:rFonts w:ascii="等线" w:eastAsia="等线" w:hAnsi="等线"/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sid w:val="00F63116"/>
    <w:rPr>
      <w:rFonts w:ascii="等线" w:eastAsia="等线" w:hAnsi="等线"/>
      <w:sz w:val="20"/>
    </w:rPr>
  </w:style>
  <w:style w:type="character" w:customStyle="1" w:styleId="translated-span">
    <w:name w:val="translated-span"/>
    <w:basedOn w:val="a0"/>
    <w:qFormat/>
    <w:rsid w:val="00F63116"/>
  </w:style>
  <w:style w:type="character" w:customStyle="1" w:styleId="15">
    <w:name w:val="15"/>
    <w:basedOn w:val="a0"/>
    <w:qFormat/>
    <w:rsid w:val="00F63116"/>
    <w:rPr>
      <w:rFonts w:ascii="Times New Roman" w:hAnsi="Times New Roman" w:cs="Times New Roman" w:hint="default"/>
    </w:rPr>
  </w:style>
  <w:style w:type="character" w:customStyle="1" w:styleId="11">
    <w:name w:val="未处理的提及1"/>
    <w:basedOn w:val="a0"/>
    <w:uiPriority w:val="99"/>
    <w:semiHidden/>
    <w:unhideWhenUsed/>
    <w:qFormat/>
    <w:rsid w:val="00F63116"/>
    <w:rPr>
      <w:color w:val="605E5C"/>
      <w:shd w:val="clear" w:color="auto" w:fill="E1DFDD"/>
    </w:rPr>
  </w:style>
  <w:style w:type="character" w:customStyle="1" w:styleId="16">
    <w:name w:val="16"/>
    <w:basedOn w:val="a0"/>
    <w:qFormat/>
    <w:rsid w:val="00F6311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芳芳</dc:creator>
  <cp:keywords/>
  <dc:description/>
  <cp:lastModifiedBy>吴 芳芳</cp:lastModifiedBy>
  <cp:revision>6</cp:revision>
  <dcterms:created xsi:type="dcterms:W3CDTF">2022-01-21T07:28:00Z</dcterms:created>
  <dcterms:modified xsi:type="dcterms:W3CDTF">2022-01-21T07:28:00Z</dcterms:modified>
</cp:coreProperties>
</file>