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3F39C" w14:textId="769A82B5" w:rsidR="00A07450" w:rsidRPr="001912F1" w:rsidRDefault="00A07450" w:rsidP="00B05DB9">
      <w:pPr>
        <w:jc w:val="center"/>
        <w:rPr>
          <w:rFonts w:ascii="Times New Roman" w:hAnsi="Times New Roman" w:cs="Times New Roman"/>
          <w:sz w:val="24"/>
          <w:szCs w:val="24"/>
        </w:rPr>
      </w:pPr>
      <w:r w:rsidRPr="00B05DB9">
        <w:rPr>
          <w:rFonts w:ascii="Times New Roman" w:hAnsi="Times New Roman" w:cs="Times New Roman"/>
          <w:b/>
          <w:bCs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47A225EA" wp14:editId="1CB184A3">
            <wp:simplePos x="0" y="0"/>
            <wp:positionH relativeFrom="column">
              <wp:posOffset>22860</wp:posOffset>
            </wp:positionH>
            <wp:positionV relativeFrom="paragraph">
              <wp:posOffset>38100</wp:posOffset>
            </wp:positionV>
            <wp:extent cx="5274310" cy="3128645"/>
            <wp:effectExtent l="0" t="0" r="254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86"/>
                    <a:stretch/>
                  </pic:blipFill>
                  <pic:spPr bwMode="auto">
                    <a:xfrm>
                      <a:off x="0" y="0"/>
                      <a:ext cx="5274310" cy="3128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2F1" w:rsidRPr="001912F1">
        <w:t xml:space="preserve"> </w:t>
      </w:r>
      <w:r w:rsidR="001912F1" w:rsidRPr="001912F1">
        <w:rPr>
          <w:rFonts w:ascii="Times New Roman" w:hAnsi="Times New Roman" w:cs="Times New Roman"/>
          <w:b/>
          <w:bCs/>
          <w:noProof/>
          <w:sz w:val="24"/>
          <w:szCs w:val="24"/>
        </w:rPr>
        <w:t>Supplementary Figure 1</w:t>
      </w:r>
      <w:r w:rsidR="001912F1" w:rsidRPr="001912F1">
        <w:rPr>
          <w:rFonts w:ascii="Times New Roman" w:hAnsi="Times New Roman" w:cs="Times New Roman"/>
          <w:b/>
          <w:bCs/>
          <w:noProof/>
          <w:sz w:val="24"/>
          <w:szCs w:val="24"/>
        </w:rPr>
        <w:t>A</w:t>
      </w:r>
      <w:r w:rsidR="001912F1" w:rsidRPr="001912F1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  <w:r w:rsidR="00B05DB9" w:rsidRPr="001912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5DB9" w:rsidRPr="001912F1">
        <w:rPr>
          <w:rFonts w:ascii="Times New Roman" w:hAnsi="Times New Roman" w:cs="Times New Roman"/>
          <w:sz w:val="24"/>
          <w:szCs w:val="24"/>
        </w:rPr>
        <w:t>Molecular weight distribution of identified proteins</w:t>
      </w:r>
      <w:r w:rsidR="006E605A" w:rsidRPr="001912F1">
        <w:rPr>
          <w:rFonts w:ascii="Times New Roman" w:hAnsi="Times New Roman" w:cs="Times New Roman"/>
          <w:sz w:val="24"/>
          <w:szCs w:val="24"/>
        </w:rPr>
        <w:t>.</w:t>
      </w:r>
    </w:p>
    <w:p w14:paraId="2CC1D7FB" w14:textId="77777777" w:rsidR="00A07450" w:rsidRDefault="00A07450">
      <w:pPr>
        <w:sectPr w:rsidR="00A0745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9E300EE" w14:textId="64EC7938" w:rsidR="00A07450" w:rsidRDefault="005A7997" w:rsidP="001912F1">
      <w:r>
        <w:rPr>
          <w:rFonts w:ascii="Times New Roman" w:hAnsi="Times New Roman" w:cs="Times New Roman"/>
          <w:b/>
          <w:bCs/>
          <w:noProof/>
          <w:szCs w:val="21"/>
        </w:rPr>
        <w:lastRenderedPageBreak/>
        <w:drawing>
          <wp:anchor distT="0" distB="0" distL="114300" distR="114300" simplePos="0" relativeHeight="251663360" behindDoc="0" locked="0" layoutInCell="1" allowOverlap="1" wp14:anchorId="4977D545" wp14:editId="60FF305B">
            <wp:simplePos x="0" y="0"/>
            <wp:positionH relativeFrom="column">
              <wp:posOffset>-60960</wp:posOffset>
            </wp:positionH>
            <wp:positionV relativeFrom="paragraph">
              <wp:posOffset>0</wp:posOffset>
            </wp:positionV>
            <wp:extent cx="5274310" cy="3515995"/>
            <wp:effectExtent l="0" t="0" r="2540" b="8255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2F1" w:rsidRPr="001912F1">
        <w:t xml:space="preserve"> </w:t>
      </w:r>
      <w:r w:rsidR="001912F1" w:rsidRPr="001912F1">
        <w:rPr>
          <w:rFonts w:ascii="Times New Roman" w:hAnsi="Times New Roman" w:cs="Times New Roman"/>
          <w:b/>
          <w:bCs/>
          <w:noProof/>
          <w:sz w:val="24"/>
          <w:szCs w:val="24"/>
        </w:rPr>
        <w:t>Supplementary Figure 1</w:t>
      </w:r>
      <w:r w:rsidR="001912F1" w:rsidRPr="001912F1">
        <w:rPr>
          <w:rFonts w:ascii="Times New Roman" w:hAnsi="Times New Roman" w:cs="Times New Roman"/>
          <w:b/>
          <w:bCs/>
          <w:noProof/>
          <w:sz w:val="24"/>
          <w:szCs w:val="24"/>
        </w:rPr>
        <w:t>B</w:t>
      </w:r>
      <w:r w:rsidR="001912F1" w:rsidRPr="001912F1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  <w:r w:rsidR="00B05DB9" w:rsidRPr="001912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605A" w:rsidRPr="001912F1">
        <w:rPr>
          <w:rFonts w:ascii="Times New Roman" w:hAnsi="Times New Roman" w:cs="Times New Roman"/>
          <w:sz w:val="24"/>
          <w:szCs w:val="24"/>
        </w:rPr>
        <w:t>Distribution of identified proteins’ sequences coverage.</w:t>
      </w:r>
    </w:p>
    <w:p w14:paraId="0CDA6372" w14:textId="77777777" w:rsidR="00A07450" w:rsidRDefault="00A07450">
      <w:pPr>
        <w:sectPr w:rsidR="00A0745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DFC29ED" w14:textId="4E937EEE" w:rsidR="00A07450" w:rsidRPr="001912F1" w:rsidRDefault="006E605A" w:rsidP="006E605A">
      <w:pPr>
        <w:jc w:val="center"/>
        <w:rPr>
          <w:rFonts w:ascii="Times New Roman" w:hAnsi="Times New Roman" w:cs="Times New Roman"/>
          <w:sz w:val="24"/>
          <w:szCs w:val="28"/>
        </w:rPr>
      </w:pPr>
      <w:r w:rsidRPr="001912F1">
        <w:rPr>
          <w:b/>
          <w:bCs/>
          <w:noProof/>
          <w:sz w:val="24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36BB726A" wp14:editId="5DEC6ABB">
            <wp:simplePos x="0" y="0"/>
            <wp:positionH relativeFrom="column">
              <wp:posOffset>-15240</wp:posOffset>
            </wp:positionH>
            <wp:positionV relativeFrom="paragraph">
              <wp:posOffset>114300</wp:posOffset>
            </wp:positionV>
            <wp:extent cx="5274310" cy="2507615"/>
            <wp:effectExtent l="0" t="0" r="2540" b="698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12"/>
                    <a:stretch/>
                  </pic:blipFill>
                  <pic:spPr bwMode="auto">
                    <a:xfrm>
                      <a:off x="0" y="0"/>
                      <a:ext cx="5274310" cy="2507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2F1" w:rsidRPr="001912F1">
        <w:rPr>
          <w:rFonts w:ascii="Times New Roman" w:hAnsi="Times New Roman" w:cs="Times New Roman"/>
          <w:b/>
          <w:bCs/>
          <w:noProof/>
          <w:sz w:val="24"/>
          <w:szCs w:val="28"/>
        </w:rPr>
        <w:t>Supplementary Figure 1</w:t>
      </w:r>
      <w:r w:rsidR="001912F1" w:rsidRPr="001912F1">
        <w:rPr>
          <w:rFonts w:ascii="Times New Roman" w:hAnsi="Times New Roman" w:cs="Times New Roman"/>
          <w:b/>
          <w:bCs/>
          <w:noProof/>
          <w:sz w:val="24"/>
          <w:szCs w:val="28"/>
        </w:rPr>
        <w:t>C</w:t>
      </w:r>
      <w:r w:rsidR="001912F1" w:rsidRPr="001912F1">
        <w:rPr>
          <w:rFonts w:ascii="Times New Roman" w:hAnsi="Times New Roman" w:cs="Times New Roman"/>
          <w:b/>
          <w:bCs/>
          <w:noProof/>
          <w:sz w:val="24"/>
          <w:szCs w:val="28"/>
        </w:rPr>
        <w:t>.</w:t>
      </w:r>
      <w:r w:rsidR="001912F1" w:rsidRPr="001912F1">
        <w:rPr>
          <w:rFonts w:ascii="Times New Roman" w:hAnsi="Times New Roman" w:cs="Times New Roman"/>
          <w:noProof/>
          <w:sz w:val="24"/>
          <w:szCs w:val="28"/>
        </w:rPr>
        <w:t xml:space="preserve"> </w:t>
      </w:r>
      <w:r w:rsidRPr="001912F1">
        <w:rPr>
          <w:rFonts w:ascii="Times New Roman" w:hAnsi="Times New Roman" w:cs="Times New Roman"/>
          <w:sz w:val="24"/>
          <w:szCs w:val="24"/>
        </w:rPr>
        <w:t>Number distribution of identified proteins.</w:t>
      </w:r>
    </w:p>
    <w:p w14:paraId="6932618D" w14:textId="77777777" w:rsidR="00A07450" w:rsidRDefault="00A07450">
      <w:pPr>
        <w:sectPr w:rsidR="00A0745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A6D4CCB" w14:textId="50910069" w:rsidR="00A07450" w:rsidRDefault="006E605A" w:rsidP="006E605A">
      <w:pPr>
        <w:jc w:val="center"/>
      </w:pPr>
      <w:r w:rsidRPr="001912F1">
        <w:rPr>
          <w:rFonts w:ascii="Times New Roman" w:hAnsi="Times New Roman" w:cs="Times New Roman"/>
          <w:b/>
          <w:bCs/>
          <w:noProof/>
          <w:sz w:val="24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06E7D95B" wp14:editId="2C2E076E">
            <wp:simplePos x="0" y="0"/>
            <wp:positionH relativeFrom="column">
              <wp:posOffset>30480</wp:posOffset>
            </wp:positionH>
            <wp:positionV relativeFrom="paragraph">
              <wp:posOffset>144780</wp:posOffset>
            </wp:positionV>
            <wp:extent cx="5274310" cy="3004820"/>
            <wp:effectExtent l="0" t="0" r="2540" b="508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56"/>
                    <a:stretch/>
                  </pic:blipFill>
                  <pic:spPr bwMode="auto">
                    <a:xfrm>
                      <a:off x="0" y="0"/>
                      <a:ext cx="5274310" cy="3004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2F1" w:rsidRPr="001912F1">
        <w:rPr>
          <w:rFonts w:ascii="Times New Roman" w:hAnsi="Times New Roman" w:cs="Times New Roman"/>
          <w:b/>
          <w:bCs/>
          <w:noProof/>
          <w:sz w:val="24"/>
          <w:szCs w:val="28"/>
        </w:rPr>
        <w:t>Supplementary Figure 1</w:t>
      </w:r>
      <w:r w:rsidR="001912F1" w:rsidRPr="001912F1">
        <w:rPr>
          <w:rFonts w:ascii="Times New Roman" w:hAnsi="Times New Roman" w:cs="Times New Roman"/>
          <w:b/>
          <w:bCs/>
          <w:noProof/>
          <w:sz w:val="24"/>
          <w:szCs w:val="28"/>
        </w:rPr>
        <w:t>D</w:t>
      </w:r>
      <w:r w:rsidR="001912F1" w:rsidRPr="001912F1">
        <w:rPr>
          <w:rFonts w:ascii="Times New Roman" w:hAnsi="Times New Roman" w:cs="Times New Roman"/>
          <w:b/>
          <w:bCs/>
          <w:noProof/>
          <w:sz w:val="24"/>
          <w:szCs w:val="28"/>
        </w:rPr>
        <w:t>.</w:t>
      </w:r>
      <w:r w:rsidRPr="001912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12F1">
        <w:rPr>
          <w:rFonts w:ascii="Times New Roman" w:hAnsi="Times New Roman" w:cs="Times New Roman"/>
          <w:sz w:val="24"/>
          <w:szCs w:val="24"/>
        </w:rPr>
        <w:t>Length distribution of peptide</w:t>
      </w:r>
      <w:r w:rsidRPr="001912F1">
        <w:rPr>
          <w:noProof/>
          <w:sz w:val="24"/>
          <w:szCs w:val="28"/>
        </w:rPr>
        <w:t>.</w:t>
      </w:r>
    </w:p>
    <w:p w14:paraId="7E1A71A9" w14:textId="77777777" w:rsidR="00A07450" w:rsidRDefault="00A07450">
      <w:pPr>
        <w:sectPr w:rsidR="00A0745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AD865F5" w14:textId="6B1C415F" w:rsidR="008B0BAA" w:rsidRPr="001912F1" w:rsidRDefault="001912F1" w:rsidP="001912F1">
      <w:pPr>
        <w:rPr>
          <w:sz w:val="24"/>
          <w:szCs w:val="28"/>
        </w:rPr>
      </w:pPr>
      <w:r w:rsidRPr="001912F1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Figure 1</w:t>
      </w:r>
      <w:r w:rsidR="006E605A" w:rsidRPr="001912F1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912F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E605A" w:rsidRPr="001912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605A" w:rsidRPr="001912F1">
        <w:rPr>
          <w:rFonts w:ascii="Times New Roman" w:hAnsi="Times New Roman" w:cs="Times New Roman"/>
          <w:sz w:val="24"/>
          <w:szCs w:val="24"/>
        </w:rPr>
        <w:t xml:space="preserve">Principal components analysis (PCA) of </w:t>
      </w:r>
      <w:r w:rsidR="004E4647" w:rsidRPr="001912F1">
        <w:rPr>
          <w:rFonts w:ascii="Times New Roman" w:hAnsi="Times New Roman" w:cs="Times New Roman"/>
          <w:sz w:val="24"/>
          <w:szCs w:val="24"/>
        </w:rPr>
        <w:t xml:space="preserve">proteome </w:t>
      </w:r>
      <w:r w:rsidR="006E605A" w:rsidRPr="001912F1">
        <w:rPr>
          <w:rFonts w:ascii="Times New Roman" w:hAnsi="Times New Roman" w:cs="Times New Roman"/>
          <w:sz w:val="24"/>
          <w:szCs w:val="24"/>
        </w:rPr>
        <w:t>samples</w:t>
      </w:r>
      <w:r w:rsidR="00A07450" w:rsidRPr="001912F1">
        <w:rPr>
          <w:noProof/>
          <w:sz w:val="24"/>
          <w:szCs w:val="28"/>
        </w:rPr>
        <w:drawing>
          <wp:anchor distT="0" distB="0" distL="114300" distR="114300" simplePos="0" relativeHeight="251662336" behindDoc="0" locked="0" layoutInCell="1" allowOverlap="1" wp14:anchorId="41BDD9BB" wp14:editId="3C78A0B0">
            <wp:simplePos x="0" y="0"/>
            <wp:positionH relativeFrom="column">
              <wp:posOffset>1044</wp:posOffset>
            </wp:positionH>
            <wp:positionV relativeFrom="paragraph">
              <wp:posOffset>100208</wp:posOffset>
            </wp:positionV>
            <wp:extent cx="5274310" cy="3956050"/>
            <wp:effectExtent l="0" t="0" r="2540" b="635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647" w:rsidRPr="001912F1">
        <w:rPr>
          <w:noProof/>
          <w:sz w:val="24"/>
          <w:szCs w:val="28"/>
        </w:rPr>
        <w:t>.</w:t>
      </w:r>
    </w:p>
    <w:sectPr w:rsidR="008B0BAA" w:rsidRPr="00191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E7EFB" w14:textId="77777777" w:rsidR="00992554" w:rsidRDefault="00992554" w:rsidP="00A07450">
      <w:r>
        <w:separator/>
      </w:r>
    </w:p>
  </w:endnote>
  <w:endnote w:type="continuationSeparator" w:id="0">
    <w:p w14:paraId="51C92E9E" w14:textId="77777777" w:rsidR="00992554" w:rsidRDefault="00992554" w:rsidP="00A07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90198" w14:textId="77777777" w:rsidR="00992554" w:rsidRDefault="00992554" w:rsidP="00A07450">
      <w:r>
        <w:separator/>
      </w:r>
    </w:p>
  </w:footnote>
  <w:footnote w:type="continuationSeparator" w:id="0">
    <w:p w14:paraId="6E03F289" w14:textId="77777777" w:rsidR="00992554" w:rsidRDefault="00992554" w:rsidP="00A07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36"/>
    <w:rsid w:val="001912F1"/>
    <w:rsid w:val="002E6FD3"/>
    <w:rsid w:val="004E4647"/>
    <w:rsid w:val="005A7997"/>
    <w:rsid w:val="006E605A"/>
    <w:rsid w:val="00860038"/>
    <w:rsid w:val="008B0BAA"/>
    <w:rsid w:val="00992554"/>
    <w:rsid w:val="00A07450"/>
    <w:rsid w:val="00B05DB9"/>
    <w:rsid w:val="00CB6B36"/>
    <w:rsid w:val="00D0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782F0"/>
  <w15:chartTrackingRefBased/>
  <w15:docId w15:val="{0C21CF38-4B36-4099-BF05-D59F1D37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级"/>
    <w:basedOn w:val="a"/>
    <w:link w:val="a4"/>
    <w:qFormat/>
    <w:rsid w:val="002E6FD3"/>
    <w:pPr>
      <w:spacing w:beforeLines="50" w:before="50" w:afterLines="50" w:after="50" w:line="400" w:lineRule="exact"/>
    </w:pPr>
    <w:rPr>
      <w:rFonts w:ascii="Times New Roman" w:eastAsia="Times New Roman" w:hAnsi="Times New Roman" w:cs="Times New Roman"/>
      <w:b/>
      <w:sz w:val="24"/>
      <w:szCs w:val="28"/>
    </w:rPr>
  </w:style>
  <w:style w:type="character" w:customStyle="1" w:styleId="a4">
    <w:name w:val="一级 字符"/>
    <w:basedOn w:val="a0"/>
    <w:link w:val="a3"/>
    <w:rsid w:val="002E6FD3"/>
    <w:rPr>
      <w:rFonts w:ascii="Times New Roman" w:eastAsia="Times New Roman" w:hAnsi="Times New Roman" w:cs="Times New Roman"/>
      <w:b/>
      <w:sz w:val="24"/>
      <w:szCs w:val="28"/>
    </w:rPr>
  </w:style>
  <w:style w:type="paragraph" w:styleId="a5">
    <w:name w:val="header"/>
    <w:basedOn w:val="a"/>
    <w:link w:val="a6"/>
    <w:uiPriority w:val="99"/>
    <w:unhideWhenUsed/>
    <w:rsid w:val="00A07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0745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07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074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硕</dc:creator>
  <cp:keywords/>
  <dc:description/>
  <cp:lastModifiedBy>赵 硕</cp:lastModifiedBy>
  <cp:revision>4</cp:revision>
  <dcterms:created xsi:type="dcterms:W3CDTF">2021-11-07T01:26:00Z</dcterms:created>
  <dcterms:modified xsi:type="dcterms:W3CDTF">2021-11-29T06:50:00Z</dcterms:modified>
</cp:coreProperties>
</file>