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E21C8" w14:textId="36CCA335" w:rsidR="008E1E9F" w:rsidRDefault="004C2255">
      <w:pPr>
        <w:rPr>
          <w:rFonts w:ascii="Times New Roman" w:hAnsi="Times New Roman" w:cs="Times New Roman"/>
          <w:sz w:val="24"/>
          <w:szCs w:val="24"/>
        </w:rPr>
      </w:pPr>
      <w:bookmarkStart w:id="0" w:name="_Hlk92390112"/>
      <w:bookmarkStart w:id="1" w:name="_Hlk92532602"/>
      <w:r>
        <w:rPr>
          <w:rFonts w:ascii="Times New Roman" w:hAnsi="Times New Roman" w:cs="Times New Roman"/>
          <w:b/>
          <w:bCs/>
          <w:sz w:val="24"/>
          <w:szCs w:val="24"/>
        </w:rPr>
        <w:t>Supplementary Table 1</w:t>
      </w:r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Association between </w:t>
      </w:r>
      <w:proofErr w:type="spellStart"/>
      <w:r w:rsidR="005C410F">
        <w:rPr>
          <w:rFonts w:ascii="Times New Roman" w:hAnsi="Times New Roman" w:cs="Times New Roman"/>
          <w:sz w:val="24"/>
          <w:szCs w:val="24"/>
        </w:rPr>
        <w:t>hs</w:t>
      </w:r>
      <w:r>
        <w:rPr>
          <w:rFonts w:ascii="Times New Roman" w:hAnsi="Times New Roman" w:cs="Times New Roman"/>
          <w:sz w:val="24"/>
          <w:szCs w:val="24"/>
        </w:rPr>
        <w:t>CRP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all-cause mortality after </w:t>
      </w:r>
      <w:bookmarkStart w:id="2" w:name="_Hlk89033450"/>
      <w:r>
        <w:rPr>
          <w:rFonts w:ascii="Times New Roman" w:hAnsi="Times New Roman" w:cs="Times New Roman"/>
          <w:sz w:val="24"/>
          <w:szCs w:val="24"/>
        </w:rPr>
        <w:t>excluding deaths during the first 1 year of follow-up</w:t>
      </w:r>
    </w:p>
    <w:tbl>
      <w:tblPr>
        <w:tblW w:w="11127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2"/>
        <w:gridCol w:w="1134"/>
        <w:gridCol w:w="2227"/>
        <w:gridCol w:w="2097"/>
        <w:gridCol w:w="2097"/>
      </w:tblGrid>
      <w:tr w:rsidR="003C4902" w14:paraId="3684FCF9" w14:textId="77777777" w:rsidTr="00F22BC7">
        <w:trPr>
          <w:jc w:val="center"/>
        </w:trPr>
        <w:tc>
          <w:tcPr>
            <w:tcW w:w="3572" w:type="dxa"/>
            <w:vMerge w:val="restart"/>
          </w:tcPr>
          <w:p w14:paraId="00E2BECA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bookmarkStart w:id="3" w:name="_Hlk92390059"/>
            <w:bookmarkEnd w:id="1"/>
            <w:bookmarkEnd w:id="2"/>
          </w:p>
        </w:tc>
        <w:tc>
          <w:tcPr>
            <w:tcW w:w="1134" w:type="dxa"/>
            <w:vMerge w:val="restart"/>
            <w:vAlign w:val="center"/>
          </w:tcPr>
          <w:p w14:paraId="5A6686B5" w14:textId="214AC797" w:rsidR="003C4902" w:rsidRDefault="00717145" w:rsidP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717145">
              <w:rPr>
                <w:rFonts w:ascii="Times New Roman" w:hAnsi="Times New Roman" w:cs="Times New Roman"/>
              </w:rPr>
              <w:t>deaths/N</w:t>
            </w:r>
          </w:p>
        </w:tc>
        <w:tc>
          <w:tcPr>
            <w:tcW w:w="6421" w:type="dxa"/>
            <w:gridSpan w:val="3"/>
          </w:tcPr>
          <w:p w14:paraId="15BE09A7" w14:textId="754104EA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HR [95% </w:t>
            </w:r>
            <w:proofErr w:type="gramStart"/>
            <w:r>
              <w:rPr>
                <w:rFonts w:ascii="Times New Roman" w:hAnsi="Times New Roman" w:cs="Times New Roman"/>
              </w:rPr>
              <w:t>CI]</w:t>
            </w:r>
            <w:r>
              <w:rPr>
                <w:rFonts w:ascii="Times New Roman" w:hAnsi="Times New Roman" w:cs="Times New Roman" w:hint="eastAsia"/>
                <w:vertAlign w:val="superscript"/>
              </w:rPr>
              <w:t>a</w:t>
            </w:r>
            <w:proofErr w:type="gramEnd"/>
            <w:r>
              <w:rPr>
                <w:rFonts w:ascii="Times New Roman" w:hAnsi="Times New Roman" w:cs="Times New Roman"/>
              </w:rPr>
              <w:t xml:space="preserve"> for all-cause mortality</w:t>
            </w:r>
          </w:p>
        </w:tc>
      </w:tr>
      <w:tr w:rsidR="003C4902" w14:paraId="5985ED15" w14:textId="77777777" w:rsidTr="00F22BC7">
        <w:trPr>
          <w:jc w:val="center"/>
        </w:trPr>
        <w:tc>
          <w:tcPr>
            <w:tcW w:w="3572" w:type="dxa"/>
            <w:vMerge/>
            <w:tcBorders>
              <w:bottom w:val="single" w:sz="4" w:space="0" w:color="auto"/>
            </w:tcBorders>
          </w:tcPr>
          <w:p w14:paraId="26E9AF5E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0F7927F6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bottom w:val="single" w:sz="4" w:space="0" w:color="auto"/>
            </w:tcBorders>
          </w:tcPr>
          <w:p w14:paraId="6DF96F47" w14:textId="2A4AB7C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1</w:t>
            </w:r>
          </w:p>
        </w:tc>
        <w:tc>
          <w:tcPr>
            <w:tcW w:w="2097" w:type="dxa"/>
            <w:tcBorders>
              <w:bottom w:val="single" w:sz="4" w:space="0" w:color="auto"/>
            </w:tcBorders>
          </w:tcPr>
          <w:p w14:paraId="152EF799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2</w:t>
            </w:r>
          </w:p>
        </w:tc>
        <w:tc>
          <w:tcPr>
            <w:tcW w:w="2097" w:type="dxa"/>
            <w:tcBorders>
              <w:bottom w:val="single" w:sz="4" w:space="0" w:color="auto"/>
            </w:tcBorders>
          </w:tcPr>
          <w:p w14:paraId="45DD6559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3</w:t>
            </w:r>
          </w:p>
        </w:tc>
      </w:tr>
      <w:tr w:rsidR="003C4902" w14:paraId="4287C129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01E53219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Risk by quartiles</w:t>
            </w:r>
            <w:r>
              <w:t xml:space="preserve"> </w:t>
            </w:r>
            <w:bookmarkStart w:id="4" w:name="_Hlk89032417"/>
            <w:r>
              <w:rPr>
                <w:rFonts w:hint="eastAsia"/>
              </w:rPr>
              <w:t>after</w:t>
            </w:r>
            <w:r>
              <w:t xml:space="preserve"> </w:t>
            </w:r>
            <w:r>
              <w:rPr>
                <w:rFonts w:ascii="Times New Roman" w:hAnsi="Times New Roman" w:cs="Times New Roman"/>
              </w:rPr>
              <w:t>excluding deaths during the first 1 year of follow-up</w:t>
            </w:r>
            <w:bookmarkEnd w:id="4"/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73CED5F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50BF9909" w14:textId="35FEB39A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615ED1B3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D9FB24C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C4902" w14:paraId="1EBCF510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6D0A1A88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Q1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6F253083" w14:textId="5DEAEFDE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207/430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37A8CF0A" w14:textId="476B017F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621B8161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543F62C5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</w:tr>
      <w:tr w:rsidR="003C4902" w14:paraId="1EFC11B7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521223F4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Q2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5501BC57" w14:textId="2277A116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02/417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1CFA29E0" w14:textId="00C30775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1.13 (0.91, 1.42)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44252EDF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1.14 (0.91, 1.45)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6183F933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1.18 (0.92, 1.52)</w:t>
            </w:r>
          </w:p>
        </w:tc>
      </w:tr>
      <w:tr w:rsidR="003C4902" w14:paraId="65012422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47405A71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Q3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155765F1" w14:textId="30FE1BE0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04/425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0ADA8D67" w14:textId="3EA32F39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1.19 (0.95, 1.50)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7D6F4E8E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1.18 (0.93, 1.50)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22588E2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1.23 (0.96, 1.59)</w:t>
            </w:r>
          </w:p>
        </w:tc>
      </w:tr>
      <w:tr w:rsidR="003C4902" w14:paraId="5E4E8FC5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77D42AFA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Q4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5D94917D" w14:textId="053D9E21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26/398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2181B7FA" w14:textId="54EE85EC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1.33 (1.07, 1.65)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87BAEBE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1.30 (1.0</w:t>
            </w:r>
            <w:r>
              <w:rPr>
                <w:rFonts w:ascii="Times New Roman" w:hAnsi="Times New Roman" w:cs="Times New Roman" w:hint="eastAsia"/>
              </w:rPr>
              <w:t>3</w:t>
            </w:r>
            <w:r>
              <w:rPr>
                <w:rFonts w:ascii="Times New Roman" w:hAnsi="Times New Roman" w:cs="Times New Roman"/>
              </w:rPr>
              <w:t>, 1.63)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BEB55FD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1.35 (1.05, 1.73)</w:t>
            </w:r>
          </w:p>
        </w:tc>
      </w:tr>
      <w:tr w:rsidR="003C4902" w14:paraId="77CE4CF3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06EE4FA3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P-trend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7FB08847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7F71D63C" w14:textId="279E51B0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.01</w:t>
            </w:r>
            <w:r>
              <w:rPr>
                <w:rFonts w:ascii="Times New Roman" w:hAnsi="Times New Roman" w:cs="Times New Roman" w:hint="eastAsia"/>
              </w:rPr>
              <w:t>0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4D34BA93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.028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7AE68020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.018</w:t>
            </w:r>
          </w:p>
        </w:tc>
      </w:tr>
      <w:tr w:rsidR="003C4902" w14:paraId="2ED21FBC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1358C8B1" w14:textId="762EA3EF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A2CE0">
              <w:rPr>
                <w:rFonts w:ascii="Times New Roman" w:hAnsi="Times New Roman" w:cs="Times New Roman"/>
              </w:rPr>
              <w:t xml:space="preserve">Levels of </w:t>
            </w:r>
            <w:proofErr w:type="spellStart"/>
            <w:r w:rsidRPr="001A2CE0">
              <w:rPr>
                <w:rFonts w:ascii="Times New Roman" w:hAnsi="Times New Roman" w:cs="Times New Roman"/>
              </w:rPr>
              <w:t>hsCRP</w:t>
            </w:r>
            <w:proofErr w:type="spellEnd"/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22F10B3" w14:textId="77777777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5017E2FA" w14:textId="3269069A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F6B5EE5" w14:textId="77777777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15245B60" w14:textId="77777777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C4902" w14:paraId="7D38EC85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19C6D39C" w14:textId="7653F60A" w:rsidR="003C4902" w:rsidRDefault="003C4902" w:rsidP="00864B7E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&lt;1.0</w:t>
            </w:r>
            <w:r>
              <w:t xml:space="preserve"> </w:t>
            </w:r>
            <w:r w:rsidRPr="001A2CE0">
              <w:rPr>
                <w:rFonts w:ascii="Times New Roman" w:hAnsi="Times New Roman" w:cs="Times New Roman"/>
              </w:rPr>
              <w:t>mg/L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3B968AE0" w14:textId="450C7401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</w:t>
            </w:r>
            <w:r>
              <w:rPr>
                <w:rFonts w:ascii="Times New Roman" w:hAnsi="Times New Roman" w:cs="Times New Roman"/>
              </w:rPr>
              <w:t>97/817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7BB0D046" w14:textId="62A052D4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49330E02" w14:textId="05F49F8F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46AD30E0" w14:textId="1499F4D6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</w:tr>
      <w:tr w:rsidR="003C4902" w14:paraId="4FC3FCD3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5542646C" w14:textId="71527EF2" w:rsidR="003C4902" w:rsidRDefault="003C4902" w:rsidP="00864B7E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1-3.0 </w:t>
            </w:r>
            <w:r w:rsidRPr="001A2CE0">
              <w:rPr>
                <w:rFonts w:ascii="Times New Roman" w:hAnsi="Times New Roman" w:cs="Times New Roman"/>
              </w:rPr>
              <w:t>mg/L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410DD27B" w14:textId="1516E830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32/485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6F1377AC" w14:textId="195A8786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1.06 (0.87, 1.29)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58E2E5AA" w14:textId="2013114E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1.05 (0.85, 1.29)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13917F0E" w14:textId="66345587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1.08 (0.87, 1.34)</w:t>
            </w:r>
          </w:p>
        </w:tc>
      </w:tr>
      <w:tr w:rsidR="003C4902" w14:paraId="7DD71F9A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nil"/>
            </w:tcBorders>
          </w:tcPr>
          <w:p w14:paraId="29336161" w14:textId="5225B66D" w:rsidR="003C4902" w:rsidRDefault="003C4902" w:rsidP="00864B7E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&gt;3.0 </w:t>
            </w:r>
            <w:r>
              <w:rPr>
                <w:rFonts w:ascii="Times New Roman" w:hAnsi="Times New Roman" w:cs="Times New Roman" w:hint="eastAsia"/>
              </w:rPr>
              <w:t>mg</w:t>
            </w:r>
            <w:r>
              <w:rPr>
                <w:rFonts w:ascii="Times New Roman" w:hAnsi="Times New Roman" w:cs="Times New Roman"/>
              </w:rPr>
              <w:t>/L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10F22644" w14:textId="44158E7A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10/368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332B9597" w14:textId="4A50985E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1.28 (1.05. 1.55)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2A16830B" w14:textId="273CE87B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1.26 (1.03, 1.56)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CAE17E2" w14:textId="7C411B77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1.29 (1.04, 1.62)</w:t>
            </w:r>
          </w:p>
        </w:tc>
      </w:tr>
      <w:tr w:rsidR="003C4902" w14:paraId="56B7151C" w14:textId="77777777" w:rsidTr="00F22BC7">
        <w:trPr>
          <w:jc w:val="center"/>
        </w:trPr>
        <w:tc>
          <w:tcPr>
            <w:tcW w:w="3572" w:type="dxa"/>
            <w:tcBorders>
              <w:top w:val="nil"/>
              <w:bottom w:val="single" w:sz="4" w:space="0" w:color="auto"/>
            </w:tcBorders>
          </w:tcPr>
          <w:p w14:paraId="001603F9" w14:textId="6B98BA44" w:rsidR="003C4902" w:rsidRDefault="003C4902" w:rsidP="00864B7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P-trend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49EB3808" w14:textId="77777777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single" w:sz="4" w:space="0" w:color="auto"/>
            </w:tcBorders>
          </w:tcPr>
          <w:p w14:paraId="67A31BC1" w14:textId="34B2C98F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.019</w:t>
            </w:r>
          </w:p>
        </w:tc>
        <w:tc>
          <w:tcPr>
            <w:tcW w:w="2097" w:type="dxa"/>
            <w:tcBorders>
              <w:top w:val="nil"/>
              <w:bottom w:val="single" w:sz="4" w:space="0" w:color="auto"/>
            </w:tcBorders>
          </w:tcPr>
          <w:p w14:paraId="776CB312" w14:textId="7F7EEDD2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.035</w:t>
            </w:r>
          </w:p>
        </w:tc>
        <w:tc>
          <w:tcPr>
            <w:tcW w:w="2097" w:type="dxa"/>
            <w:tcBorders>
              <w:top w:val="nil"/>
              <w:bottom w:val="single" w:sz="4" w:space="0" w:color="auto"/>
            </w:tcBorders>
          </w:tcPr>
          <w:p w14:paraId="201EBFF6" w14:textId="722FBA86" w:rsidR="003C4902" w:rsidRDefault="003C4902" w:rsidP="0063366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.027</w:t>
            </w:r>
          </w:p>
        </w:tc>
      </w:tr>
    </w:tbl>
    <w:bookmarkEnd w:id="3"/>
    <w:p w14:paraId="1C0B3492" w14:textId="77777777" w:rsidR="00DE3598" w:rsidRDefault="00DE3598" w:rsidP="00DE3598">
      <w:pPr>
        <w:autoSpaceDE w:val="0"/>
        <w:autoSpaceDN w:val="0"/>
        <w:adjustRightInd w:val="0"/>
        <w:jc w:val="left"/>
        <w:rPr>
          <w:rFonts w:ascii="Times New Roman" w:hAnsi="Times New Roman" w:cs="Times New Roman"/>
        </w:rPr>
      </w:pPr>
      <w:r w:rsidRPr="00D62289">
        <w:rPr>
          <w:rFonts w:ascii="Times New Roman" w:hAnsi="Times New Roman" w:cs="Times New Roman"/>
          <w:vertAlign w:val="superscript"/>
        </w:rPr>
        <w:t>a</w:t>
      </w:r>
      <w:r>
        <w:rPr>
          <w:rFonts w:ascii="Times New Roman" w:hAnsi="Times New Roman" w:cs="Times New Roman"/>
        </w:rPr>
        <w:t xml:space="preserve"> HR: hazard ratio; CI: confidence interval.</w:t>
      </w:r>
    </w:p>
    <w:p w14:paraId="406AF3E6" w14:textId="618B9CDD" w:rsidR="008E1E9F" w:rsidRDefault="004C2255" w:rsidP="00864B7E">
      <w:pPr>
        <w:autoSpaceDE w:val="0"/>
        <w:autoSpaceDN w:val="0"/>
        <w:adjustRightInd w:val="0"/>
        <w:ind w:firstLineChars="50" w:firstLine="105"/>
        <w:jc w:val="left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</w:rPr>
        <w:t xml:space="preserve">HRs were adjusted for age, sex, education, residence, smoking, drinking, exercise, fruit intake, meat intake, vegetable intake, BMI, MMSE, frailty, hypertension, </w:t>
      </w:r>
      <w:r>
        <w:rPr>
          <w:rFonts w:ascii="Times New Roman" w:hAnsi="Times New Roman" w:cs="Times New Roman" w:hint="eastAsia"/>
        </w:rPr>
        <w:t>diabetes,</w:t>
      </w:r>
      <w:r>
        <w:rPr>
          <w:rFonts w:ascii="Times New Roman" w:hAnsi="Times New Roman" w:cs="Times New Roman"/>
        </w:rPr>
        <w:t xml:space="preserve"> CVD, cholesterol, triglycerides.</w:t>
      </w:r>
      <w:r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14:paraId="621B8E80" w14:textId="77777777" w:rsidR="008E1E9F" w:rsidRDefault="004C2255">
      <w:pPr>
        <w:widowControl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5636BD6F" w14:textId="7418B414" w:rsidR="008E1E9F" w:rsidRDefault="004C22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Supplementary Table 2 </w:t>
      </w:r>
      <w:r>
        <w:rPr>
          <w:rFonts w:ascii="Times New Roman" w:hAnsi="Times New Roman" w:cs="Times New Roman" w:hint="eastAsia"/>
          <w:sz w:val="24"/>
          <w:szCs w:val="24"/>
        </w:rPr>
        <w:t>Risk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all-cause mortality </w:t>
      </w:r>
      <w:r>
        <w:rPr>
          <w:rFonts w:ascii="Times New Roman" w:hAnsi="Times New Roman" w:cs="Times New Roman" w:hint="eastAsia"/>
          <w:sz w:val="24"/>
          <w:szCs w:val="24"/>
        </w:rPr>
        <w:t>by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tertiles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410F">
        <w:rPr>
          <w:rFonts w:ascii="Times New Roman" w:hAnsi="Times New Roman" w:cs="Times New Roman"/>
          <w:sz w:val="24"/>
          <w:szCs w:val="24"/>
        </w:rPr>
        <w:t>hs</w:t>
      </w:r>
      <w:r>
        <w:rPr>
          <w:rFonts w:ascii="Times New Roman" w:hAnsi="Times New Roman" w:cs="Times New Roman"/>
          <w:sz w:val="24"/>
          <w:szCs w:val="24"/>
        </w:rPr>
        <w:t>CRP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concentrations</w:t>
      </w:r>
    </w:p>
    <w:tbl>
      <w:tblPr>
        <w:tblW w:w="9766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1134"/>
        <w:gridCol w:w="2227"/>
        <w:gridCol w:w="2097"/>
        <w:gridCol w:w="2097"/>
      </w:tblGrid>
      <w:tr w:rsidR="003C4902" w14:paraId="1F5D4F73" w14:textId="77777777" w:rsidTr="006D0D40">
        <w:trPr>
          <w:jc w:val="center"/>
        </w:trPr>
        <w:tc>
          <w:tcPr>
            <w:tcW w:w="2211" w:type="dxa"/>
            <w:vMerge w:val="restart"/>
          </w:tcPr>
          <w:p w14:paraId="0D0E2B9C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1E7AE189" w14:textId="4E1390A8" w:rsidR="003C4902" w:rsidRDefault="00717145" w:rsidP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717145">
              <w:rPr>
                <w:rFonts w:ascii="Times New Roman" w:hAnsi="Times New Roman" w:cs="Times New Roman"/>
              </w:rPr>
              <w:t>deaths/N</w:t>
            </w:r>
          </w:p>
        </w:tc>
        <w:tc>
          <w:tcPr>
            <w:tcW w:w="6421" w:type="dxa"/>
            <w:gridSpan w:val="3"/>
          </w:tcPr>
          <w:p w14:paraId="73ABC2CE" w14:textId="38F808EB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HR [95% </w:t>
            </w:r>
            <w:proofErr w:type="gramStart"/>
            <w:r>
              <w:rPr>
                <w:rFonts w:ascii="Times New Roman" w:hAnsi="Times New Roman" w:cs="Times New Roman"/>
              </w:rPr>
              <w:t>CI]</w:t>
            </w:r>
            <w:r>
              <w:rPr>
                <w:rFonts w:ascii="Times New Roman" w:hAnsi="Times New Roman" w:cs="Times New Roman" w:hint="eastAsia"/>
                <w:vertAlign w:val="superscript"/>
              </w:rPr>
              <w:t>a</w:t>
            </w:r>
            <w:proofErr w:type="gramEnd"/>
            <w:r>
              <w:rPr>
                <w:rFonts w:ascii="Times New Roman" w:hAnsi="Times New Roman" w:cs="Times New Roman"/>
              </w:rPr>
              <w:t xml:space="preserve"> for all-cause mortality</w:t>
            </w:r>
          </w:p>
        </w:tc>
      </w:tr>
      <w:tr w:rsidR="003C4902" w14:paraId="56761E9B" w14:textId="77777777" w:rsidTr="006D0D40">
        <w:trPr>
          <w:jc w:val="center"/>
        </w:trPr>
        <w:tc>
          <w:tcPr>
            <w:tcW w:w="2211" w:type="dxa"/>
            <w:vMerge/>
            <w:tcBorders>
              <w:bottom w:val="single" w:sz="4" w:space="0" w:color="auto"/>
            </w:tcBorders>
          </w:tcPr>
          <w:p w14:paraId="59BDB6EF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6CBE60D2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bottom w:val="single" w:sz="4" w:space="0" w:color="auto"/>
            </w:tcBorders>
          </w:tcPr>
          <w:p w14:paraId="5E1FC597" w14:textId="6B2B072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1</w:t>
            </w:r>
          </w:p>
        </w:tc>
        <w:tc>
          <w:tcPr>
            <w:tcW w:w="2097" w:type="dxa"/>
            <w:tcBorders>
              <w:bottom w:val="single" w:sz="4" w:space="0" w:color="auto"/>
            </w:tcBorders>
          </w:tcPr>
          <w:p w14:paraId="03EC18BC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2</w:t>
            </w:r>
          </w:p>
        </w:tc>
        <w:tc>
          <w:tcPr>
            <w:tcW w:w="2097" w:type="dxa"/>
            <w:tcBorders>
              <w:bottom w:val="single" w:sz="4" w:space="0" w:color="auto"/>
            </w:tcBorders>
          </w:tcPr>
          <w:p w14:paraId="137DA6D6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3</w:t>
            </w:r>
          </w:p>
        </w:tc>
      </w:tr>
      <w:tr w:rsidR="003C4902" w14:paraId="639099A0" w14:textId="77777777" w:rsidTr="006D0D40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0C81095D" w14:textId="739E0826" w:rsidR="003C4902" w:rsidRDefault="006D0D40">
            <w:pPr>
              <w:spacing w:line="360" w:lineRule="auto"/>
              <w:rPr>
                <w:rFonts w:ascii="Times New Roman" w:hAnsi="Times New Roman" w:cs="Times New Roman"/>
              </w:rPr>
            </w:pPr>
            <w:bookmarkStart w:id="5" w:name="_Hlk92389963"/>
            <w:bookmarkStart w:id="6" w:name="_Hlk92534547"/>
            <w:proofErr w:type="spellStart"/>
            <w:r>
              <w:rPr>
                <w:rFonts w:ascii="Times New Roman" w:hAnsi="Times New Roman" w:cs="Times New Roman"/>
              </w:rPr>
              <w:t>T</w:t>
            </w:r>
            <w:r w:rsidR="003C4902" w:rsidRPr="0041463D">
              <w:rPr>
                <w:rFonts w:ascii="Times New Roman" w:hAnsi="Times New Roman" w:cs="Times New Roman"/>
              </w:rPr>
              <w:t>ertiles</w:t>
            </w:r>
            <w:bookmarkEnd w:id="5"/>
            <w:proofErr w:type="spellEnd"/>
            <w:r w:rsidRPr="001A2CE0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1A2CE0">
              <w:rPr>
                <w:rFonts w:ascii="Times New Roman" w:hAnsi="Times New Roman" w:cs="Times New Roman"/>
              </w:rPr>
              <w:t>hsCRP</w:t>
            </w:r>
            <w:bookmarkEnd w:id="6"/>
            <w:proofErr w:type="spellEnd"/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20378521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4D50DB39" w14:textId="5E9549A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1F6FA84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6AF56780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C4902" w14:paraId="2C4DDC7A" w14:textId="77777777" w:rsidTr="006D0D40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3D628058" w14:textId="2F63D3B0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T1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1554C7CF" w14:textId="7B51F230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</w:t>
            </w:r>
            <w:r>
              <w:rPr>
                <w:rFonts w:ascii="Times New Roman" w:hAnsi="Times New Roman" w:cs="Times New Roman"/>
              </w:rPr>
              <w:t>59/651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06E2750E" w14:textId="0CFB0754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8B15FB2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7B0FFB1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</w:tr>
      <w:tr w:rsidR="003C4902" w14:paraId="043C719D" w14:textId="77777777" w:rsidTr="006D0D40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4210107B" w14:textId="23BCC0C9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T2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45C8818C" w14:textId="619DFDE0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</w:t>
            </w:r>
            <w:r>
              <w:rPr>
                <w:rFonts w:ascii="Times New Roman" w:hAnsi="Times New Roman" w:cs="Times New Roman"/>
              </w:rPr>
              <w:t>42/651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7D55288E" w14:textId="7081FCB4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1.16 (0.97, 1.39)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4701C2AD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1.15 (0.96, 1.39)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299640B0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1.13 (0.93, 1.38)</w:t>
            </w:r>
          </w:p>
        </w:tc>
      </w:tr>
      <w:tr w:rsidR="003C4902" w14:paraId="2B7E5996" w14:textId="77777777" w:rsidTr="006D0D40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1DDF4710" w14:textId="1B3C9B31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T3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C7732FF" w14:textId="780C449D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4</w:t>
            </w:r>
            <w:r>
              <w:rPr>
                <w:rFonts w:ascii="Times New Roman" w:hAnsi="Times New Roman" w:cs="Times New Roman"/>
              </w:rPr>
              <w:t>05/635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19B5FF0A" w14:textId="381EB0F3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1.42 (1.20, 1.68)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7605EE62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1.39 (1.17, 1.66)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5C9717F1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1.34 (1.04, 1.63)</w:t>
            </w:r>
          </w:p>
        </w:tc>
      </w:tr>
      <w:tr w:rsidR="003C4902" w14:paraId="7020C299" w14:textId="77777777" w:rsidTr="006D0D40">
        <w:trPr>
          <w:jc w:val="center"/>
        </w:trPr>
        <w:tc>
          <w:tcPr>
            <w:tcW w:w="2211" w:type="dxa"/>
            <w:tcBorders>
              <w:top w:val="nil"/>
              <w:bottom w:val="single" w:sz="4" w:space="0" w:color="auto"/>
            </w:tcBorders>
          </w:tcPr>
          <w:p w14:paraId="293F8B96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P-trend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23286A12" w14:textId="77777777" w:rsidR="003C4902" w:rsidRPr="00355717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single" w:sz="4" w:space="0" w:color="auto"/>
            </w:tcBorders>
          </w:tcPr>
          <w:p w14:paraId="05DAC6E6" w14:textId="53EC1682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55717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2097" w:type="dxa"/>
            <w:tcBorders>
              <w:top w:val="nil"/>
              <w:bottom w:val="single" w:sz="4" w:space="0" w:color="auto"/>
            </w:tcBorders>
          </w:tcPr>
          <w:p w14:paraId="350D0B05" w14:textId="33FD780F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55717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2097" w:type="dxa"/>
            <w:tcBorders>
              <w:top w:val="nil"/>
              <w:bottom w:val="single" w:sz="4" w:space="0" w:color="auto"/>
            </w:tcBorders>
          </w:tcPr>
          <w:p w14:paraId="506C91C3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/>
              </w:rPr>
              <w:t>.003</w:t>
            </w:r>
          </w:p>
        </w:tc>
      </w:tr>
    </w:tbl>
    <w:p w14:paraId="7282C30D" w14:textId="77777777" w:rsidR="00DE3598" w:rsidRDefault="00DE3598">
      <w:pPr>
        <w:autoSpaceDE w:val="0"/>
        <w:autoSpaceDN w:val="0"/>
        <w:adjustRightInd w:val="0"/>
        <w:jc w:val="left"/>
        <w:rPr>
          <w:rFonts w:ascii="Times New Roman" w:hAnsi="Times New Roman" w:cs="Times New Roman"/>
        </w:rPr>
      </w:pPr>
      <w:r w:rsidRPr="00864B7E">
        <w:rPr>
          <w:rFonts w:ascii="Times New Roman" w:hAnsi="Times New Roman" w:cs="Times New Roman"/>
          <w:vertAlign w:val="superscript"/>
        </w:rPr>
        <w:t>a</w:t>
      </w:r>
      <w:r>
        <w:rPr>
          <w:rFonts w:ascii="Times New Roman" w:hAnsi="Times New Roman" w:cs="Times New Roman"/>
        </w:rPr>
        <w:t xml:space="preserve"> HR: hazard ratio; CI: confidence interval.</w:t>
      </w:r>
    </w:p>
    <w:p w14:paraId="33D662D7" w14:textId="0A5824A7" w:rsidR="008E1E9F" w:rsidRDefault="00DE3598">
      <w:pPr>
        <w:autoSpaceDE w:val="0"/>
        <w:autoSpaceDN w:val="0"/>
        <w:adjustRightInd w:val="0"/>
        <w:jc w:val="left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</w:rPr>
        <w:t xml:space="preserve"> </w:t>
      </w:r>
      <w:r w:rsidR="004C2255">
        <w:rPr>
          <w:rFonts w:ascii="Times New Roman" w:hAnsi="Times New Roman" w:cs="Times New Roman"/>
        </w:rPr>
        <w:t xml:space="preserve">HRs were adjusted for age, sex, education, residence, smoking, drinking, exercise, fruit intake, meat intake, vegetable intake, BMI, MMSE, frailty, hypertension, </w:t>
      </w:r>
      <w:r w:rsidR="004C2255">
        <w:rPr>
          <w:rFonts w:ascii="Times New Roman" w:hAnsi="Times New Roman" w:cs="Times New Roman" w:hint="eastAsia"/>
        </w:rPr>
        <w:t>diabetes,</w:t>
      </w:r>
      <w:r w:rsidR="004C2255">
        <w:rPr>
          <w:rFonts w:ascii="Times New Roman" w:hAnsi="Times New Roman" w:cs="Times New Roman"/>
        </w:rPr>
        <w:t xml:space="preserve"> CVD, cholesterol, triglycerides.</w:t>
      </w:r>
      <w:r w:rsidR="004C2255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14:paraId="429AA44D" w14:textId="77777777" w:rsidR="008E1E9F" w:rsidRDefault="004C2255">
      <w:pPr>
        <w:widowControl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419E01C7" w14:textId="7DE6FD5F" w:rsidR="008E1E9F" w:rsidRDefault="004C22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Supplementary Table 3 </w:t>
      </w:r>
      <w:r>
        <w:rPr>
          <w:rFonts w:ascii="Times New Roman" w:hAnsi="Times New Roman" w:cs="Times New Roman" w:hint="eastAsia"/>
          <w:sz w:val="24"/>
          <w:szCs w:val="24"/>
        </w:rPr>
        <w:t>Risk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all-cause mortality </w:t>
      </w:r>
      <w:r>
        <w:rPr>
          <w:rFonts w:ascii="Times New Roman" w:hAnsi="Times New Roman" w:cs="Times New Roman" w:hint="eastAsia"/>
          <w:sz w:val="24"/>
          <w:szCs w:val="24"/>
        </w:rPr>
        <w:t>by</w:t>
      </w:r>
      <w:r>
        <w:rPr>
          <w:rFonts w:ascii="Times New Roman" w:hAnsi="Times New Roman" w:cs="Times New Roman"/>
          <w:sz w:val="24"/>
          <w:szCs w:val="24"/>
        </w:rPr>
        <w:t xml:space="preserve"> quintiles </w:t>
      </w:r>
      <w:r>
        <w:rPr>
          <w:rFonts w:ascii="Times New Roman" w:hAnsi="Times New Roman" w:cs="Times New Roman" w:hint="eastAsia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410F">
        <w:rPr>
          <w:rFonts w:ascii="Times New Roman" w:hAnsi="Times New Roman" w:cs="Times New Roman"/>
          <w:sz w:val="24"/>
          <w:szCs w:val="24"/>
        </w:rPr>
        <w:t>hs</w:t>
      </w:r>
      <w:r>
        <w:rPr>
          <w:rFonts w:ascii="Times New Roman" w:hAnsi="Times New Roman" w:cs="Times New Roman"/>
          <w:sz w:val="24"/>
          <w:szCs w:val="24"/>
        </w:rPr>
        <w:t>CRP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concentrations</w:t>
      </w:r>
    </w:p>
    <w:tbl>
      <w:tblPr>
        <w:tblW w:w="9766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1134"/>
        <w:gridCol w:w="2227"/>
        <w:gridCol w:w="2097"/>
        <w:gridCol w:w="2097"/>
      </w:tblGrid>
      <w:tr w:rsidR="003C4902" w14:paraId="3EF33DA2" w14:textId="77777777" w:rsidTr="0015142F">
        <w:trPr>
          <w:jc w:val="center"/>
        </w:trPr>
        <w:tc>
          <w:tcPr>
            <w:tcW w:w="2211" w:type="dxa"/>
            <w:vMerge w:val="restart"/>
          </w:tcPr>
          <w:p w14:paraId="65B70708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2824D012" w14:textId="7D5DA28F" w:rsidR="003C4902" w:rsidRDefault="00717145" w:rsidP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717145">
              <w:rPr>
                <w:rFonts w:ascii="Times New Roman" w:hAnsi="Times New Roman" w:cs="Times New Roman"/>
              </w:rPr>
              <w:t>deaths/N</w:t>
            </w:r>
          </w:p>
        </w:tc>
        <w:tc>
          <w:tcPr>
            <w:tcW w:w="6421" w:type="dxa"/>
            <w:gridSpan w:val="3"/>
          </w:tcPr>
          <w:p w14:paraId="3995B2A5" w14:textId="3B4D8645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HR [95% </w:t>
            </w:r>
            <w:proofErr w:type="gramStart"/>
            <w:r>
              <w:rPr>
                <w:rFonts w:ascii="Times New Roman" w:hAnsi="Times New Roman" w:cs="Times New Roman"/>
              </w:rPr>
              <w:t>CI]</w:t>
            </w:r>
            <w:r>
              <w:rPr>
                <w:rFonts w:ascii="Times New Roman" w:hAnsi="Times New Roman" w:cs="Times New Roman" w:hint="eastAsia"/>
                <w:vertAlign w:val="superscript"/>
              </w:rPr>
              <w:t>a</w:t>
            </w:r>
            <w:proofErr w:type="gramEnd"/>
            <w:r>
              <w:rPr>
                <w:rFonts w:ascii="Times New Roman" w:hAnsi="Times New Roman" w:cs="Times New Roman"/>
              </w:rPr>
              <w:t xml:space="preserve"> for all-cause mortality</w:t>
            </w:r>
          </w:p>
        </w:tc>
      </w:tr>
      <w:tr w:rsidR="003C4902" w14:paraId="7B144116" w14:textId="77777777" w:rsidTr="0015142F">
        <w:trPr>
          <w:jc w:val="center"/>
        </w:trPr>
        <w:tc>
          <w:tcPr>
            <w:tcW w:w="2211" w:type="dxa"/>
            <w:vMerge/>
            <w:tcBorders>
              <w:bottom w:val="single" w:sz="4" w:space="0" w:color="auto"/>
            </w:tcBorders>
          </w:tcPr>
          <w:p w14:paraId="14903397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14:paraId="1FFAF2AE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bottom w:val="single" w:sz="4" w:space="0" w:color="auto"/>
            </w:tcBorders>
          </w:tcPr>
          <w:p w14:paraId="7B17E31F" w14:textId="274F1590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1</w:t>
            </w:r>
          </w:p>
        </w:tc>
        <w:tc>
          <w:tcPr>
            <w:tcW w:w="2097" w:type="dxa"/>
            <w:tcBorders>
              <w:bottom w:val="single" w:sz="4" w:space="0" w:color="auto"/>
            </w:tcBorders>
          </w:tcPr>
          <w:p w14:paraId="5E711019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2</w:t>
            </w:r>
          </w:p>
        </w:tc>
        <w:tc>
          <w:tcPr>
            <w:tcW w:w="2097" w:type="dxa"/>
            <w:tcBorders>
              <w:bottom w:val="single" w:sz="4" w:space="0" w:color="auto"/>
            </w:tcBorders>
          </w:tcPr>
          <w:p w14:paraId="32838864" w14:textId="77777777" w:rsidR="003C4902" w:rsidRDefault="003C490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Model 3</w:t>
            </w:r>
          </w:p>
        </w:tc>
      </w:tr>
      <w:tr w:rsidR="003C4902" w14:paraId="63DB985E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5311E440" w14:textId="33FFF4C8" w:rsidR="003C4902" w:rsidRDefault="006D0D40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</w:t>
            </w:r>
            <w:r w:rsidR="003C4902">
              <w:rPr>
                <w:rFonts w:ascii="Times New Roman" w:hAnsi="Times New Roman" w:cs="Times New Roman"/>
              </w:rPr>
              <w:t>uintiles</w:t>
            </w:r>
            <w:r w:rsidRPr="001A2CE0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1A2CE0">
              <w:rPr>
                <w:rFonts w:ascii="Times New Roman" w:hAnsi="Times New Roman" w:cs="Times New Roman"/>
              </w:rPr>
              <w:t>hsCRP</w:t>
            </w:r>
            <w:proofErr w:type="spellEnd"/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2CB70F0B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706E3D72" w14:textId="793CCDFB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50382238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14859616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C4902" w14:paraId="46AB10A9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7A7127D6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Q1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9078E32" w14:textId="57F94572" w:rsidR="003C4902" w:rsidRDefault="00F22B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09/396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621226D7" w14:textId="05C8F264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6D68E7BC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6C8F0B22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1.00 (reference)</w:t>
            </w:r>
          </w:p>
        </w:tc>
      </w:tr>
      <w:tr w:rsidR="003C4902" w14:paraId="0171D772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2BAB003B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Q2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B694891" w14:textId="689625BC" w:rsidR="003C4902" w:rsidRDefault="00F22B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19/388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5A34B34B" w14:textId="01E6B98F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1.17 (0.94, 1.46)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2CF389C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1.15 (0.92, 1.46)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52BB95E2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1.27 (0.99, 1.62)</w:t>
            </w:r>
          </w:p>
        </w:tc>
      </w:tr>
      <w:tr w:rsidR="003C4902" w14:paraId="6B1D7C24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0762E9D0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Q3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7BC872AC" w14:textId="6B232C94" w:rsidR="003C4902" w:rsidRDefault="00F22B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04/386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78B08948" w14:textId="61119D32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1.35 (1.07, 1.70)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278F87C1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1.30 (1.02, 1.67)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4857CB42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1.36 (1.04, 1.77)</w:t>
            </w:r>
          </w:p>
        </w:tc>
      </w:tr>
      <w:tr w:rsidR="003C4902" w14:paraId="0E13F48B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653050C2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Q4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75A530D1" w14:textId="10974669" w:rsidR="003C4902" w:rsidRDefault="00F22B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24/396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09972109" w14:textId="53E43A80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1.17 (0.94, 1.47)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5DB01BB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1.17 (0.92, 1.49)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3DDE23E6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1.32 (1.01, 1.71)</w:t>
            </w:r>
          </w:p>
        </w:tc>
      </w:tr>
      <w:tr w:rsidR="003C4902" w14:paraId="03DCA44F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nil"/>
            </w:tcBorders>
          </w:tcPr>
          <w:p w14:paraId="2E991EA3" w14:textId="77777777" w:rsidR="003C4902" w:rsidRDefault="003C4902">
            <w:pPr>
              <w:spacing w:line="360" w:lineRule="auto"/>
              <w:ind w:firstLineChars="100" w:firstLine="2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Q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2D558D88" w14:textId="1EF6D911" w:rsidR="003C4902" w:rsidRDefault="00F22B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50/371</w:t>
            </w:r>
          </w:p>
        </w:tc>
        <w:tc>
          <w:tcPr>
            <w:tcW w:w="2227" w:type="dxa"/>
            <w:tcBorders>
              <w:top w:val="nil"/>
              <w:bottom w:val="nil"/>
            </w:tcBorders>
          </w:tcPr>
          <w:p w14:paraId="43391826" w14:textId="5D4EA67A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.69 (1.38, 2.09)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06047D8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.65 (1.32, 2.07)</w:t>
            </w:r>
          </w:p>
        </w:tc>
        <w:tc>
          <w:tcPr>
            <w:tcW w:w="2097" w:type="dxa"/>
            <w:tcBorders>
              <w:top w:val="nil"/>
              <w:bottom w:val="nil"/>
            </w:tcBorders>
          </w:tcPr>
          <w:p w14:paraId="08B0DB60" w14:textId="77777777" w:rsidR="003C4902" w:rsidRDefault="003C4902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.64 (1.28, 2.10)</w:t>
            </w:r>
          </w:p>
        </w:tc>
      </w:tr>
      <w:tr w:rsidR="003C4902" w14:paraId="6739B1CC" w14:textId="77777777" w:rsidTr="0015142F">
        <w:trPr>
          <w:jc w:val="center"/>
        </w:trPr>
        <w:tc>
          <w:tcPr>
            <w:tcW w:w="2211" w:type="dxa"/>
            <w:tcBorders>
              <w:top w:val="nil"/>
              <w:bottom w:val="single" w:sz="4" w:space="0" w:color="auto"/>
            </w:tcBorders>
          </w:tcPr>
          <w:p w14:paraId="42980F8E" w14:textId="77777777" w:rsidR="003C4902" w:rsidRDefault="003C4902" w:rsidP="0035571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P-trend</w:t>
            </w: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</w:tcPr>
          <w:p w14:paraId="59210734" w14:textId="77777777" w:rsidR="003C4902" w:rsidRPr="00423CDD" w:rsidRDefault="003C4902" w:rsidP="00355717">
            <w:pPr>
              <w:spacing w:line="360" w:lineRule="auto"/>
            </w:pPr>
          </w:p>
        </w:tc>
        <w:tc>
          <w:tcPr>
            <w:tcW w:w="2227" w:type="dxa"/>
            <w:tcBorders>
              <w:top w:val="nil"/>
              <w:bottom w:val="single" w:sz="4" w:space="0" w:color="auto"/>
            </w:tcBorders>
          </w:tcPr>
          <w:p w14:paraId="5E999341" w14:textId="462373DF" w:rsidR="003C4902" w:rsidRDefault="003C4902" w:rsidP="0035571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23CDD">
              <w:t>&lt;0.001</w:t>
            </w:r>
          </w:p>
        </w:tc>
        <w:tc>
          <w:tcPr>
            <w:tcW w:w="2097" w:type="dxa"/>
            <w:tcBorders>
              <w:top w:val="nil"/>
              <w:bottom w:val="single" w:sz="4" w:space="0" w:color="auto"/>
            </w:tcBorders>
          </w:tcPr>
          <w:p w14:paraId="44B3014D" w14:textId="1E0FABFE" w:rsidR="003C4902" w:rsidRDefault="003C4902" w:rsidP="0035571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23CDD">
              <w:t>&lt;0.001</w:t>
            </w:r>
          </w:p>
        </w:tc>
        <w:tc>
          <w:tcPr>
            <w:tcW w:w="2097" w:type="dxa"/>
            <w:tcBorders>
              <w:top w:val="nil"/>
              <w:bottom w:val="single" w:sz="4" w:space="0" w:color="auto"/>
            </w:tcBorders>
          </w:tcPr>
          <w:p w14:paraId="2245B4E6" w14:textId="48043B4F" w:rsidR="003C4902" w:rsidRDefault="003C4902" w:rsidP="0035571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23CDD">
              <w:t>&lt;0.001</w:t>
            </w:r>
          </w:p>
        </w:tc>
      </w:tr>
    </w:tbl>
    <w:p w14:paraId="6EC09958" w14:textId="77777777" w:rsidR="00DE3598" w:rsidRDefault="00DE3598">
      <w:pPr>
        <w:autoSpaceDE w:val="0"/>
        <w:autoSpaceDN w:val="0"/>
        <w:adjustRightInd w:val="0"/>
        <w:jc w:val="left"/>
        <w:rPr>
          <w:rFonts w:ascii="Times New Roman" w:hAnsi="Times New Roman" w:cs="Times New Roman"/>
        </w:rPr>
      </w:pPr>
      <w:r w:rsidRPr="00864B7E">
        <w:rPr>
          <w:rFonts w:ascii="Times New Roman" w:hAnsi="Times New Roman" w:cs="Times New Roman"/>
          <w:vertAlign w:val="superscript"/>
        </w:rPr>
        <w:t>a</w:t>
      </w:r>
      <w:r>
        <w:rPr>
          <w:rFonts w:ascii="Times New Roman" w:hAnsi="Times New Roman" w:cs="Times New Roman"/>
        </w:rPr>
        <w:t xml:space="preserve"> HR: hazard ratio; CI: confidence interval.</w:t>
      </w:r>
    </w:p>
    <w:p w14:paraId="61A9DBE3" w14:textId="574433A2" w:rsidR="00F22BC7" w:rsidRPr="00966A72" w:rsidRDefault="004C2255" w:rsidP="0015142F">
      <w:pPr>
        <w:autoSpaceDE w:val="0"/>
        <w:autoSpaceDN w:val="0"/>
        <w:adjustRightInd w:val="0"/>
        <w:ind w:firstLineChars="50" w:firstLine="105"/>
        <w:jc w:val="left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/>
        </w:rPr>
        <w:t xml:space="preserve">HRs were adjusted for age, sex, education, residence, smoking, drinking, exercise, fruit intake, meat intake, vegetable intake, BMI, MMSE, frailty, hypertension, </w:t>
      </w:r>
      <w:r>
        <w:rPr>
          <w:rFonts w:ascii="Times New Roman" w:hAnsi="Times New Roman" w:cs="Times New Roman" w:hint="eastAsia"/>
        </w:rPr>
        <w:t>diabetes,</w:t>
      </w:r>
      <w:r>
        <w:rPr>
          <w:rFonts w:ascii="Times New Roman" w:hAnsi="Times New Roman" w:cs="Times New Roman"/>
        </w:rPr>
        <w:t xml:space="preserve"> CVD, cholesterol, triglycerides.</w:t>
      </w:r>
    </w:p>
    <w:p w14:paraId="1F36AF6D" w14:textId="760D9C37" w:rsidR="008E1E9F" w:rsidRPr="00966A72" w:rsidRDefault="008E1E9F" w:rsidP="00966A72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kern w:val="0"/>
          <w:sz w:val="24"/>
          <w:szCs w:val="24"/>
        </w:rPr>
      </w:pPr>
    </w:p>
    <w:sectPr w:rsidR="008E1E9F" w:rsidRPr="00966A72"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33FA03" w14:textId="77777777" w:rsidR="00755866" w:rsidRDefault="00755866">
      <w:r>
        <w:separator/>
      </w:r>
    </w:p>
  </w:endnote>
  <w:endnote w:type="continuationSeparator" w:id="0">
    <w:p w14:paraId="35E8B919" w14:textId="77777777" w:rsidR="00755866" w:rsidRDefault="00755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29FBA" w14:textId="77777777" w:rsidR="008E1E9F" w:rsidRDefault="004C2255"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5A82945" wp14:editId="3F44117C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72C7149" w14:textId="77777777" w:rsidR="008E1E9F" w:rsidRDefault="004C2255"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A82945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" filled="f" stroked="f" strokeweight=".5pt">
              <v:textbox style="mso-fit-shape-to-text:t" inset="0,0,0,0">
                <w:txbxContent>
                  <w:p w14:paraId="672C7149" w14:textId="77777777" w:rsidR="008E1E9F" w:rsidRDefault="004C2255"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09B51" w14:textId="77777777" w:rsidR="00755866" w:rsidRDefault="00755866">
      <w:r>
        <w:separator/>
      </w:r>
    </w:p>
  </w:footnote>
  <w:footnote w:type="continuationSeparator" w:id="0">
    <w:p w14:paraId="1545A6D8" w14:textId="77777777" w:rsidR="00755866" w:rsidRDefault="007558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NTA0szQxNTUzMTVT0lEKTi0uzszPAykwNK0FAIJfWSAtAAAA"/>
    <w:docVar w:name="NE.Ref{1268169E-972C-4DEF-90FC-86A36230DD40}" w:val=" ADDIN NE.Ref.{1268169E-972C-4DEF-90FC-86A36230DD40}&lt;Citation&gt;&lt;Group&gt;&lt;References&gt;&lt;Item&gt;&lt;ID&gt;3319&lt;/ID&gt;&lt;UID&gt;{739685B5-25F5-4C61-A6D9-C41BDDA5A456}&lt;/UID&gt;&lt;Title&gt;High-Sensitivity C-Reactive Protein and Risks of All-Cause and Cause-Specific Mortality in a Japanese Population&lt;/Title&gt;&lt;Template&gt;Journal Article&lt;/Template&gt;&lt;Star&gt;1&lt;/Star&gt;&lt;Tag&gt;0&lt;/Tag&gt;&lt;Author&gt;Nisa, Hoirun; Hirata, Akie; Kohno, Michiko; Kiyohara, Chikako; Ohnaka, Keizo&lt;/Author&gt;&lt;Year&gt;2016&lt;/Year&gt;&lt;Details&gt;&lt;_accessed&gt;62677236&lt;/_accessed&gt;&lt;_created&gt;62676937&lt;/_created&gt;&lt;_date&gt;61009920&lt;/_date&gt;&lt;_date_display&gt;2016&lt;/_date_display&gt;&lt;_db_updated&gt;PKU Search&lt;/_db_updated&gt;&lt;_doi&gt;10.7314/APJCP.2016.17.5.2643&lt;/_doi&gt;&lt;_issue&gt;5_x000d__x000a_&lt;/_issue&gt;&lt;_journal&gt;Asian Pacific journal of cancer prevention : APJCP&lt;/_journal&gt;&lt;_keywords&gt;Prognosis_x000d__x000a_; Follow-Up Studies_x000d__x000a_; Humans_x000d__x000a_; Middle Aged_x000d__x000a_; Risk Factors_x000d__x000a_; Proportional Hazards Models_x000d__x000a_; Neoplasms - mortality_x000d__x000a_; Male_x000d__x000a_; Survival Rate_x000d__x000a_; Cause of Death_x000d__x000a_; Immunoenzyme Techniques_x000d__x000a_; Biomarkers, Tumor - blood_x000d__x000a_; Neoplasms - blood_x000d__x000a_; Female_x000d__x000a_; Aged_x000d__x000a_; C-Reactive Protein - analysis_x000d__x000a_; Neoplasm Staging_x000d__x000a_; Neoplasms - pathology_x000d__x000a_&lt;/_keywords&gt;&lt;_modified&gt;62711564&lt;/_modified&gt;&lt;_number&gt;1&lt;/_number&gt;&lt;_pages&gt;2643_x000d__x000a_&lt;/_pages&gt;&lt;_place_published&gt;Thailand_x000d__x000a_&lt;/_place_published&gt;&lt;_url&gt;http://pku.summon.serialssolutions.com/2.0.0/link/0/eLvHCXMwtZ3Pa8IwFMeDm5ddxsZ-_5DcJcOmbeoOO0hRROaQqbDtIjWmUKpt0XnYf7-8pL8sOLbDLqUkbSi-T1-T-N73IWTShxap-ATq8IXpMeH4EhqLGZ4vbApqd778HHEKqcQfw_bziPa69qBWyypBFW3_anjZJk0PibR_MH4-qGyQ5xIBeZQQyOOvMIA4DjKGKPW0TIRLXoWnnBwkCUCtS52jGGxCFdXRWS6J6203-m8FdUZUkXo_4M2hmqzDMHBbcyC_tFDBsjnKy4CVJ7sdlaCZhv2VNSo4oLYGfYIs2lLtT44Gbp5t9hJs1LS2HwfrbQ5wH6IC9E5wGORIQtpOnOUABGFcxBV8xaBHrcMKgtBLu9JNDqO8ySGUM6SWw4h03G87ntspEWqX3TDT2k8lAycrZWHqUNZmWnLy596KDHfeBZLsq0XAP59ERKbjA1SH6vKw7nen76AtnV5YWaeo-crkBB2nCw3c0UicopqIzlBSxQEXOOAUByztjhUOOPZxjoNq3sUB5zhguA1nOOACh3PU6HUnbp_oh5wlWtxklj0-vUCHURyJK4QN7nuttmWa87ltcWbM2SP1qS0n4lz6c1tco8s9g9zs7blFR4Wd71Ddl--buEcHSbhtqF_yG7DdXNM&lt;/_url&gt;&lt;_volume&gt;17&lt;/_volume&gt;&lt;/Details&gt;&lt;Extra&gt;&lt;DBUID&gt;{1E4E8028-7E01-4039-B03D-485AD3AB2662}&lt;/DBUID&gt;&lt;/Extra&gt;&lt;/Item&gt;&lt;/References&gt;&lt;/Group&gt;&lt;/Citation&gt;_x000a_"/>
    <w:docVar w:name="NE.Ref{1EC89B86-1FB6-4130-B870-74A6F545F311}" w:val=" ADDIN NE.Ref.{1EC89B86-1FB6-4130-B870-74A6F545F311}&lt;Citation&gt;&lt;Group&gt;&lt;References&gt;&lt;Item&gt;&lt;ID&gt;3377&lt;/ID&gt;&lt;UID&gt;{FEE18E8F-B808-41D6-B8CC-5B889E492442}&lt;/UID&gt;&lt;Title&gt;A Chinese version of the Mini-Mental State Examination; impact of illiteracy in a Shanghai dementia survey&lt;/Title&gt;&lt;Template&gt;Journal Article&lt;/Template&gt;&lt;Star&gt;0&lt;/Star&gt;&lt;Tag&gt;0&lt;/Tag&gt;&lt;Author&gt;Katzman, R; Zhang, M Y; Ouang-Ya-Qu; Wang, Z Y; Liu, W T; Yu, E; Wong, S C; Salmon, D P; Grant, I&lt;/Author&gt;&lt;Year&gt;1988&lt;/Year&gt;&lt;Details&gt;&lt;_accessed&gt;62713034&lt;/_accessed&gt;&lt;_collection_scope&gt;SCI;SCIE&lt;/_collection_scope&gt;&lt;_created&gt;62713033&lt;/_created&gt;&lt;_date&gt;46283040&lt;/_date&gt;&lt;_date_display&gt;1988&lt;/_date_display&gt;&lt;_db_updated&gt;PKU Search&lt;/_db_updated&gt;&lt;_impact_factor&gt;   4.952&lt;/_impact_factor&gt;&lt;_isbn&gt;0895-4356_x000d__x000a_&lt;/_isbn&gt;&lt;_issue&gt;10_x000d__x000a_&lt;/_issue&gt;&lt;_journal&gt;Journal of clinical epidemiology&lt;/_journal&gt;&lt;_keywords&gt;Psychiatric Status Rating Scales_x000d__x000a_; Cross-Cultural Comparison_x000d__x000a_; Chicago_x000d__x000a_; China_x000d__x000a_; Humans_x000d__x000a_; Middle Aged_x000d__x000a_; Mental Status Schedule_x000d__x000a_; Dementia - diagnosis_x000d__x000a_; Female_x000d__x000a_; Male_x000d__x000a_; Aged_x000d__x000a_; Educational Status_x000d__x000a_&lt;/_keywords&gt;&lt;_modified&gt;64119119&lt;/_modified&gt;&lt;_number&gt;1&lt;/_number&gt;&lt;_pages&gt;971_x000d__x000a_&lt;/_pages&gt;&lt;_place_published&gt;United States_x000d__x000a_&lt;/_place_published&gt;&lt;_url&gt;http://pku.summon.serialssolutions.com/2.0.0/link/0/eLvHCXMwtV1bS8MwFA7ToexFvOKdvJdK165tivgwx4aoQ8XtYXsZWZpolXXDXRB_vSdNenEg6oMPDSUJheZ8OTnn5FwQcuwzy1ziCUNRJaHvikCeh8Mq9QVloJYNqUWJRxLn936b3N7braZ7XSqlhTPzvn8lPPQB6WUg7R-In30UOuAdIAAtgADaX8GgnlTI5lNuLJRlLHUKaEdxZKoMPkriNJrvVPrFKG-Py0L8pDTJyEBllsQIUpnkOX56ppERJrbFiBrT-dvi6wVxQdDNgi95Xo02M-Tf0NmHNsJmd06ZEbttZIL23Rz6zB41H-b5HYCa1dezQhXMR0jBdqFZXOCaILDpZNiKBRPQa91AxU2nPLpWLWLRKnDcQFVwKZByMkpoCbzFqdZ-HlxKt52OyMzrozBiswsem93HFVSWUcBSvW90e9k9la9SOWf_UUFr-gNLakoirnQ20YZeflxXiNhCJR5vo_W29qTYQS91rIGBNTDwWGAABi4AAyfAwAVgnGMFCzk5hwWOYkxxCgucwgIrWOyibqvZaVyZuu6GyWR-STiWXWrDDpVRyQ6zhfBAq-Y2s2xGmCc87hPm1FjgD4F7U0uWJJNlEhi3Pe5xkFj30Go8jvk-wn4ggOGHzLVdWhMW7HfheJyIEB4Gwv0B2lOrNJio5CoDvXyH3w0coUqOpGNUFrBR-QlambzOTxPafAIqZmaW&lt;/_url&gt;&lt;_volume&gt;41&lt;/_volume&gt;&lt;/Details&gt;&lt;Extra&gt;&lt;DBUID&gt;{1E4E8028-7E01-4039-B03D-485AD3AB2662}&lt;/DBUID&gt;&lt;/Extra&gt;&lt;/Item&gt;&lt;/References&gt;&lt;/Group&gt;&lt;/Citation&gt;_x000a_"/>
    <w:docVar w:name="NE.Ref{21F86B90-158E-4F4A-9B46-950881A6DA7F}" w:val=" ADDIN NE.Ref.{21F86B90-158E-4F4A-9B46-950881A6DA7F}&lt;Citation&gt;&lt;Group&gt;&lt;References&gt;&lt;Item&gt;&lt;ID&gt;3309&lt;/ID&gt;&lt;UID&gt;{14A57379-C4A4-4E76-990B-9AD6359B19C0}&lt;/UID&gt;&lt;Title&gt;C-reactive protein: a critical update&lt;/Title&gt;&lt;Template&gt;Journal Article&lt;/Template&gt;&lt;Star&gt;1&lt;/Star&gt;&lt;Tag&gt;0&lt;/Tag&gt;&lt;Author&gt;Pepys, Mark B; Hirschfield, Gideon M&lt;/Author&gt;&lt;Year&gt;2003&lt;/Year&gt;&lt;Details&gt;&lt;_accessed&gt;62676850&lt;/_accessed&gt;&lt;_collection_scope&gt;SCI;SCIE&lt;/_collection_scope&gt;&lt;_created&gt;62676850&lt;/_created&gt;&lt;_date&gt;54410400&lt;/_date&gt;&lt;_db_updated&gt;CrossRef&lt;/_db_updated&gt;&lt;_doi&gt;10.1172/JCI200318921&lt;/_doi&gt;&lt;_impact_factor&gt;  11.864&lt;/_impact_factor&gt;&lt;_isbn&gt;0021-9738&lt;/_isbn&gt;&lt;_issue&gt;12&lt;/_issue&gt;&lt;_journal&gt;Journal of Clinical Investigation&lt;/_journal&gt;&lt;_modified&gt;64119109&lt;/_modified&gt;&lt;_pages&gt;1805-1812&lt;/_pages&gt;&lt;_tertiary_title&gt;J. Clin. Invest.&lt;/_tertiary_title&gt;&lt;_url&gt;http://www.jci.org/articles/view/18921&lt;/_url&gt;&lt;_volume&gt;111&lt;/_volume&gt;&lt;/Details&gt;&lt;Extra&gt;&lt;DBUID&gt;{1E4E8028-7E01-4039-B03D-485AD3AB2662}&lt;/DBUID&gt;&lt;/Extra&gt;&lt;/Item&gt;&lt;/References&gt;&lt;/Group&gt;&lt;/Citation&gt;_x000a_"/>
    <w:docVar w:name="NE.Ref{253D6483-B620-4694-802F-2ED2BE954E46}" w:val=" ADDIN NE.Ref.{253D6483-B620-4694-802F-2ED2BE954E46}&lt;Citation&gt;&lt;Group&gt;&lt;References&gt;&lt;Item&gt;&lt;ID&gt;3320&lt;/ID&gt;&lt;UID&gt;{F7BC628B-8C82-4850-8850-E7BD2D381A33}&lt;/UID&gt;&lt;Title&gt;High sensitive C-reactive protein (hsCRP), cardiovascular events and mortality in the aged: A prospective 9-year follow-up study&lt;/Title&gt;&lt;Template&gt;Journal Article&lt;/Template&gt;&lt;Star&gt;1&lt;/Star&gt;&lt;Tag&gt;0&lt;/Tag&gt;&lt;Author&gt;Kuoppamäki, Marikka; Salminen, Marika; Vahlberg, Tero; Irjala, Kerttu; Kivelä, Sirkka-Liisa; Räihä, Ismo&lt;/Author&gt;&lt;Year&gt;2015&lt;/Year&gt;&lt;Details&gt;&lt;_accessed&gt;62677155&lt;/_accessed&gt;&lt;_collection_scope&gt;SCI;SCIE&lt;/_collection_scope&gt;&lt;_created&gt;62676944&lt;/_created&gt;&lt;_db_updated&gt;CrossRef&lt;/_db_updated&gt;&lt;_doi&gt;10.1016/j.archger.2014.10.002&lt;/_doi&gt;&lt;_impact_factor&gt;   2.128&lt;/_impact_factor&gt;&lt;_isbn&gt;01674943&lt;/_isbn&gt;&lt;_issue&gt;1&lt;/_issue&gt;&lt;_journal&gt;Archives of Gerontology and Geriatrics&lt;/_journal&gt;&lt;_modified&gt;62711560&lt;/_modified&gt;&lt;_pages&gt;112-117&lt;/_pages&gt;&lt;_tertiary_title&gt;Archives of Gerontology and Geriatrics&lt;/_tertiary_title&gt;&lt;_url&gt;https://linkinghub.elsevier.com/retrieve/pii/S0167494314001812_x000d__x000a_https://api.elsevier.com/content/article/PII:S0167494314001812?httpAccept=text/xml&lt;/_url&gt;&lt;_volume&gt;60&lt;/_volume&gt;&lt;/Details&gt;&lt;Extra&gt;&lt;DBUID&gt;{1E4E8028-7E01-4039-B03D-485AD3AB2662}&lt;/DBUID&gt;&lt;/Extra&gt;&lt;/Item&gt;&lt;/References&gt;&lt;/Group&gt;&lt;Group&gt;&lt;References&gt;&lt;Item&gt;&lt;ID&gt;3321&lt;/ID&gt;&lt;UID&gt;{CF437B74-4995-4AD4-9318-90B5CB788654}&lt;/UID&gt;&lt;Title&gt;Predictors of cognitive decline and mortality of aged people over a 10-year period&lt;/Title&gt;&lt;Template&gt;Journal Article&lt;/Template&gt;&lt;Star&gt;1&lt;/Star&gt;&lt;Tag&gt;0&lt;/Tag&gt;&lt;Author&gt;Tilvis, Reijo S; Kähönen-Väre, Mervi H; Jolkkonen, Juha; Valvanne, Jaakko; Pitkala, Kaisu H; Strandberg, Timo E&lt;/Author&gt;&lt;Year&gt;2004&lt;/Year&gt;&lt;Details&gt;&lt;_accessed&gt;62677137&lt;/_accessed&gt;&lt;_created&gt;62676964&lt;/_created&gt;&lt;_date&gt;54698400&lt;/_date&gt;&lt;_date_display&gt;2004&lt;/_date_display&gt;&lt;_db_updated&gt;PKU Search&lt;/_db_updated&gt;&lt;_doi&gt;10.1093/gerona/59.3.M268&lt;/_doi&gt;&lt;_impact_factor&gt;   5.236&lt;/_impact_factor&gt;&lt;_isbn&gt;1079-5006_x000d__x000a_&lt;/_isbn&gt;&lt;_issue&gt;3_x000d__x000a_&lt;/_issue&gt;&lt;_journal&gt;The journals of gerontology. Series A, Biological sciences and medical sciences&lt;/_journal&gt;&lt;_keywords&gt;Prognosis_x000d__x000a_; Prospective Studies_x000d__x000a_; Follow-Up Studies_x000d__x000a_; Time Factors_x000d__x000a_; Humans_x000d__x000a_; Aged, 80 and over_x000d__x000a_; Female_x000d__x000a_; Male_x000d__x000a_; Aged_x000d__x000a_; Mortality - trends_x000d__x000a_; Cognition Disorders - epidemiology_x000d__x000a_; Geriatrics_x000d__x000a_; Cognition &amp;amp; reasoning_x000d__x000a_; Medical disorders_x000d__x000a_; Mortality_x000d__x000a_; Older people_x000d__x000a_&lt;/_keywords&gt;&lt;_modified&gt;62711561&lt;/_modified&gt;&lt;_number&gt;1&lt;/_number&gt;&lt;_ori_publication&gt;Gerontological Society of America_x000d__x000a_&lt;/_ori_publication&gt;&lt;_pages&gt;268_x000d__x000a_-M274_x000d__x000a_&lt;/_pages&gt;&lt;_place_published&gt;United States_x000d__x000a_&lt;/_place_published&gt;&lt;_url&gt;http://pku.summon.serialssolutions.com/2.0.0/link/0/eLvHCXMwtV1Lb9NAEF6lqYS4ICiPhhbYUxGKjPxa23vgUKqWKiJSFVJAXKy1vQvGblw5yaH_vrMPe5NcgAMXy1qt7JXn29mZ8cw3CAX-e9fZ0QleHvIgzliWU8F9SnI4iYKYkUCWgsa5qpaeJp-v_ItzMhkMuv5dduy_Ch7GQPSykPYfhN8_FAbgHiAAVwABXP8KBlet_BOjWuqoBPIuWajguTIwZdz8RpngJjcD9Eth8srHMr1zzMagQ-8UJTYsuNlq7GkLyzQJ8yeu-BC6AhgZeuNLGy79ymow3HUMdcJYVTW9Zi5XFatNeVq5XNuaiUlTw7xFV0Pyqz9G5mVtCBJmvPzdmBhuF8AIbQaXgpxdmUJll6wq7XD9z2pDO7sxdYjrGu5sPQYOj0MC8n1TpRuS8XLT49f6Wffw2ebd3jkP-yzFU_AVwf4Fj-9E8rDfSHF94Avn-sse2lct5Ydo_-PZ7PLHhsNFTJarXuiWtbN75u94MsqimT9Gj4zc8KkGzRM04IsD9GBqki0O0LEu3cbfeC1Yy_EJ7gaatnqKZhZauBG4hxY20MIALdxDS06R0MIaWlhCCzNsoIU1tJ6h64vz-dmlYzp0OJ4kcnS8sEgCRiPmeYyAr8nB4GOuEITC2cHBlOd-xN2iIIVkFYoLP6YcjEYShhHMcsPgORouAEKHCMeFSIqMuBFLQnhqQmmYhZnIRJh4nhDZCL3rvmR6q4lYUp1AEaQ_JYRYSmgapFN40Qi9kZ861aXE_TZOrUBH6K2aITfyqmU5M8UosBbJh7Y186iTV2r29TL1ZSAgoZE_Qi-0CO2aiGRD9fyXf1zDEXpot8MxGq7aNX-F9m6r9WsDq3sGKKrr&lt;/_url&gt;&lt;_volume&gt;59&lt;/_volume&gt;&lt;/Details&gt;&lt;Extra&gt;&lt;DBUID&gt;{1E4E8028-7E01-4039-B03D-485AD3AB2662}&lt;/DBUID&gt;&lt;/Extra&gt;&lt;/Item&gt;&lt;/References&gt;&lt;/Group&gt;&lt;Group&gt;&lt;References&gt;&lt;Item&gt;&lt;ID&gt;3323&lt;/ID&gt;&lt;UID&gt;{68F05995-4A9E-4890-8234-773787809627}&lt;/UID&gt;&lt;Title&gt;High-sensitivity C-reactive protein predicts mortality but not stroke: the Northern Manhattan Study&lt;/Title&gt;&lt;Template&gt;Journal Article&lt;/Template&gt;&lt;Star&gt;1&lt;/Star&gt;&lt;Tag&gt;0&lt;/Tag&gt;&lt;Author&gt;Elkind, M S V; Luna, J M; Moon, Y P; Liu, K M; Spitalnik, S L; Paik, M C; Sacco, R L&lt;/Author&gt;&lt;Year&gt;2009&lt;/Year&gt;&lt;Details&gt;&lt;_accessed&gt;62677196&lt;/_accessed&gt;&lt;_collection_scope&gt;SCI;SCIE&lt;/_collection_scope&gt;&lt;_created&gt;62676998&lt;/_created&gt;&lt;_date&gt;57329280&lt;/_date&gt;&lt;_date_display&gt;2009&lt;/_date_display&gt;&lt;_db_updated&gt;PKU Search&lt;/_db_updated&gt;&lt;_doi&gt;10.1212/WNL.0b013e3181bd10bc&lt;/_doi&gt;&lt;_impact_factor&gt;   8.770&lt;/_impact_factor&gt;&lt;_isbn&gt;0028-3878_x000d__x000a_&lt;/_isbn&gt;&lt;_issue&gt;16_x000d__x000a_&lt;/_issue&gt;&lt;_journal&gt;Neurology&lt;/_journal&gt;&lt;_keywords&gt;Myocardial Infarction - diagnosis_x000d__x000a_; Nephelometry and Turbidimetry_x000d__x000a_; Myocardial Infarction - mortality_x000d__x000a_; Prognosis_x000d__x000a_; Prospective Studies_x000d__x000a_; Serum Amyloid A Protein - metabolism_x000d__x000a_; Follow-Up Studies_x000d__x000a_; Humans_x000d__x000a_; Risk Factors_x000d__x000a_; Stroke - diagnosis_x000d__x000a_; Kaplan-Meier Estimate_x000d__x000a_; Proportional Hazards Models_x000d__x000a_; Brain Ischemia - metabolism_x000d__x000a_; Male_x000d__x000a_; Myocardial Infarction - metabolism_x000d__x000a_; Stroke - metabolism_x000d__x000a_; C-Reactive Protein - metabolism_x000d__x000a_; Brain Ischemia - diagnosis_x000d__x000a_; Female_x000d__x000a_; Aged_x000d__x000a_; Brain Ischemia - mortality_x000d__x000a_; Stroke - mortality_x000d__x000a_&lt;/_keywords&gt;&lt;_modified&gt;62711562&lt;/_modified&gt;&lt;_number&gt;1&lt;/_number&gt;&lt;_pages&gt;1300_x000d__x000a_-1307_x000d__x000a_&lt;/_pages&gt;&lt;_place_published&gt;United States_x000d__x000a_&lt;/_place_published&gt;&lt;_url&gt;http://pku.summon.serialssolutions.com/2.0.0/link/0/eLvHCXMwtV3da9swEBdpCmMvo_ts1w_0XuRZ8kesQh_akFJKMgZtN7aXIMUS69o5JbP__97Zkp1kpawPezG2kI_E9-N3utPpjpBIBCFb4wQwAqFSaW65BoNg0yzJuQkNnvuxiTYY_vgxycZfxNkouej1fAepbuy_Kh7GQPV4kPYZym-FwgDcAwTgCiCA6z_BAPM42B_MUndtIoYMlok1yR3WNRowi3yBuzUltsXBtTjO0lV5WMxLPEqCJTldaka9yYOt0yaq-KnKErmhLU_7y9eBqhYrofrR3e2Na10cXAZtTu24ak6jXQRdQHYyb3IAvgdLTZVvqpqM_DQfoZBI7SJcZl2RYQ3fhmeNI1qRsjSqW6m3TNw0NfGIW-ZV3HRbstHwOHiU_8EQg0a-fR53AV6ucx7qWWfv_B7_mhlskxPRLQI5U5Ay_UsKFmT_jTo5NgW7vtwgm3Vv-T7ZPDn_ejpsN7ASMZC-ADj-dXdqE-R-euzXrayKVvybep1ztUVeOQeFnjRQek16pnhDXkxcCsZbMltHFO0QRR2iqEcUbRFFAVEUEEUbRB1RwBP1eKItnmiNp3fk-mx0NTxnrlMH4xF47CwWGPLmxoLBMFkWJ0mSqkjrgc0TKbWyAivJ8UiZWaxBlaEGL1dZqfAda3n0nvSLeWG2CdVcC6OyXGItP6AIqSX4IIPYzkIFb6odwvyXmt43BVmmT2lsh3xoPmc3W2YxVt78-ExJu-Rlh-490i8XldknG_e31YHT_gO3gYhq&lt;/_url&gt;&lt;_volume&gt;73&lt;/_volume&gt;&lt;/Details&gt;&lt;Extra&gt;&lt;DBUID&gt;{1E4E8028-7E01-4039-B03D-485AD3AB2662}&lt;/DBUID&gt;&lt;/Extra&gt;&lt;/Item&gt;&lt;/References&gt;&lt;/Group&gt;&lt;Group&gt;&lt;References&gt;&lt;Item&gt;&lt;ID&gt;3324&lt;/ID&gt;&lt;UID&gt;{D975B678-4F65-459D-A81C-30A7C24C6347}&lt;/UID&gt;&lt;Title&gt;High-Sensitivity C-Reactive Protein and Coronary Heart Disease in a General Population of Japanese&lt;/Title&gt;&lt;Template&gt;Journal Article&lt;/Template&gt;&lt;Star&gt;1&lt;/Star&gt;&lt;Tag&gt;0&lt;/Tag&gt;&lt;Author&gt;Arima, Hisatomi; Kubo, Michiaki; Yonemoto, Koji; Doi, Yasufumi; Ninomiya, Toshiharu; Tanizaki, Yumihiro; Hata, Jun; Matsumura, Kiyoshi; Iida, Mitsuo; Kiyohara, Yutaka&lt;/Author&gt;&lt;Year&gt;2008&lt;/Year&gt;&lt;Details&gt;&lt;_accessed&gt;62677209&lt;/_accessed&gt;&lt;_created&gt;62676998&lt;/_created&gt;&lt;_db_updated&gt;CrossRef&lt;/_db_updated&gt;&lt;_doi&gt;10.1161/ATVBAHA.107.157164&lt;/_doi&gt;&lt;_impact_factor&gt;   6.604&lt;/_impact_factor&gt;&lt;_isbn&gt;1079-5642&lt;/_isbn&gt;&lt;_issue&gt;7&lt;/_issue&gt;&lt;_journal&gt;Arteriosclerosis, Thrombosis, and Vascular Biology&lt;/_journal&gt;&lt;_modified&gt;62711562&lt;/_modified&gt;&lt;_pages&gt;1385-1391&lt;/_pages&gt;&lt;_tertiary_title&gt;ATVB&lt;/_tertiary_title&gt;&lt;_url&gt;https://www.ahajournals.org/doi/10.1161/ATVBAHA.107.157164&lt;/_url&gt;&lt;_volume&gt;28&lt;/_volume&gt;&lt;/Details&gt;&lt;Extra&gt;&lt;DBUID&gt;{1E4E8028-7E01-4039-B03D-485AD3AB2662}&lt;/DBUID&gt;&lt;/Extra&gt;&lt;/Item&gt;&lt;/References&gt;&lt;/Group&gt;&lt;Group&gt;&lt;References&gt;&lt;Item&gt;&lt;ID&gt;3325&lt;/ID&gt;&lt;UID&gt;{55EBB9C9-3720-4F55-98F2-F7645AF94CE4}&lt;/UID&gt;&lt;Title&gt;Prospective Study of High-Sensitivity C-Reactive Protein as a Determinant of Mortality: Results from the MONICA/KORA Augsburg Cohort Study, 1984-1998&lt;/Title&gt;&lt;Template&gt;Journal Article&lt;/Template&gt;&lt;Star&gt;1&lt;/Star&gt;&lt;Tag&gt;0&lt;/Tag&gt;&lt;Author&gt;Koenig, W; Khuseyinova, N; Baumert, J; Meisinger, C&lt;/Author&gt;&lt;Year&gt;2008&lt;/Year&gt;&lt;Details&gt;&lt;_accessed&gt;62677211&lt;/_accessed&gt;&lt;_collection_scope&gt;SCI;SCIE&lt;/_collection_scope&gt;&lt;_created&gt;62676998&lt;/_created&gt;&lt;_date&gt;56846880&lt;/_date&gt;&lt;_db_updated&gt;CrossRef&lt;/_db_updated&gt;&lt;_doi&gt;10.1373/clinchem.2007.100271&lt;/_doi&gt;&lt;_impact_factor&gt;   7.292&lt;/_impact_factor&gt;&lt;_isbn&gt;0009-9147&lt;/_isbn&gt;&lt;_issue&gt;2&lt;/_issue&gt;&lt;_journal&gt;Clinical Chemistry&lt;/_journal&gt;&lt;_modified&gt;62711562&lt;/_modified&gt;&lt;_pages&gt;335-342&lt;/_pages&gt;&lt;_tertiary_title&gt;Clinical Chemistry&lt;/_tertiary_title&gt;&lt;_url&gt;http://www.clinchem.org/cgi/doi/10.1373/clinchem.2007.100271&lt;/_url&gt;&lt;_volume&gt;54&lt;/_volume&gt;&lt;/Details&gt;&lt;Extra&gt;&lt;DBUID&gt;{1E4E8028-7E01-4039-B03D-485AD3AB2662}&lt;/DBUID&gt;&lt;/Extra&gt;&lt;/Item&gt;&lt;/References&gt;&lt;/Group&gt;&lt;Group&gt;&lt;References&gt;&lt;Item&gt;&lt;ID&gt;3326&lt;/ID&gt;&lt;UID&gt;{04DDBDEF-EEC9-40BC-B75B-A37EDAD6E1FA}&lt;/UID&gt;&lt;Title&gt;Serum C-reactive protein levels can be used to predict future ischemic stroke and mortality in Japanese men from the general population&lt;/Title&gt;&lt;Template&gt;Journal Article&lt;/Template&gt;&lt;Star&gt;1&lt;/Star&gt;&lt;Tag&gt;0&lt;/Tag&gt;&lt;Author&gt;Makita, Shinji; Nakamura, Motoyuki; Satoh, Kenyu; Tanaka, Fumitaka; Onoda, Toshiyuki; Kawamura, Kazuko; Ohsawa, Masaki; Tanno, Kozo; Itai, Kazuyoshi; Sakata, Kiyomi; Okayama, Akira; Terayama, Yasuo; Yoshida, Yuki; Ogawa, Akira&lt;/Author&gt;&lt;Year&gt;2009&lt;/Year&gt;&lt;Details&gt;&lt;_accessed&gt;62677196&lt;/_accessed&gt;&lt;_collection_scope&gt;SCI;SCIE&lt;/_collection_scope&gt;&lt;_created&gt;62676998&lt;/_created&gt;&lt;_db_updated&gt;CrossRef&lt;/_db_updated&gt;&lt;_doi&gt;10.1016/j.atherosclerosis.2008.07.040&lt;/_doi&gt;&lt;_impact_factor&gt;   3.919&lt;/_impact_factor&gt;&lt;_isbn&gt;00219150&lt;/_isbn&gt;&lt;_issue&gt;1&lt;/_issue&gt;&lt;_journal&gt;Atherosclerosis&lt;/_journal&gt;&lt;_modified&gt;62711567&lt;/_modified&gt;&lt;_pages&gt;234-238&lt;/_pages&gt;&lt;_tertiary_title&gt;Atherosclerosis&lt;/_tertiary_title&gt;&lt;_url&gt;https://linkinghub.elsevier.com/retrieve/pii/S0021915008005480_x000d__x000a_https://api.elsevier.com/content/article/PII:S0021915008005480?httpAccept=text/xml&lt;/_url&gt;&lt;_volume&gt;204&lt;/_volume&gt;&lt;/Details&gt;&lt;Extra&gt;&lt;DBUID&gt;{1E4E8028-7E01-4039-B03D-485AD3AB2662}&lt;/DBUID&gt;&lt;/Extra&gt;&lt;/Item&gt;&lt;/References&gt;&lt;/Group&gt;&lt;Group&gt;&lt;References&gt;&lt;Item&gt;&lt;ID&gt;3327&lt;/ID&gt;&lt;UID&gt;{6BAD2C35-CD31-4B36-A733-B66301A2DB55}&lt;/UID&gt;&lt;Title&gt;Association of Very Highly Elevated C-Reactive Protein Concentration with Cardiovascular Events and All-Cause Mortality&lt;/Title&gt;&lt;Template&gt;Journal Article&lt;/Template&gt;&lt;Star&gt;1&lt;/Star&gt;&lt;Tag&gt;0&lt;/Tag&gt;&lt;Author&gt;Hamer, M; Chida, Y; Stamatakis, E&lt;/Author&gt;&lt;Year&gt;2009&lt;/Year&gt;&lt;Details&gt;&lt;_accessed&gt;62801172&lt;/_accessed&gt;&lt;_collection_scope&gt;SCI;SCIE&lt;/_collection_scope&gt;&lt;_created&gt;62676998&lt;/_created&gt;&lt;_date&gt;57854880&lt;/_date&gt;&lt;_db_updated&gt;CrossRef&lt;/_db_updated&gt;&lt;_doi&gt;10.1373/clinchem.2009.130740&lt;/_doi&gt;&lt;_impact_factor&gt;   7.292&lt;/_impact_factor&gt;&lt;_isbn&gt;0009-9147&lt;/_isbn&gt;&lt;_issue&gt;1&lt;/_issue&gt;&lt;_journal&gt;Clinical Chemistry&lt;/_journal&gt;&lt;_modified&gt;62711567&lt;/_modified&gt;&lt;_pages&gt;132-135&lt;/_pages&gt;&lt;_tertiary_title&gt;Clinical Chemistry&lt;/_tertiary_title&gt;&lt;_url&gt;http://www.clinchem.org/cgi/doi/10.1373/clinchem.2009.130740&lt;/_url&gt;&lt;_volume&gt;56&lt;/_volume&gt;&lt;/Details&gt;&lt;Extra&gt;&lt;DBUID&gt;{1E4E8028-7E01-4039-B03D-485AD3AB2662}&lt;/DBUID&gt;&lt;/Extra&gt;&lt;/Item&gt;&lt;/References&gt;&lt;/Group&gt;&lt;Group&gt;&lt;References&gt;&lt;Item&gt;&lt;ID&gt;3328&lt;/ID&gt;&lt;UID&gt;{FE495ADD-7DE6-42B1-8A4B-A5667DDEC869}&lt;/UID&gt;&lt;Title&gt;Plasma Biomarkers of Inflammation, the Kynurenine Pathway, and Risks of All-Cause, Cancer, and Cardiovascular Disease Mortality&lt;/Title&gt;&lt;Template&gt;Journal Article&lt;/Template&gt;&lt;Star&gt;1&lt;/Star&gt;&lt;Tag&gt;0&lt;/Tag&gt;&lt;Author&gt;Zuo, Hui; Ueland, Per M; Ulvik, Arve; Eussen, Simone J P M; Vollset, Stein E; Nygård, Ottar; Midttun, Øivind; Theofylaktopoulou, Despoina; Meyer, Klaus; Tell, Grethe S&lt;/Author&gt;&lt;Year&gt;2016&lt;/Year&gt;&lt;Details&gt;&lt;_accessed&gt;62676998&lt;/_accessed&gt;&lt;_collection_scope&gt;SCI;SCIE&lt;/_collection_scope&gt;&lt;_created&gt;62676998&lt;/_created&gt;&lt;_date&gt;61074720&lt;/_date&gt;&lt;_db_updated&gt;CrossRef&lt;/_db_updated&gt;&lt;_doi&gt;10.1093/aje/kwv242&lt;/_doi&gt;&lt;_impact_factor&gt;   4.526&lt;/_impact_factor&gt;&lt;_isbn&gt;0002-9262&lt;/_isbn&gt;&lt;_issue&gt;4&lt;/_issue&gt;&lt;_journal&gt;American Journal of Epidemiology&lt;/_journal&gt;&lt;_modified&gt;62711567&lt;/_modified&gt;&lt;_pages&gt;249-258&lt;/_pages&gt;&lt;_tertiary_title&gt;Am. J. Epidemiol.&lt;/_tertiary_title&gt;&lt;_url&gt;https://academic.oup.com/aje/article-lookup/doi/10.1093/aje/kwv242_x000d__x000a_http://academic.oup.com/aje/article-pdf/183/4/249/6653784/kwv242.pdf&lt;/_url&gt;&lt;_volume&gt;183&lt;/_volume&gt;&lt;/Details&gt;&lt;Extra&gt;&lt;DBUID&gt;{1E4E8028-7E01-4039-B03D-485AD3AB2662}&lt;/DBUID&gt;&lt;/Extra&gt;&lt;/Item&gt;&lt;/References&gt;&lt;/Group&gt;&lt;Group&gt;&lt;References&gt;&lt;Item&gt;&lt;ID&gt;3329&lt;/ID&gt;&lt;UID&gt;{93E8B382-5321-46FA-BABF-E8C8D97C64FB}&lt;/UID&gt;&lt;Title&gt;Seventeen year risk of all-cause and cause-specific mortality associated with C-reactive protein, fibrinogen and leukocyte count in men and women: the EPIC-Norfolk study&lt;/Title&gt;&lt;Template&gt;Journal Article&lt;/Template&gt;&lt;Star&gt;1&lt;/Star&gt;&lt;Tag&gt;0&lt;/Tag&gt;&lt;Author&gt;Ahmadi-Abhari, Sara; Luben, Robert N; Wareham, Nicholas J; Khaw, Kay-Tee&lt;/Author&gt;&lt;Year&gt;2013&lt;/Year&gt;&lt;Details&gt;&lt;_accessed&gt;62677207&lt;/_accessed&gt;&lt;_collection_scope&gt;SCIE&lt;/_collection_scope&gt;&lt;_created&gt;62676998&lt;/_created&gt;&lt;_db_updated&gt;CrossRef&lt;/_db_updated&gt;&lt;_doi&gt;10.1007/s10654-013-9819-6&lt;/_doi&gt;&lt;_impact_factor&gt;   7.135&lt;/_impact_factor&gt;&lt;_isbn&gt;0393-2990&lt;/_isbn&gt;&lt;_issue&gt;7&lt;/_issue&gt;&lt;_journal&gt;European Journal of Epidemiology&lt;/_journal&gt;&lt;_modified&gt;62711562&lt;/_modified&gt;&lt;_pages&gt;541-550&lt;/_pages&gt;&lt;_tertiary_title&gt;Eur J Epidemiol&lt;/_tertiary_title&gt;&lt;_url&gt;http://link.springer.com/10.1007/s10654-013-9819-6_x000d__x000a_http://link.springer.com/content/pdf/10.1007/s10654-013-9819-6&lt;/_url&gt;&lt;_volume&gt;28&lt;/_volume&gt;&lt;/Details&gt;&lt;Extra&gt;&lt;DBUID&gt;{1E4E8028-7E01-4039-B03D-485AD3AB2662}&lt;/DBUID&gt;&lt;/Extra&gt;&lt;/Item&gt;&lt;/References&gt;&lt;/Group&gt;&lt;Group&gt;&lt;References&gt;&lt;Item&gt;&lt;ID&gt;3330&lt;/ID&gt;&lt;UID&gt;{CDF748B2-650C-44CD-9548-DC3A66CF000E}&lt;/UID&gt;&lt;Title&gt;Troponin T, B-type natriuretic peptide, C-reactive protein, and cause-specific mortality&lt;/Title&gt;&lt;Template&gt;Journal Article&lt;/Template&gt;&lt;Star&gt;1&lt;/Star&gt;&lt;Tag&gt;0&lt;/Tag&gt;&lt;Author&gt;Oluleye, Oludamilola W; Folsom, Aaron R; Nambi, Vijay; Lutsey, Pamela L; Ballantyne, Christie M&lt;/Author&gt;&lt;Year&gt;2013&lt;/Year&gt;&lt;Details&gt;&lt;_accessed&gt;62677192&lt;/_accessed&gt;&lt;_collection_scope&gt;SCI;SCIE&lt;/_collection_scope&gt;&lt;_created&gt;62676998&lt;/_created&gt;&lt;_db_updated&gt;CrossRef&lt;/_db_updated&gt;&lt;_doi&gt;10.1016/j.annepidem.2012.11.004&lt;/_doi&gt;&lt;_impact_factor&gt;   2.573&lt;/_impact_factor&gt;&lt;_isbn&gt;10472797&lt;/_isbn&gt;&lt;_issue&gt;2&lt;/_issue&gt;&lt;_journal&gt;Annals of Epidemiology&lt;/_journal&gt;&lt;_modified&gt;62711563&lt;/_modified&gt;&lt;_pages&gt;66-73&lt;/_pages&gt;&lt;_tertiary_title&gt;Annals of Epidemiology&lt;/_tertiary_title&gt;&lt;_url&gt;https://linkinghub.elsevier.com/retrieve/pii/S1047279712004243_x000d__x000a_https://api.elsevier.com/content/article/PII:S1047279712004243?httpAccept=text/xml&lt;/_url&gt;&lt;_volume&gt;23&lt;/_volume&gt;&lt;/Details&gt;&lt;Extra&gt;&lt;DBUID&gt;{1E4E8028-7E01-4039-B03D-485AD3AB2662}&lt;/DBUID&gt;&lt;/Extra&gt;&lt;/Item&gt;&lt;/References&gt;&lt;/Group&gt;&lt;Group&gt;&lt;References&gt;&lt;Item&gt;&lt;ID&gt;3331&lt;/ID&gt;&lt;UID&gt;{682F8401-658D-4076-A008-33C6B105C1D2}&lt;/UID&gt;&lt;Title&gt;β2-Microglobulin for Risk Stratification of Total Mortality in the Elderly Population: Comparison With Cystatin C and C-Reactive Protein&lt;/Title&gt;&lt;Template&gt;Journal Article&lt;/Template&gt;&lt;Star&gt;1&lt;/Star&gt;&lt;Tag&gt;0&lt;/Tag&gt;&lt;Author&gt;Shinkai, Shoji&lt;/Author&gt;&lt;Year&gt;2008&lt;/Year&gt;&lt;Details&gt;&lt;_accessed&gt;62716137&lt;/_accessed&gt;&lt;_created&gt;62676998&lt;/_created&gt;&lt;_date&gt;56841120&lt;/_date&gt;&lt;_db_updated&gt;CrossRef&lt;/_db_updated&gt;&lt;_doi&gt;10.1001/archinternmed.2007.64&lt;/_doi&gt;&lt;_isbn&gt;0003-9926&lt;/_isbn&gt;&lt;_issue&gt;2&lt;/_issue&gt;&lt;_journal&gt;Archives of Internal Medicine&lt;/_journal&gt;&lt;_modified&gt;62711563&lt;/_modified&gt;&lt;_pages&gt;200&lt;/_pages&gt;&lt;_tertiary_title&gt;Arch Intern Med&lt;/_tertiary_title&gt;&lt;_url&gt;http://archinte.jamanetwork.com/article.aspx?doi=10.1001/archinternmed.2007.64_x000d__x000a_http://jamanetwork.com/journals/jamainternalmedicine/fullarticle/413857&lt;/_url&gt;&lt;_volume&gt;168&lt;/_volume&gt;&lt;/Details&gt;&lt;Extra&gt;&lt;DBUID&gt;{1E4E8028-7E01-4039-B03D-485AD3AB2662}&lt;/DBUID&gt;&lt;/Extra&gt;&lt;/Item&gt;&lt;/References&gt;&lt;/Group&gt;&lt;Group&gt;&lt;References&gt;&lt;Item&gt;&lt;ID&gt;3596&lt;/ID&gt;&lt;UID&gt;{11785096-62E1-4A3D-A9F3-79F6027B1F02}&lt;/UID&gt;&lt;Title&gt;Associations of plasma high-sensitivity C-reactive protein concentrations with all-cause and cause-specific mortality among middle-aged and elderly individuals&lt;/Title&gt;&lt;Template&gt;Journal Article&lt;/Template&gt;&lt;Star&gt;0&lt;/Star&gt;&lt;Tag&gt;0&lt;/Tag&gt;&lt;Author&gt;Li, Zhi-Hao; Zhong, Wen-Fang; Lv, Yue-Bin; Kraus, Virginia Byers; Gao, Xiang; Chen, Pei-Liang; Huang, Qing-Mei; Ni, Jin-Dong; Shi, Xiao-Ming; Mao, Chen; Wu, Xian-Bo&lt;/Author&gt;&lt;Year&gt;2019&lt;/Year&gt;&lt;Details&gt;&lt;_doi&gt;10.1186/s12979-019-0168-5&lt;/_doi&gt;&lt;_created&gt;64119114&lt;/_created&gt;&lt;_modified&gt;64119114&lt;/_modified&gt;&lt;_url&gt;https://immunityageing.biomedcentral.com/articles/10.1186/s12979-019-0168-5_x000d__x000a_http://link.springer.com/content/pdf/10.1186/s12979-019-0168-5.pdf&lt;/_url&gt;&lt;_journal&gt;Immunity &amp;amp; Ageing&lt;/_journal&gt;&lt;_volume&gt;16&lt;/_volume&gt;&lt;_issue&gt;1&lt;/_issue&gt;&lt;_tertiary_title&gt;Immun Ageing&lt;/_tertiary_title&gt;&lt;_isbn&gt;1742-4933&lt;/_isbn&gt;&lt;_accessed&gt;64119114&lt;/_accessed&gt;&lt;_db_updated&gt;CrossRef&lt;/_db_updated&gt;&lt;_impact_factor&gt;   2.804&lt;/_impact_factor&gt;&lt;_collection_scope&gt;SCIE&lt;/_collection_scope&gt;&lt;/Details&gt;&lt;Extra&gt;&lt;DBUID&gt;{1E4E8028-7E01-4039-B03D-485AD3AB2662}&lt;/DBUID&gt;&lt;/Extra&gt;&lt;/Item&gt;&lt;/References&gt;&lt;/Group&gt;&lt;Group&gt;&lt;References&gt;&lt;Item&gt;&lt;ID&gt;3322&lt;/ID&gt;&lt;UID&gt;{7E78C8A6-7C11-42AE-B715-2D7C00BB07EC}&lt;/UID&gt;&lt;Title&gt;C-reactive protein in the prediction of cardiovascular and overall mortality in middle-aged men: a population-based cohort study&lt;/Title&gt;&lt;Template&gt;Journal Article&lt;/Template&gt;&lt;Star&gt;1&lt;/Star&gt;&lt;Tag&gt;0&lt;/Tag&gt;&lt;Author&gt;Laaksonen, David E; Niskanen, Leo; Nyyssönen, Kristiina; Punnonen, Kari; Tuomainen, Tomi-Pekka; Salonen, Jukka T&lt;/Author&gt;&lt;Year&gt;2005&lt;/Year&gt;&lt;Details&gt;&lt;_accessed&gt;62677215&lt;/_accessed&gt;&lt;_collection_scope&gt;SCI;SCIE&lt;/_collection_scope&gt;&lt;_created&gt;62676998&lt;/_created&gt;&lt;_date&gt;55575360&lt;/_date&gt;&lt;_db_updated&gt;CrossRef&lt;/_db_updated&gt;&lt;_doi&gt;10.1093/eurheartj/ehi237&lt;/_doi&gt;&lt;_impact_factor&gt;  22.673&lt;/_impact_factor&gt;&lt;_isbn&gt;0195-668X&lt;/_isbn&gt;&lt;_issue&gt;17&lt;/_issue&gt;&lt;_journal&gt;European Heart Journal&lt;/_journal&gt;&lt;_modified&gt;64119114&lt;/_modified&gt;&lt;_pages&gt;1783-1789&lt;/_pages&gt;&lt;_url&gt;http://academic.oup.com/eurheartj/article/26/17/1783/428496/Creactive-protein-in-the-prediction-of_x000d__x000a_http://academic.oup.com/eurheartj/article-pdf/26/17/1783/9623619/ehi237.pdf&lt;/_url&gt;&lt;_volume&gt;26&lt;/_volume&gt;&lt;/Details&gt;&lt;Extra&gt;&lt;DBUID&gt;{1E4E8028-7E01-4039-B03D-485AD3AB2662}&lt;/DBUID&gt;&lt;/Extra&gt;&lt;/Item&gt;&lt;/References&gt;&lt;/Group&gt;&lt;/Citation&gt;_x000a_"/>
    <w:docVar w:name="NE.Ref{26DE3976-6624-464F-A3F2-54D67C946D67}" w:val=" ADDIN NE.Ref.{26DE3976-6624-464F-A3F2-54D67C946D67}&lt;Citation&gt;&lt;Group&gt;&lt;References&gt;&lt;Item&gt;&lt;ID&gt;3379&lt;/ID&gt;&lt;UID&gt;{9963D3EE-3605-47A1-A6D8-6EBD79734F43}&lt;/UID&gt;&lt;Title&gt;Markers of inflammation and cardiovascular disease: application to clinical and public health practice: A statement for healthcare professionals from the Centers for Disease Control and Prevention and the American Heart Association&lt;/Title&gt;&lt;Template&gt;Journal Article&lt;/Template&gt;&lt;Star&gt;0&lt;/Star&gt;&lt;Tag&gt;0&lt;/Tag&gt;&lt;Author&gt;Pearson, T A; Mensah, G A; Alexander, R W; Anderson, J L; Cannon, RO Rd; Criqui, M; Fadl, Y Y; Fortmann, S P; Hong, Y; Myers, G L; Rifai, N; Smith, SC Jr; Taubert, K; Tracy, R P; Vinicor, F&lt;/Author&gt;&lt;Year&gt;2003&lt;/Year&gt;&lt;Details&gt;&lt;_accessed&gt;62738625&lt;/_accessed&gt;&lt;_accession_num&gt;12551878&lt;/_accession_num&gt;&lt;_collection_scope&gt;SCI;SCIE&lt;/_collection_scope&gt;&lt;_created&gt;62713369&lt;/_created&gt;&lt;_date&gt;54211680&lt;/_date&gt;&lt;_date_display&gt;2003 Jan 28&lt;/_date_display&gt;&lt;_db_updated&gt;PubMed&lt;/_db_updated&gt;&lt;_doi&gt;10.1161/01.cir.0000052939.59093.45&lt;/_doi&gt;&lt;_impact_factor&gt;  23.603&lt;/_impact_factor&gt;&lt;_isbn&gt;1524-4539 (Electronic); 0009-7322 (Linking)&lt;/_isbn&gt;&lt;_issue&gt;3&lt;/_issue&gt;&lt;_journal&gt;Circulation&lt;/_journal&gt;&lt;_keywords&gt;Arteriosclerosis/immunology; Biomarkers/blood; Cardiovascular Diseases/*diagnosis/epidemiology/prevention &amp;amp;amp; control; Humans; Inflammation/complications/diagnosis; Models, Cardiovascular; Public Health Practice; Research; Risk Factors; Secondary Prevention&lt;/_keywords&gt;&lt;_language&gt;eng&lt;/_language&gt;&lt;_modified&gt;64119122&lt;/_modified&gt;&lt;_pages&gt;499-511&lt;/_pages&gt;&lt;_tertiary_title&gt;Circulation&lt;/_tertiary_title&gt;&lt;_type_work&gt;Guideline; Journal Article; Practice Guideline; Research Support, Non-U.S. Gov&amp;apos;t; Research Support, U.S. Gov&amp;apos;t, P.H.S.&lt;/_type_work&gt;&lt;_url&gt;http://www.ncbi.nlm.nih.gov/entrez/query.fcgi?cmd=Retrieve&amp;amp;db=pubmed&amp;amp;dopt=Abstract&amp;amp;list_uids=12551878&amp;amp;query_hl=1&lt;/_url&gt;&lt;_volume&gt;107&lt;/_volume&gt;&lt;/Details&gt;&lt;Extra&gt;&lt;DBUID&gt;{1E4E8028-7E01-4039-B03D-485AD3AB2662}&lt;/DBUID&gt;&lt;/Extra&gt;&lt;/Item&gt;&lt;/References&gt;&lt;/Group&gt;&lt;/Citation&gt;_x000a_"/>
    <w:docVar w:name="NE.Ref{2D91C7E9-5EF2-4590-8431-9C8E90CA12BB}" w:val=" ADDIN NE.Ref.{2D91C7E9-5EF2-4590-8431-9C8E90CA12BB}&lt;Citation&gt;&lt;Group&gt;&lt;References&gt;&lt;Item&gt;&lt;ID&gt;3595&lt;/ID&gt;&lt;UID&gt;{775B7DCD-AA4B-424F-B999-B5D3671EF421}&lt;/UID&gt;&lt;Title&gt;The physiology of endocrine systems with ageing&lt;/Title&gt;&lt;Template&gt;Journal Article&lt;/Template&gt;&lt;Star&gt;0&lt;/Star&gt;&lt;Tag&gt;0&lt;/Tag&gt;&lt;Author&gt;van den Beld, Annewieke W; Kaufman, Jean-Marc; Zillikens, M Carola; Lamberts, Steven W J; Egan, Josephine M; van der Lely, Aart J&lt;/Author&gt;&lt;Year&gt;2018&lt;/Year&gt;&lt;Details&gt;&lt;_accessed&gt;64174619&lt;/_accessed&gt;&lt;_created&gt;64119106&lt;/_created&gt;&lt;_db_updated&gt;CrossRef&lt;/_db_updated&gt;&lt;_doi&gt;10.1016/S2213-8587(18)30026-3&lt;/_doi&gt;&lt;_impact_factor&gt;  25.340&lt;/_impact_factor&gt;&lt;_isbn&gt;22138587&lt;/_isbn&gt;&lt;_issue&gt;8&lt;/_issue&gt;&lt;_journal&gt;The Lancet Diabetes &amp;amp; Endocrinology&lt;/_journal&gt;&lt;_modified&gt;64119106&lt;/_modified&gt;&lt;_pages&gt;647-658&lt;/_pages&gt;&lt;_tertiary_title&gt;The Lancet Diabetes &amp;amp; Endocrinology&lt;/_tertiary_title&gt;&lt;_url&gt;https://linkinghub.elsevier.com/retrieve/pii/S2213858718300263_x000d__x000a_https://api.elsevier.com/content/article/PII:S2213858718300263?httpAccept=text/xml&lt;/_url&gt;&lt;_volume&gt;6&lt;/_volume&gt;&lt;/Details&gt;&lt;Extra&gt;&lt;DBUID&gt;{1E4E8028-7E01-4039-B03D-485AD3AB2662}&lt;/DBUID&gt;&lt;/Extra&gt;&lt;/Item&gt;&lt;/References&gt;&lt;/Group&gt;&lt;/Citation&gt;_x000a_"/>
    <w:docVar w:name="NE.Ref{31869A28-5501-4CD8-AE8A-CC94F2C84C46}" w:val=" ADDIN NE.Ref.{31869A28-5501-4CD8-AE8A-CC94F2C84C46}&lt;Citation&gt;&lt;Group&gt;&lt;References&gt;&lt;Item&gt;&lt;ID&gt;3598&lt;/ID&gt;&lt;UID&gt;{0F7A1009-7D68-4CE1-8DA0-F80744D60E8C}&lt;/UID&gt;&lt;Title&gt;Healthy Ageing and Biomarkers Cohort Study (HABCS): a cohort profile&lt;/Title&gt;&lt;Template&gt;Journal Article&lt;/Template&gt;&lt;Star&gt;0&lt;/Star&gt;&lt;Tag&gt;0&lt;/Tag&gt;&lt;Author&gt;Lv, Yuebin; Mao, Chen; Yin, Zhaoxue; Li, Furong; Wu, Xianbo; Shi, Xiaoming&lt;/Author&gt;&lt;Year&gt;2019&lt;/Year&gt;&lt;Details&gt;&lt;_accessed&gt;64119172&lt;/_accessed&gt;&lt;_collection_scope&gt;SCIE&lt;/_collection_scope&gt;&lt;_created&gt;64119172&lt;/_created&gt;&lt;_db_updated&gt;CrossRef&lt;/_db_updated&gt;&lt;_doi&gt;10.1136/bmjopen-2018-026513&lt;/_doi&gt;&lt;_impact_factor&gt;   2.496&lt;/_impact_factor&gt;&lt;_isbn&gt;2044-6055&lt;/_isbn&gt;&lt;_issue&gt;10&lt;/_issue&gt;&lt;_journal&gt;BMJ Open&lt;/_journal&gt;&lt;_modified&gt;64119172&lt;/_modified&gt;&lt;_pages&gt;e026513&lt;/_pages&gt;&lt;_tertiary_title&gt;BMJ Open&lt;/_tertiary_title&gt;&lt;_url&gt;https://bmjopen.bmj.com/lookup/doi/10.1136/bmjopen-2018-026513_x000d__x000a_https://syndication.highwire.org/content/doi/10.1136/bmjopen-2018-026513&lt;/_url&gt;&lt;_volume&gt;9&lt;/_volume&gt;&lt;/Details&gt;&lt;Extra&gt;&lt;DBUID&gt;{1E4E8028-7E01-4039-B03D-485AD3AB2662}&lt;/DBUID&gt;&lt;/Extra&gt;&lt;/Item&gt;&lt;/References&gt;&lt;/Group&gt;&lt;/Citation&gt;_x000a_"/>
    <w:docVar w:name="NE.Ref{363C0E97-4FE8-4E46-BE41-C9B16BAD3614}" w:val=" ADDIN NE.Ref.{363C0E97-4FE8-4E46-BE41-C9B16BAD3614}&lt;Citation&gt;&lt;Group&gt;&lt;References&gt;&lt;Item&gt;&lt;ID&gt;3308&lt;/ID&gt;&lt;UID&gt;{4CAB0581-4D2C-4E6C-99E5-9EA437689C49}&lt;/UID&gt;&lt;Title&gt;Association between high-sensitivity C-reactive protein and both cardiovascular, total mortality events in middle-aged Chinese adults&lt;/Title&gt;&lt;Template&gt;Journal Article&lt;/Template&gt;&lt;Star&gt;1&lt;/Star&gt;&lt;Tag&gt;0&lt;/Tag&gt;&lt;Author&gt;Dong, Y; Wang, Z W; Wang, X; Tian, Y; Zhang, L F; Chen, Z; Cao, H Q&lt;/Author&gt;&lt;Year&gt;2018&lt;/Year&gt;&lt;Details&gt;&lt;_accessed&gt;63081660&lt;/_accessed&gt;&lt;_accession_num&gt;29699031&lt;/_accession_num&gt;&lt;_author_adr&gt;Division of Prevention and Community Health, National Center for Cardiovascular Disease, Fuwai Hospital, Chinese Academy of Medical Sciences, Beijing 102308, China.; Division of Prevention and Community Health, National Center for Cardiovascular Disease, Fuwai Hospital, Chinese Academy of Medical Sciences, Beijing 102308, China.; Division of Prevention and Community Health, National Center for Cardiovascular Disease, Fuwai Hospital, Chinese Academy of Medical Sciences, Beijing 102308, China.; Division of Prevention and Community Health, National Center for Cardiovascular Disease, Fuwai Hospital, Chinese Academy of Medical Sciences, Beijing 102308, China.; Division of Prevention and Community Health, National Center for Cardiovascular Disease, Fuwai Hospital, Chinese Academy of Medical Sciences, Beijing 102308, China.; Division of Prevention and Community Health, National Center for Cardiovascular Disease, Fuwai Hospital, Chinese Academy of Medical Sciences, Beijing 102308, China.; Institute of Molecular Medicine, Peking University, Beijing 100871, China.&lt;/_author_adr&gt;&lt;_created&gt;62676399&lt;/_created&gt;&lt;_date&gt;62062560&lt;/_date&gt;&lt;_date_display&gt;2018&lt;/_date_display&gt;&lt;_db_updated&gt;PKU Search&lt;/_db_updated&gt;&lt;_doi&gt;10.3760/cma.j.issn.0254-6450.2018.04.008&lt;/_doi&gt;&lt;_isbn&gt;0254-6450_x000d__x000a_&lt;/_isbn&gt;&lt;_issue&gt;4_x000d__x000a_&lt;/_issue&gt;&lt;_journal&gt;Chin J Epidemiol&lt;/_journal&gt;&lt;_keywords&gt;Adult; *Asian Continental Ancestry Group; C-Reactive Protein/analysis/*metabolism; Cardiovascular Diseases/blood/ethnology/*metabolism/mortality; China/epidemiology; Female; *Hospital Mortality; Humans; Incidence; Male; Middle Aged; Proportional Hazards Models; Risk FactorsAll-cause mortality events; Cardiovascular events; High-sensitivity C-reactive protein; Middle aged population&lt;/_keywords&gt;&lt;_language&gt;chi&lt;/_language&gt;&lt;_modified&gt;62794473&lt;/_modified&gt;&lt;_number&gt;1&lt;/_number&gt;&lt;_pages&gt;428-432_x000d__x000a_&lt;/_pages&gt;&lt;_place_published&gt;China_x000d__x000a_&lt;/_place_published&gt;&lt;_type_work&gt;Journal Article&lt;/_type_work&gt;&lt;_url&gt;http://pku.summon.serialssolutions.com/2.0.0/link/0/eLvHCXMwtV1LT8JAEN4AJsaL8f0me_FUa6APSg8eFCHGSEIiBuVCWrrYRnlEaEK4-7-d2V2WhYRED142ZLttKfMxOzP99ltCbOu6YK74hKIbejYrdllY6Fq9os88BrFGALFCIfDcACsF7Xr5qWHVqu5jJjPfc2zR96-Ghz4wPS6k_YPx1UWhAz4DBKAFEED7KxhoP7_iZKFEsTlG5rrcOqJiQujIHZ_BdRsSwVAOh0hLXyKsokUmQ1xA2edxO57NNaA4rbbPqx0muKiIb8zNxkwIfIz1GLgdDwfvcRoYn0lqTLFUEWIzTZkxC4xZnBiX9r2hj8JBOEYMgREq_JaEYhWPt2T5u220VrteVZEiEUXfN73iUSzjyxvJfRWOEZJas-QIwdq5FxeSSBKtjuaSHbH4XLP1qM-NbfklmIrlHLSsua0Oof56P0q6kxs2MF-es2QDIiAHJ4DGnS6bh-9nlZ-DJA9yFk8l_g7Sy3itT35vVKCWd1jJZnhU09wh2zIdobcCOLskM4v3yGZdEi72ybeGHyrxQ1fxQxf4oRI_FPBDET90GT9XlKOHKvRQgR4Kp2jooRI9VKDngORr1WblwRQP0RkJiZTO_PHsQ5IbDAfsmFC_bLm9LvzbXWY5URiVvbDgO6Uo8Jnt9LzSCTlac5HTtUfOyNYCIOckN_lK2QXJjj7SPLfQDyMTclE&lt;/_url&gt;&lt;_volume&gt;39&lt;/_volume&gt;&lt;/Details&gt;&lt;Extra&gt;&lt;DBUID&gt;{1E4E8028-7E01-4039-B03D-485AD3AB2662}&lt;/DBUID&gt;&lt;/Extra&gt;&lt;/Item&gt;&lt;/References&gt;&lt;/Group&gt;&lt;/Citation&gt;_x000a_"/>
    <w:docVar w:name="NE.Ref{39A2C21B-BBEE-46C0-8D91-A71669A984CB}" w:val=" ADDIN NE.Ref.{39A2C21B-BBEE-46C0-8D91-A71669A984CB}&lt;Citation&gt;&lt;Group&gt;&lt;References&gt;&lt;Item&gt;&lt;ID&gt;3320&lt;/ID&gt;&lt;UID&gt;{F7BC628B-8C82-4850-8850-E7BD2D381A33}&lt;/UID&gt;&lt;Title&gt;High sensitive C-reactive protein (hsCRP), cardiovascular events and mortality in the aged: A prospective 9-year follow-up study&lt;/Title&gt;&lt;Template&gt;Journal Article&lt;/Template&gt;&lt;Star&gt;1&lt;/Star&gt;&lt;Tag&gt;0&lt;/Tag&gt;&lt;Author&gt;Kuoppamäki, Marikka; Salminen, Marika; Vahlberg, Tero; Irjala, Kerttu; Kivelä, Sirkka-Liisa; Räihä, Ismo&lt;/Author&gt;&lt;Year&gt;2015&lt;/Year&gt;&lt;Details&gt;&lt;_accessed&gt;62677155&lt;/_accessed&gt;&lt;_collection_scope&gt;SCI;SCIE&lt;/_collection_scope&gt;&lt;_created&gt;62676944&lt;/_created&gt;&lt;_db_updated&gt;CrossRef&lt;/_db_updated&gt;&lt;_doi&gt;10.1016/j.archger.2014.10.002&lt;/_doi&gt;&lt;_impact_factor&gt;   2.128&lt;/_impact_factor&gt;&lt;_isbn&gt;01674943&lt;/_isbn&gt;&lt;_issue&gt;1&lt;/_issue&gt;&lt;_journal&gt;Archives of Gerontology and Geriatrics&lt;/_journal&gt;&lt;_modified&gt;64119110&lt;/_modified&gt;&lt;_pages&gt;112-117&lt;/_pages&gt;&lt;_tertiary_title&gt;Archives of Gerontology and Geriatrics&lt;/_tertiary_title&gt;&lt;_url&gt;https://linkinghub.elsevier.com/retrieve/pii/S0167494314001812_x000d__x000a_https://api.elsevier.com/content/article/PII:S0167494314001812?httpAccept=text/xml&lt;/_url&gt;&lt;_volume&gt;60&lt;/_volume&gt;&lt;/Details&gt;&lt;Extra&gt;&lt;DBUID&gt;{1E4E8028-7E01-4039-B03D-485AD3AB2662}&lt;/DBUID&gt;&lt;/Extra&gt;&lt;/Item&gt;&lt;/References&gt;&lt;/Group&gt;&lt;Group&gt;&lt;References&gt;&lt;Item&gt;&lt;ID&gt;3325&lt;/ID&gt;&lt;UID&gt;{55EBB9C9-3720-4F55-98F2-F7645AF94CE4}&lt;/UID&gt;&lt;Title&gt;Prospective Study of High-Sensitivity C-Reactive Protein as a Determinant of Mortality: Results from the MONICA/KORA Augsburg Cohort Study, 1984-1998&lt;/Title&gt;&lt;Template&gt;Journal Article&lt;/Template&gt;&lt;Star&gt;1&lt;/Star&gt;&lt;Tag&gt;0&lt;/Tag&gt;&lt;Author&gt;Koenig, W; Khuseyinova, N; Baumert, J; Meisinger, C&lt;/Author&gt;&lt;Year&gt;2008&lt;/Year&gt;&lt;Details&gt;&lt;_accessed&gt;62677211&lt;/_accessed&gt;&lt;_collection_scope&gt;SCI;SCIE&lt;/_collection_scope&gt;&lt;_created&gt;62676998&lt;/_created&gt;&lt;_date&gt;56846880&lt;/_date&gt;&lt;_db_updated&gt;CrossRef&lt;/_db_updated&gt;&lt;_doi&gt;10.1373/clinchem.2007.100271&lt;/_doi&gt;&lt;_impact_factor&gt;   7.292&lt;/_impact_factor&gt;&lt;_isbn&gt;0009-9147&lt;/_isbn&gt;&lt;_issue&gt;2&lt;/_issue&gt;&lt;_journal&gt;Clinical Chemistry&lt;/_journal&gt;&lt;_modified&gt;64119111&lt;/_modified&gt;&lt;_pages&gt;335-342&lt;/_pages&gt;&lt;_tertiary_title&gt;Clinical Chemistry&lt;/_tertiary_title&gt;&lt;_url&gt;http://www.clinchem.org/cgi/doi/10.1373/clinchem.2007.100271&lt;/_url&gt;&lt;_volume&gt;54&lt;/_volume&gt;&lt;/Details&gt;&lt;Extra&gt;&lt;DBUID&gt;{1E4E8028-7E01-4039-B03D-485AD3AB2662}&lt;/DBUID&gt;&lt;/Extra&gt;&lt;/Item&gt;&lt;/References&gt;&lt;/Group&gt;&lt;Group&gt;&lt;References&gt;&lt;Item&gt;&lt;ID&gt;3326&lt;/ID&gt;&lt;UID&gt;{04DDBDEF-EEC9-40BC-B75B-A37EDAD6E1FA}&lt;/UID&gt;&lt;Title&gt;Serum C-reactive protein levels can be used to predict future ischemic stroke and mortality in Japanese men from the general population&lt;/Title&gt;&lt;Template&gt;Journal Article&lt;/Template&gt;&lt;Star&gt;1&lt;/Star&gt;&lt;Tag&gt;0&lt;/Tag&gt;&lt;Author&gt;Makita, Shinji; Nakamura, Motoyuki; Satoh, Kenyu; Tanaka, Fumitaka; Onoda, Toshiyuki; Kawamura, Kazuko; Ohsawa, Masaki; Tanno, Kozo; Itai, Kazuyoshi; Sakata, Kiyomi; Okayama, Akira; Terayama, Yasuo; Yoshida, Yuki; Ogawa, Akira&lt;/Author&gt;&lt;Year&gt;2009&lt;/Year&gt;&lt;Details&gt;&lt;_accessed&gt;62677196&lt;/_accessed&gt;&lt;_collection_scope&gt;SCI;SCIE&lt;/_collection_scope&gt;&lt;_created&gt;62676998&lt;/_created&gt;&lt;_db_updated&gt;CrossRef&lt;/_db_updated&gt;&lt;_doi&gt;10.1016/j.atherosclerosis.2008.07.040&lt;/_doi&gt;&lt;_impact_factor&gt;   3.919&lt;/_impact_factor&gt;&lt;_isbn&gt;00219150&lt;/_isbn&gt;&lt;_issue&gt;1&lt;/_issue&gt;&lt;_journal&gt;Atherosclerosis&lt;/_journal&gt;&lt;_modified&gt;64119112&lt;/_modified&gt;&lt;_pages&gt;234-238&lt;/_pages&gt;&lt;_tertiary_title&gt;Atherosclerosis&lt;/_tertiary_title&gt;&lt;_url&gt;https://linkinghub.elsevier.com/retrieve/pii/S0021915008005480_x000d__x000a_https://api.elsevier.com/content/article/PII:S0021915008005480?httpAccept=text/xml&lt;/_url&gt;&lt;_volume&gt;204&lt;/_volume&gt;&lt;/Details&gt;&lt;Extra&gt;&lt;DBUID&gt;{1E4E8028-7E01-4039-B03D-485AD3AB2662}&lt;/DBUID&gt;&lt;/Extra&gt;&lt;/Item&gt;&lt;/References&gt;&lt;/Group&gt;&lt;Group&gt;&lt;References&gt;&lt;Item&gt;&lt;ID&gt;3327&lt;/ID&gt;&lt;UID&gt;{6BAD2C35-CD31-4B36-A733-B66301A2DB55}&lt;/UID&gt;&lt;Title&gt;Association of Very Highly Elevated C-Reactive Protein Concentration with Cardiovascular Events and All-Cause Mortality&lt;/Title&gt;&lt;Template&gt;Journal Article&lt;/Template&gt;&lt;Star&gt;1&lt;/Star&gt;&lt;Tag&gt;0&lt;/Tag&gt;&lt;Author&gt;Hamer, M; Chida, Y; Stamatakis, E&lt;/Author&gt;&lt;Year&gt;2009&lt;/Year&gt;&lt;Details&gt;&lt;_accessed&gt;62801172&lt;/_accessed&gt;&lt;_collection_scope&gt;SCI;SCIE&lt;/_collection_scope&gt;&lt;_created&gt;62676998&lt;/_created&gt;&lt;_date&gt;57854880&lt;/_date&gt;&lt;_db_updated&gt;CrossRef&lt;/_db_updated&gt;&lt;_doi&gt;10.1373/clinchem.2009.130740&lt;/_doi&gt;&lt;_impact_factor&gt;   7.292&lt;/_impact_factor&gt;&lt;_isbn&gt;0009-9147&lt;/_isbn&gt;&lt;_issue&gt;1&lt;/_issue&gt;&lt;_journal&gt;Clinical Chemistry&lt;/_journal&gt;&lt;_modified&gt;64119112&lt;/_modified&gt;&lt;_pages&gt;132-135&lt;/_pages&gt;&lt;_tertiary_title&gt;Clinical Chemistry&lt;/_tertiary_title&gt;&lt;_url&gt;http://www.clinchem.org/cgi/doi/10.1373/clinchem.2009.130740&lt;/_url&gt;&lt;_volume&gt;56&lt;/_volume&gt;&lt;/Details&gt;&lt;Extra&gt;&lt;DBUID&gt;{1E4E8028-7E01-4039-B03D-485AD3AB2662}&lt;/DBUID&gt;&lt;/Extra&gt;&lt;/Item&gt;&lt;/References&gt;&lt;/Group&gt;&lt;Group&gt;&lt;References&gt;&lt;Item&gt;&lt;ID&gt;3322&lt;/ID&gt;&lt;UID&gt;{7E78C8A6-7C11-42AE-B715-2D7C00BB07EC}&lt;/UID&gt;&lt;Title&gt;C-reactive protein in the prediction of cardiovascular and overall mortality in middle-aged men: a population-based cohort study&lt;/Title&gt;&lt;Template&gt;Journal Article&lt;/Template&gt;&lt;Star&gt;1&lt;/Star&gt;&lt;Tag&gt;0&lt;/Tag&gt;&lt;Author&gt;Laaksonen, David E; Niskanen, Leo; Nyyssönen, Kristiina; Punnonen, Kari; Tuomainen, Tomi-Pekka; Salonen, Jukka T&lt;/Author&gt;&lt;Year&gt;2005&lt;/Year&gt;&lt;Details&gt;&lt;_accessed&gt;62677215&lt;/_accessed&gt;&lt;_collection_scope&gt;SCI;SCIE&lt;/_collection_scope&gt;&lt;_created&gt;62676998&lt;/_created&gt;&lt;_date&gt;55575360&lt;/_date&gt;&lt;_db_updated&gt;CrossRef&lt;/_db_updated&gt;&lt;_doi&gt;10.1093/eurheartj/ehi237&lt;/_doi&gt;&lt;_impact_factor&gt;  22.673&lt;/_impact_factor&gt;&lt;_isbn&gt;0195-668X&lt;/_isbn&gt;&lt;_issue&gt;17&lt;/_issue&gt;&lt;_journal&gt;European Heart Journal&lt;/_journal&gt;&lt;_modified&gt;64119114&lt;/_modified&gt;&lt;_pages&gt;1783-1789&lt;/_pages&gt;&lt;_url&gt;http://academic.oup.com/eurheartj/article/26/17/1783/428496/Creactive-protein-in-the-prediction-of_x000d__x000a_http://academic.oup.com/eurheartj/article-pdf/26/17/1783/9623619/ehi237.pdf&lt;/_url&gt;&lt;_volume&gt;26&lt;/_volume&gt;&lt;/Details&gt;&lt;Extra&gt;&lt;DBUID&gt;{1E4E8028-7E01-4039-B03D-485AD3AB2662}&lt;/DBUID&gt;&lt;/Extra&gt;&lt;/Item&gt;&lt;/References&gt;&lt;/Group&gt;&lt;Group&gt;&lt;References&gt;&lt;Item&gt;&lt;ID&gt;3329&lt;/ID&gt;&lt;UID&gt;{93E8B382-5321-46FA-BABF-E8C8D97C64FB}&lt;/UID&gt;&lt;Title&gt;Seventeen year risk of all-cause and cause-specific mortality associated with C-reactive protein, fibrinogen and leukocyte count in men and women: the EPIC-Norfolk study&lt;/Title&gt;&lt;Template&gt;Journal Article&lt;/Template&gt;&lt;Star&gt;1&lt;/Star&gt;&lt;Tag&gt;0&lt;/Tag&gt;&lt;Author&gt;Ahmadi-Abhari, Sara; Luben, Robert N; Wareham, Nicholas J; Khaw, Kay-Tee&lt;/Author&gt;&lt;Year&gt;2013&lt;/Year&gt;&lt;Details&gt;&lt;_accessed&gt;62677207&lt;/_accessed&gt;&lt;_collection_scope&gt;SCIE&lt;/_collection_scope&gt;&lt;_created&gt;62676998&lt;/_created&gt;&lt;_db_updated&gt;CrossRef&lt;/_db_updated&gt;&lt;_doi&gt;10.1007/s10654-013-9819-6&lt;/_doi&gt;&lt;_impact_factor&gt;   7.135&lt;/_impact_factor&gt;&lt;_isbn&gt;0393-2990&lt;/_isbn&gt;&lt;_issue&gt;7&lt;/_issue&gt;&lt;_journal&gt;European Journal of Epidemiology&lt;/_journal&gt;&lt;_modified&gt;64119112&lt;/_modified&gt;&lt;_pages&gt;541-550&lt;/_pages&gt;&lt;_tertiary_title&gt;Eur J Epidemiol&lt;/_tertiary_title&gt;&lt;_url&gt;http://link.springer.com/10.1007/s10654-013-9819-6_x000d__x000a_http://link.springer.com/content/pdf/10.1007/s10654-013-9819-6&lt;/_url&gt;&lt;_volume&gt;28&lt;/_volume&gt;&lt;/Details&gt;&lt;Extra&gt;&lt;DBUID&gt;{1E4E8028-7E01-4039-B03D-485AD3AB2662}&lt;/DBUID&gt;&lt;/Extra&gt;&lt;/Item&gt;&lt;/References&gt;&lt;/Group&gt;&lt;Group&gt;&lt;References&gt;&lt;Item&gt;&lt;ID&gt;3330&lt;/ID&gt;&lt;UID&gt;{CDF748B2-650C-44CD-9548-DC3A66CF000E}&lt;/UID&gt;&lt;Title&gt;Troponin T, B-type natriuretic peptide, C-reactive protein, and cause-specific mortality&lt;/Title&gt;&lt;Template&gt;Journal Article&lt;/Template&gt;&lt;Star&gt;1&lt;/Star&gt;&lt;Tag&gt;0&lt;/Tag&gt;&lt;Author&gt;Oluleye, Oludamilola W; Folsom, Aaron R; Nambi, Vijay; Lutsey, Pamela L; Ballantyne, Christie M&lt;/Author&gt;&lt;Year&gt;2013&lt;/Year&gt;&lt;Details&gt;&lt;_accessed&gt;62677192&lt;/_accessed&gt;&lt;_collection_scope&gt;SCI;SCIE&lt;/_collection_scope&gt;&lt;_created&gt;62676998&lt;/_created&gt;&lt;_db_updated&gt;CrossRef&lt;/_db_updated&gt;&lt;_doi&gt;10.1016/j.annepidem.2012.11.004&lt;/_doi&gt;&lt;_impact_factor&gt;   2.573&lt;/_impact_factor&gt;&lt;_isbn&gt;10472797&lt;/_isbn&gt;&lt;_issue&gt;2&lt;/_issue&gt;&lt;_journal&gt;Annals of Epidemiology&lt;/_journal&gt;&lt;_modified&gt;64119112&lt;/_modified&gt;&lt;_pages&gt;66-73&lt;/_pages&gt;&lt;_tertiary_title&gt;Annals of Epidemiology&lt;/_tertiary_title&gt;&lt;_url&gt;https://linkinghub.elsevier.com/retrieve/pii/S1047279712004243_x000d__x000a_https://api.elsevier.com/content/article/PII:S1047279712004243?httpAccept=text/xml&lt;/_url&gt;&lt;_volume&gt;23&lt;/_volume&gt;&lt;/Details&gt;&lt;Extra&gt;&lt;DBUID&gt;{1E4E8028-7E01-4039-B03D-485AD3AB2662}&lt;/DBUID&gt;&lt;/Extra&gt;&lt;/Item&gt;&lt;/References&gt;&lt;/Group&gt;&lt;Group&gt;&lt;References&gt;&lt;Item&gt;&lt;ID&gt;3331&lt;/ID&gt;&lt;UID&gt;{682F8401-658D-4076-A008-33C6B105C1D2}&lt;/UID&gt;&lt;Title&gt;β2-Microglobulin for Risk Stratification of Total Mortality in the Elderly Population: Comparison With Cystatin C and C-Reactive Protein&lt;/Title&gt;&lt;Template&gt;Journal Article&lt;/Template&gt;&lt;Star&gt;1&lt;/Star&gt;&lt;Tag&gt;0&lt;/Tag&gt;&lt;Author&gt;Shinkai, Shoji&lt;/Author&gt;&lt;Year&gt;2008&lt;/Year&gt;&lt;Details&gt;&lt;_accessed&gt;62716137&lt;/_accessed&gt;&lt;_created&gt;62676998&lt;/_created&gt;&lt;_date&gt;56841120&lt;/_date&gt;&lt;_db_updated&gt;CrossRef&lt;/_db_updated&gt;&lt;_doi&gt;10.1001/archinternmed.2007.64&lt;/_doi&gt;&lt;_isbn&gt;0003-9926&lt;/_isbn&gt;&lt;_issue&gt;2&lt;/_issue&gt;&lt;_journal&gt;Archives of Internal Medicine&lt;/_journal&gt;&lt;_modified&gt;62711563&lt;/_modified&gt;&lt;_pages&gt;200&lt;/_pages&gt;&lt;_tertiary_title&gt;Arch Intern Med&lt;/_tertiary_title&gt;&lt;_url&gt;http://archinte.jamanetwork.com/article.aspx?doi=10.1001/archinternmed.2007.64_x000d__x000a_http://jamanetwork.com/journals/jamainternalmedicine/fullarticle/413857&lt;/_url&gt;&lt;_volume&gt;168&lt;/_volume&gt;&lt;/Details&gt;&lt;Extra&gt;&lt;DBUID&gt;{1E4E8028-7E01-4039-B03D-485AD3AB2662}&lt;/DBUID&gt;&lt;/Extra&gt;&lt;/Item&gt;&lt;/References&gt;&lt;/Group&gt;&lt;/Citation&gt;_x000a_"/>
    <w:docVar w:name="NE.Ref{3B400572-1169-4CEB-89CF-EF6448103DCF}" w:val=" ADDIN NE.Ref.{3B400572-1169-4CEB-89CF-EF6448103DCF}&lt;Citation&gt;&lt;Group&gt;&lt;References&gt;&lt;Item&gt;&lt;ID&gt;3379&lt;/ID&gt;&lt;UID&gt;{9963D3EE-3605-47A1-A6D8-6EBD79734F43}&lt;/UID&gt;&lt;Title&gt;Markers of inflammation and cardiovascular disease: application to clinical and public health practice: A statement for healthcare professionals from the Centers for Disease Control and Prevention and the American Heart Association&lt;/Title&gt;&lt;Template&gt;Journal Article&lt;/Template&gt;&lt;Star&gt;0&lt;/Star&gt;&lt;Tag&gt;0&lt;/Tag&gt;&lt;Author&gt;Pearson, T A; Mensah, G A; Alexander, R W; Anderson, J L; Cannon, RO Rd; Criqui, M; Fadl, Y Y; Fortmann, S P; Hong, Y; Myers, G L; Rifai, N; Smith, SC Jr; Taubert, K; Tracy, R P; Vinicor, F&lt;/Author&gt;&lt;Year&gt;2003&lt;/Year&gt;&lt;Details&gt;&lt;_accessed&gt;62738625&lt;/_accessed&gt;&lt;_accession_num&gt;12551878&lt;/_accession_num&gt;&lt;_collection_scope&gt;SCI;SCIE&lt;/_collection_scope&gt;&lt;_created&gt;62713369&lt;/_created&gt;&lt;_date&gt;54211680&lt;/_date&gt;&lt;_date_display&gt;2003 Jan 28&lt;/_date_display&gt;&lt;_db_updated&gt;PubMed&lt;/_db_updated&gt;&lt;_doi&gt;10.1161/01.cir.0000052939.59093.45&lt;/_doi&gt;&lt;_impact_factor&gt;  23.603&lt;/_impact_factor&gt;&lt;_isbn&gt;1524-4539 (Electronic); 0009-7322 (Linking)&lt;/_isbn&gt;&lt;_issue&gt;3&lt;/_issue&gt;&lt;_journal&gt;Circulation&lt;/_journal&gt;&lt;_keywords&gt;Arteriosclerosis/immunology; Biomarkers/blood; Cardiovascular Diseases/*diagnosis/epidemiology/prevention &amp;amp;amp; control; Humans; Inflammation/complications/diagnosis; Models, Cardiovascular; Public Health Practice; Research; Risk Factors; Secondary Prevention&lt;/_keywords&gt;&lt;_language&gt;eng&lt;/_language&gt;&lt;_modified&gt;64119122&lt;/_modified&gt;&lt;_pages&gt;499-511&lt;/_pages&gt;&lt;_tertiary_title&gt;Circulation&lt;/_tertiary_title&gt;&lt;_type_work&gt;Guideline; Journal Article; Practice Guideline; Research Support, Non-U.S. Gov&amp;apos;t; Research Support, U.S. Gov&amp;apos;t, P.H.S.&lt;/_type_work&gt;&lt;_url&gt;http://www.ncbi.nlm.nih.gov/entrez/query.fcgi?cmd=Retrieve&amp;amp;db=pubmed&amp;amp;dopt=Abstract&amp;amp;list_uids=12551878&amp;amp;query_hl=1&lt;/_url&gt;&lt;_volume&gt;107&lt;/_volume&gt;&lt;/Details&gt;&lt;Extra&gt;&lt;DBUID&gt;{1E4E8028-7E01-4039-B03D-485AD3AB2662}&lt;/DBUID&gt;&lt;/Extra&gt;&lt;/Item&gt;&lt;/References&gt;&lt;/Group&gt;&lt;/Citation&gt;_x000a_"/>
    <w:docVar w:name="NE.Ref{3EAAF91D-AC4B-4C0D-AB95-7C8875E5A0DD}" w:val=" ADDIN NE.Ref.{3EAAF91D-AC4B-4C0D-AB95-7C8875E5A0DD}&lt;Citation&gt;&lt;Group&gt;&lt;References&gt;&lt;Item&gt;&lt;ID&gt;3312&lt;/ID&gt;&lt;UID&gt;{608BE0D3-02F6-4138-8C67-5E4AE770384F}&lt;/UID&gt;&lt;Title&gt;Chronic Inflammation (Inflammaging) and Its Potential Contribution to Age-Associated Diseases&lt;/Title&gt;&lt;Template&gt;Journal Article&lt;/Template&gt;&lt;Star&gt;1&lt;/Star&gt;&lt;Tag&gt;0&lt;/Tag&gt;&lt;Author&gt;Franceschi, C; Campisi, J&lt;/Author&gt;&lt;Year&gt;2014&lt;/Year&gt;&lt;Details&gt;&lt;_accessed&gt;62802440&lt;/_accessed&gt;&lt;_created&gt;62676885&lt;/_created&gt;&lt;_date&gt;60176160&lt;/_date&gt;&lt;_db_updated&gt;CrossRef&lt;/_db_updated&gt;&lt;_doi&gt;10.1093/gerona/glu057&lt;/_doi&gt;&lt;_impact_factor&gt;   5.236&lt;/_impact_factor&gt;&lt;_isbn&gt;1079-5006&lt;/_isbn&gt;&lt;_issue&gt;Suppl 1&lt;/_issue&gt;&lt;_journal&gt;The Journals of Gerontology Series A: Biological Sciences and Medical Sciences&lt;/_journal&gt;&lt;_modified&gt;64119096&lt;/_modified&gt;&lt;_pages&gt;S4-S9&lt;/_pages&gt;&lt;_tertiary_title&gt;The Journals of Gerontology Series A: Biological Sciences and Medical Sciences&lt;/_tertiary_title&gt;&lt;_url&gt;https://academic.oup.com/biomedgerontology/article-lookup/doi/10.1093/gerona/glu057_x000d__x000a_http://academic.oup.com/biomedgerontology/article-pdf/69/Suppl_1/S4/1580428/glu057.pdf&lt;/_url&gt;&lt;_volume&gt;69&lt;/_volume&gt;&lt;/Details&gt;&lt;Extra&gt;&lt;DBUID&gt;{1E4E8028-7E01-4039-B03D-485AD3AB2662}&lt;/DBUID&gt;&lt;/Extra&gt;&lt;/Item&gt;&lt;/References&gt;&lt;/Group&gt;&lt;Group&gt;&lt;References&gt;&lt;Item&gt;&lt;ID&gt;3599&lt;/ID&gt;&lt;UID&gt;{EE2B4DA1-1AC3-475F-AA38-9DEFE789EAEE}&lt;/UID&gt;&lt;Title&gt;Inflammaging: a new immune-metabolic viewpoint for age-related diseases&lt;/Title&gt;&lt;Template&gt;Journal Article&lt;/Template&gt;&lt;Star&gt;0&lt;/Star&gt;&lt;Tag&gt;0&lt;/Tag&gt;&lt;Author&gt;Franceschi, Claudio; Garagnani, Paolo; Parini, Paolo; Giuliani, Cristina; Santoro, Aurelia&lt;/Author&gt;&lt;Year&gt;2018&lt;/Year&gt;&lt;Details&gt;&lt;_created&gt;64174998&lt;/_created&gt;&lt;_modified&gt;64174998&lt;/_modified&gt;&lt;_url&gt;http://pku.summon.serialssolutions.com/2.0.0/link/0/eLvHCXMwtV1Lb9QwEB6V9sKFV3kESmUuHJBM4zhObCSEWtQVRYBAAgRcrPgRaVU2u-3uHrjxH_iH_BJmnGQRReLGIVIUR4ntGc_D4_kGQBaPc35BJuSqUaEwuXOVdgLvjHMil66tC-lMoFTiL6_1q7fF5Fi93IJ3Y2rMQO5RSibRHeaeds0PyFnRRqtcPFuccaojRfHWsahGMxRbCE-FFJRjvSOQdWkN1J82LllVlQmnGXWo4SovzBj3lPpgiaqtphMamlOGJi__1Fx_maMXsEaTfppc_Q9DuQZXBmOVHfbcdR22YncDdg87dNRn39hDlo6Ppn35XTg56VrkrlmqevSENQztdTal7JP48_uPWVwht32dekY9Wcyn3YqhucxQmvGUThMDG2JFy5vwYXL8_vkLPtRp4B7nbMWdaYOvnGiCaND68xHFhJJtY0zQjZJU3hgFCzb7EAvlvFetDrqq2mgqp-oob8F2N-_iHWDK1-hCRfyC8KUm-LFYRUL49-hXtnnM4NFIA7vo4ThsCqNLbXuCWSSYJYLZMoO9cbbtsDKX9vdUZ_Bg04xrigIlTRfna3yHwpOakP0zuN1Td_M3Qigj8NQMip7cmxYC6iatZ4fnp1O67DJatLLJEC313X_36B5cLojf0lnBPdhena_jfbi0OF3vJ7bdh52jozcfP_8ComQBeA&lt;/_url&gt;&lt;_place_published&gt;England&lt;/_place_published&gt;&lt;_journal&gt;Nature reviews. Endocrinology&lt;/_journal&gt;&lt;_volume&gt;14&lt;/_volume&gt;&lt;_issue&gt;10&lt;/_issue&gt;&lt;_number&gt;1&lt;/_number&gt;&lt;_pages&gt;576-590&lt;/_pages&gt;&lt;_doi&gt;10.1038/s41574-018-0059-4&lt;/_doi&gt;&lt;_date_display&gt;2018&lt;/_date_display&gt;&lt;_date&gt;62062560&lt;/_date&gt;&lt;_isbn&gt;1759-5029;1759-5037;&lt;/_isbn&gt;&lt;_ori_publication&gt;Nature Publishing Group&lt;/_ori_publication&gt;&lt;_keywords&gt;Age; Aging; Biomarkers; Chronic illnesses; Circadian rhythms; DNA methylation; Evolution; Immune response; Immune system; Inflammation; Innate immunity; Intestinal microflora; Medicin och hälsovetenskap; Metabolic disorders; Metabolomics; Microbiota; Molecular modelling; Nutrients; Overnutrition; Self&lt;/_keywords&gt;&lt;_accessed&gt;64174998&lt;/_accessed&gt;&lt;_db_updated&gt;PKU Search&lt;/_db_updated&gt;&lt;_impact_factor&gt;  28.800&lt;/_impact_factor&gt;&lt;/Details&gt;&lt;Extra&gt;&lt;DBUID&gt;{1E4E8028-7E01-4039-B03D-485AD3AB2662}&lt;/DBUID&gt;&lt;/Extra&gt;&lt;/Item&gt;&lt;/References&gt;&lt;/Group&gt;&lt;/Citation&gt;_x000a_"/>
    <w:docVar w:name="NE.Ref{46B06CF8-93F6-4895-A352-01CBD9AC7A16}" w:val=" ADDIN NE.Ref.{46B06CF8-93F6-4895-A352-01CBD9AC7A16}&lt;Citation&gt;&lt;Group&gt;&lt;References&gt;&lt;Item&gt;&lt;ID&gt;3375&lt;/ID&gt;&lt;UID&gt;{1D6C689E-33ED-474E-851C-A27CEA0D2907}&lt;/UID&gt;&lt;Title&gt;Comparison of 2 frailty indexes for prediction of falls, disability, fractures, and death in older women&lt;/Title&gt;&lt;Template&gt;Journal Article&lt;/Template&gt;&lt;Star&gt;1&lt;/Star&gt;&lt;Tag&gt;0&lt;/Tag&gt;&lt;Author&gt;Ensrud, K E; Ewing, S K; Taylor, B C; Fink, H A; Cawthon, P M; Stone, K L; Hillier, T A; Cauley, J A; Hochberg, M C; Rodondi, N; Tracy, J K; Cummings, S R&lt;/Author&gt;&lt;Year&gt;2008&lt;/Year&gt;&lt;Details&gt;&lt;_accessed&gt;62713013&lt;/_accessed&gt;&lt;_accession_num&gt;18299493&lt;/_accession_num&gt;&lt;_author_adr&gt;Center for Chronic Disease Outcomes Research, Veterans Affairs Medical Center, General Internal Medicine, Minneapolis, MN 55417, USA. ensru001@umn.edu&lt;/_author_adr&gt;&lt;_created&gt;62713013&lt;/_created&gt;&lt;_date&gt;56881440&lt;/_date&gt;&lt;_date_display&gt;2008 Feb 25&lt;/_date_display&gt;&lt;_db_updated&gt;PubMed&lt;/_db_updated&gt;&lt;_doi&gt;10.1001/archinternmed.2007.113&lt;/_doi&gt;&lt;_isbn&gt;0003-9926 (Print); 0003-9926 (Linking)&lt;/_isbn&gt;&lt;_issue&gt;4&lt;/_issue&gt;&lt;_journal&gt;Arch Intern Med&lt;/_journal&gt;&lt;_keywords&gt;Accidental Falls/*statistics &amp;amp;amp; numerical data; Aged; Cause of Death; Disabled Persons; Female; Fractures, Bone/*epidemiology; *Frail Elderly; Geriatric Assessment/*methods; Humans; Predictive Value of Tests; Prospective Studies&lt;/_keywords&gt;&lt;_language&gt;eng&lt;/_language&gt;&lt;_modified&gt;62713014&lt;/_modified&gt;&lt;_pages&gt;382-9&lt;/_pages&gt;&lt;_tertiary_title&gt;Archives of internal medicine&lt;/_tertiary_title&gt;&lt;_type_work&gt;Comparative Study; Journal Article; Research Support, N.I.H., Extramural&lt;/_type_work&gt;&lt;_url&gt;http://www.ncbi.nlm.nih.gov/entrez/query.fcgi?cmd=Retrieve&amp;amp;db=pubmed&amp;amp;dopt=Abstract&amp;amp;list_uids=18299493&amp;amp;query_hl=1&lt;/_url&gt;&lt;_volume&gt;168&lt;/_volume&gt;&lt;/Details&gt;&lt;Extra&gt;&lt;DBUID&gt;{1E4E8028-7E01-4039-B03D-485AD3AB2662}&lt;/DBUID&gt;&lt;/Extra&gt;&lt;/Item&gt;&lt;/References&gt;&lt;/Group&gt;&lt;/Citation&gt;_x000a_"/>
    <w:docVar w:name="NE.Ref{46E611A3-7EC7-4A5D-9B2A-D61B52B6769E}" w:val=" ADDIN NE.Ref.{46E611A3-7EC7-4A5D-9B2A-D61B52B6769E}&lt;Citation&gt;&lt;Group&gt;&lt;References&gt;&lt;Item&gt;&lt;ID&gt;3307&lt;/ID&gt;&lt;UID&gt;{99A5EA3E-A288-4FF4-8973-708CFDC0BDF1}&lt;/UID&gt;&lt;Title&gt;C-reactive protein and all-cause mortality in a large hospital-based cohort&lt;/Title&gt;&lt;Template&gt;Journal Article&lt;/Template&gt;&lt;Star&gt;1&lt;/Star&gt;&lt;Tag&gt;0&lt;/Tag&gt;&lt;Author&gt;Marsik, C; Kazemi-Shirazi, L; Schickbauer, T; Winkler, S; Joukhadar, C; Wagner, O F; Endler, G&lt;/Author&gt;&lt;Year&gt;2008&lt;/Year&gt;&lt;Details&gt;&lt;_accessed&gt;62801173&lt;/_accessed&gt;&lt;_accession_num&gt;18156283&lt;/_accession_num&gt;&lt;_author_adr&gt;Department of Medical and Chemical Laboratory Diagnostics, Medical University of  Vienna, Austria.&lt;/_author_adr&gt;&lt;_collection_scope&gt;SCI;SCIE&lt;/_collection_scope&gt;&lt;_created&gt;62676265&lt;/_created&gt;&lt;_date&gt;56846880&lt;/_date&gt;&lt;_date_display&gt;2008 Feb&lt;/_date_display&gt;&lt;_db_updated&gt;PubMed&lt;/_db_updated&gt;&lt;_doi&gt;10.1373/clinchem.2007.091959&lt;/_doi&gt;&lt;_impact_factor&gt;   7.292&lt;/_impact_factor&gt;&lt;_isbn&gt;0009-9147 (Print); 0009-9147 (Linking)&lt;/_isbn&gt;&lt;_issue&gt;2&lt;/_issue&gt;&lt;_journal&gt;Clin Chem&lt;/_journal&gt;&lt;_keywords&gt;Adult; Aged; Biomarkers/blood; C-Reactive Protein/*analysis; Cohort Studies; Female; Hospitals; Humans; Inpatients; Male; Middle Aged; *Mortality; Proportional Hazards Models; Risk Factors; Sensitivity and Specificity; Survival Rate&lt;/_keywords&gt;&lt;_language&gt;eng&lt;/_language&gt;&lt;_modified&gt;64119108&lt;/_modified&gt;&lt;_pages&gt;343-9&lt;/_pages&gt;&lt;_tertiary_title&gt;Clinical chemistry&lt;/_tertiary_title&gt;&lt;_type_work&gt;Journal Article&lt;/_type_work&gt;&lt;_url&gt;http://www.ncbi.nlm.nih.gov/entrez/query.fcgi?cmd=Retrieve&amp;amp;db=pubmed&amp;amp;dopt=Abstract&amp;amp;list_uids=18156283&amp;amp;query_hl=1&lt;/_url&gt;&lt;_volume&gt;54&lt;/_volume&gt;&lt;/Details&gt;&lt;Extra&gt;&lt;DBUID&gt;{1E4E8028-7E01-4039-B03D-485AD3AB2662}&lt;/DBUID&gt;&lt;/Extra&gt;&lt;/Item&gt;&lt;/References&gt;&lt;/Group&gt;&lt;Group&gt;&lt;References&gt;&lt;Item&gt;&lt;ID&gt;3329&lt;/ID&gt;&lt;UID&gt;{93E8B382-5321-46FA-BABF-E8C8D97C64FB}&lt;/UID&gt;&lt;Title&gt;Seventeen year risk of all-cause and cause-specific mortality associated with C-reactive protein, fibrinogen and leukocyte count in men and women: the EPIC-Norfolk study&lt;/Title&gt;&lt;Template&gt;Journal Article&lt;/Template&gt;&lt;Star&gt;1&lt;/Star&gt;&lt;Tag&gt;0&lt;/Tag&gt;&lt;Author&gt;Ahmadi-Abhari, Sara; Luben, Robert N; Wareham, Nicholas J; Khaw, Kay-Tee&lt;/Author&gt;&lt;Year&gt;2013&lt;/Year&gt;&lt;Details&gt;&lt;_accessed&gt;62677207&lt;/_accessed&gt;&lt;_collection_scope&gt;SCIE&lt;/_collection_scope&gt;&lt;_created&gt;62676998&lt;/_created&gt;&lt;_db_updated&gt;CrossRef&lt;/_db_updated&gt;&lt;_doi&gt;10.1007/s10654-013-9819-6&lt;/_doi&gt;&lt;_impact_factor&gt;   7.135&lt;/_impact_factor&gt;&lt;_isbn&gt;0393-2990&lt;/_isbn&gt;&lt;_issue&gt;7&lt;/_issue&gt;&lt;_journal&gt;European Journal of Epidemiology&lt;/_journal&gt;&lt;_modified&gt;64119112&lt;/_modified&gt;&lt;_pages&gt;541-550&lt;/_pages&gt;&lt;_tertiary_title&gt;Eur J Epidemiol&lt;/_tertiary_title&gt;&lt;_url&gt;http://link.springer.com/10.1007/s10654-013-9819-6_x000d__x000a_http://link.springer.com/content/pdf/10.1007/s10654-013-9819-6&lt;/_url&gt;&lt;_volume&gt;28&lt;/_volume&gt;&lt;/Details&gt;&lt;Extra&gt;&lt;DBUID&gt;{1E4E8028-7E01-4039-B03D-485AD3AB2662}&lt;/DBUID&gt;&lt;/Extra&gt;&lt;/Item&gt;&lt;/References&gt;&lt;/Group&gt;&lt;Group&gt;&lt;References&gt;&lt;Item&gt;&lt;ID&gt;3335&lt;/ID&gt;&lt;UID&gt;{EA032D61-D4B6-4CF5-B96E-079831EF9726}&lt;/UID&gt;&lt;Title&gt;C-reactive protein and risk of cardiovascular and all-cause mortality in 268 803 East Asians&lt;/Title&gt;&lt;Template&gt;Journal Article&lt;/Template&gt;&lt;Star&gt;1&lt;/Star&gt;&lt;Tag&gt;0&lt;/Tag&gt;&lt;Author&gt;Sung, K C; Ryu, S; Chang, Y; Byrne, C D; Kim, S H&lt;/Author&gt;&lt;Year&gt;2014&lt;/Year&gt;&lt;Details&gt;&lt;_accessed&gt;62677244&lt;/_accessed&gt;&lt;_collection_scope&gt;SCI;SCIE&lt;/_collection_scope&gt;&lt;_created&gt;62677244&lt;/_created&gt;&lt;_date&gt;60219360&lt;/_date&gt;&lt;_db_updated&gt;CrossRef&lt;/_db_updated&gt;&lt;_doi&gt;10.1093/eurheartj/ehu059&lt;/_doi&gt;&lt;_impact_factor&gt;  22.673&lt;/_impact_factor&gt;&lt;_isbn&gt;0195-668X&lt;/_isbn&gt;&lt;_issue&gt;27&lt;/_issue&gt;&lt;_journal&gt;European Heart Journal&lt;/_journal&gt;&lt;_modified&gt;64119130&lt;/_modified&gt;&lt;_pages&gt;1809-1816&lt;/_pages&gt;&lt;_tertiary_title&gt;European Heart Journal&lt;/_tertiary_title&gt;&lt;_url&gt;https://academic.oup.com/eurheartj/article-lookup/doi/10.1093/eurheartj/ehu059_x000d__x000a_http://academic.oup.com/eurheartj/article-pdf/35/27/1809/17153787/ehu059.pdf&lt;/_url&gt;&lt;_volume&gt;35&lt;/_volume&gt;&lt;/Details&gt;&lt;Extra&gt;&lt;DBUID&gt;{1E4E8028-7E01-4039-B03D-485AD3AB2662}&lt;/DBUID&gt;&lt;/Extra&gt;&lt;/Item&gt;&lt;/References&gt;&lt;/Group&gt;&lt;Group&gt;&lt;References&gt;&lt;Item&gt;&lt;ID&gt;3338&lt;/ID&gt;&lt;UID&gt;{99A1C408-891C-4BC8-9E79-D05EAB5023DF}&lt;/UID&gt;&lt;Title&gt;Gender differences in cardiovascular mortality by C-reactive protein level in the United States: Evidence from the National Health and Nutrition Examination Survey III&lt;/Title&gt;&lt;Template&gt;Journal Article&lt;/Template&gt;&lt;Star&gt;1&lt;/Star&gt;&lt;Tag&gt;0&lt;/Tag&gt;&lt;Author&gt;Doran, Bethany; Zhu, Wenyi; Muennig, Peter&lt;/Author&gt;&lt;Year&gt;2013&lt;/Year&gt;&lt;Details&gt;&lt;_accessed&gt;62677290&lt;/_accessed&gt;&lt;_collection_scope&gt;SCI;SCIE&lt;/_collection_scope&gt;&lt;_created&gt;62677290&lt;/_created&gt;&lt;_db_updated&gt;CrossRef&lt;/_db_updated&gt;&lt;_doi&gt;10.1016/j.ahj.2013.03.017&lt;/_doi&gt;&lt;_impact_factor&gt;   4.153&lt;/_impact_factor&gt;&lt;_isbn&gt;00028703&lt;/_isbn&gt;&lt;_issue&gt;1&lt;/_issue&gt;&lt;_journal&gt;American Heart Journal&lt;/_journal&gt;&lt;_modified&gt;64119131&lt;/_modified&gt;&lt;_pages&gt;45-51&lt;/_pages&gt;&lt;_tertiary_title&gt;American Heart Journal&lt;/_tertiary_title&gt;&lt;_url&gt;https://linkinghub.elsevier.com/retrieve/pii/S0002870313002238_x000d__x000a_https://api.elsevier.com/content/article/PII:S0002870313002238?httpAccept=text/xml&lt;/_url&gt;&lt;_volume&gt;166&lt;/_volume&gt;&lt;/Details&gt;&lt;Extra&gt;&lt;DBUID&gt;{1E4E8028-7E01-4039-B03D-485AD3AB2662}&lt;/DBUID&gt;&lt;/Extra&gt;&lt;/Item&gt;&lt;/References&gt;&lt;/Group&gt;&lt;/Citation&gt;_x000a_"/>
    <w:docVar w:name="NE.Ref{4718610D-B4BE-4B75-BCB8-53528E1948A3}" w:val=" ADDIN NE.Ref.{4718610D-B4BE-4B75-BCB8-53528E1948A3}&lt;Citation&gt;&lt;Group&gt;&lt;References&gt;&lt;Item&gt;&lt;ID&gt;3332&lt;/ID&gt;&lt;UID&gt;{0AB4816E-0A7E-42EF-B77B-503B5BC075D9}&lt;/UID&gt;&lt;Title&gt;Use of Framingham risk score and new biomarkers to predict cardiovascular mortality in older people: population based observational cohort study&lt;/Title&gt;&lt;Template&gt;Journal Article&lt;/Template&gt;&lt;Star&gt;1&lt;/Star&gt;&lt;Tag&gt;0&lt;/Tag&gt;&lt;Author&gt;de Ruijter, W; Westendorp, R G J; Assendelft, W J J; den Elzen, W P J; de Craen, A J M; le Cessie, S; Gussekloo, J&lt;/Author&gt;&lt;Year&gt;2009&lt;/Year&gt;&lt;Details&gt;&lt;_accessed&gt;62677016&lt;/_accessed&gt;&lt;_created&gt;62677015&lt;/_created&gt;&lt;_date&gt;57339360&lt;/_date&gt;&lt;_db_updated&gt;CrossRef&lt;/_db_updated&gt;&lt;_doi&gt;10.1136/bmj.a3083&lt;/_doi&gt;&lt;_isbn&gt;0959-8138&lt;/_isbn&gt;&lt;_issue&gt;jan08 2&lt;/_issue&gt;&lt;_journal&gt;BMJ&lt;/_journal&gt;&lt;_modified&gt;62711564&lt;/_modified&gt;&lt;_pages&gt;a3083-a3083&lt;/_pages&gt;&lt;_tertiary_title&gt;BMJ&lt;/_tertiary_title&gt;&lt;_url&gt;http://www.bmj.com/cgi/doi/10.1136/bmj.a3083_x000d__x000a_https://syndication.highwire.org/content/doi/10.1136/bmj.a3083&lt;/_url&gt;&lt;_volume&gt;338&lt;/_volume&gt;&lt;/Details&gt;&lt;Extra&gt;&lt;DBUID&gt;{1E4E8028-7E01-4039-B03D-485AD3AB2662}&lt;/DBUID&gt;&lt;/Extra&gt;&lt;/Item&gt;&lt;/References&gt;&lt;/Group&gt;&lt;/Citation&gt;_x000a_"/>
    <w:docVar w:name="NE.Ref{56D0271A-BE2F-4F92-B4D2-00766ACB0072}" w:val=" ADDIN NE.Ref.{56D0271A-BE2F-4F92-B4D2-00766ACB0072}&lt;Citation&gt;&lt;Group&gt;&lt;References&gt;&lt;Item&gt;&lt;ID&gt;3333&lt;/ID&gt;&lt;UID&gt;{26F2200F-692E-451D-A15F-504F71C1B07C}&lt;/UID&gt;&lt;Title&gt;Toward deeper research and better policy for healthy aging -- using the unique data of Chinese longitudinal healthy longevity survey&lt;/Title&gt;&lt;Template&gt;Journal Article&lt;/Template&gt;&lt;Star&gt;1&lt;/Star&gt;&lt;Tag&gt;0&lt;/Tag&gt;&lt;Author&gt;Zeng, Yi&lt;/Author&gt;&lt;Year&gt;2012&lt;/Year&gt;&lt;Details&gt;&lt;_accessed&gt;62737326&lt;/_accessed&gt;&lt;_created&gt;62677035&lt;/_created&gt;&lt;_db_updated&gt;CrossRef&lt;/_db_updated&gt;&lt;_doi&gt;10.1080/17538963.2013.764677&lt;/_doi&gt;&lt;_isbn&gt;1753-8963&lt;/_isbn&gt;&lt;_issue&gt;2-3&lt;/_issue&gt;&lt;_journal&gt;China Economic Journal&lt;/_journal&gt;&lt;_modified&gt;62711565&lt;/_modified&gt;&lt;_pages&gt;131-149&lt;/_pages&gt;&lt;_tertiary_title&gt;China Economic Journal&lt;/_tertiary_title&gt;&lt;_url&gt;http://www.tandfonline.com/doi/abs/10.1080/17538963.2013.764677_x000d__x000a_http://www.tandfonline.com/doi/pdf/10.1080/17538963.2013.764677&lt;/_url&gt;&lt;_volume&gt;5&lt;/_volume&gt;&lt;/Details&gt;&lt;Extra&gt;&lt;DBUID&gt;{1E4E8028-7E01-4039-B03D-485AD3AB2662}&lt;/DBUID&gt;&lt;/Extra&gt;&lt;/Item&gt;&lt;/References&gt;&lt;/Group&gt;&lt;Group&gt;&lt;References&gt;&lt;Item&gt;&lt;ID&gt;3598&lt;/ID&gt;&lt;UID&gt;{0F7A1009-7D68-4CE1-8DA0-F80744D60E8C}&lt;/UID&gt;&lt;Title&gt;Healthy Ageing and Biomarkers Cohort Study (HABCS): a cohort profile&lt;/Title&gt;&lt;Template&gt;Journal Article&lt;/Template&gt;&lt;Star&gt;0&lt;/Star&gt;&lt;Tag&gt;0&lt;/Tag&gt;&lt;Author&gt;Lv, Yuebin; Mao, Chen; Yin, Zhaoxue; Li, Furong; Wu, Xianbo; Shi, Xiaoming&lt;/Author&gt;&lt;Year&gt;2019&lt;/Year&gt;&lt;Details&gt;&lt;_doi&gt;10.1136/bmjopen-2018-026513&lt;/_doi&gt;&lt;_created&gt;64119172&lt;/_created&gt;&lt;_modified&gt;64119172&lt;/_modified&gt;&lt;_url&gt;https://bmjopen.bmj.com/lookup/doi/10.1136/bmjopen-2018-026513_x000d__x000a_https://syndication.highwire.org/content/doi/10.1136/bmjopen-2018-026513&lt;/_url&gt;&lt;_journal&gt;BMJ Open&lt;/_journal&gt;&lt;_volume&gt;9&lt;/_volume&gt;&lt;_issue&gt;10&lt;/_issue&gt;&lt;_pages&gt;e026513&lt;/_pages&gt;&lt;_tertiary_title&gt;BMJ Open&lt;/_tertiary_title&gt;&lt;_isbn&gt;2044-6055&lt;/_isbn&gt;&lt;_accessed&gt;64119172&lt;/_accessed&gt;&lt;_db_updated&gt;CrossRef&lt;/_db_updated&gt;&lt;_impact_factor&gt;   2.496&lt;/_impact_factor&gt;&lt;_collection_scope&gt;SCIE&lt;/_collection_scope&gt;&lt;/Details&gt;&lt;Extra&gt;&lt;DBUID&gt;{1E4E8028-7E01-4039-B03D-485AD3AB2662}&lt;/DBUID&gt;&lt;/Extra&gt;&lt;/Item&gt;&lt;/References&gt;&lt;/Group&gt;&lt;/Citation&gt;_x000a_"/>
    <w:docVar w:name="NE.Ref{58AB39D4-B04A-4506-902B-6BAD2724581C}" w:val=" ADDIN NE.Ref.{58AB39D4-B04A-4506-902B-6BAD2724581C}&lt;Citation&gt;&lt;Group&gt;&lt;References&gt;&lt;Item&gt;&lt;ID&gt;3312&lt;/ID&gt;&lt;UID&gt;{608BE0D3-02F6-4138-8C67-5E4AE770384F}&lt;/UID&gt;&lt;Title&gt;Chronic Inflammation (Inflammaging) and Its Potential Contribution to Age-Associated Diseases&lt;/Title&gt;&lt;Template&gt;Journal Article&lt;/Template&gt;&lt;Star&gt;1&lt;/Star&gt;&lt;Tag&gt;0&lt;/Tag&gt;&lt;Author&gt;Franceschi, C; Campisi, J&lt;/Author&gt;&lt;Year&gt;2014&lt;/Year&gt;&lt;Details&gt;&lt;_accessed&gt;62802440&lt;/_accessed&gt;&lt;_created&gt;62676885&lt;/_created&gt;&lt;_date&gt;60176160&lt;/_date&gt;&lt;_db_updated&gt;CrossRef&lt;/_db_updated&gt;&lt;_doi&gt;10.1093/gerona/glu057&lt;/_doi&gt;&lt;_impact_factor&gt;   5.236&lt;/_impact_factor&gt;&lt;_isbn&gt;1079-5006&lt;/_isbn&gt;&lt;_issue&gt;Suppl 1&lt;/_issue&gt;&lt;_journal&gt;The Journals of Gerontology Series A: Biological Sciences and Medical Sciences&lt;/_journal&gt;&lt;_modified&gt;62711558&lt;/_modified&gt;&lt;_pages&gt;S4-S9&lt;/_pages&gt;&lt;_tertiary_title&gt;The Journals of Gerontology Series A: Biological Sciences and Medical Sciences&lt;/_tertiary_title&gt;&lt;_url&gt;https://academic.oup.com/biomedgerontology/article-lookup/doi/10.1093/gerona/glu057_x000d__x000a_http://academic.oup.com/biomedgerontology/article-pdf/69/Suppl_1/S4/1580428/glu057.pdf&lt;/_url&gt;&lt;_volume&gt;69&lt;/_volume&gt;&lt;/Details&gt;&lt;Extra&gt;&lt;DBUID&gt;{1E4E8028-7E01-4039-B03D-485AD3AB2662}&lt;/DBUID&gt;&lt;/Extra&gt;&lt;/Item&gt;&lt;/References&gt;&lt;/Group&gt;&lt;Group&gt;&lt;References&gt;&lt;Item&gt;&lt;ID&gt;3595&lt;/ID&gt;&lt;UID&gt;{775B7DCD-AA4B-424F-B999-B5D3671EF421}&lt;/UID&gt;&lt;Title&gt;The physiology of endocrine systems with ageing&lt;/Title&gt;&lt;Template&gt;Journal Article&lt;/Template&gt;&lt;Star&gt;0&lt;/Star&gt;&lt;Tag&gt;0&lt;/Tag&gt;&lt;Author&gt;van den Beld, Annewieke W; Kaufman, Jean-Marc; Zillikens, M Carola; Lamberts, Steven W J; Egan, Josephine M; van der Lely, Aart J&lt;/Author&gt;&lt;Year&gt;2018&lt;/Year&gt;&lt;Details&gt;&lt;_doi&gt;10.1016/S2213-8587(18)30026-3&lt;/_doi&gt;&lt;_created&gt;64119106&lt;/_created&gt;&lt;_modified&gt;64119106&lt;/_modified&gt;&lt;_url&gt;https://linkinghub.elsevier.com/retrieve/pii/S2213858718300263_x000d__x000a_https://api.elsevier.com/content/article/PII:S2213858718300263?httpAccept=text/xml&lt;/_url&gt;&lt;_journal&gt;The Lancet Diabetes &amp;amp; Endocrinology&lt;/_journal&gt;&lt;_volume&gt;6&lt;/_volume&gt;&lt;_issue&gt;8&lt;/_issue&gt;&lt;_pages&gt;647-658&lt;/_pages&gt;&lt;_tertiary_title&gt;The Lancet Diabetes &amp;amp; Endocrinology&lt;/_tertiary_title&gt;&lt;_isbn&gt;22138587&lt;/_isbn&gt;&lt;_accessed&gt;64119107&lt;/_accessed&gt;&lt;_db_updated&gt;CrossRef&lt;/_db_updated&gt;&lt;_impact_factor&gt;  25.340&lt;/_impact_factor&gt;&lt;/Details&gt;&lt;Extra&gt;&lt;DBUID&gt;{1E4E8028-7E01-4039-B03D-485AD3AB2662}&lt;/DBUID&gt;&lt;/Extra&gt;&lt;/Item&gt;&lt;/References&gt;&lt;/Group&gt;&lt;/Citation&gt;_x000a_"/>
    <w:docVar w:name="NE.Ref{59512EB5-D5BD-459D-B64D-0AC1C40E93ED}" w:val=" ADDIN NE.Ref.{59512EB5-D5BD-459D-B64D-0AC1C40E93ED}&lt;Citation&gt;&lt;Group&gt;&lt;References&gt;&lt;Item&gt;&lt;ID&gt;3440&lt;/ID&gt;&lt;UID&gt;{0EBBC48B-F91E-42EC-B29F-9C86E2D5399A}&lt;/UID&gt;&lt;Title&gt;Preprocedural High-Sensitivity C-Reactive Protein Predicts Contrast-Induced Nephropathy and Long-Term Outcome After Coronary Angiography&lt;/Title&gt;&lt;Template&gt;Journal Article&lt;/Template&gt;&lt;Star&gt;0&lt;/Star&gt;&lt;Tag&gt;0&lt;/Tag&gt;&lt;Author&gt;Guo, X S; Lin, K Y; Li, H L; Chen, J Y; Zhou, Y L; Liu, Y; Tan, N; Atkins, E R; Ran, P; Yang, J Q; Wu, D X; Chen, S Q; Duan, C Y; Chen, P Y&lt;/Author&gt;&lt;Year&gt;2017&lt;/Year&gt;&lt;Details&gt;&lt;_accessed&gt;62832209&lt;/_accessed&gt;&lt;_accession_num&gt;27814269&lt;/_accession_num&gt;&lt;_author_adr&gt;1 Department of Cardiology, Guangdong Cardiovascular Institute, Guangdong Provincial Key Laboratory of Coronary Heart Disease Prevention, Guangdong General Hospital, Guangdong Academy of Medical Sciences, Guangzhou, China.; 1 Department of Cardiology, Guangdong Cardiovascular Institute, Guangdong Provincial Key Laboratory of Coronary Heart Disease Prevention, Guangdong General Hospital, Guangdong Academy of Medical Sciences, Guangzhou, China.; 2 Department of Cardiology, Fujian Provincial Hospital, Fujian Medical University, Fuzhou, China.; 1 Department of Cardiology, Guangdong Cardiovascular Institute, Guangdong Provincial Key Laboratory of Coronary Heart Disease Prevention, Guangdong General Hospital, Guangdong Academy of Medical Sciences, Guangzhou, China.; 1 Department of Cardiology, Guangdong Cardiovascular Institute, Guangdong Provincial Key Laboratory of Coronary Heart Disease Prevention, Guangdong General Hospital, Guangdong Academy of Medical Sciences, Guangzhou, China.; 1 Department of Cardiology, Guangdong Cardiovascular Institute, Guangdong Provincial Key Laboratory of Coronary Heart Disease Prevention, Guangdong General Hospital, Guangdong Academy of Medical Sciences, Guangzhou, China.; 1 Department of Cardiology, Guangdong Cardiovascular Institute, Guangdong Provincial Key Laboratory of Coronary Heart Disease Prevention, Guangdong General Hospital, Guangdong Academy of Medical Sciences, Guangzhou, China.; 1 Department of Cardiology, Guangdong Cardiovascular Institute, Guangdong Provincial Key Laboratory of Coronary Heart Disease Prevention, Guangdong General Hospital, Guangdong Academy of Medical Sciences, Guangzhou, China.; 3 The George Institute for Global Health, University of Sydney, Sydney, New South Wales, Australia.; 1 Department of Cardiology, Guangdong Cardiovascular Institute, Guangdong Provincial Key Laboratory of Coronary Heart Disease Prevention, Guangdong General Hospital, Guangdong Academy of Medical Sciences, Guangzhou, China.; 1 Department of Cardiology, Guangdong Cardiovascular Institute, Guangdong Provincial Key Laboratory of Coronary Heart Disease Prevention, Guangdong General Hospital, Guangdong Academy of Medical Sciences, Guangzhou, China.; 4 Department of Cardiology, Panzhihua Central Hospital, Panzhihua, China.; 1 Department of Cardiology, Guangdong Cardiovascular Institute, Guangdong Provincial Key Laboratory of Coronary Heart Disease Prevention, Guangdong General Hospital, Guangdong Academy of Medical Sciences, Guangzhou, China.; 5 State Key Laboratory of Organ Failure Research, National Clinical Research Center for Kidney Disease, Department of Biostatistics, School of Public Health,  Southern Medical University, Guangzhou, China.; 5 State Key Laboratory of Organ Failure Research, National Clinical Research Center for Kidney Disease, Department of Biostatistics, School of Public Health,  Southern Medical University, Guangzhou, China.&lt;/_author_adr&gt;&lt;_bibtex_key&gt;GuoLin-3440&lt;/_bibtex_key&gt;&lt;_collection_scope&gt;SCI;SCIE&lt;/_collection_scope&gt;&lt;_created&gt;62832201&lt;/_created&gt;&lt;_date&gt;61842240&lt;/_date&gt;&lt;_date_display&gt;2017 Aug&lt;/_date_display&gt;&lt;_db_updated&gt;PubMed&lt;/_db_updated&gt;&lt;_doi&gt;10.1177/0003319716674623&lt;/_doi&gt;&lt;_impact_factor&gt;   2.255&lt;/_impact_factor&gt;&lt;_isbn&gt;1940-1574 (Electronic); 0003-3197 (Linking)&lt;/_isbn&gt;&lt;_issue&gt;7&lt;/_issue&gt;&lt;_journal&gt;Angiology&lt;/_journal&gt;&lt;_keywords&gt;Aged; Aged, 80 and over; C-Reactive Protein/*adverse effects/metabolism; Contrast Media/adverse effects; *Coronary Angiography/methods; Female; Humans; Kidney Diseases/diagnosis/*etiology/*therapy; Male; Middle Aged; ROC Curve; Risk Factors; TimeMehran score; contrast-induced nephropathy; coronary angiography; high-sensitivity C-reactive protein; outcome&lt;/_keywords&gt;&lt;_language&gt;eng&lt;/_language&gt;&lt;_modified&gt;64119109&lt;/_modified&gt;&lt;_pages&gt;614-620&lt;/_pages&gt;&lt;_tertiary_title&gt;Angiology&lt;/_tertiary_title&gt;&lt;_type_work&gt;Journal Article&lt;/_type_work&gt;&lt;_url&gt;http://www.ncbi.nlm.nih.gov/entrez/query.fcgi?cmd=Retrieve&amp;amp;db=pubmed&amp;amp;dopt=Abstract&amp;amp;list_uids=27814269&amp;amp;query_hl=1&lt;/_url&gt;&lt;_volume&gt;68&lt;/_volume&gt;&lt;/Details&gt;&lt;Extra&gt;&lt;DBUID&gt;{1E4E8028-7E01-4039-B03D-485AD3AB2662}&lt;/DBUID&gt;&lt;/Extra&gt;&lt;/Item&gt;&lt;/References&gt;&lt;/Group&gt;&lt;/Citation&gt;_x000a_"/>
    <w:docVar w:name="NE.Ref{59BCB519-EF92-426F-A937-FDD078767170}" w:val=" ADDIN NE.Ref.{59BCB519-EF92-426F-A937-FDD078767170}&lt;Citation&gt;&lt;Group&gt;&lt;References&gt;&lt;Item&gt;&lt;ID&gt;3307&lt;/ID&gt;&lt;UID&gt;{99A5EA3E-A288-4FF4-8973-708CFDC0BDF1}&lt;/UID&gt;&lt;Title&gt;C-reactive protein and all-cause mortality in a large hospital-based cohort&lt;/Title&gt;&lt;Template&gt;Journal Article&lt;/Template&gt;&lt;Star&gt;1&lt;/Star&gt;&lt;Tag&gt;0&lt;/Tag&gt;&lt;Author&gt;Marsik, C; Kazemi-Shirazi, L; Schickbauer, T; Winkler, S; Joukhadar, C; Wagner, O F; Endler, G&lt;/Author&gt;&lt;Year&gt;2008&lt;/Year&gt;&lt;Details&gt;&lt;_accessed&gt;62801173&lt;/_accessed&gt;&lt;_accession_num&gt;18156283&lt;/_accession_num&gt;&lt;_author_adr&gt;Department of Medical and Chemical Laboratory Diagnostics, Medical University of  Vienna, Austria.&lt;/_author_adr&gt;&lt;_collection_scope&gt;SCI;SCIE&lt;/_collection_scope&gt;&lt;_created&gt;62676265&lt;/_created&gt;&lt;_date&gt;56846880&lt;/_date&gt;&lt;_date_display&gt;2008 Feb&lt;/_date_display&gt;&lt;_db_updated&gt;PubMed&lt;/_db_updated&gt;&lt;_doi&gt;10.1373/clinchem.2007.091959&lt;/_doi&gt;&lt;_impact_factor&gt;   7.292&lt;/_impact_factor&gt;&lt;_isbn&gt;0009-9147 (Print); 0009-9147 (Linking)&lt;/_isbn&gt;&lt;_issue&gt;2&lt;/_issue&gt;&lt;_journal&gt;Clin Chem&lt;/_journal&gt;&lt;_keywords&gt;Adult; Aged; Biomarkers/blood; C-Reactive Protein/*analysis; Cohort Studies; Female; Hospitals; Humans; Inpatients; Male; Middle Aged; *Mortality; Proportional Hazards Models; Risk Factors; Sensitivity and Specificity; Survival Rate&lt;/_keywords&gt;&lt;_language&gt;eng&lt;/_language&gt;&lt;_modified&gt;64119108&lt;/_modified&gt;&lt;_pages&gt;343-9&lt;/_pages&gt;&lt;_tertiary_title&gt;Clinical chemistry&lt;/_tertiary_title&gt;&lt;_type_work&gt;Journal Article&lt;/_type_work&gt;&lt;_url&gt;http://www.ncbi.nlm.nih.gov/entrez/query.fcgi?cmd=Retrieve&amp;amp;db=pubmed&amp;amp;dopt=Abstract&amp;amp;list_uids=18156283&amp;amp;query_hl=1&lt;/_url&gt;&lt;_volume&gt;54&lt;/_volume&gt;&lt;/Details&gt;&lt;Extra&gt;&lt;DBUID&gt;{1E4E8028-7E01-4039-B03D-485AD3AB2662}&lt;/DBUID&gt;&lt;/Extra&gt;&lt;/Item&gt;&lt;/References&gt;&lt;/Group&gt;&lt;Group&gt;&lt;References&gt;&lt;Item&gt;&lt;ID&gt;3329&lt;/ID&gt;&lt;UID&gt;{93E8B382-5321-46FA-BABF-E8C8D97C64FB}&lt;/UID&gt;&lt;Title&gt;Seventeen year risk of all-cause and cause-specific mortality associated with C-reactive protein, fibrinogen and leukocyte count in men and women: the EPIC-Norfolk study&lt;/Title&gt;&lt;Template&gt;Journal Article&lt;/Template&gt;&lt;Star&gt;1&lt;/Star&gt;&lt;Tag&gt;0&lt;/Tag&gt;&lt;Author&gt;Ahmadi-Abhari, Sara; Luben, Robert N; Wareham, Nicholas J; Khaw, Kay-Tee&lt;/Author&gt;&lt;Year&gt;2013&lt;/Year&gt;&lt;Details&gt;&lt;_accessed&gt;62677207&lt;/_accessed&gt;&lt;_collection_scope&gt;SCIE&lt;/_collection_scope&gt;&lt;_created&gt;62676998&lt;/_created&gt;&lt;_db_updated&gt;CrossRef&lt;/_db_updated&gt;&lt;_doi&gt;10.1007/s10654-013-9819-6&lt;/_doi&gt;&lt;_impact_factor&gt;   7.135&lt;/_impact_factor&gt;&lt;_isbn&gt;0393-2990&lt;/_isbn&gt;&lt;_issue&gt;7&lt;/_issue&gt;&lt;_journal&gt;European Journal of Epidemiology&lt;/_journal&gt;&lt;_modified&gt;64119112&lt;/_modified&gt;&lt;_pages&gt;541-550&lt;/_pages&gt;&lt;_tertiary_title&gt;Eur J Epidemiol&lt;/_tertiary_title&gt;&lt;_url&gt;http://link.springer.com/10.1007/s10654-013-9819-6_x000d__x000a_http://link.springer.com/content/pdf/10.1007/s10654-013-9819-6&lt;/_url&gt;&lt;_volume&gt;28&lt;/_volume&gt;&lt;/Details&gt;&lt;Extra&gt;&lt;DBUID&gt;{1E4E8028-7E01-4039-B03D-485AD3AB2662}&lt;/DBUID&gt;&lt;/Extra&gt;&lt;/Item&gt;&lt;/References&gt;&lt;/Group&gt;&lt;Group&gt;&lt;References&gt;&lt;Item&gt;&lt;ID&gt;3596&lt;/ID&gt;&lt;UID&gt;{11785096-62E1-4A3D-A9F3-79F6027B1F02}&lt;/UID&gt;&lt;Title&gt;Associations of plasma high-sensitivity C-reactive protein concentrations with all-cause and cause-specific mortality among middle-aged and elderly individuals&lt;/Title&gt;&lt;Template&gt;Journal Article&lt;/Template&gt;&lt;Star&gt;0&lt;/Star&gt;&lt;Tag&gt;0&lt;/Tag&gt;&lt;Author&gt;Li, Zhi-Hao; Zhong, Wen-Fang; Lv, Yue-Bin; Kraus, Virginia Byers; Gao, Xiang; Chen, Pei-Liang; Huang, Qing-Mei; Ni, Jin-Dong; Shi, Xiao-Ming; Mao, Chen; Wu, Xian-Bo&lt;/Author&gt;&lt;Year&gt;2019&lt;/Year&gt;&lt;Details&gt;&lt;_accessed&gt;64119114&lt;/_accessed&gt;&lt;_collection_scope&gt;SCIE&lt;/_collection_scope&gt;&lt;_created&gt;64119114&lt;/_created&gt;&lt;_db_updated&gt;CrossRef&lt;/_db_updated&gt;&lt;_doi&gt;10.1186/s12979-019-0168-5&lt;/_doi&gt;&lt;_impact_factor&gt;   2.804&lt;/_impact_factor&gt;&lt;_isbn&gt;1742-4933&lt;/_isbn&gt;&lt;_issue&gt;1&lt;/_issue&gt;&lt;_journal&gt;Immunity &amp;amp; Ageing&lt;/_journal&gt;&lt;_modified&gt;64119114&lt;/_modified&gt;&lt;_tertiary_title&gt;Immun Ageing&lt;/_tertiary_title&gt;&lt;_url&gt;https://immunityageing.biomedcentral.com/articles/10.1186/s12979-019-0168-5_x000d__x000a_http://link.springer.com/content/pdf/10.1186/s12979-019-0168-5.pdf&lt;/_url&gt;&lt;_volume&gt;16&lt;/_volume&gt;&lt;/Details&gt;&lt;Extra&gt;&lt;DBUID&gt;{1E4E8028-7E01-4039-B03D-485AD3AB2662}&lt;/DBUID&gt;&lt;/Extra&gt;&lt;/Item&gt;&lt;/References&gt;&lt;/Group&gt;&lt;/Citation&gt;_x000a_"/>
    <w:docVar w:name="NE.Ref{63E9714F-CFF8-488C-85B0-BDA2A1FC7CAB}" w:val=" ADDIN NE.Ref.{63E9714F-CFF8-488C-85B0-BDA2A1FC7CAB}&lt;Citation&gt;&lt;Group&gt;&lt;References&gt;&lt;Item&gt;&lt;ID&gt;3307&lt;/ID&gt;&lt;UID&gt;{99A5EA3E-A288-4FF4-8973-708CFDC0BDF1}&lt;/UID&gt;&lt;Title&gt;C-reactive protein and all-cause mortality in a large hospital-based cohort&lt;/Title&gt;&lt;Template&gt;Journal Article&lt;/Template&gt;&lt;Star&gt;1&lt;/Star&gt;&lt;Tag&gt;0&lt;/Tag&gt;&lt;Author&gt;Marsik, C; Kazemi-Shirazi, L; Schickbauer, T; Winkler, S; Joukhadar, C; Wagner, O F; Endler, G&lt;/Author&gt;&lt;Year&gt;2008&lt;/Year&gt;&lt;Details&gt;&lt;_accessed&gt;62801173&lt;/_accessed&gt;&lt;_accession_num&gt;18156283&lt;/_accession_num&gt;&lt;_author_adr&gt;Department of Medical and Chemical Laboratory Diagnostics, Medical University of  Vienna, Austria.&lt;/_author_adr&gt;&lt;_collection_scope&gt;SCI;SCIE&lt;/_collection_scope&gt;&lt;_created&gt;62676265&lt;/_created&gt;&lt;_date&gt;56846880&lt;/_date&gt;&lt;_date_display&gt;2008 Feb&lt;/_date_display&gt;&lt;_db_updated&gt;PubMed&lt;/_db_updated&gt;&lt;_doi&gt;10.1373/clinchem.2007.091959&lt;/_doi&gt;&lt;_impact_factor&gt;   7.292&lt;/_impact_factor&gt;&lt;_isbn&gt;0009-9147 (Print); 0009-9147 (Linking)&lt;/_isbn&gt;&lt;_issue&gt;2&lt;/_issue&gt;&lt;_journal&gt;Clin Chem&lt;/_journal&gt;&lt;_keywords&gt;Adult; Aged; Biomarkers/blood; C-Reactive Protein/*analysis; Cohort Studies; Female; Hospitals; Humans; Inpatients; Male; Middle Aged; *Mortality; Proportional Hazards Models; Risk Factors; Sensitivity and Specificity; Survival Rate&lt;/_keywords&gt;&lt;_language&gt;eng&lt;/_language&gt;&lt;_modified&gt;64119108&lt;/_modified&gt;&lt;_pages&gt;343-9&lt;/_pages&gt;&lt;_tertiary_title&gt;Clinical chemistry&lt;/_tertiary_title&gt;&lt;_type_work&gt;Journal Article&lt;/_type_work&gt;&lt;_url&gt;http://www.ncbi.nlm.nih.gov/entrez/query.fcgi?cmd=Retrieve&amp;amp;db=pubmed&amp;amp;dopt=Abstract&amp;amp;list_uids=18156283&amp;amp;query_hl=1&lt;/_url&gt;&lt;_volume&gt;54&lt;/_volume&gt;&lt;/Details&gt;&lt;Extra&gt;&lt;DBUID&gt;{1E4E8028-7E01-4039-B03D-485AD3AB2662}&lt;/DBUID&gt;&lt;/Extra&gt;&lt;/Item&gt;&lt;/References&gt;&lt;/Group&gt;&lt;/Citation&gt;_x000a_"/>
    <w:docVar w:name="NE.Ref{6D0B1DD1-41CA-407E-83A3-F8882E8FF601}" w:val=" ADDIN NE.Ref.{6D0B1DD1-41CA-407E-83A3-F8882E8FF601}&lt;Citation&gt;&lt;Group&gt;&lt;References&gt;&lt;Item&gt;&lt;ID&gt;3315&lt;/ID&gt;&lt;UID&gt;{D115E8C0-4F65-4818-ABCA-9454987F696D}&lt;/UID&gt;&lt;Title&gt;Review: Systemic inflammation and Alzheimer&amp;apos;s disease&lt;/Title&gt;&lt;Template&gt;Journal Article&lt;/Template&gt;&lt;Star&gt;1&lt;/Star&gt;&lt;Tag&gt;0&lt;/Tag&gt;&lt;Author&gt;Holmes, C&lt;/Author&gt;&lt;Year&gt;2013&lt;/Year&gt;&lt;Details&gt;&lt;_accessed&gt;62676902&lt;/_accessed&gt;&lt;_collection_scope&gt;SCI;SCIE&lt;/_collection_scope&gt;&lt;_created&gt;62676902&lt;/_created&gt;&lt;_db_updated&gt;CrossRef&lt;/_db_updated&gt;&lt;_doi&gt;10.1111/j.1365-2990.2012.01307.x&lt;/_doi&gt;&lt;_impact_factor&gt;   7.500&lt;/_impact_factor&gt;&lt;_issue&gt;1&lt;/_issue&gt;&lt;_journal&gt;Neuropathology and Applied Neurobiology&lt;/_journal&gt;&lt;_modified&gt;64119095&lt;/_modified&gt;&lt;_pages&gt;51-68&lt;/_pages&gt;&lt;_tertiary_title&gt;Neuropathol Appl Neurobiol&lt;/_tertiary_title&gt;&lt;_url&gt;http://doi.wiley.com/10.1111/j.1365-2990.2012.01307.x_x000d__x000a_https://api.wiley.com/onlinelibrary/tdm/v1/articles/10.1111%2Fj.1365-2990.2012.01307.x&lt;/_url&gt;&lt;_volume&gt;39&lt;/_volume&gt;&lt;/Details&gt;&lt;Extra&gt;&lt;DBUID&gt;{1E4E8028-7E01-4039-B03D-485AD3AB2662}&lt;/DBUID&gt;&lt;/Extra&gt;&lt;/Item&gt;&lt;/References&gt;&lt;/Group&gt;&lt;/Citation&gt;_x000a_"/>
    <w:docVar w:name="NE.Ref{6EC19B10-E2F5-4B26-8697-52284BE13364}" w:val=" ADDIN NE.Ref.{6EC19B10-E2F5-4B26-8697-52284BE13364}&lt;Citation&gt;&lt;Group&gt;&lt;References&gt;&lt;Item&gt;&lt;ID&gt;3441&lt;/ID&gt;&lt;UID&gt;{01B01625-B576-4CD3-B532-34919CA808F0}&lt;/UID&gt;&lt;Title&gt;Prognostic Value of C-Reactive Protein and Homocysteine in Large-Artery Atherosclerotic Stroke: a Prospective Observational Study&lt;/Title&gt;&lt;Template&gt;Journal Article&lt;/Template&gt;&lt;Star&gt;0&lt;/Star&gt;&lt;Tag&gt;0&lt;/Tag&gt;&lt;Author&gt;Ye, Zusen; Zhang, Zhizhong; Zhang, Hao; Hao, Yonggang; Zhang, Jun; Liu, Wenhua; Xu, Gelin; Liu, Xinfeng&lt;/Author&gt;&lt;Year&gt;2017&lt;/Year&gt;&lt;Details&gt;&lt;_accessed&gt;62832223&lt;/_accessed&gt;&lt;_bibtex_key&gt;YeZhang-3441&lt;/_bibtex_key&gt;&lt;_created&gt;62832201&lt;/_created&gt;&lt;_db_updated&gt;CrossRef&lt;/_db_updated&gt;&lt;_doi&gt;10.1016/j.jstrokecerebrovasdis.2016.11.016&lt;/_doi&gt;&lt;_impact_factor&gt;   1.787&lt;/_impact_factor&gt;&lt;_isbn&gt;10523057&lt;/_isbn&gt;&lt;_issue&gt;3&lt;/_issue&gt;&lt;_journal&gt;Journal of Stroke and Cerebrovascular Diseases&lt;/_journal&gt;&lt;_modified&gt;64119109&lt;/_modified&gt;&lt;_pages&gt;618-626&lt;/_pages&gt;&lt;_tertiary_title&gt;Journal of Stroke and Cerebrovascular Diseases&lt;/_tertiary_title&gt;&lt;_url&gt;https://linkinghub.elsevier.com/retrieve/pii/S1052305716304669_x000d__x000a_https://api.elsevier.com/content/article/PII:S1052305716304669?httpAccept=text/plain&lt;/_url&gt;&lt;_volume&gt;26&lt;/_volume&gt;&lt;/Details&gt;&lt;Extra&gt;&lt;DBUID&gt;{1E4E8028-7E01-4039-B03D-485AD3AB2662}&lt;/DBUID&gt;&lt;/Extra&gt;&lt;/Item&gt;&lt;/References&gt;&lt;/Group&gt;&lt;/Citation&gt;_x000a_"/>
    <w:docVar w:name="NE.Ref{70292AD1-FF55-47A6-80AF-9C540281DCB0}" w:val=" ADDIN NE.Ref.{70292AD1-FF55-47A6-80AF-9C540281DCB0}&lt;Citation&gt;&lt;Group&gt;&lt;References&gt;&lt;Item&gt;&lt;ID&gt;3319&lt;/ID&gt;&lt;UID&gt;{739685B5-25F5-4C61-A6D9-C41BDDA5A456}&lt;/UID&gt;&lt;Title&gt;High-Sensitivity C-Reactive Protein and Risks of All-Cause and Cause-Specific Mortality in a Japanese Population&lt;/Title&gt;&lt;Template&gt;Journal Article&lt;/Template&gt;&lt;Star&gt;1&lt;/Star&gt;&lt;Tag&gt;0&lt;/Tag&gt;&lt;Author&gt;Nisa, Hoirun; Hirata, Akie; Kohno, Michiko; Kiyohara, Chikako; Ohnaka, Keizo&lt;/Author&gt;&lt;Year&gt;2016&lt;/Year&gt;&lt;Details&gt;&lt;_accessed&gt;62677236&lt;/_accessed&gt;&lt;_created&gt;62676937&lt;/_created&gt;&lt;_date&gt;61009920&lt;/_date&gt;&lt;_date_display&gt;2016&lt;/_date_display&gt;&lt;_db_updated&gt;PKU Search&lt;/_db_updated&gt;&lt;_doi&gt;10.7314/APJCP.2016.17.5.2643&lt;/_doi&gt;&lt;_issue&gt;5_x000d__x000a_&lt;/_issue&gt;&lt;_journal&gt;Asian Pacific journal of cancer prevention : APJCP&lt;/_journal&gt;&lt;_keywords&gt;Prognosis_x000d__x000a_; Follow-Up Studies_x000d__x000a_; Humans_x000d__x000a_; Middle Aged_x000d__x000a_; Risk Factors_x000d__x000a_; Proportional Hazards Models_x000d__x000a_; Neoplasms - mortality_x000d__x000a_; Male_x000d__x000a_; Survival Rate_x000d__x000a_; Cause of Death_x000d__x000a_; Immunoenzyme Techniques_x000d__x000a_; Biomarkers, Tumor - blood_x000d__x000a_; Neoplasms - blood_x000d__x000a_; Female_x000d__x000a_; Aged_x000d__x000a_; C-Reactive Protein - analysis_x000d__x000a_; Neoplasm Staging_x000d__x000a_; Neoplasms - pathology_x000d__x000a_&lt;/_keywords&gt;&lt;_modified&gt;62711564&lt;/_modified&gt;&lt;_number&gt;1&lt;/_number&gt;&lt;_pages&gt;2643_x000d__x000a_&lt;/_pages&gt;&lt;_place_published&gt;Thailand_x000d__x000a_&lt;/_place_published&gt;&lt;_url&gt;http://pku.summon.serialssolutions.com/2.0.0/link/0/eLvHCXMwtZ3Pa8IwFMeDm5ddxsZ-_5DcJcOmbeoOO0hRROaQqbDtIjWmUKpt0XnYf7-8pL8sOLbDLqUkbSi-T1-T-N73IWTShxap-ATq8IXpMeH4EhqLGZ4vbApqd778HHEKqcQfw_bziPa69qBWyypBFW3_anjZJk0PibR_MH4-qGyQ5xIBeZQQyOOvMIA4DjKGKPW0TIRLXoWnnBwkCUCtS52jGGxCFdXRWS6J6203-m8FdUZUkXo_4M2hmqzDMHBbcyC_tFDBsjnKy4CVJ7sdlaCZhv2VNSo4oLYGfYIs2lLtT44Gbp5t9hJs1LS2HwfrbQ5wH6IC9E5wGORIQtpOnOUABGFcxBV8xaBHrcMKgtBLu9JNDqO8ySGUM6SWw4h03G87ntspEWqX3TDT2k8lAycrZWHqUNZmWnLy596KDHfeBZLsq0XAP59ERKbjA1SH6vKw7nen76AtnV5YWaeo-crkBB2nCw3c0UicopqIzlBSxQEXOOAUByztjhUOOPZxjoNq3sUB5zhguA1nOOACh3PU6HUnbp_oh5wlWtxklj0-vUCHURyJK4QN7nuttmWa87ltcWbM2SP1qS0n4lz6c1tco8s9g9zs7blFR4Wd71Ddl--buEcHSbhtqF_yG7DdXNM&lt;/_url&gt;&lt;_volume&gt;17&lt;/_volume&gt;&lt;/Details&gt;&lt;Extra&gt;&lt;DBUID&gt;{1E4E8028-7E01-4039-B03D-485AD3AB2662}&lt;/DBUID&gt;&lt;/Extra&gt;&lt;/Item&gt;&lt;/References&gt;&lt;/Group&gt;&lt;Group&gt;&lt;References&gt;&lt;Item&gt;&lt;ID&gt;3334&lt;/ID&gt;&lt;UID&gt;{A7C08B3E-999F-4D24-BB85-E18A32959D90}&lt;/UID&gt;&lt;Title&gt;Effect of increased leptin and C-reactive protein levels on mortality: Results from the National Health and Nutrition Examination Survey&lt;/Title&gt;&lt;Template&gt;Journal Article&lt;/Template&gt;&lt;Star&gt;1&lt;/Star&gt;&lt;Tag&gt;0&lt;/Tag&gt;&lt;Author&gt;Amrock, Stephen M; Weitzman, Michael&lt;/Author&gt;&lt;Year&gt;2014&lt;/Year&gt;&lt;Details&gt;&lt;_accessed&gt;62677226&lt;/_accessed&gt;&lt;_collection_scope&gt;SCI;SCIE&lt;/_collection_scope&gt;&lt;_created&gt;62677226&lt;/_created&gt;&lt;_db_updated&gt;CrossRef&lt;/_db_updated&gt;&lt;_doi&gt;10.1016/j.atherosclerosis.2014.06.009&lt;/_doi&gt;&lt;_impact_factor&gt;   3.919&lt;/_impact_factor&gt;&lt;_isbn&gt;00219150&lt;/_isbn&gt;&lt;_issue&gt;1&lt;/_issue&gt;&lt;_journal&gt;Atherosclerosis&lt;/_journal&gt;&lt;_modified&gt;64119129&lt;/_modified&gt;&lt;_pages&gt;1-6&lt;/_pages&gt;&lt;_tertiary_title&gt;Atherosclerosis&lt;/_tertiary_title&gt;&lt;_url&gt;https://linkinghub.elsevier.com/retrieve/pii/S0021915014012398_x000d__x000a_https://api.elsevier.com/content/article/PII:S0021915014012398?httpAccept=text/plain&lt;/_url&gt;&lt;_volume&gt;236&lt;/_volume&gt;&lt;/Details&gt;&lt;Extra&gt;&lt;DBUID&gt;{1E4E8028-7E01-4039-B03D-485AD3AB2662}&lt;/DBUID&gt;&lt;/Extra&gt;&lt;/Item&gt;&lt;/References&gt;&lt;/Group&gt;&lt;Group&gt;&lt;References&gt;&lt;Item&gt;&lt;ID&gt;3335&lt;/ID&gt;&lt;UID&gt;{EA032D61-D4B6-4CF5-B96E-079831EF9726}&lt;/UID&gt;&lt;Title&gt;C-reactive protein and risk of cardiovascular and all-cause mortality in 268 803 East Asians&lt;/Title&gt;&lt;Template&gt;Journal Article&lt;/Template&gt;&lt;Star&gt;1&lt;/Star&gt;&lt;Tag&gt;0&lt;/Tag&gt;&lt;Author&gt;Sung, K C; Ryu, S; Chang, Y; Byrne, C D; Kim, S H&lt;/Author&gt;&lt;Year&gt;2014&lt;/Year&gt;&lt;Details&gt;&lt;_accessed&gt;62677244&lt;/_accessed&gt;&lt;_collection_scope&gt;SCI;SCIE&lt;/_collection_scope&gt;&lt;_created&gt;62677244&lt;/_created&gt;&lt;_date&gt;60219360&lt;/_date&gt;&lt;_db_updated&gt;CrossRef&lt;/_db_updated&gt;&lt;_doi&gt;10.1093/eurheartj/ehu059&lt;/_doi&gt;&lt;_impact_factor&gt;  22.673&lt;/_impact_factor&gt;&lt;_isbn&gt;0195-668X&lt;/_isbn&gt;&lt;_issue&gt;27&lt;/_issue&gt;&lt;_journal&gt;European Heart Journal&lt;/_journal&gt;&lt;_modified&gt;64119130&lt;/_modified&gt;&lt;_pages&gt;1809-1816&lt;/_pages&gt;&lt;_tertiary_title&gt;European Heart Journal&lt;/_tertiary_title&gt;&lt;_url&gt;https://academic.oup.com/eurheartj/article-lookup/doi/10.1093/eurheartj/ehu059_x000d__x000a_http://academic.oup.com/eurheartj/article-pdf/35/27/1809/17153787/ehu059.pdf&lt;/_url&gt;&lt;_volume&gt;35&lt;/_volume&gt;&lt;/Details&gt;&lt;Extra&gt;&lt;DBUID&gt;{1E4E8028-7E01-4039-B03D-485AD3AB2662}&lt;/DBUID&gt;&lt;/Extra&gt;&lt;/Item&gt;&lt;/References&gt;&lt;/Group&gt;&lt;/Citation&gt;_x000a_"/>
    <w:docVar w:name="NE.Ref{84AD16F4-1499-4253-9EF1-909A86F28D7B}" w:val=" ADDIN NE.Ref.{84AD16F4-1499-4253-9EF1-909A86F28D7B}&lt;Citation&gt;&lt;Group&gt;&lt;References&gt;&lt;Item&gt;&lt;ID&gt;3313&lt;/ID&gt;&lt;UID&gt;{12E75731-8235-415E-9C21-3873854B8372}&lt;/UID&gt;&lt;Title&gt;Diabetes, Inflammation, and Functional Decline in Older Adults: Findings from the Health, Aging and Body Composition (ABC) study&lt;/Title&gt;&lt;Template&gt;Journal Article&lt;/Template&gt;&lt;Star&gt;1&lt;/Star&gt;&lt;Tag&gt;0&lt;/Tag&gt;&lt;Author&gt;Figaro, M K; Kritchevsky, S B; Resnick, H E; Shorr, R I; Butler, J; Shintani, A; Penninx, B W; Simonsick, E M; Goodpaster, B H; Newman, A B; Schwartz, A V; Harris, T B&lt;/Author&gt;&lt;Year&gt;2006&lt;/Year&gt;&lt;Details&gt;&lt;_accessed&gt;62676888&lt;/_accessed&gt;&lt;_collection_scope&gt;SCI;SCIE&lt;/_collection_scope&gt;&lt;_created&gt;62676888&lt;/_created&gt;&lt;_date&gt;56100960&lt;/_date&gt;&lt;_db_updated&gt;CrossRef&lt;/_db_updated&gt;&lt;_doi&gt;10.2337/dc06-0245&lt;/_doi&gt;&lt;_impact_factor&gt;  16.019&lt;/_impact_factor&gt;&lt;_isbn&gt;0149-5992&lt;/_isbn&gt;&lt;_issue&gt;9&lt;/_issue&gt;&lt;_journal&gt;Diabetes Care&lt;/_journal&gt;&lt;_modified&gt;64119095&lt;/_modified&gt;&lt;_pages&gt;2039-2045&lt;/_pages&gt;&lt;_tertiary_title&gt;Diabetes Care&lt;/_tertiary_title&gt;&lt;_url&gt;http://care.diabetesjournals.org/cgi/doi/10.2337/dc06-0245_x000d__x000a_https://syndication.highwire.org/content/doi/10.2337/dc06-0245&lt;/_url&gt;&lt;_volume&gt;29&lt;/_volume&gt;&lt;/Details&gt;&lt;Extra&gt;&lt;DBUID&gt;{1E4E8028-7E01-4039-B03D-485AD3AB2662}&lt;/DBUID&gt;&lt;/Extra&gt;&lt;/Item&gt;&lt;/References&gt;&lt;/Group&gt;&lt;/Citation&gt;_x000a_"/>
    <w:docVar w:name="NE.Ref{8A96DAA2-EF18-4F8B-B2B9-5043A5C6710D}" w:val=" ADDIN NE.Ref.{8A96DAA2-EF18-4F8B-B2B9-5043A5C6710D}&lt;Citation&gt;&lt;Group&gt;&lt;References&gt;&lt;Item&gt;&lt;ID&gt;3409&lt;/ID&gt;&lt;UID&gt;{956AFC01-7F8C-4600-ABD6-BEA011003CDD}&lt;/UID&gt;&lt;Title&gt;2018 Chinese guidelines for the management of hypertension&lt;/Title&gt;&lt;Template&gt;Journal Article&lt;/Template&gt;&lt;Star&gt;0&lt;/Star&gt;&lt;Tag&gt;0&lt;/Tag&gt;&lt;Author/&gt;&lt;Year&gt;2019&lt;/Year&gt;&lt;Details&gt;&lt;_accessed&gt;64119120&lt;/_accessed&gt;&lt;_created&gt;62794459&lt;/_created&gt;&lt;_doi&gt;10.3969/j.issn.1007-5410.2019.01.002&lt;/_doi&gt;&lt;_issue&gt;2&lt;/_issue&gt;&lt;_journal&gt;Chin J Cardiovasc Med&lt;/_journal&gt;&lt;_modified&gt;62794460&lt;/_modified&gt;&lt;_pages&gt;24-56&lt;/_pages&gt;&lt;_volume&gt;24&lt;/_volume&gt;&lt;/Details&gt;&lt;Extra&gt;&lt;DBUID&gt;{1E4E8028-7E01-4039-B03D-485AD3AB2662}&lt;/DBUID&gt;&lt;/Extra&gt;&lt;/Item&gt;&lt;/References&gt;&lt;/Group&gt;&lt;/Citation&gt;_x000a_"/>
    <w:docVar w:name="NE.Ref{988847EF-114B-4915-8565-1433A1135FBA}" w:val=" ADDIN NE.Ref.{988847EF-114B-4915-8565-1433A1135FBA}&lt;Citation&gt;&lt;Group&gt;&lt;References&gt;&lt;Item&gt;&lt;ID&gt;3336&lt;/ID&gt;&lt;UID&gt;{34EE9EF3-5089-493A-98E1-C0D50269EC73}&lt;/UID&gt;&lt;Title&gt;Gender and C-reactive protein: Data from the Multiethnic Study of Atherosclerosis (MESA) cohort&lt;/Title&gt;&lt;Template&gt;Journal Article&lt;/Template&gt;&lt;Star&gt;1&lt;/Star&gt;&lt;Tag&gt;0&lt;/Tag&gt;&lt;Author&gt;Lakoski, Susan G; Cushman, Mary; Criqui, Michael; Rundek, Tatjana; Blumenthal, Roger S; D&amp;apos;Agostino, Ralph B; Herrington, David M&lt;/Author&gt;&lt;Year&gt;2006&lt;/Year&gt;&lt;Details&gt;&lt;_accessed&gt;62677247&lt;/_accessed&gt;&lt;_collection_scope&gt;SCI;SCIE&lt;/_collection_scope&gt;&lt;_created&gt;62677247&lt;/_created&gt;&lt;_db_updated&gt;CrossRef&lt;/_db_updated&gt;&lt;_doi&gt;10.1016/j.ahj.2006.02.015&lt;/_doi&gt;&lt;_impact_factor&gt;   4.153&lt;/_impact_factor&gt;&lt;_isbn&gt;00028703&lt;/_isbn&gt;&lt;_issue&gt;3&lt;/_issue&gt;&lt;_journal&gt;American Heart Journal&lt;/_journal&gt;&lt;_modified&gt;64119125&lt;/_modified&gt;&lt;_pages&gt;593-598&lt;/_pages&gt;&lt;_tertiary_title&gt;American Heart Journal&lt;/_tertiary_title&gt;&lt;_url&gt;https://linkinghub.elsevier.com/retrieve/pii/S0002870306001359_x000d__x000a_https://api.elsevier.com/content/article/PII:S0002870306001359?httpAccept=text/xml&lt;/_url&gt;&lt;_volume&gt;152&lt;/_volume&gt;&lt;/Details&gt;&lt;Extra&gt;&lt;DBUID&gt;{1E4E8028-7E01-4039-B03D-485AD3AB2662}&lt;/DBUID&gt;&lt;/Extra&gt;&lt;/Item&gt;&lt;/References&gt;&lt;/Group&gt;&lt;Group&gt;&lt;References&gt;&lt;Item&gt;&lt;ID&gt;3337&lt;/ID&gt;&lt;UID&gt;{730B4C31-D5DE-46F5-8E5E-BCEBCFDF5FCB}&lt;/UID&gt;&lt;Title&gt;Ethnic Differences in C-Reactive Protein Concentrations&lt;/Title&gt;&lt;Template&gt;Journal Article&lt;/Template&gt;&lt;Star&gt;1&lt;/Star&gt;&lt;Tag&gt;0&lt;/Tag&gt;&lt;Author&gt;Kelley-Hedgepeth, A; Lloyd-Jones, D M; Colvin, A; Matthews, K A; Johnston, J; Sowers, M R; Sternfeld, B; Pasternak, R C; Chae, C U&lt;/Author&gt;&lt;Year&gt;2008&lt;/Year&gt;&lt;Details&gt;&lt;_accessed&gt;62677247&lt;/_accessed&gt;&lt;_collection_scope&gt;SCI;SCIE&lt;/_collection_scope&gt;&lt;_created&gt;62677247&lt;/_created&gt;&lt;_date&gt;56946240&lt;/_date&gt;&lt;_db_updated&gt;CrossRef&lt;/_db_updated&gt;&lt;_doi&gt;10.1373/clinchem.2007.098996&lt;/_doi&gt;&lt;_impact_factor&gt;   7.292&lt;/_impact_factor&gt;&lt;_isbn&gt;0009-9147&lt;/_isbn&gt;&lt;_issue&gt;6&lt;/_issue&gt;&lt;_journal&gt;Clinical Chemistry&lt;/_journal&gt;&lt;_modified&gt;64119125&lt;/_modified&gt;&lt;_pages&gt;1027-1037&lt;/_pages&gt;&lt;_tertiary_title&gt;Clinical Chemistry&lt;/_tertiary_title&gt;&lt;_url&gt;http://www.clinchem.org/cgi/doi/10.1373/clinchem.2007.098996&lt;/_url&gt;&lt;_volume&gt;54&lt;/_volume&gt;&lt;/Details&gt;&lt;Extra&gt;&lt;DBUID&gt;{1E4E8028-7E01-4039-B03D-485AD3AB2662}&lt;/DBUID&gt;&lt;/Extra&gt;&lt;/Item&gt;&lt;/References&gt;&lt;/Group&gt;&lt;/Citation&gt;_x000a_"/>
    <w:docVar w:name="NE.Ref{A54C6BB3-76B6-4ED3-806C-23E38220B3AE}" w:val=" ADDIN NE.Ref.{A54C6BB3-76B6-4ED3-806C-23E38220B3AE}&lt;Citation&gt;&lt;Group&gt;&lt;References&gt;&lt;Item&gt;&lt;ID&gt;3380&lt;/ID&gt;&lt;UID&gt;{A895974C-E924-4FDD-AE11-60CFAB5FFF9A}&lt;/UID&gt;&lt;Title&gt;Effects of smoking intensity and cessation on inflammatory markers in a large cohort of active smokers&lt;/Title&gt;&lt;Template&gt;Journal Article&lt;/Template&gt;&lt;Star&gt;0&lt;/Star&gt;&lt;Tag&gt;0&lt;/Tag&gt;&lt;Author&gt;Asthana, A; Johnson, H M; Piper, M E; Fiore, M C; Baker, T B; Stein, J H&lt;/Author&gt;&lt;Year&gt;2010&lt;/Year&gt;&lt;Details&gt;&lt;_accessed&gt;64119147&lt;/_accessed&gt;&lt;_accession_num&gt;20826253&lt;/_accession_num&gt;&lt;_author_adr&gt;University of Wisconsin School of Medicine and Public Health, Madison, 53792, USA.&lt;/_author_adr&gt;&lt;_collection_scope&gt;SCI;SCIE&lt;/_collection_scope&gt;&lt;_created&gt;62713510&lt;/_created&gt;&lt;_date&gt;58204800&lt;/_date&gt;&lt;_date_display&gt;2010 Sep&lt;/_date_display&gt;&lt;_db_updated&gt;PubMed&lt;/_db_updated&gt;&lt;_doi&gt;10.1016/j.ahj.2010.06.006&lt;/_doi&gt;&lt;_impact_factor&gt;   4.153&lt;/_impact_factor&gt;&lt;_isbn&gt;1097-6744 (Electronic); 0002-8703 (Linking)&lt;/_isbn&gt;&lt;_issue&gt;3&lt;/_issue&gt;&lt;_journal&gt;Am Heart J&lt;/_journal&gt;&lt;_keywords&gt;Adult; C-Reactive Protein/*analysis; Female; Humans; Leukocyte Count; Male; Middle Aged; Smoking/*blood; Smoking Cessation/methods&lt;/_keywords&gt;&lt;_language&gt;eng&lt;/_language&gt;&lt;_modified&gt;64119110&lt;/_modified&gt;&lt;_ori_publication&gt;2010 Mosby, Inc. All rights reserved.&lt;/_ori_publication&gt;&lt;_pages&gt;458-63&lt;/_pages&gt;&lt;_tertiary_title&gt;American heart journal&lt;/_tertiary_title&gt;&lt;_type_work&gt;Journal Article; Randomized Controlled Trial; Research Support, N.I.H., Extramural; Research Support, Non-U.S. Gov&amp;apos;t&lt;/_type_work&gt;&lt;_url&gt;http://www.ncbi.nlm.nih.gov/entrez/query.fcgi?cmd=Retrieve&amp;amp;db=pubmed&amp;amp;dopt=Abstract&amp;amp;list_uids=20826253&amp;amp;query_hl=1&lt;/_url&gt;&lt;_volume&gt;160&lt;/_volume&gt;&lt;/Details&gt;&lt;Extra&gt;&lt;DBUID&gt;{1E4E8028-7E01-4039-B03D-485AD3AB2662}&lt;/DBUID&gt;&lt;/Extra&gt;&lt;/Item&gt;&lt;/References&gt;&lt;/Group&gt;&lt;/Citation&gt;_x000a_"/>
    <w:docVar w:name="NE.Ref{A75D3572-A6A9-4A2D-9C97-E62C935E4C5B}" w:val=" ADDIN NE.Ref.{A75D3572-A6A9-4A2D-9C97-E62C935E4C5B}&lt;Citation&gt;&lt;Group&gt;&lt;References&gt;&lt;Item&gt;&lt;ID&gt;3597&lt;/ID&gt;&lt;UID&gt;{8AFA3DC7-4D7D-4E75-84BC-E14344F61E6B}&lt;/UID&gt;&lt;Title&gt;Time From Smoking Cessation and Inflammatory Markers: New Evidence From a Cross-Sectional Analysis of ELSA-Brasil&lt;/Title&gt;&lt;Template&gt;Journal Article&lt;/Template&gt;&lt;Star&gt;0&lt;/Star&gt;&lt;Tag&gt;0&lt;/Tag&gt;&lt;Author&gt;Peres, Flávia Soares; Barreto, Sandhi Maria; Camelo, Lidyane V; Ribeiro, Antonio Luiz P; Vidigal, Pedro Guatimosim; Duncan, Bruce Bartholow; Giatti, Luana&lt;/Author&gt;&lt;Year&gt;2017&lt;/Year&gt;&lt;Details&gt;&lt;_accessed&gt;64119146&lt;/_accessed&gt;&lt;_collection_scope&gt;SCIE;SSCI&lt;/_collection_scope&gt;&lt;_created&gt;64119146&lt;/_created&gt;&lt;_date&gt;61797600&lt;/_date&gt;&lt;_db_updated&gt;CrossRef&lt;/_db_updated&gt;&lt;_doi&gt;10.1093/ntr/ntx032&lt;/_doi&gt;&lt;_impact_factor&gt;   4.079&lt;/_impact_factor&gt;&lt;_isbn&gt;1462-2203&lt;/_isbn&gt;&lt;_issue&gt;7&lt;/_issue&gt;&lt;_journal&gt;Nicotine &amp;amp; Tobacco Research&lt;/_journal&gt;&lt;_modified&gt;64119146&lt;/_modified&gt;&lt;_pages&gt;852-858&lt;/_pages&gt;&lt;_url&gt;https://academic.oup.com/ntr/article-lookup/doi/10.1093/ntr/ntx032_x000d__x000a_http://academic.oup.com/ntr/article-pdf/19/7/852/17649648/ntx032.pdf&lt;/_url&gt;&lt;_volume&gt;19&lt;/_volume&gt;&lt;/Details&gt;&lt;Extra&gt;&lt;DBUID&gt;{1E4E8028-7E01-4039-B03D-485AD3AB2662}&lt;/DBUID&gt;&lt;/Extra&gt;&lt;/Item&gt;&lt;/References&gt;&lt;/Group&gt;&lt;/Citation&gt;_x000a_"/>
    <w:docVar w:name="NE.Ref{B18C579D-6803-429F-96CA-6FD2BC6ED668}" w:val=" ADDIN NE.Ref.{B18C579D-6803-429F-96CA-6FD2BC6ED668}&lt;Citation&gt;&lt;Group&gt;&lt;References&gt;&lt;Item&gt;&lt;ID&gt;3378&lt;/ID&gt;&lt;UID&gt;{EA919B41-BB44-461D-8344-E64B9C94C611}&lt;/UID&gt;&lt;Title&gt;&amp;quot;Mini-mental state&amp;quot;: A practical method for grading the cognitive state of patients for the clinician&lt;/Title&gt;&lt;Template&gt;Journal Article&lt;/Template&gt;&lt;Star&gt;0&lt;/Star&gt;&lt;Tag&gt;0&lt;/Tag&gt;&lt;Author&gt;Folstein, Marshal F; Folstein, Susan E; McHugh, Paul R&lt;/Author&gt;&lt;Year&gt;1975&lt;/Year&gt;&lt;Details&gt;&lt;_accessed&gt;62713352&lt;/_accessed&gt;&lt;_collection_scope&gt;SCI;SCIE;SSCI&lt;/_collection_scope&gt;&lt;_created&gt;62713346&lt;/_created&gt;&lt;_db_updated&gt;CrossRef&lt;/_db_updated&gt;&lt;_doi&gt;10.1016/0022-3956(75)90026-6&lt;/_doi&gt;&lt;_impact_factor&gt;   3.745&lt;/_impact_factor&gt;&lt;_isbn&gt;00223956&lt;/_isbn&gt;&lt;_issue&gt;3&lt;/_issue&gt;&lt;_journal&gt;Journal of Psychiatric Research&lt;/_journal&gt;&lt;_modified&gt;64119119&lt;/_modified&gt;&lt;_pages&gt;189-198&lt;/_pages&gt;&lt;_tertiary_title&gt;Journal of Psychiatric Research&lt;/_tertiary_title&gt;&lt;_url&gt;http://linkinghub.elsevier.com/retrieve/pii/0022395675900266_x000d__x000a_http://api.elsevier.com/content/article/PII:0022395675900266?httpAccept=text/xml&lt;/_url&gt;&lt;_volume&gt;12&lt;/_volume&gt;&lt;/Details&gt;&lt;Extra&gt;&lt;DBUID&gt;{1E4E8028-7E01-4039-B03D-485AD3AB2662}&lt;/DBUID&gt;&lt;/Extra&gt;&lt;/Item&gt;&lt;/References&gt;&lt;/Group&gt;&lt;/Citation&gt;_x000a_"/>
    <w:docVar w:name="NE.Ref{C5E10854-7FA7-4D2F-A7B5-5AFAF1EC31E0}" w:val=" ADDIN NE.Ref.{C5E10854-7FA7-4D2F-A7B5-5AFAF1EC31E0}&lt;Citation&gt;&lt;Group&gt;&lt;References&gt;&lt;Item&gt;&lt;ID&gt;3598&lt;/ID&gt;&lt;UID&gt;{0F7A1009-7D68-4CE1-8DA0-F80744D60E8C}&lt;/UID&gt;&lt;Title&gt;Healthy Ageing and Biomarkers Cohort Study (HABCS): a cohort profile&lt;/Title&gt;&lt;Template&gt;Journal Article&lt;/Template&gt;&lt;Star&gt;0&lt;/Star&gt;&lt;Tag&gt;0&lt;/Tag&gt;&lt;Author&gt;Lv, Yuebin; Mao, Chen; Yin, Zhaoxue; Li, Furong; Wu, Xianbo; Shi, Xiaoming&lt;/Author&gt;&lt;Year&gt;2019&lt;/Year&gt;&lt;Details&gt;&lt;_accessed&gt;64119172&lt;/_accessed&gt;&lt;_collection_scope&gt;SCIE&lt;/_collection_scope&gt;&lt;_created&gt;64119172&lt;/_created&gt;&lt;_db_updated&gt;CrossRef&lt;/_db_updated&gt;&lt;_doi&gt;10.1136/bmjopen-2018-026513&lt;/_doi&gt;&lt;_impact_factor&gt;   2.496&lt;/_impact_factor&gt;&lt;_isbn&gt;2044-6055&lt;/_isbn&gt;&lt;_issue&gt;10&lt;/_issue&gt;&lt;_journal&gt;BMJ Open&lt;/_journal&gt;&lt;_modified&gt;64119172&lt;/_modified&gt;&lt;_pages&gt;e026513&lt;/_pages&gt;&lt;_tertiary_title&gt;BMJ Open&lt;/_tertiary_title&gt;&lt;_url&gt;https://bmjopen.bmj.com/lookup/doi/10.1136/bmjopen-2018-026513_x000d__x000a_https://syndication.highwire.org/content/doi/10.1136/bmjopen-2018-026513&lt;/_url&gt;&lt;_volume&gt;9&lt;/_volume&gt;&lt;/Details&gt;&lt;Extra&gt;&lt;DBUID&gt;{1E4E8028-7E01-4039-B03D-485AD3AB2662}&lt;/DBUID&gt;&lt;/Extra&gt;&lt;/Item&gt;&lt;/References&gt;&lt;/Group&gt;&lt;/Citation&gt;_x000a_"/>
    <w:docVar w:name="NE.Ref{C767F96E-53B5-4284-9EC2-EEB38AB8C142}" w:val=" ADDIN NE.Ref.{C767F96E-53B5-4284-9EC2-EEB38AB8C142}&lt;Citation&gt;&lt;Group&gt;&lt;References&gt;&lt;Item&gt;&lt;ID&gt;3439&lt;/ID&gt;&lt;UID&gt;{88FD77B3-0A1D-4CC3-9A31-9EC810C467B8}&lt;/UID&gt;&lt;Title&gt;Procalcitonin and C-reactive protein in early diagnosis of sepsis caused by either Gram-negative or Gram-positive bacteria&lt;/Title&gt;&lt;Template&gt;Journal Article&lt;/Template&gt;&lt;Star&gt;0&lt;/Star&gt;&lt;Tag&gt;0&lt;/Tag&gt;&lt;Author&gt;Liu, H H; Zhang, M W; Guo, J B; Li, J; Su, L&lt;/Author&gt;&lt;Year&gt;2017&lt;/Year&gt;&lt;Details&gt;&lt;_accessed&gt;62832207&lt;/_accessed&gt;&lt;_bibtex_key&gt;LiuZhang-3439&lt;/_bibtex_key&gt;&lt;_created&gt;62832201&lt;/_created&gt;&lt;_db_updated&gt;CrossRef&lt;/_db_updated&gt;&lt;_doi&gt;10.1007/s11845-016-1457-z&lt;/_doi&gt;&lt;_impact_factor&gt;   1.100&lt;/_impact_factor&gt;&lt;_isbn&gt;0021-1265&lt;/_isbn&gt;&lt;_issue&gt;1&lt;/_issue&gt;&lt;_journal&gt;Irish Journal of Medical Science (1971 -)&lt;/_journal&gt;&lt;_modified&gt;64119109&lt;/_modified&gt;&lt;_pages&gt;207-212&lt;/_pages&gt;&lt;_tertiary_title&gt;Ir J Med Sci&lt;/_tertiary_title&gt;&lt;_url&gt;http://link.springer.com/10.1007/s11845-016-1457-z_x000d__x000a_http://link.springer.com/content/pdf/10.1007/s11845-016-1457-z&lt;/_url&gt;&lt;_volume&gt;186&lt;/_volume&gt;&lt;/Details&gt;&lt;Extra&gt;&lt;DBUID&gt;{1E4E8028-7E01-4039-B03D-485AD3AB2662}&lt;/DBUID&gt;&lt;/Extra&gt;&lt;/Item&gt;&lt;/References&gt;&lt;/Group&gt;&lt;/Citation&gt;_x000a_"/>
    <w:docVar w:name="NE.Ref{CF5936B0-5837-46F5-B130-2CEBC174D4E7}" w:val=" ADDIN NE.Ref.{CF5936B0-5837-46F5-B130-2CEBC174D4E7}&lt;Citation&gt;&lt;Group&gt;&lt;References&gt;&lt;Item&gt;&lt;ID&gt;3320&lt;/ID&gt;&lt;UID&gt;{F7BC628B-8C82-4850-8850-E7BD2D381A33}&lt;/UID&gt;&lt;Title&gt;High sensitive C-reactive protein (hsCRP), cardiovascular events and mortality in the aged: A prospective 9-year follow-up study&lt;/Title&gt;&lt;Template&gt;Journal Article&lt;/Template&gt;&lt;Star&gt;1&lt;/Star&gt;&lt;Tag&gt;0&lt;/Tag&gt;&lt;Author&gt;Kuoppamäki, Marikka; Salminen, Marika; Vahlberg, Tero; Irjala, Kerttu; Kivelä, Sirkka-Liisa; Räihä, Ismo&lt;/Author&gt;&lt;Year&gt;2015&lt;/Year&gt;&lt;Details&gt;&lt;_accessed&gt;62677155&lt;/_accessed&gt;&lt;_collection_scope&gt;SCI;SCIE&lt;/_collection_scope&gt;&lt;_created&gt;62676944&lt;/_created&gt;&lt;_db_updated&gt;CrossRef&lt;/_db_updated&gt;&lt;_doi&gt;10.1016/j.archger.2014.10.002&lt;/_doi&gt;&lt;_impact_factor&gt;   2.128&lt;/_impact_factor&gt;&lt;_isbn&gt;01674943&lt;/_isbn&gt;&lt;_issue&gt;1&lt;/_issue&gt;&lt;_journal&gt;Archives of Gerontology and Geriatrics&lt;/_journal&gt;&lt;_modified&gt;64119110&lt;/_modified&gt;&lt;_pages&gt;112-117&lt;/_pages&gt;&lt;_tertiary_title&gt;Archives of Gerontology and Geriatrics&lt;/_tertiary_title&gt;&lt;_url&gt;https://linkinghub.elsevier.com/retrieve/pii/S0167494314001812_x000d__x000a_https://api.elsevier.com/content/article/PII:S0167494314001812?httpAccept=text/xml&lt;/_url&gt;&lt;_volume&gt;60&lt;/_volume&gt;&lt;/Details&gt;&lt;Extra&gt;&lt;DBUID&gt;{1E4E8028-7E01-4039-B03D-485AD3AB2662}&lt;/DBUID&gt;&lt;/Extra&gt;&lt;/Item&gt;&lt;/References&gt;&lt;/Group&gt;&lt;Group&gt;&lt;References&gt;&lt;Item&gt;&lt;ID&gt;3321&lt;/ID&gt;&lt;UID&gt;{CF437B74-4995-4AD4-9318-90B5CB788654}&lt;/UID&gt;&lt;Title&gt;Predictors of cognitive decline and mortality of aged people over a 10-year period&lt;/Title&gt;&lt;Template&gt;Journal Article&lt;/Template&gt;&lt;Star&gt;1&lt;/Star&gt;&lt;Tag&gt;0&lt;/Tag&gt;&lt;Author&gt;Tilvis, Reijo S; Kähönen-Väre, Mervi H; Jolkkonen, Juha; Valvanne, Jaakko; Pitkala, Kaisu H; Strandberg, Timo E&lt;/Author&gt;&lt;Year&gt;2004&lt;/Year&gt;&lt;Details&gt;&lt;_accessed&gt;62677137&lt;/_accessed&gt;&lt;_created&gt;62676964&lt;/_created&gt;&lt;_date&gt;54698400&lt;/_date&gt;&lt;_date_display&gt;2004&lt;/_date_display&gt;&lt;_db_updated&gt;PKU Search&lt;/_db_updated&gt;&lt;_doi&gt;10.1093/gerona/59.3.M268&lt;/_doi&gt;&lt;_impact_factor&gt;   5.236&lt;/_impact_factor&gt;&lt;_isbn&gt;1079-5006_x000d__x000a_&lt;/_isbn&gt;&lt;_issue&gt;3_x000d__x000a_&lt;/_issue&gt;&lt;_journal&gt;The journals of gerontology. Series A, Biological sciences and medical sciences&lt;/_journal&gt;&lt;_keywords&gt;Prognosis_x000d__x000a_; Prospective Studies_x000d__x000a_; Follow-Up Studies_x000d__x000a_; Time Factors_x000d__x000a_; Humans_x000d__x000a_; Aged, 80 and over_x000d__x000a_; Female_x000d__x000a_; Male_x000d__x000a_; Aged_x000d__x000a_; Mortality - trends_x000d__x000a_; Cognition Disorders - epidemiology_x000d__x000a_; Geriatrics_x000d__x000a_; Cognition &amp;amp; reasoning_x000d__x000a_; Medical disorders_x000d__x000a_; Mortality_x000d__x000a_; Older people_x000d__x000a_&lt;/_keywords&gt;&lt;_modified&gt;64119111&lt;/_modified&gt;&lt;_number&gt;1&lt;/_number&gt;&lt;_ori_publication&gt;Gerontological Society of America_x000d__x000a_&lt;/_ori_publication&gt;&lt;_pages&gt;268_x000d__x000a_-M274_x000d__x000a_&lt;/_pages&gt;&lt;_place_published&gt;United States_x000d__x000a_&lt;/_place_published&gt;&lt;_url&gt;http://pku.summon.serialssolutions.com/2.0.0/link/0/eLvHCXMwtV1Lb9NAEF6lqYS4ICiPhhbYUxGKjPxa23vgUKqWKiJSFVJAXKy1vQvGblw5yaH_vrMPe5NcgAMXy1qt7JXn29mZ8cw3CAX-e9fZ0QleHvIgzliWU8F9SnI4iYKYkUCWgsa5qpaeJp-v_ItzMhkMuv5dduy_Ch7GQPSykPYfhN8_FAbgHiAAVwABXP8KBlet_BOjWuqoBPIuWajguTIwZdz8RpngJjcD9Eth8srHMr1zzMagQ-8UJTYsuNlq7GkLyzQJ8yeu-BC6AhgZeuNLGy79ymow3HUMdcJYVTW9Zi5XFatNeVq5XNuaiUlTw7xFV0Pyqz9G5mVtCBJmvPzdmBhuF8AIbQaXgpxdmUJll6wq7XD9z2pDO7sxdYjrGu5sPQYOj0MC8n1TpRuS8XLT49f6Wffw2ebd3jkP-yzFU_AVwf4Fj-9E8rDfSHF94Avn-sse2lct5Ydo_-PZ7PLHhsNFTJarXuiWtbN75u94MsqimT9Gj4zc8KkGzRM04IsD9GBqki0O0LEu3cbfeC1Yy_EJ7gaatnqKZhZauBG4hxY20MIALdxDS06R0MIaWlhCCzNsoIU1tJ6h64vz-dmlYzp0OJ4kcnS8sEgCRiPmeYyAr8nB4GOuEITC2cHBlOd-xN2iIIVkFYoLP6YcjEYShhHMcsPgORouAEKHCMeFSIqMuBFLQnhqQmmYhZnIRJh4nhDZCL3rvmR6q4lYUp1AEaQ_JYRYSmgapFN40Qi9kZ861aXE_TZOrUBH6K2aITfyqmU5M8UosBbJh7Y186iTV2r29TL1ZSAgoZE_Qi-0CO2aiGRD9fyXf1zDEXpot8MxGq7aNX-F9m6r9WsDq3sGKKrr&lt;/_url&gt;&lt;_volume&gt;59&lt;/_volume&gt;&lt;/Details&gt;&lt;Extra&gt;&lt;DBUID&gt;{1E4E8028-7E01-4039-B03D-485AD3AB2662}&lt;/DBUID&gt;&lt;/Extra&gt;&lt;/Item&gt;&lt;/References&gt;&lt;/Group&gt;&lt;Group&gt;&lt;References&gt;&lt;Item&gt;&lt;ID&gt;3323&lt;/ID&gt;&lt;UID&gt;{68F05995-4A9E-4890-8234-773787809627}&lt;/UID&gt;&lt;Title&gt;High-sensitivity C-reactive protein predicts mortality but not stroke: the Northern Manhattan Study&lt;/Title&gt;&lt;Template&gt;Journal Article&lt;/Template&gt;&lt;Star&gt;1&lt;/Star&gt;&lt;Tag&gt;0&lt;/Tag&gt;&lt;Author&gt;Elkind, M S V; Luna, J M; Moon, Y P; Liu, K M; Spitalnik, S L; Paik, M C; Sacco, R L&lt;/Author&gt;&lt;Year&gt;2009&lt;/Year&gt;&lt;Details&gt;&lt;_accessed&gt;62677196&lt;/_accessed&gt;&lt;_collection_scope&gt;SCI;SCIE&lt;/_collection_scope&gt;&lt;_created&gt;62676998&lt;/_created&gt;&lt;_date&gt;57329280&lt;/_date&gt;&lt;_date_display&gt;2009&lt;/_date_display&gt;&lt;_db_updated&gt;PKU Search&lt;/_db_updated&gt;&lt;_doi&gt;10.1212/WNL.0b013e3181bd10bc&lt;/_doi&gt;&lt;_impact_factor&gt;   8.770&lt;/_impact_factor&gt;&lt;_isbn&gt;0028-3878_x000d__x000a_&lt;/_isbn&gt;&lt;_issue&gt;16_x000d__x000a_&lt;/_issue&gt;&lt;_journal&gt;Neurology&lt;/_journal&gt;&lt;_keywords&gt;Myocardial Infarction - diagnosis_x000d__x000a_; Nephelometry and Turbidimetry_x000d__x000a_; Myocardial Infarction - mortality_x000d__x000a_; Prognosis_x000d__x000a_; Prospective Studies_x000d__x000a_; Serum Amyloid A Protein - metabolism_x000d__x000a_; Follow-Up Studies_x000d__x000a_; Humans_x000d__x000a_; Risk Factors_x000d__x000a_; Stroke - diagnosis_x000d__x000a_; Kaplan-Meier Estimate_x000d__x000a_; Proportional Hazards Models_x000d__x000a_; Brain Ischemia - metabolism_x000d__x000a_; Male_x000d__x000a_; Myocardial Infarction - metabolism_x000d__x000a_; Stroke - metabolism_x000d__x000a_; C-Reactive Protein - metabolism_x000d__x000a_; Brain Ischemia - diagnosis_x000d__x000a_; Female_x000d__x000a_; Aged_x000d__x000a_; Brain Ischemia - mortality_x000d__x000a_; Stroke - mortality_x000d__x000a_&lt;/_keywords&gt;&lt;_modified&gt;64119111&lt;/_modified&gt;&lt;_number&gt;1&lt;/_number&gt;&lt;_pages&gt;1300_x000d__x000a_-1307_x000d__x000a_&lt;/_pages&gt;&lt;_place_published&gt;United States_x000d__x000a_&lt;/_place_published&gt;&lt;_url&gt;http://pku.summon.serialssolutions.com/2.0.0/link/0/eLvHCXMwtV3da9swEBdpCmMvo_ts1w_0XuRZ8kesQh_akFJKMgZtN7aXIMUS69o5JbP__97Zkp1kpawPezG2kI_E9-N3utPpjpBIBCFb4wQwAqFSaW65BoNg0yzJuQkNnvuxiTYY_vgxycZfxNkouej1fAepbuy_Kh7GQPV4kPYZym-FwgDcAwTgCiCA6z_BAPM42B_MUndtIoYMlok1yR3WNRowi3yBuzUltsXBtTjO0lV5WMxLPEqCJTldaka9yYOt0yaq-KnKErmhLU_7y9eBqhYrofrR3e2Na10cXAZtTu24ak6jXQRdQHYyb3IAvgdLTZVvqpqM_DQfoZBI7SJcZl2RYQ3fhmeNI1qRsjSqW6m3TNw0NfGIW-ZV3HRbstHwOHiU_8EQg0a-fR53AV6ucx7qWWfv_B7_mhlskxPRLQI5U5Ay_UsKFmT_jTo5NgW7vtwgm3Vv-T7ZPDn_ejpsN7ASMZC-ADj-dXdqE-R-euzXrayKVvybep1ztUVeOQeFnjRQek16pnhDXkxcCsZbMltHFO0QRR2iqEcUbRFFAVEUEEUbRB1RwBP1eKItnmiNp3fk-mx0NTxnrlMH4xF47CwWGPLmxoLBMFkWJ0mSqkjrgc0TKbWyAivJ8UiZWaxBlaEGL1dZqfAda3n0nvSLeWG2CdVcC6OyXGItP6AIqSX4IIPYzkIFb6odwvyXmt43BVmmT2lsh3xoPmc3W2YxVt78-ExJu-Rlh-490i8XldknG_e31YHT_gO3gYhq&lt;/_url&gt;&lt;_volume&gt;73&lt;/_volume&gt;&lt;/Details&gt;&lt;Extra&gt;&lt;DBUID&gt;{1E4E8028-7E01-4039-B03D-485AD3AB2662}&lt;/DBUID&gt;&lt;/Extra&gt;&lt;/Item&gt;&lt;/References&gt;&lt;/Group&gt;&lt;Group&gt;&lt;References&gt;&lt;Item&gt;&lt;ID&gt;3324&lt;/ID&gt;&lt;UID&gt;{D975B678-4F65-459D-A81C-30A7C24C6347}&lt;/UID&gt;&lt;Title&gt;High-Sensitivity C-Reactive Protein and Coronary Heart Disease in a General Population of Japanese&lt;/Title&gt;&lt;Template&gt;Journal Article&lt;/Template&gt;&lt;Star&gt;1&lt;/Star&gt;&lt;Tag&gt;0&lt;/Tag&gt;&lt;Author&gt;Arima, Hisatomi; Kubo, Michiaki; Yonemoto, Koji; Doi, Yasufumi; Ninomiya, Toshiharu; Tanizaki, Yumihiro; Hata, Jun; Matsumura, Kiyoshi; Iida, Mitsuo; Kiyohara, Yutaka&lt;/Author&gt;&lt;Year&gt;2008&lt;/Year&gt;&lt;Details&gt;&lt;_accessed&gt;62677209&lt;/_accessed&gt;&lt;_created&gt;62676998&lt;/_created&gt;&lt;_db_updated&gt;CrossRef&lt;/_db_updated&gt;&lt;_doi&gt;10.1161/ATVBAHA.107.157164&lt;/_doi&gt;&lt;_impact_factor&gt;   6.604&lt;/_impact_factor&gt;&lt;_isbn&gt;1079-5642&lt;/_isbn&gt;&lt;_issue&gt;7&lt;/_issue&gt;&lt;_journal&gt;Arteriosclerosis, Thrombosis, and Vascular Biology&lt;/_journal&gt;&lt;_modified&gt;64119111&lt;/_modified&gt;&lt;_pages&gt;1385-1391&lt;/_pages&gt;&lt;_tertiary_title&gt;ATVB&lt;/_tertiary_title&gt;&lt;_url&gt;https://www.ahajournals.org/doi/10.1161/ATVBAHA.107.157164&lt;/_url&gt;&lt;_volume&gt;28&lt;/_volume&gt;&lt;/Details&gt;&lt;Extra&gt;&lt;DBUID&gt;{1E4E8028-7E01-4039-B03D-485AD3AB2662}&lt;/DBUID&gt;&lt;/Extra&gt;&lt;/Item&gt;&lt;/References&gt;&lt;/Group&gt;&lt;Group&gt;&lt;References&gt;&lt;Item&gt;&lt;ID&gt;3325&lt;/ID&gt;&lt;UID&gt;{55EBB9C9-3720-4F55-98F2-F7645AF94CE4}&lt;/UID&gt;&lt;Title&gt;Prospective Study of High-Sensitivity C-Reactive Protein as a Determinant of Mortality: Results from the MONICA/KORA Augsburg Cohort Study, 1984-1998&lt;/Title&gt;&lt;Template&gt;Journal Article&lt;/Template&gt;&lt;Star&gt;1&lt;/Star&gt;&lt;Tag&gt;0&lt;/Tag&gt;&lt;Author&gt;Koenig, W; Khuseyinova, N; Baumert, J; Meisinger, C&lt;/Author&gt;&lt;Year&gt;2008&lt;/Year&gt;&lt;Details&gt;&lt;_accessed&gt;62677211&lt;/_accessed&gt;&lt;_collection_scope&gt;SCI;SCIE&lt;/_collection_scope&gt;&lt;_created&gt;62676998&lt;/_created&gt;&lt;_date&gt;56846880&lt;/_date&gt;&lt;_db_updated&gt;CrossRef&lt;/_db_updated&gt;&lt;_doi&gt;10.1373/clinchem.2007.100271&lt;/_doi&gt;&lt;_impact_factor&gt;   7.292&lt;/_impact_factor&gt;&lt;_isbn&gt;0009-9147&lt;/_isbn&gt;&lt;_issue&gt;2&lt;/_issue&gt;&lt;_journal&gt;Clinical Chemistry&lt;/_journal&gt;&lt;_modified&gt;64119111&lt;/_modified&gt;&lt;_pages&gt;335-342&lt;/_pages&gt;&lt;_tertiary_title&gt;Clinical Chemistry&lt;/_tertiary_title&gt;&lt;_url&gt;http://www.clinchem.org/cgi/doi/10.1373/clinchem.2007.100271&lt;/_url&gt;&lt;_volume&gt;54&lt;/_volume&gt;&lt;/Details&gt;&lt;Extra&gt;&lt;DBUID&gt;{1E4E8028-7E01-4039-B03D-485AD3AB2662}&lt;/DBUID&gt;&lt;/Extra&gt;&lt;/Item&gt;&lt;/References&gt;&lt;/Group&gt;&lt;Group&gt;&lt;References&gt;&lt;Item&gt;&lt;ID&gt;3326&lt;/ID&gt;&lt;UID&gt;{04DDBDEF-EEC9-40BC-B75B-A37EDAD6E1FA}&lt;/UID&gt;&lt;Title&gt;Serum C-reactive protein levels can be used to predict future ischemic stroke and mortality in Japanese men from the general population&lt;/Title&gt;&lt;Template&gt;Journal Article&lt;/Template&gt;&lt;Star&gt;1&lt;/Star&gt;&lt;Tag&gt;0&lt;/Tag&gt;&lt;Author&gt;Makita, Shinji; Nakamura, Motoyuki; Satoh, Kenyu; Tanaka, Fumitaka; Onoda, Toshiyuki; Kawamura, Kazuko; Ohsawa, Masaki; Tanno, Kozo; Itai, Kazuyoshi; Sakata, Kiyomi; Okayama, Akira; Terayama, Yasuo; Yoshida, Yuki; Ogawa, Akira&lt;/Author&gt;&lt;Year&gt;2009&lt;/Year&gt;&lt;Details&gt;&lt;_accessed&gt;62677196&lt;/_accessed&gt;&lt;_collection_scope&gt;SCI;SCIE&lt;/_collection_scope&gt;&lt;_created&gt;62676998&lt;/_created&gt;&lt;_db_updated&gt;CrossRef&lt;/_db_updated&gt;&lt;_doi&gt;10.1016/j.atherosclerosis.2008.07.040&lt;/_doi&gt;&lt;_impact_factor&gt;   3.919&lt;/_impact_factor&gt;&lt;_isbn&gt;00219150&lt;/_isbn&gt;&lt;_issue&gt;1&lt;/_issue&gt;&lt;_journal&gt;Atherosclerosis&lt;/_journal&gt;&lt;_modified&gt;64119112&lt;/_modified&gt;&lt;_pages&gt;234-238&lt;/_pages&gt;&lt;_tertiary_title&gt;Atherosclerosis&lt;/_tertiary_title&gt;&lt;_url&gt;https://linkinghub.elsevier.com/retrieve/pii/S0021915008005480_x000d__x000a_https://api.elsevier.com/content/article/PII:S0021915008005480?httpAccept=text/xml&lt;/_url&gt;&lt;_volume&gt;204&lt;/_volume&gt;&lt;/Details&gt;&lt;Extra&gt;&lt;DBUID&gt;{1E4E8028-7E01-4039-B03D-485AD3AB2662}&lt;/DBUID&gt;&lt;/Extra&gt;&lt;/Item&gt;&lt;/References&gt;&lt;/Group&gt;&lt;Group&gt;&lt;References&gt;&lt;Item&gt;&lt;ID&gt;3327&lt;/ID&gt;&lt;UID&gt;{6BAD2C35-CD31-4B36-A733-B66301A2DB55}&lt;/UID&gt;&lt;Title&gt;Association of Very Highly Elevated C-Reactive Protein Concentration with Cardiovascular Events and All-Cause Mortality&lt;/Title&gt;&lt;Template&gt;Journal Article&lt;/Template&gt;&lt;Star&gt;1&lt;/Star&gt;&lt;Tag&gt;0&lt;/Tag&gt;&lt;Author&gt;Hamer, M; Chida, Y; Stamatakis, E&lt;/Author&gt;&lt;Year&gt;2009&lt;/Year&gt;&lt;Details&gt;&lt;_accessed&gt;62801172&lt;/_accessed&gt;&lt;_collection_scope&gt;SCI;SCIE&lt;/_collection_scope&gt;&lt;_created&gt;62676998&lt;/_created&gt;&lt;_date&gt;57854880&lt;/_date&gt;&lt;_db_updated&gt;CrossRef&lt;/_db_updated&gt;&lt;_doi&gt;10.1373/clinchem.2009.130740&lt;/_doi&gt;&lt;_impact_factor&gt;   7.292&lt;/_impact_factor&gt;&lt;_isbn&gt;0009-9147&lt;/_isbn&gt;&lt;_issue&gt;1&lt;/_issue&gt;&lt;_journal&gt;Clinical Chemistry&lt;/_journal&gt;&lt;_modified&gt;64119112&lt;/_modified&gt;&lt;_pages&gt;132-135&lt;/_pages&gt;&lt;_tertiary_title&gt;Clinical Chemistry&lt;/_tertiary_title&gt;&lt;_url&gt;http://www.clinchem.org/cgi/doi/10.1373/clinchem.2009.130740&lt;/_url&gt;&lt;_volume&gt;56&lt;/_volume&gt;&lt;/Details&gt;&lt;Extra&gt;&lt;DBUID&gt;{1E4E8028-7E01-4039-B03D-485AD3AB2662}&lt;/DBUID&gt;&lt;/Extra&gt;&lt;/Item&gt;&lt;/References&gt;&lt;/Group&gt;&lt;Group&gt;&lt;References&gt;&lt;Item&gt;&lt;ID&gt;3328&lt;/ID&gt;&lt;UID&gt;{FE495ADD-7DE6-42B1-8A4B-A5667DDEC869}&lt;/UID&gt;&lt;Title&gt;Plasma Biomarkers of Inflammation, the Kynurenine Pathway, and Risks of All-Cause, Cancer, and Cardiovascular Disease Mortality&lt;/Title&gt;&lt;Template&gt;Journal Article&lt;/Template&gt;&lt;Star&gt;1&lt;/Star&gt;&lt;Tag&gt;0&lt;/Tag&gt;&lt;Author&gt;Zuo, Hui; Ueland, Per M; Ulvik, Arve; Eussen, Simone J P M; Vollset, Stein E; Nygård, Ottar; Midttun, Øivind; Theofylaktopoulou, Despoina; Meyer, Klaus; Tell, Grethe S&lt;/Author&gt;&lt;Year&gt;2016&lt;/Year&gt;&lt;Details&gt;&lt;_accessed&gt;62676998&lt;/_accessed&gt;&lt;_collection_scope&gt;SCI;SCIE&lt;/_collection_scope&gt;&lt;_created&gt;62676998&lt;/_created&gt;&lt;_date&gt;61074720&lt;/_date&gt;&lt;_db_updated&gt;CrossRef&lt;/_db_updated&gt;&lt;_doi&gt;10.1093/aje/kwv242&lt;/_doi&gt;&lt;_impact_factor&gt;   4.526&lt;/_impact_factor&gt;&lt;_isbn&gt;0002-9262&lt;/_isbn&gt;&lt;_issue&gt;4&lt;/_issue&gt;&lt;_journal&gt;American Journal of Epidemiology&lt;/_journal&gt;&lt;_modified&gt;64119112&lt;/_modified&gt;&lt;_pages&gt;249-258&lt;/_pages&gt;&lt;_tertiary_title&gt;Am. J. Epidemiol.&lt;/_tertiary_title&gt;&lt;_url&gt;https://academic.oup.com/aje/article-lookup/doi/10.1093/aje/kwv242_x000d__x000a_http://academic.oup.com/aje/article-pdf/183/4/249/6653784/kwv242.pdf&lt;/_url&gt;&lt;_volume&gt;183&lt;/_volume&gt;&lt;/Details&gt;&lt;Extra&gt;&lt;DBUID&gt;{1E4E8028-7E01-4039-B03D-485AD3AB2662}&lt;/DBUID&gt;&lt;/Extra&gt;&lt;/Item&gt;&lt;/References&gt;&lt;/Group&gt;&lt;Group&gt;&lt;References&gt;&lt;Item&gt;&lt;ID&gt;3329&lt;/ID&gt;&lt;UID&gt;{93E8B382-5321-46FA-BABF-E8C8D97C64FB}&lt;/UID&gt;&lt;Title&gt;Seventeen year risk of all-cause and cause-specific mortality associated with C-reactive protein, fibrinogen and leukocyte count in men and women: the EPIC-Norfolk study&lt;/Title&gt;&lt;Template&gt;Journal Article&lt;/Template&gt;&lt;Star&gt;1&lt;/Star&gt;&lt;Tag&gt;0&lt;/Tag&gt;&lt;Author&gt;Ahmadi-Abhari, Sara; Luben, Robert N; Wareham, Nicholas J; Khaw, Kay-Tee&lt;/Author&gt;&lt;Year&gt;2013&lt;/Year&gt;&lt;Details&gt;&lt;_accessed&gt;62677207&lt;/_accessed&gt;&lt;_collection_scope&gt;SCIE&lt;/_collection_scope&gt;&lt;_created&gt;62676998&lt;/_created&gt;&lt;_db_updated&gt;CrossRef&lt;/_db_updated&gt;&lt;_doi&gt;10.1007/s10654-013-9819-6&lt;/_doi&gt;&lt;_impact_factor&gt;   7.135&lt;/_impact_factor&gt;&lt;_isbn&gt;0393-2990&lt;/_isbn&gt;&lt;_issue&gt;7&lt;/_issue&gt;&lt;_journal&gt;European Journal of Epidemiology&lt;/_journal&gt;&lt;_modified&gt;64119112&lt;/_modified&gt;&lt;_pages&gt;541-550&lt;/_pages&gt;&lt;_tertiary_title&gt;Eur J Epidemiol&lt;/_tertiary_title&gt;&lt;_url&gt;http://link.springer.com/10.1007/s10654-013-9819-6_x000d__x000a_http://link.springer.com/content/pdf/10.1007/s10654-013-9819-6&lt;/_url&gt;&lt;_volume&gt;28&lt;/_volume&gt;&lt;/Details&gt;&lt;Extra&gt;&lt;DBUID&gt;{1E4E8028-7E01-4039-B03D-485AD3AB2662}&lt;/DBUID&gt;&lt;/Extra&gt;&lt;/Item&gt;&lt;/References&gt;&lt;/Group&gt;&lt;Group&gt;&lt;References&gt;&lt;Item&gt;&lt;ID&gt;3330&lt;/ID&gt;&lt;UID&gt;{CDF748B2-650C-44CD-9548-DC3A66CF000E}&lt;/UID&gt;&lt;Title&gt;Troponin T, B-type natriuretic peptide, C-reactive protein, and cause-specific mortality&lt;/Title&gt;&lt;Template&gt;Journal Article&lt;/Template&gt;&lt;Star&gt;1&lt;/Star&gt;&lt;Tag&gt;0&lt;/Tag&gt;&lt;Author&gt;Oluleye, Oludamilola W; Folsom, Aaron R; Nambi, Vijay; Lutsey, Pamela L; Ballantyne, Christie M&lt;/Author&gt;&lt;Year&gt;2013&lt;/Year&gt;&lt;Details&gt;&lt;_accessed&gt;62677192&lt;/_accessed&gt;&lt;_collection_scope&gt;SCI;SCIE&lt;/_collection_scope&gt;&lt;_created&gt;62676998&lt;/_created&gt;&lt;_db_updated&gt;CrossRef&lt;/_db_updated&gt;&lt;_doi&gt;10.1016/j.annepidem.2012.11.004&lt;/_doi&gt;&lt;_impact_factor&gt;   2.573&lt;/_impact_factor&gt;&lt;_isbn&gt;10472797&lt;/_isbn&gt;&lt;_issue&gt;2&lt;/_issue&gt;&lt;_journal&gt;Annals of Epidemiology&lt;/_journal&gt;&lt;_modified&gt;64119112&lt;/_modified&gt;&lt;_pages&gt;66-73&lt;/_pages&gt;&lt;_tertiary_title&gt;Annals of Epidemiology&lt;/_tertiary_title&gt;&lt;_url&gt;https://linkinghub.elsevier.com/retrieve/pii/S1047279712004243_x000d__x000a_https://api.elsevier.com/content/article/PII:S1047279712004243?httpAccept=text/xml&lt;/_url&gt;&lt;_volume&gt;23&lt;/_volume&gt;&lt;/Details&gt;&lt;Extra&gt;&lt;DBUID&gt;{1E4E8028-7E01-4039-B03D-485AD3AB2662}&lt;/DBUID&gt;&lt;/Extra&gt;&lt;/Item&gt;&lt;/References&gt;&lt;/Group&gt;&lt;Group&gt;&lt;References&gt;&lt;Item&gt;&lt;ID&gt;3331&lt;/ID&gt;&lt;UID&gt;{682F8401-658D-4076-A008-33C6B105C1D2}&lt;/UID&gt;&lt;Title&gt;β2-Microglobulin for Risk Stratification of Total Mortality in the Elderly Population: Comparison With Cystatin C and C-Reactive Protein&lt;/Title&gt;&lt;Template&gt;Journal Article&lt;/Template&gt;&lt;Star&gt;1&lt;/Star&gt;&lt;Tag&gt;0&lt;/Tag&gt;&lt;Author&gt;Shinkai, Shoji&lt;/Author&gt;&lt;Year&gt;2008&lt;/Year&gt;&lt;Details&gt;&lt;_accessed&gt;62716137&lt;/_accessed&gt;&lt;_created&gt;62676998&lt;/_created&gt;&lt;_date&gt;56841120&lt;/_date&gt;&lt;_db_updated&gt;CrossRef&lt;/_db_updated&gt;&lt;_doi&gt;10.1001/archinternmed.2007.64&lt;/_doi&gt;&lt;_isbn&gt;0003-9926&lt;/_isbn&gt;&lt;_issue&gt;2&lt;/_issue&gt;&lt;_journal&gt;Archives of Internal Medicine&lt;/_journal&gt;&lt;_modified&gt;62711563&lt;/_modified&gt;&lt;_pages&gt;200&lt;/_pages&gt;&lt;_tertiary_title&gt;Arch Intern Med&lt;/_tertiary_title&gt;&lt;_url&gt;http://archinte.jamanetwork.com/article.aspx?doi=10.1001/archinternmed.2007.64_x000d__x000a_http://jamanetwork.com/journals/jamainternalmedicine/fullarticle/413857&lt;/_url&gt;&lt;_volume&gt;168&lt;/_volume&gt;&lt;/Details&gt;&lt;Extra&gt;&lt;DBUID&gt;{1E4E8028-7E01-4039-B03D-485AD3AB2662}&lt;/DBUID&gt;&lt;/Extra&gt;&lt;/Item&gt;&lt;/References&gt;&lt;/Group&gt;&lt;Group&gt;&lt;References&gt;&lt;Item&gt;&lt;ID&gt;3596&lt;/ID&gt;&lt;UID&gt;{11785096-62E1-4A3D-A9F3-79F6027B1F02}&lt;/UID&gt;&lt;Title&gt;Associations of plasma high-sensitivity C-reactive protein concentrations with all-cause and cause-specific mortality among middle-aged and elderly individuals&lt;/Title&gt;&lt;Template&gt;Journal Article&lt;/Template&gt;&lt;Star&gt;0&lt;/Star&gt;&lt;Tag&gt;0&lt;/Tag&gt;&lt;Author&gt;Li, Zhi-Hao; Zhong, Wen-Fang; Lv, Yue-Bin; Kraus, Virginia Byers; Gao, Xiang; Chen, Pei-Liang; Huang, Qing-Mei; Ni, Jin-Dong; Shi, Xiao-Ming; Mao, Chen; Wu, Xian-Bo&lt;/Author&gt;&lt;Year&gt;2019&lt;/Year&gt;&lt;Details&gt;&lt;_accessed&gt;64119114&lt;/_accessed&gt;&lt;_collection_scope&gt;SCIE&lt;/_collection_scope&gt;&lt;_created&gt;64119114&lt;/_created&gt;&lt;_db_updated&gt;CrossRef&lt;/_db_updated&gt;&lt;_doi&gt;10.1186/s12979-019-0168-5&lt;/_doi&gt;&lt;_impact_factor&gt;   2.804&lt;/_impact_factor&gt;&lt;_isbn&gt;1742-4933&lt;/_isbn&gt;&lt;_issue&gt;1&lt;/_issue&gt;&lt;_journal&gt;Immunity &amp;amp; Ageing&lt;/_journal&gt;&lt;_modified&gt;64119114&lt;/_modified&gt;&lt;_tertiary_title&gt;Immun Ageing&lt;/_tertiary_title&gt;&lt;_url&gt;https://immunityageing.biomedcentral.com/articles/10.1186/s12979-019-0168-5_x000d__x000a_http://link.springer.com/content/pdf/10.1186/s12979-019-0168-5.pdf&lt;/_url&gt;&lt;_volume&gt;16&lt;/_volume&gt;&lt;/Details&gt;&lt;Extra&gt;&lt;DBUID&gt;{1E4E8028-7E01-4039-B03D-485AD3AB2662}&lt;/DBUID&gt;&lt;/Extra&gt;&lt;/Item&gt;&lt;/References&gt;&lt;/Group&gt;&lt;Group&gt;&lt;References&gt;&lt;Item&gt;&lt;ID&gt;3322&lt;/ID&gt;&lt;UID&gt;{7E78C8A6-7C11-42AE-B715-2D7C00BB07EC}&lt;/UID&gt;&lt;Title&gt;C-reactive protein in the prediction of cardiovascular and overall mortality in middle-aged men: a population-based cohort study&lt;/Title&gt;&lt;Template&gt;Journal Article&lt;/Template&gt;&lt;Star&gt;1&lt;/Star&gt;&lt;Tag&gt;0&lt;/Tag&gt;&lt;Author&gt;Laaksonen, David E; Niskanen, Leo; Nyyssönen, Kristiina; Punnonen, Kari; Tuomainen, Tomi-Pekka; Salonen, Jukka T&lt;/Author&gt;&lt;Year&gt;2005&lt;/Year&gt;&lt;Details&gt;&lt;_accessed&gt;62677215&lt;/_accessed&gt;&lt;_collection_scope&gt;SCI;SCIE&lt;/_collection_scope&gt;&lt;_created&gt;62676998&lt;/_created&gt;&lt;_date&gt;55575360&lt;/_date&gt;&lt;_db_updated&gt;CrossRef&lt;/_db_updated&gt;&lt;_doi&gt;10.1093/eurheartj/ehi237&lt;/_doi&gt;&lt;_impact_factor&gt;  22.673&lt;/_impact_factor&gt;&lt;_isbn&gt;0195-668X&lt;/_isbn&gt;&lt;_issue&gt;17&lt;/_issue&gt;&lt;_journal&gt;European Heart Journal&lt;/_journal&gt;&lt;_modified&gt;64119114&lt;/_modified&gt;&lt;_pages&gt;1783-1789&lt;/_pages&gt;&lt;_url&gt;http://academic.oup.com/eurheartj/article/26/17/1783/428496/Creactive-protein-in-the-prediction-of_x000d__x000a_http://academic.oup.com/eurheartj/article-pdf/26/17/1783/9623619/ehi237.pdf&lt;/_url&gt;&lt;_volume&gt;26&lt;/_volume&gt;&lt;/Details&gt;&lt;Extra&gt;&lt;DBUID&gt;{1E4E8028-7E01-4039-B03D-485AD3AB2662}&lt;/DBUID&gt;&lt;/Extra&gt;&lt;/Item&gt;&lt;/References&gt;&lt;/Group&gt;&lt;/Citation&gt;_x000a_"/>
    <w:docVar w:name="NE.Ref{D1965F2B-1106-4DDF-98A2-340BB39DE12B}" w:val=" ADDIN NE.Ref.{D1965F2B-1106-4DDF-98A2-340BB39DE12B}&lt;Citation&gt;&lt;Group&gt;&lt;References&gt;&lt;Item&gt;&lt;ID&gt;3378&lt;/ID&gt;&lt;UID&gt;{EA919B41-BB44-461D-8344-E64B9C94C611}&lt;/UID&gt;&lt;Title&gt;&amp;quot;Mini-mental state&amp;quot;: A practical method for grading the cognitive state of patients for the clinician&lt;/Title&gt;&lt;Template&gt;Journal Article&lt;/Template&gt;&lt;Star&gt;0&lt;/Star&gt;&lt;Tag&gt;0&lt;/Tag&gt;&lt;Author&gt;Folstein, Marshal F; Folstein, Susan E; McHugh, Paul R&lt;/Author&gt;&lt;Year&gt;1975&lt;/Year&gt;&lt;Details&gt;&lt;_accessed&gt;62713352&lt;/_accessed&gt;&lt;_collection_scope&gt;SCI;SCIE;SSCI&lt;/_collection_scope&gt;&lt;_created&gt;62713346&lt;/_created&gt;&lt;_db_updated&gt;CrossRef&lt;/_db_updated&gt;&lt;_doi&gt;10.1016/0022-3956(75)90026-6&lt;/_doi&gt;&lt;_impact_factor&gt;   3.745&lt;/_impact_factor&gt;&lt;_isbn&gt;00223956&lt;/_isbn&gt;&lt;_issue&gt;3&lt;/_issue&gt;&lt;_journal&gt;Journal of Psychiatric Research&lt;/_journal&gt;&lt;_modified&gt;62713353&lt;/_modified&gt;&lt;_pages&gt;189-198&lt;/_pages&gt;&lt;_tertiary_title&gt;Journal of Psychiatric Research&lt;/_tertiary_title&gt;&lt;_url&gt;http://linkinghub.elsevier.com/retrieve/pii/0022395675900266_x000d__x000a_http://api.elsevier.com/content/article/PII:0022395675900266?httpAccept=text/xml&lt;/_url&gt;&lt;_volume&gt;12&lt;/_volume&gt;&lt;/Details&gt;&lt;Extra&gt;&lt;DBUID&gt;{1E4E8028-7E01-4039-B03D-485AD3AB2662}&lt;/DBUID&gt;&lt;/Extra&gt;&lt;/Item&gt;&lt;/References&gt;&lt;/Group&gt;&lt;/Citation&gt;_x000a_"/>
    <w:docVar w:name="NE.Ref{D509BF1C-3222-4A88-B575-D52AC01EC29A}" w:val=" ADDIN NE.Ref.{D509BF1C-3222-4A88-B575-D52AC01EC29A}&lt;Citation&gt;&lt;Group&gt;&lt;References&gt;&lt;Item&gt;&lt;ID&gt;3311&lt;/ID&gt;&lt;UID&gt;{34FD045B-A50F-4840-BC90-130C6AF11F31}&lt;/UID&gt;&lt;Title&gt;Inflammation, Atherosclerosis, and Coronary Artery Disease&lt;/Title&gt;&lt;Template&gt;Journal Article&lt;/Template&gt;&lt;Star&gt;1&lt;/Star&gt;&lt;Tag&gt;0&lt;/Tag&gt;&lt;Author&gt;Hansson, Göran K&lt;/Author&gt;&lt;Year&gt;2005&lt;/Year&gt;&lt;Details&gt;&lt;_accessed&gt;62676876&lt;/_accessed&gt;&lt;_collection_scope&gt;SCI;SCIE&lt;/_collection_scope&gt;&lt;_created&gt;62676869&lt;/_created&gt;&lt;_date&gt;55383840&lt;/_date&gt;&lt;_db_updated&gt;CrossRef&lt;/_db_updated&gt;&lt;_doi&gt;10.1056/NEJMra043430&lt;/_doi&gt;&lt;_impact_factor&gt;  74.699&lt;/_impact_factor&gt;&lt;_isbn&gt;0028-4793&lt;/_isbn&gt;&lt;_issue&gt;16&lt;/_issue&gt;&lt;_journal&gt;New England Journal of Medicine&lt;/_journal&gt;&lt;_modified&gt;64119094&lt;/_modified&gt;&lt;_pages&gt;1685-1695&lt;/_pages&gt;&lt;_tertiary_title&gt;N Engl J Med&lt;/_tertiary_title&gt;&lt;_url&gt;http://www.nejm.org/doi/abs/10.1056/NEJMra043430_x000d__x000a_http://www.nejm.org/doi/pdf/10.1056/NEJMra043430&lt;/_url&gt;&lt;_volume&gt;352&lt;/_volume&gt;&lt;/Details&gt;&lt;Extra&gt;&lt;DBUID&gt;{1E4E8028-7E01-4039-B03D-485AD3AB2662}&lt;/DBUID&gt;&lt;/Extra&gt;&lt;/Item&gt;&lt;/References&gt;&lt;/Group&gt;&lt;/Citation&gt;_x000a_"/>
    <w:docVar w:name="NE.Ref{E349C8EC-7724-45A8-AD8D-3B08A1E1388A}" w:val=" ADDIN NE.Ref.{E349C8EC-7724-45A8-AD8D-3B08A1E1388A}&lt;Citation&gt;&lt;Group&gt;&lt;References&gt;&lt;Item&gt;&lt;ID&gt;3598&lt;/ID&gt;&lt;UID&gt;{0F7A1009-7D68-4CE1-8DA0-F80744D60E8C}&lt;/UID&gt;&lt;Title&gt;Healthy Ageing and Biomarkers Cohort Study (HABCS): a cohort profile&lt;/Title&gt;&lt;Template&gt;Journal Article&lt;/Template&gt;&lt;Star&gt;0&lt;/Star&gt;&lt;Tag&gt;0&lt;/Tag&gt;&lt;Author&gt;Lv, Yuebin; Mao, Chen; Yin, Zhaoxue; Li, Furong; Wu, Xianbo; Shi, Xiaoming&lt;/Author&gt;&lt;Year&gt;2019&lt;/Year&gt;&lt;Details&gt;&lt;_doi&gt;10.1136/bmjopen-2018-026513&lt;/_doi&gt;&lt;_created&gt;64119172&lt;/_created&gt;&lt;_modified&gt;64119172&lt;/_modified&gt;&lt;_url&gt;https://bmjopen.bmj.com/lookup/doi/10.1136/bmjopen-2018-026513_x000d__x000a_https://syndication.highwire.org/content/doi/10.1136/bmjopen-2018-026513&lt;/_url&gt;&lt;_journal&gt;BMJ Open&lt;/_journal&gt;&lt;_volume&gt;9&lt;/_volume&gt;&lt;_issue&gt;10&lt;/_issue&gt;&lt;_pages&gt;e026513&lt;/_pages&gt;&lt;_tertiary_title&gt;BMJ Open&lt;/_tertiary_title&gt;&lt;_isbn&gt;2044-6055&lt;/_isbn&gt;&lt;_accessed&gt;64119172&lt;/_accessed&gt;&lt;_db_updated&gt;CrossRef&lt;/_db_updated&gt;&lt;_impact_factor&gt;   2.496&lt;/_impact_factor&gt;&lt;_collection_scope&gt;SCIE&lt;/_collection_scope&gt;&lt;/Details&gt;&lt;Extra&gt;&lt;DBUID&gt;{1E4E8028-7E01-4039-B03D-485AD3AB2662}&lt;/DBUID&gt;&lt;/Extra&gt;&lt;/Item&gt;&lt;/References&gt;&lt;/Group&gt;&lt;/Citation&gt;_x000a_"/>
    <w:docVar w:name="NE.Ref{E3B9597D-449E-4D7E-9389-4A508DFDC352}" w:val=" ADDIN NE.Ref.{E3B9597D-449E-4D7E-9389-4A508DFDC352}&lt;Citation&gt;&lt;Group&gt;&lt;References&gt;&lt;Item&gt;&lt;ID&gt;3314&lt;/ID&gt;&lt;UID&gt;{A5F9CFE9-3F33-4C85-80BC-19517CC9FA7E}&lt;/UID&gt;&lt;Title&gt;The Biology of Aging and Cancer&lt;/Title&gt;&lt;Template&gt;Journal Article&lt;/Template&gt;&lt;Star&gt;1&lt;/Star&gt;&lt;Tag&gt;0&lt;/Tag&gt;&lt;Author&gt;Zhang, Xinwen; Meng, Xin; Chen, Yiyin; Leng, Sean X; Zhang, Haiyan&lt;/Author&gt;&lt;Year&gt;2017&lt;/Year&gt;&lt;Details&gt;&lt;_accessed&gt;62676897&lt;/_accessed&gt;&lt;_created&gt;62676896&lt;/_created&gt;&lt;_db_updated&gt;CrossRef&lt;/_db_updated&gt;&lt;_doi&gt;10.1097/PPO.0000000000000270&lt;/_doi&gt;&lt;_impact_factor&gt;   3.136&lt;/_impact_factor&gt;&lt;_isbn&gt;1528-9117&lt;/_isbn&gt;&lt;_issue&gt;4&lt;/_issue&gt;&lt;_journal&gt;The Cancer Journal&lt;/_journal&gt;&lt;_modified&gt;64119095&lt;/_modified&gt;&lt;_pages&gt;201-205&lt;/_pages&gt;&lt;_tertiary_title&gt;The Cancer Journal&lt;/_tertiary_title&gt;&lt;_url&gt;http://Insights.ovid.com/crossref?an=00130404-201707000-00002_x000d__x000a_http://journals.lww.com/journalppo/Fulltext/10.1097/PPO.0000000000000270&lt;/_url&gt;&lt;_volume&gt;23&lt;/_volume&gt;&lt;/Details&gt;&lt;Extra&gt;&lt;DBUID&gt;{1E4E8028-7E01-4039-B03D-485AD3AB2662}&lt;/DBUID&gt;&lt;/Extra&gt;&lt;/Item&gt;&lt;/References&gt;&lt;/Group&gt;&lt;/Citation&gt;_x000a_"/>
    <w:docVar w:name="NE.Ref{E56A3AC4-BFB7-4F41-989A-E06E98036635}" w:val=" ADDIN NE.Ref.{E56A3AC4-BFB7-4F41-989A-E06E98036635}&lt;Citation&gt;&lt;Group&gt;&lt;References&gt;&lt;Item&gt;&lt;ID&gt;3402&lt;/ID&gt;&lt;UID&gt;{3B6F8FAD-654D-4683-BC4D-919EA1213B4E}&lt;/UID&gt;&lt;Title&gt;National guidelines for the prevention and control of diabetes in primary care(2018)&lt;/Title&gt;&lt;Template&gt;Journal Article&lt;/Template&gt;&lt;Star&gt;0&lt;/Star&gt;&lt;Tag&gt;0&lt;/Tag&gt;&lt;Author/&gt;&lt;Year&gt;2018&lt;/Year&gt;&lt;Details&gt;&lt;_accessed&gt;64119154&lt;/_accessed&gt;&lt;_accession_num&gt;30486556&lt;/_accession_num&gt;&lt;_created&gt;62794411&lt;/_created&gt;&lt;_date&gt;62062560&lt;/_date&gt;&lt;_date_display&gt;2018&lt;/_date_display&gt;&lt;_db_updated&gt;PKU Search&lt;/_db_updated&gt;&lt;_doi&gt;10.3760/cma.j.issn.0578-1426.2018.12.003&lt;/_doi&gt;&lt;_isbn&gt;0578-1426&lt;/_isbn&gt;&lt;_issue&gt;12&lt;/_issue&gt;&lt;_journal&gt;Chin J Intern Med&lt;/_journal&gt;&lt;_keywords&gt;Diabetes Mellitus - prevention &amp;amp; control; China; Humans; Adolescent; Adult; Primary Health Care; Diabetes Complications - prevention &amp;amp; control; Practice Guidelines as Topic&lt;/_keywords&gt;&lt;_language&gt;chi&lt;/_language&gt;&lt;_modified&gt;62794485&lt;/_modified&gt;&lt;_number&gt;1&lt;/_number&gt;&lt;_pages&gt;885-893&lt;/_pages&gt;&lt;_place_published&gt;China&lt;/_place_published&gt;&lt;_type_work&gt;Journal Article&lt;/_type_work&gt;&lt;_url&gt;http://pku.summon.serialssolutions.com/2.0.0/link/0/eLvHCXMwtV3Na8IwFH9MB-Jl7PtbctwojtqmTXvYYRvKGHMIcxcv0tbUFrHKsBf_-r2YpC2CsB12CSUpaXi_x3u_vL68ANjWg9nesgmew4SjQHocmk40YXbsmqHjRiaLGedc7BtHfe99YPW6zlt5IWnZ96_AYx9CLw7S_gH8YlLswGdUAWxRCbD9lRp86GDfNBcFrUSSe5FZuFTlm1RCss5aR_pYRGRFjrmqRyFyxJCOoiv3dPhAkdpRssimSR4YGU-NGTfWgbFO0mo8oeNVcjOk2XHEvpLKc-zaRsoi0loXrIrF8-SNOxVRLucbWdqimJ_jbNW5lp5TD4ny5vNJGq0eedb--qzBPhIMKuzr4Llalc60aflzFvdQTF6VJh0utczN8bpi4U1o6C9UNwtUkYbhIRwotk-eJC5HsLdOjqHRV_kMJzDU8JASHoLwEISHlPAQhIcoeMgiJhoekmZEwUMEPHdC0ven0Op1hy-vbbmmsXpjrFdrn0E9W2T8AgidcN9loRl0Yp_GPvLwmFkR9WkQ-ZEbdi7hfMckVztHrqFZAn4D9dV3zm-htpzlrY3AfwDKWyP-&lt;/_url&gt;&lt;_volume&gt;57&lt;/_volume&gt;&lt;/Details&gt;&lt;Extra&gt;&lt;DBUID&gt;{1E4E8028-7E01-4039-B03D-485AD3AB2662}&lt;/DBUID&gt;&lt;/Extra&gt;&lt;/Item&gt;&lt;/References&gt;&lt;/Group&gt;&lt;/Citation&gt;_x000a_"/>
    <w:docVar w:name="NE.Ref{FBFD6389-A87E-478E-B76A-1BF5CC77C946}" w:val=" ADDIN NE.Ref.{FBFD6389-A87E-478E-B76A-1BF5CC77C946}&lt;Citation&gt;&lt;Group&gt;&lt;References&gt;&lt;Item&gt;&lt;ID&gt;3376&lt;/ID&gt;&lt;UID&gt;{AB27F145-CC01-424D-B4E5-576182B1D911}&lt;/UID&gt;&lt;Title&gt;Frailty index as a measure of biological age in a Chinese population&lt;/Title&gt;&lt;Template&gt;Journal Article&lt;/Template&gt;&lt;Star&gt;1&lt;/Star&gt;&lt;Tag&gt;0&lt;/Tag&gt;&lt;Author&gt;Goggins, W B; Woo, J; Sham, A; Ho, S C&lt;/Author&gt;&lt;Year&gt;2005&lt;/Year&gt;&lt;Details&gt;&lt;_accessed&gt;62726332&lt;/_accessed&gt;&lt;_accession_num&gt;16127111&lt;/_accession_num&gt;&lt;_author_adr&gt;School of Public Health and Department of Community and Family Medicine, Faculty  of Medicine, The Chinese University of Hong Kong.&lt;/_author_adr&gt;&lt;_created&gt;62713013&lt;/_created&gt;&lt;_date&gt;55530720&lt;/_date&gt;&lt;_date_display&gt;2005 Aug&lt;/_date_display&gt;&lt;_db_updated&gt;PubMed&lt;/_db_updated&gt;&lt;_impact_factor&gt;   5.236&lt;/_impact_factor&gt;&lt;_isbn&gt;1079-5006 (Print); 1079-5006 (Linking)&lt;/_isbn&gt;&lt;_issue&gt;8&lt;/_issue&gt;&lt;_journal&gt;J Gerontol A Biol Sci Med Sci&lt;/_journal&gt;&lt;_keywords&gt;Activities of Daily Living; Aged; Aged, 80 and over; Aging/*physiology/*psychology; Cohort Studies; Female; Frail Elderly/*statistics &amp;amp;amp; numerical data; Hong Kong; Humans; Male; Mental Status Schedule; Socioeconomic Factors&lt;/_keywords&gt;&lt;_language&gt;eng&lt;/_language&gt;&lt;_modified&gt;64119120&lt;/_modified&gt;&lt;_pages&gt;1046-51&lt;/_pages&gt;&lt;_tertiary_title&gt;The journals of gerontology. Series A, Biological sciences and medical sciences&lt;/_tertiary_title&gt;&lt;_type_work&gt;Journal Article&lt;/_type_work&gt;&lt;_url&gt;http://www.ncbi.nlm.nih.gov/entrez/query.fcgi?cmd=Retrieve&amp;amp;db=pubmed&amp;amp;dopt=Abstract&amp;amp;list_uids=16127111&amp;amp;query_hl=1&lt;/_url&gt;&lt;_volume&gt;60&lt;/_volume&gt;&lt;/Details&gt;&lt;Extra&gt;&lt;DBUID&gt;{1E4E8028-7E01-4039-B03D-485AD3AB2662}&lt;/DBUID&gt;&lt;/Extra&gt;&lt;/Item&gt;&lt;/References&gt;&lt;/Group&gt;&lt;/Citation&gt;_x000a_"/>
    <w:docVar w:name="NE.Ref{FEBAFDCC-2653-4214-AF52-3B20057B3DCA}" w:val=" ADDIN NE.Ref.{FEBAFDCC-2653-4214-AF52-3B20057B3DCA}&lt;Citation&gt;&lt;Group&gt;&lt;References&gt;&lt;Item&gt;&lt;ID&gt;3306&lt;/ID&gt;&lt;UID&gt;{FA913D94-98D1-4CE1-BB64-465AE94A634F}&lt;/UID&gt;&lt;Title&gt;The role of inflammation in age-related disease&lt;/Title&gt;&lt;Template&gt;Journal Article&lt;/Template&gt;&lt;Star&gt;1&lt;/Star&gt;&lt;Tag&gt;0&lt;/Tag&gt;&lt;Author&gt;Howcroft, T Kevin; Campisi, Judith; Louis, Germaine Buck; Smith, Martyn T; Wise, Bradley; Wyss-Coray, Tony; Augustine, Alison Deckhut; McElhaney, Janet E; Kohanski, Ron; Sierra, Felipe&lt;/Author&gt;&lt;Year&gt;2013&lt;/Year&gt;&lt;Details&gt;&lt;_accessed&gt;62711557&lt;/_accessed&gt;&lt;_created&gt;62675211&lt;/_created&gt;&lt;_date&gt;59433120&lt;/_date&gt;&lt;_date_display&gt;2013&lt;/_date_display&gt;&lt;_db_updated&gt;PKU Search&lt;/_db_updated&gt;&lt;_doi&gt;10.18632/aging.100531&lt;/_doi&gt;&lt;_impact_factor&gt;   4.831&lt;/_impact_factor&gt;&lt;_isbn&gt;1945-4589&lt;/_isbn&gt;&lt;_issue&gt;1&lt;/_issue&gt;&lt;_journal&gt;Aging&lt;/_journal&gt;&lt;_keywords&gt;Aging - immunology; Animals; Cellular Senescence; Neoplasms - immunology; Humans; Neurodegenerative Diseases - immunology; Chronic Disease; Inflammation - etiology&lt;/_keywords&gt;&lt;_modified&gt;64119094&lt;/_modified&gt;&lt;_number&gt;1&lt;/_number&gt;&lt;_pages&gt;84-93&lt;/_pages&gt;&lt;_place_published&gt;United States&lt;/_place_published&gt;&lt;_url&gt;http://pku.summon.serialssolutions.com/2.0.0/link/0/eLvHCXMwtV1LS8NAEF5sRfEiWl_1RU5eJDbZPHZz8CBSEbWg2F68lCS7kSJNi7aH_ntnsptt2iLowUtINg_IfMPM7DwJ8eiVYy_JhDALgzRmqN3DLOZZJLmbxpJSR4IOp1j-_NbhT8_0rh08lKPlW6352r8CD2sAPRbS_gF881FYgHNgATgCE8Dx12xQZhDC9wB_VauIfg4QJXZRywJGZzVQUzalfS_VmkqvNSK7e_kI6tRwFYYvBl-DeY2HSfIZTQfa8Q7iH81ZjCSv-HSwk8Es19na2gGBwyCMA0IqoRn5ge0HahRQKVWDFeZRElINhKtQfjwsSE89n_mh6hOw1AHb3MJu6EMxSCfXMrd7rzWyXgx2x1D8i4kdhZh3hz2e9VsLBsfC1qHQjN0dsq1tf-tGobRL1mTeIBtqGuisQTY7Os9hj7QANgths0aZVYUNLqwKbJaGbZ_07trd23tbj7awXSw-tqMYFI0E6RlHsYgcJhl3Ek5ZQjOPuTIVrvDCDPfume-zVHAmXKBwKCjnUQwPHZB6PsrlEbFS1_VwrAALmOdHaZww5jAhIgkGSOJw1iQX5f_3x6qDSR93fjz0aL-YhIV9q0EUN8mhoo55rCTh8Y93TsjWnCVOSX3yOZVnpDb-mJ4XoHwDL309BA&lt;/_url&gt;&lt;_volume&gt;5&lt;/_volume&gt;&lt;/Details&gt;&lt;Extra&gt;&lt;DBUID&gt;{1E4E8028-7E01-4039-B03D-485AD3AB2662}&lt;/DBUID&gt;&lt;/Extra&gt;&lt;/Item&gt;&lt;/References&gt;&lt;/Group&gt;&lt;/Citation&gt;_x000a_"/>
    <w:docVar w:name="NE.Ref{FF6CFA50-E63E-4A72-B543-9B03894C66A4}" w:val=" ADDIN NE.Ref.{FF6CFA50-E63E-4A72-B543-9B03894C66A4}&lt;Citation&gt;&lt;Group&gt;&lt;References&gt;&lt;Item&gt;&lt;ID&gt;3317&lt;/ID&gt;&lt;UID&gt;{B88F790E-D224-4CA6-96E6-CB9F65808580}&lt;/UID&gt;&lt;Title&gt;Clinical Application of C-Reactive Protein for Cardiovascular Disease Detection and Prevention&lt;/Title&gt;&lt;Template&gt;Journal Article&lt;/Template&gt;&lt;Star&gt;1&lt;/Star&gt;&lt;Tag&gt;0&lt;/Tag&gt;&lt;Author&gt;Ridker, Paul M&lt;/Author&gt;&lt;Year&gt;2003&lt;/Year&gt;&lt;Details&gt;&lt;_accessed&gt;62676913&lt;/_accessed&gt;&lt;_collection_scope&gt;SCI;SCIE&lt;/_collection_scope&gt;&lt;_created&gt;62676913&lt;/_created&gt;&lt;_date&gt;54211680&lt;/_date&gt;&lt;_db_updated&gt;CrossRef&lt;/_db_updated&gt;&lt;_doi&gt;10.1161/01.CIR.0000053730.47739.3C&lt;/_doi&gt;&lt;_impact_factor&gt;  23.603&lt;/_impact_factor&gt;&lt;_isbn&gt;0009-7322&lt;/_isbn&gt;&lt;_issue&gt;3&lt;/_issue&gt;&lt;_journal&gt;Circulation&lt;/_journal&gt;&lt;_modified&gt;64119110&lt;/_modified&gt;&lt;_pages&gt;363-369&lt;/_pages&gt;&lt;_tertiary_title&gt;Circulation&lt;/_tertiary_title&gt;&lt;_url&gt;https://www.ahajournals.org/doi/10.1161/01.CIR.0000053730.47739.3C&lt;/_url&gt;&lt;_volume&gt;107&lt;/_volume&gt;&lt;/Details&gt;&lt;Extra&gt;&lt;DBUID&gt;{1E4E8028-7E01-4039-B03D-485AD3AB2662}&lt;/DBUID&gt;&lt;/Extra&gt;&lt;/Item&gt;&lt;/References&gt;&lt;/Group&gt;&lt;Group&gt;&lt;References&gt;&lt;Item&gt;&lt;ID&gt;3318&lt;/ID&gt;&lt;UID&gt;{EA0899BB-CC7F-4CB2-A11B-C640705A8DE0}&lt;/UID&gt;&lt;Title&gt;C-Reactive Protein and the Prediction of Cardiovascular Events Among Those at Intermediate Risk&lt;/Title&gt;&lt;Template&gt;Journal Article&lt;/Template&gt;&lt;Star&gt;1&lt;/Star&gt;&lt;Tag&gt;0&lt;/Tag&gt;&lt;Author&gt;Ridker, Paul M&lt;/Author&gt;&lt;Year&gt;2007&lt;/Year&gt;&lt;Details&gt;&lt;_accessed&gt;62677214&lt;/_accessed&gt;&lt;_collection_scope&gt;SCI;SCIE&lt;/_collection_scope&gt;&lt;_created&gt;62676917&lt;/_created&gt;&lt;_db_updated&gt;CrossRef&lt;/_db_updated&gt;&lt;_doi&gt;10.1016/j.jacc.2007.02.052&lt;/_doi&gt;&lt;_impact_factor&gt;  20.589&lt;/_impact_factor&gt;&lt;_isbn&gt;07351097&lt;/_isbn&gt;&lt;_issue&gt;21&lt;/_issue&gt;&lt;_journal&gt;Journal of the American College of Cardiology&lt;/_journal&gt;&lt;_modified&gt;64119110&lt;/_modified&gt;&lt;_pages&gt;2129-2138&lt;/_pages&gt;&lt;_tertiary_title&gt;Journal of the American College of Cardiology&lt;/_tertiary_title&gt;&lt;_url&gt;https://linkinghub.elsevier.com/retrieve/pii/S0735109707011187_x000d__x000a_https://api.elsevier.com/content/article/PII:S0735109707011187?httpAccept=text/xml&lt;/_url&gt;&lt;_volume&gt;49&lt;/_volume&gt;&lt;/Details&gt;&lt;Extra&gt;&lt;DBUID&gt;{1E4E8028-7E01-4039-B03D-485AD3AB2662}&lt;/DBUID&gt;&lt;/Extra&gt;&lt;/Item&gt;&lt;/References&gt;&lt;/Group&gt;&lt;/Citation&gt;_x000a_"/>
    <w:docVar w:name="ne_docsoft" w:val="MSWord"/>
    <w:docVar w:name="ne_docversion" w:val="NoteExpress 2.0"/>
    <w:docVar w:name="ne_stylename" w:val="Frontiers Health"/>
  </w:docVars>
  <w:rsids>
    <w:rsidRoot w:val="0035660D"/>
    <w:rsid w:val="00002DDD"/>
    <w:rsid w:val="0001611D"/>
    <w:rsid w:val="000573CF"/>
    <w:rsid w:val="000A69FF"/>
    <w:rsid w:val="000D6F0B"/>
    <w:rsid w:val="00104536"/>
    <w:rsid w:val="0011046C"/>
    <w:rsid w:val="0015142F"/>
    <w:rsid w:val="001A2CE0"/>
    <w:rsid w:val="001B278D"/>
    <w:rsid w:val="001C47F9"/>
    <w:rsid w:val="001D4039"/>
    <w:rsid w:val="001F7356"/>
    <w:rsid w:val="002072FF"/>
    <w:rsid w:val="00210127"/>
    <w:rsid w:val="00257ED0"/>
    <w:rsid w:val="00275521"/>
    <w:rsid w:val="00291330"/>
    <w:rsid w:val="002927B5"/>
    <w:rsid w:val="00293861"/>
    <w:rsid w:val="002A1890"/>
    <w:rsid w:val="002A48D1"/>
    <w:rsid w:val="002A51E9"/>
    <w:rsid w:val="002B4754"/>
    <w:rsid w:val="002D095D"/>
    <w:rsid w:val="003117BF"/>
    <w:rsid w:val="0032642B"/>
    <w:rsid w:val="003320DB"/>
    <w:rsid w:val="00355717"/>
    <w:rsid w:val="0035660D"/>
    <w:rsid w:val="00363CD8"/>
    <w:rsid w:val="00364F1B"/>
    <w:rsid w:val="003718AA"/>
    <w:rsid w:val="003A01B1"/>
    <w:rsid w:val="003C1B91"/>
    <w:rsid w:val="003C29D0"/>
    <w:rsid w:val="003C4902"/>
    <w:rsid w:val="003E13C7"/>
    <w:rsid w:val="003E3E51"/>
    <w:rsid w:val="003E3F72"/>
    <w:rsid w:val="0040179E"/>
    <w:rsid w:val="0041463D"/>
    <w:rsid w:val="00440CBF"/>
    <w:rsid w:val="00455EAB"/>
    <w:rsid w:val="0048077A"/>
    <w:rsid w:val="004C2255"/>
    <w:rsid w:val="005318E7"/>
    <w:rsid w:val="005408C7"/>
    <w:rsid w:val="00573AFD"/>
    <w:rsid w:val="005B1B68"/>
    <w:rsid w:val="005C410F"/>
    <w:rsid w:val="00604602"/>
    <w:rsid w:val="00622727"/>
    <w:rsid w:val="0063366E"/>
    <w:rsid w:val="00644B05"/>
    <w:rsid w:val="00675D43"/>
    <w:rsid w:val="00677806"/>
    <w:rsid w:val="006A7F1D"/>
    <w:rsid w:val="006C1D9F"/>
    <w:rsid w:val="006D0D40"/>
    <w:rsid w:val="00717145"/>
    <w:rsid w:val="00755866"/>
    <w:rsid w:val="00786114"/>
    <w:rsid w:val="007A0F5F"/>
    <w:rsid w:val="007E7B52"/>
    <w:rsid w:val="007F1055"/>
    <w:rsid w:val="007F4506"/>
    <w:rsid w:val="008021CE"/>
    <w:rsid w:val="00810DF8"/>
    <w:rsid w:val="0081231F"/>
    <w:rsid w:val="0083153B"/>
    <w:rsid w:val="008628F4"/>
    <w:rsid w:val="00864B7E"/>
    <w:rsid w:val="0088757D"/>
    <w:rsid w:val="008B5E54"/>
    <w:rsid w:val="008B5FC4"/>
    <w:rsid w:val="008E1E9F"/>
    <w:rsid w:val="00906F47"/>
    <w:rsid w:val="009141AD"/>
    <w:rsid w:val="00966A72"/>
    <w:rsid w:val="00991430"/>
    <w:rsid w:val="00991536"/>
    <w:rsid w:val="009A4D14"/>
    <w:rsid w:val="009B173D"/>
    <w:rsid w:val="009D532D"/>
    <w:rsid w:val="009F4414"/>
    <w:rsid w:val="00A068A4"/>
    <w:rsid w:val="00A35A3A"/>
    <w:rsid w:val="00A43096"/>
    <w:rsid w:val="00AB350D"/>
    <w:rsid w:val="00AB4074"/>
    <w:rsid w:val="00AD37FF"/>
    <w:rsid w:val="00AE5C0B"/>
    <w:rsid w:val="00B355E8"/>
    <w:rsid w:val="00B400B6"/>
    <w:rsid w:val="00B437DF"/>
    <w:rsid w:val="00B53490"/>
    <w:rsid w:val="00B549B3"/>
    <w:rsid w:val="00B70906"/>
    <w:rsid w:val="00B94F9F"/>
    <w:rsid w:val="00B979FA"/>
    <w:rsid w:val="00BB469E"/>
    <w:rsid w:val="00BC3EF9"/>
    <w:rsid w:val="00C05EB7"/>
    <w:rsid w:val="00C43043"/>
    <w:rsid w:val="00C67860"/>
    <w:rsid w:val="00C76240"/>
    <w:rsid w:val="00C918DC"/>
    <w:rsid w:val="00C934B5"/>
    <w:rsid w:val="00CB299F"/>
    <w:rsid w:val="00D22668"/>
    <w:rsid w:val="00DD7156"/>
    <w:rsid w:val="00DE3598"/>
    <w:rsid w:val="00E12872"/>
    <w:rsid w:val="00E317F1"/>
    <w:rsid w:val="00E5136E"/>
    <w:rsid w:val="00E51AFB"/>
    <w:rsid w:val="00E95182"/>
    <w:rsid w:val="00EB0903"/>
    <w:rsid w:val="00EC49CA"/>
    <w:rsid w:val="00EE544C"/>
    <w:rsid w:val="00EF29CC"/>
    <w:rsid w:val="00F22BC7"/>
    <w:rsid w:val="00F24ECA"/>
    <w:rsid w:val="00F36F55"/>
    <w:rsid w:val="00F405DF"/>
    <w:rsid w:val="00F43764"/>
    <w:rsid w:val="00F765BB"/>
    <w:rsid w:val="00F953D8"/>
    <w:rsid w:val="00FA7324"/>
    <w:rsid w:val="00FC1D8B"/>
    <w:rsid w:val="00FE791A"/>
    <w:rsid w:val="00FF42C1"/>
    <w:rsid w:val="2D802F70"/>
    <w:rsid w:val="417F4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BB7E39"/>
  <w15:docId w15:val="{C4B3BA9C-E072-45E6-8E2F-6C06287A0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character" w:styleId="ad">
    <w:name w:val="Emphasis"/>
    <w:basedOn w:val="a0"/>
    <w:uiPriority w:val="20"/>
    <w:qFormat/>
    <w:rPr>
      <w:i/>
    </w:rPr>
  </w:style>
  <w:style w:type="character" w:styleId="ae">
    <w:name w:val="line number"/>
    <w:basedOn w:val="a0"/>
    <w:uiPriority w:val="99"/>
    <w:semiHidden/>
    <w:unhideWhenUsed/>
    <w:qFormat/>
  </w:style>
  <w:style w:type="character" w:styleId="af">
    <w:name w:val="Hyperlink"/>
    <w:basedOn w:val="a0"/>
    <w:uiPriority w:val="99"/>
    <w:unhideWhenUsed/>
    <w:qFormat/>
    <w:rPr>
      <w:color w:val="0000FF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10">
    <w:name w:val="标题 1 字符"/>
    <w:basedOn w:val="a0"/>
    <w:link w:val="1"/>
    <w:uiPriority w:val="9"/>
    <w:qFormat/>
    <w:rPr>
      <w:rFonts w:ascii="宋体" w:eastAsia="宋体" w:hAnsi="宋体" w:cs="Times New Roman"/>
      <w:b/>
      <w:kern w:val="44"/>
      <w:sz w:val="48"/>
      <w:szCs w:val="48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c">
    <w:name w:val="批注主题 字符"/>
    <w:basedOn w:val="a4"/>
    <w:link w:val="ab"/>
    <w:uiPriority w:val="99"/>
    <w:semiHidden/>
    <w:qFormat/>
    <w:rPr>
      <w:b/>
      <w:bCs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skip">
    <w:name w:val="skip"/>
    <w:basedOn w:val="a0"/>
    <w:qFormat/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paragraph" w:customStyle="1" w:styleId="1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  <w:style w:type="table" w:customStyle="1" w:styleId="12">
    <w:name w:val="网格型1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Revision"/>
    <w:hidden/>
    <w:uiPriority w:val="99"/>
    <w:semiHidden/>
    <w:rsid w:val="005C410F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39C4D881-FB30-40D0-B196-5C6D291B51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381</Words>
  <Characters>2175</Characters>
  <Application>Microsoft Office Word</Application>
  <DocSecurity>0</DocSecurity>
  <Lines>18</Lines>
  <Paragraphs>5</Paragraphs>
  <ScaleCrop>false</ScaleCrop>
  <Company/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 PL</dc:creator>
  <dc:description>NE.Rep</dc:description>
  <cp:lastModifiedBy>C PL</cp:lastModifiedBy>
  <cp:revision>2</cp:revision>
  <cp:lastPrinted>2021-11-29T14:02:00Z</cp:lastPrinted>
  <dcterms:created xsi:type="dcterms:W3CDTF">2022-01-21T15:51:00Z</dcterms:created>
  <dcterms:modified xsi:type="dcterms:W3CDTF">2022-01-21T15:51:00Z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5056FDA2D6CD420C8C751EFD57AD3DD8</vt:lpwstr>
  </property>
</Properties>
</file>