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9317B" w14:textId="7B4BA273" w:rsidR="00387246" w:rsidRPr="00AB1E57" w:rsidRDefault="008863AB" w:rsidP="00AB1E5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1665">
        <w:rPr>
          <w:rFonts w:ascii="Times New Roman" w:hAnsi="Times New Roman" w:cs="Times New Roman"/>
          <w:b/>
          <w:bCs/>
          <w:sz w:val="24"/>
          <w:szCs w:val="24"/>
        </w:rPr>
        <w:t>Supplementa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ry</w:t>
      </w:r>
      <w:r w:rsidR="000A1665" w:rsidRPr="000A1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1E57" w:rsidRPr="00AB1E57">
        <w:rPr>
          <w:rFonts w:ascii="Times New Roman" w:hAnsi="Times New Roman" w:cs="Times New Roman"/>
          <w:b/>
          <w:bCs/>
          <w:sz w:val="24"/>
          <w:szCs w:val="24"/>
        </w:rPr>
        <w:t>Figure S1</w:t>
      </w:r>
    </w:p>
    <w:p w14:paraId="40FEC4A5" w14:textId="6E425B08" w:rsidR="00AB1E57" w:rsidRPr="00AB1E57" w:rsidRDefault="006F59B8" w:rsidP="00AB1E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77C965AF" wp14:editId="0A7965C8">
            <wp:extent cx="5270500" cy="2711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63C82" w14:textId="0C390E80" w:rsidR="00AB1E57" w:rsidRPr="00AB1E57" w:rsidRDefault="000A1665" w:rsidP="00AB1E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1665">
        <w:rPr>
          <w:rFonts w:ascii="Times New Roman" w:hAnsi="Times New Roman" w:cs="Times New Roman"/>
          <w:b/>
          <w:bCs/>
          <w:sz w:val="24"/>
          <w:szCs w:val="24"/>
        </w:rPr>
        <w:t>Supplementa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ry</w:t>
      </w:r>
      <w:r w:rsidRPr="000A1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1E57" w:rsidRPr="00AB1E57">
        <w:rPr>
          <w:rFonts w:ascii="Times New Roman" w:hAnsi="Times New Roman" w:cs="Times New Roman"/>
          <w:b/>
          <w:bCs/>
          <w:sz w:val="24"/>
          <w:szCs w:val="24"/>
        </w:rPr>
        <w:t>Figure S1.</w:t>
      </w:r>
      <w:r w:rsidR="00AB1E57" w:rsidRPr="00AB1E57">
        <w:rPr>
          <w:rFonts w:ascii="Times New Roman" w:hAnsi="Times New Roman" w:cs="Times New Roman"/>
          <w:sz w:val="24"/>
          <w:szCs w:val="24"/>
        </w:rPr>
        <w:t xml:space="preserve"> </w:t>
      </w:r>
      <w:r w:rsidR="006F59B8" w:rsidRPr="006F59B8">
        <w:rPr>
          <w:rFonts w:ascii="Times New Roman" w:hAnsi="Times New Roman" w:cs="Times New Roman"/>
          <w:sz w:val="24"/>
          <w:szCs w:val="24"/>
        </w:rPr>
        <w:t xml:space="preserve">Identification of two independent CRISPR/Cas9 mutation lines of </w:t>
      </w:r>
      <w:r w:rsidR="006F59B8" w:rsidRPr="001D0957">
        <w:rPr>
          <w:rFonts w:ascii="Times New Roman" w:hAnsi="Times New Roman" w:cs="Times New Roman"/>
          <w:i/>
          <w:iCs/>
          <w:sz w:val="24"/>
          <w:szCs w:val="24"/>
        </w:rPr>
        <w:t>NAC063</w:t>
      </w:r>
      <w:r w:rsidR="006F59B8" w:rsidRPr="006F59B8">
        <w:rPr>
          <w:rFonts w:ascii="Times New Roman" w:hAnsi="Times New Roman" w:cs="Times New Roman"/>
          <w:sz w:val="24"/>
          <w:szCs w:val="24"/>
        </w:rPr>
        <w:t xml:space="preserve">. </w:t>
      </w:r>
      <w:r w:rsidR="006F59B8" w:rsidRPr="006F59B8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="006F59B8" w:rsidRPr="006F59B8">
        <w:rPr>
          <w:rFonts w:ascii="Times New Roman" w:hAnsi="Times New Roman" w:cs="Times New Roman"/>
          <w:sz w:val="24"/>
          <w:szCs w:val="24"/>
        </w:rPr>
        <w:t xml:space="preserve"> Schematic diagram of two </w:t>
      </w:r>
      <w:r w:rsidR="006F59B8" w:rsidRPr="001D0957">
        <w:rPr>
          <w:rFonts w:ascii="Times New Roman" w:hAnsi="Times New Roman" w:cs="Times New Roman"/>
          <w:i/>
          <w:iCs/>
          <w:sz w:val="24"/>
          <w:szCs w:val="24"/>
        </w:rPr>
        <w:t>NAC063</w:t>
      </w:r>
      <w:r w:rsidR="006F59B8" w:rsidRPr="006F59B8">
        <w:rPr>
          <w:rFonts w:ascii="Times New Roman" w:hAnsi="Times New Roman" w:cs="Times New Roman"/>
          <w:sz w:val="24"/>
          <w:szCs w:val="24"/>
        </w:rPr>
        <w:t xml:space="preserve"> genomic target sites. Two target sites were set at the third exon of </w:t>
      </w:r>
      <w:r w:rsidR="006F59B8" w:rsidRPr="001D0957">
        <w:rPr>
          <w:rFonts w:ascii="Times New Roman" w:hAnsi="Times New Roman" w:cs="Times New Roman"/>
          <w:i/>
          <w:iCs/>
          <w:sz w:val="24"/>
          <w:szCs w:val="24"/>
        </w:rPr>
        <w:t>NAC063</w:t>
      </w:r>
      <w:r w:rsidR="006F59B8" w:rsidRPr="006F59B8">
        <w:rPr>
          <w:rFonts w:ascii="Times New Roman" w:hAnsi="Times New Roman" w:cs="Times New Roman"/>
          <w:sz w:val="24"/>
          <w:szCs w:val="24"/>
        </w:rPr>
        <w:t>, red triangles indicate target sites.</w:t>
      </w:r>
      <w:r w:rsidR="006F59B8">
        <w:rPr>
          <w:rFonts w:ascii="Times New Roman" w:hAnsi="Times New Roman" w:cs="Times New Roman"/>
          <w:sz w:val="24"/>
          <w:szCs w:val="24"/>
        </w:rPr>
        <w:t xml:space="preserve"> </w:t>
      </w:r>
      <w:r w:rsidR="006F59B8" w:rsidRPr="006F59B8">
        <w:rPr>
          <w:rFonts w:ascii="Times New Roman" w:hAnsi="Times New Roman" w:cs="Times New Roman"/>
          <w:b/>
          <w:bCs/>
          <w:sz w:val="24"/>
          <w:szCs w:val="24"/>
        </w:rPr>
        <w:t>(B)</w:t>
      </w:r>
      <w:r w:rsidR="006F59B8" w:rsidRPr="006F59B8">
        <w:rPr>
          <w:rFonts w:ascii="Times New Roman" w:hAnsi="Times New Roman" w:cs="Times New Roman"/>
          <w:sz w:val="24"/>
          <w:szCs w:val="24"/>
        </w:rPr>
        <w:t xml:space="preserve"> Gene editing analysis of </w:t>
      </w:r>
      <w:r w:rsidR="006F59B8" w:rsidRPr="006F59B8">
        <w:rPr>
          <w:rFonts w:ascii="Times New Roman" w:hAnsi="Times New Roman" w:cs="Times New Roman"/>
          <w:i/>
          <w:iCs/>
          <w:sz w:val="24"/>
          <w:szCs w:val="24"/>
        </w:rPr>
        <w:t>nac063#5</w:t>
      </w:r>
      <w:r w:rsidR="006F59B8" w:rsidRPr="006F59B8">
        <w:rPr>
          <w:rFonts w:ascii="Times New Roman" w:hAnsi="Times New Roman" w:cs="Times New Roman"/>
          <w:sz w:val="24"/>
          <w:szCs w:val="24"/>
        </w:rPr>
        <w:t xml:space="preserve"> and </w:t>
      </w:r>
      <w:r w:rsidR="006F59B8" w:rsidRPr="006F59B8">
        <w:rPr>
          <w:rFonts w:ascii="Times New Roman" w:hAnsi="Times New Roman" w:cs="Times New Roman"/>
          <w:i/>
          <w:iCs/>
          <w:sz w:val="24"/>
          <w:szCs w:val="24"/>
        </w:rPr>
        <w:t>nac063#7</w:t>
      </w:r>
      <w:r w:rsidR="006F59B8" w:rsidRPr="006F59B8">
        <w:rPr>
          <w:rFonts w:ascii="Times New Roman" w:hAnsi="Times New Roman" w:cs="Times New Roman"/>
          <w:sz w:val="24"/>
          <w:szCs w:val="24"/>
        </w:rPr>
        <w:t xml:space="preserve"> mutants. Red bases indicate target sequences, black lines indicate PAMs, and short blue lines indicate missing bases.</w:t>
      </w:r>
    </w:p>
    <w:sectPr w:rsidR="00AB1E57" w:rsidRPr="00AB1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A1C25" w14:textId="77777777" w:rsidR="004659C3" w:rsidRDefault="004659C3" w:rsidP="00AB1E57">
      <w:r>
        <w:separator/>
      </w:r>
    </w:p>
  </w:endnote>
  <w:endnote w:type="continuationSeparator" w:id="0">
    <w:p w14:paraId="7E362DED" w14:textId="77777777" w:rsidR="004659C3" w:rsidRDefault="004659C3" w:rsidP="00AB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A70A4" w14:textId="77777777" w:rsidR="004659C3" w:rsidRDefault="004659C3" w:rsidP="00AB1E57">
      <w:r>
        <w:separator/>
      </w:r>
    </w:p>
  </w:footnote>
  <w:footnote w:type="continuationSeparator" w:id="0">
    <w:p w14:paraId="0E0FEA45" w14:textId="77777777" w:rsidR="004659C3" w:rsidRDefault="004659C3" w:rsidP="00AB1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29"/>
    <w:rsid w:val="000325FC"/>
    <w:rsid w:val="000A1665"/>
    <w:rsid w:val="001D0957"/>
    <w:rsid w:val="00387246"/>
    <w:rsid w:val="003B7929"/>
    <w:rsid w:val="004356C3"/>
    <w:rsid w:val="004659C3"/>
    <w:rsid w:val="004802D7"/>
    <w:rsid w:val="006F59B8"/>
    <w:rsid w:val="00731225"/>
    <w:rsid w:val="00784DDD"/>
    <w:rsid w:val="00823269"/>
    <w:rsid w:val="008863AB"/>
    <w:rsid w:val="008960CA"/>
    <w:rsid w:val="009C1833"/>
    <w:rsid w:val="00A513D4"/>
    <w:rsid w:val="00AB1E57"/>
    <w:rsid w:val="00D07F8D"/>
    <w:rsid w:val="00E6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42BF1E"/>
  <w15:chartTrackingRefBased/>
  <w15:docId w15:val="{220A2B58-BC08-454E-921D-76B7D7A4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1E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1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1E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Zhan Qi</dc:creator>
  <cp:keywords/>
  <dc:description/>
  <cp:lastModifiedBy>Jin Jianfeng</cp:lastModifiedBy>
  <cp:revision>15</cp:revision>
  <dcterms:created xsi:type="dcterms:W3CDTF">2021-06-23T11:00:00Z</dcterms:created>
  <dcterms:modified xsi:type="dcterms:W3CDTF">2021-11-30T12:47:00Z</dcterms:modified>
</cp:coreProperties>
</file>