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81C" w:rsidRDefault="0052181C" w:rsidP="0052181C">
      <w:pPr>
        <w:spacing w:after="0" w:line="480" w:lineRule="auto"/>
        <w:rPr>
          <w:rFonts w:asciiTheme="majorBidi" w:hAnsiTheme="majorBidi" w:cstheme="majorBidi"/>
          <w:b/>
          <w:iCs/>
          <w:sz w:val="36"/>
          <w:szCs w:val="36"/>
        </w:rPr>
      </w:pPr>
      <w:r>
        <w:rPr>
          <w:rFonts w:asciiTheme="majorBidi" w:hAnsiTheme="majorBidi" w:cstheme="majorBidi"/>
          <w:b/>
          <w:iCs/>
          <w:sz w:val="36"/>
          <w:szCs w:val="36"/>
        </w:rPr>
        <w:t>Frontiers in Physiology</w:t>
      </w:r>
    </w:p>
    <w:p w:rsidR="0052181C" w:rsidRDefault="0052181C" w:rsidP="0052181C">
      <w:pPr>
        <w:spacing w:after="0" w:line="480" w:lineRule="auto"/>
        <w:rPr>
          <w:rFonts w:asciiTheme="majorBidi" w:hAnsiTheme="majorBidi" w:cstheme="majorBidi"/>
          <w:b/>
          <w:sz w:val="28"/>
          <w:szCs w:val="28"/>
        </w:rPr>
      </w:pPr>
    </w:p>
    <w:p w:rsidR="0052181C" w:rsidRDefault="0052181C" w:rsidP="0052181C">
      <w:pPr>
        <w:spacing w:after="0" w:line="480" w:lineRule="auto"/>
        <w:rPr>
          <w:rFonts w:asciiTheme="majorBidi" w:hAnsiTheme="majorBidi" w:cstheme="majorBidi"/>
          <w:b/>
          <w:sz w:val="28"/>
          <w:szCs w:val="28"/>
        </w:rPr>
      </w:pPr>
    </w:p>
    <w:p w:rsidR="0052181C" w:rsidRDefault="0052181C" w:rsidP="0052181C">
      <w:pPr>
        <w:spacing w:after="0" w:line="480" w:lineRule="auto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Differential </w:t>
      </w:r>
      <w:proofErr w:type="spellStart"/>
      <w:r>
        <w:rPr>
          <w:rFonts w:asciiTheme="majorBidi" w:hAnsiTheme="majorBidi" w:cstheme="majorBidi"/>
          <w:b/>
          <w:sz w:val="28"/>
          <w:szCs w:val="28"/>
        </w:rPr>
        <w:t>transcriptome</w:t>
      </w:r>
      <w:proofErr w:type="spellEnd"/>
      <w:r>
        <w:rPr>
          <w:rFonts w:asciiTheme="majorBidi" w:hAnsiTheme="majorBidi" w:cstheme="majorBidi"/>
          <w:b/>
          <w:sz w:val="28"/>
          <w:szCs w:val="28"/>
        </w:rPr>
        <w:t xml:space="preserve"> analysis reveals genes related to low- and high-temperature stress in the fall armyworm, </w:t>
      </w:r>
      <w:proofErr w:type="spellStart"/>
      <w:r>
        <w:rPr>
          <w:rFonts w:asciiTheme="majorBidi" w:hAnsiTheme="majorBidi" w:cstheme="majorBidi"/>
          <w:b/>
          <w:i/>
          <w:sz w:val="28"/>
          <w:szCs w:val="28"/>
        </w:rPr>
        <w:t>Spodoptera</w:t>
      </w:r>
      <w:proofErr w:type="spellEnd"/>
      <w:r>
        <w:rPr>
          <w:rFonts w:asciiTheme="majorBidi" w:hAnsiTheme="majorBidi" w:cstheme="majorBidi"/>
          <w:b/>
          <w:i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i/>
          <w:sz w:val="28"/>
          <w:szCs w:val="28"/>
        </w:rPr>
        <w:t>frugiperda</w:t>
      </w:r>
      <w:proofErr w:type="spellEnd"/>
    </w:p>
    <w:p w:rsidR="0052181C" w:rsidRDefault="0052181C" w:rsidP="0052181C">
      <w:pPr>
        <w:spacing w:after="0" w:line="480" w:lineRule="auto"/>
        <w:rPr>
          <w:rFonts w:asciiTheme="majorBidi" w:hAnsiTheme="majorBidi" w:cstheme="majorBidi"/>
          <w:b/>
          <w:sz w:val="28"/>
          <w:szCs w:val="28"/>
        </w:rPr>
      </w:pPr>
    </w:p>
    <w:p w:rsidR="0052181C" w:rsidRDefault="0052181C" w:rsidP="0052181C">
      <w:pPr>
        <w:spacing w:after="0" w:line="480" w:lineRule="auto"/>
        <w:rPr>
          <w:rFonts w:asciiTheme="majorBidi" w:hAnsiTheme="majorBidi" w:cstheme="majorBidi"/>
          <w:b/>
          <w:sz w:val="28"/>
          <w:szCs w:val="28"/>
        </w:rPr>
      </w:pPr>
    </w:p>
    <w:p w:rsidR="0052181C" w:rsidRDefault="0052181C" w:rsidP="0052181C">
      <w:pPr>
        <w:spacing w:after="0" w:line="480" w:lineRule="auto"/>
        <w:rPr>
          <w:rFonts w:asciiTheme="majorBidi" w:hAnsiTheme="majorBidi" w:cstheme="majorBidi"/>
          <w:b/>
          <w:sz w:val="28"/>
          <w:szCs w:val="28"/>
        </w:rPr>
      </w:pPr>
    </w:p>
    <w:p w:rsidR="0052181C" w:rsidRDefault="0052181C" w:rsidP="0052181C">
      <w:pPr>
        <w:spacing w:after="0" w:line="480" w:lineRule="auto"/>
        <w:rPr>
          <w:rFonts w:asciiTheme="majorBidi" w:hAnsiTheme="majorBidi" w:cstheme="majorBidi"/>
          <w:b/>
          <w:sz w:val="28"/>
          <w:szCs w:val="28"/>
          <w:vertAlign w:val="superscript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Mohammad </w:t>
      </w:r>
      <w:proofErr w:type="spellStart"/>
      <w:r>
        <w:rPr>
          <w:rFonts w:asciiTheme="majorBidi" w:hAnsiTheme="majorBidi" w:cstheme="majorBidi"/>
          <w:b/>
          <w:sz w:val="28"/>
          <w:szCs w:val="28"/>
        </w:rPr>
        <w:t>Vatanparast</w:t>
      </w:r>
      <w:proofErr w:type="spellEnd"/>
      <w:r>
        <w:rPr>
          <w:rFonts w:asciiTheme="majorBidi" w:hAnsiTheme="majorBidi" w:cstheme="majorBidi"/>
          <w:b/>
          <w:sz w:val="28"/>
          <w:szCs w:val="28"/>
        </w:rPr>
        <w:t xml:space="preserve"> and </w:t>
      </w:r>
      <w:proofErr w:type="spellStart"/>
      <w:r>
        <w:rPr>
          <w:rFonts w:asciiTheme="majorBidi" w:hAnsiTheme="majorBidi" w:cstheme="majorBidi"/>
          <w:b/>
          <w:sz w:val="28"/>
          <w:szCs w:val="28"/>
        </w:rPr>
        <w:t>Youngjin</w:t>
      </w:r>
      <w:proofErr w:type="spellEnd"/>
      <w:r>
        <w:rPr>
          <w:rFonts w:asciiTheme="majorBidi" w:hAnsiTheme="majorBidi" w:cstheme="majorBidi"/>
          <w:b/>
          <w:sz w:val="28"/>
          <w:szCs w:val="28"/>
        </w:rPr>
        <w:t xml:space="preserve"> Park</w:t>
      </w:r>
      <w:r>
        <w:rPr>
          <w:rFonts w:asciiTheme="majorBidi" w:hAnsiTheme="majorBidi" w:cstheme="majorBidi"/>
          <w:b/>
          <w:sz w:val="28"/>
          <w:szCs w:val="28"/>
          <w:vertAlign w:val="superscript"/>
        </w:rPr>
        <w:t>*</w:t>
      </w:r>
    </w:p>
    <w:p w:rsidR="0052181C" w:rsidRDefault="0052181C" w:rsidP="0052181C">
      <w:pPr>
        <w:spacing w:after="0" w:line="480" w:lineRule="auto"/>
        <w:ind w:right="4"/>
        <w:rPr>
          <w:rFonts w:asciiTheme="majorBidi" w:hAnsiTheme="majorBidi" w:cstheme="majorBidi"/>
          <w:bCs/>
          <w:sz w:val="24"/>
          <w:szCs w:val="24"/>
        </w:rPr>
      </w:pPr>
    </w:p>
    <w:p w:rsidR="0052181C" w:rsidRDefault="0052181C" w:rsidP="0052181C">
      <w:pPr>
        <w:tabs>
          <w:tab w:val="left" w:pos="3398"/>
        </w:tabs>
        <w:spacing w:after="0" w:line="480" w:lineRule="auto"/>
        <w:ind w:right="4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Plant Quarantine Technology center, Animal and Plant Quarantine Agency, </w:t>
      </w:r>
      <w:proofErr w:type="spellStart"/>
      <w:r>
        <w:rPr>
          <w:rFonts w:asciiTheme="majorBidi" w:hAnsiTheme="majorBidi" w:cstheme="majorBidi"/>
          <w:sz w:val="24"/>
          <w:szCs w:val="24"/>
        </w:rPr>
        <w:t>Gimcheon</w:t>
      </w:r>
      <w:proofErr w:type="spellEnd"/>
      <w:r>
        <w:rPr>
          <w:rFonts w:asciiTheme="majorBidi" w:hAnsiTheme="majorBidi" w:cstheme="majorBidi"/>
          <w:sz w:val="24"/>
          <w:szCs w:val="24"/>
        </w:rPr>
        <w:t>, Republic of Korea</w:t>
      </w:r>
    </w:p>
    <w:p w:rsidR="0052181C" w:rsidRDefault="0052181C" w:rsidP="0052181C">
      <w:pPr>
        <w:tabs>
          <w:tab w:val="left" w:pos="3398"/>
        </w:tabs>
        <w:spacing w:after="0" w:line="480" w:lineRule="auto"/>
        <w:ind w:right="4"/>
        <w:rPr>
          <w:rFonts w:asciiTheme="majorBidi" w:hAnsiTheme="majorBidi" w:cstheme="majorBidi"/>
          <w:sz w:val="24"/>
          <w:szCs w:val="24"/>
        </w:rPr>
      </w:pPr>
    </w:p>
    <w:p w:rsidR="0052181C" w:rsidRDefault="0052181C" w:rsidP="0052181C">
      <w:pPr>
        <w:tabs>
          <w:tab w:val="left" w:pos="3398"/>
        </w:tabs>
        <w:spacing w:after="0" w:line="480" w:lineRule="auto"/>
        <w:ind w:right="4"/>
        <w:rPr>
          <w:rFonts w:asciiTheme="majorBidi" w:hAnsiTheme="majorBidi" w:cstheme="majorBidi"/>
          <w:sz w:val="24"/>
          <w:szCs w:val="24"/>
        </w:rPr>
      </w:pPr>
    </w:p>
    <w:p w:rsidR="0052181C" w:rsidRDefault="0052181C" w:rsidP="0052181C">
      <w:pPr>
        <w:tabs>
          <w:tab w:val="left" w:pos="3398"/>
        </w:tabs>
        <w:spacing w:after="0" w:line="480" w:lineRule="auto"/>
        <w:ind w:right="4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Running Title: </w:t>
      </w:r>
      <w:r w:rsidR="00987EF1">
        <w:rPr>
          <w:rFonts w:ascii="Times New Roman" w:hAnsi="Times New Roman" w:hint="eastAsia"/>
          <w:sz w:val="24"/>
          <w:szCs w:val="24"/>
        </w:rPr>
        <w:t>Genes Related to Temperature Stress</w:t>
      </w:r>
    </w:p>
    <w:p w:rsidR="0052181C" w:rsidRDefault="0052181C" w:rsidP="0052181C">
      <w:pPr>
        <w:tabs>
          <w:tab w:val="left" w:pos="3398"/>
        </w:tabs>
        <w:spacing w:after="0" w:line="480" w:lineRule="auto"/>
        <w:ind w:right="4"/>
        <w:rPr>
          <w:rFonts w:asciiTheme="majorBidi" w:hAnsiTheme="majorBidi" w:cstheme="majorBidi"/>
          <w:sz w:val="24"/>
          <w:szCs w:val="24"/>
        </w:rPr>
      </w:pPr>
    </w:p>
    <w:p w:rsidR="0052181C" w:rsidRDefault="0052181C" w:rsidP="0052181C">
      <w:pPr>
        <w:tabs>
          <w:tab w:val="left" w:pos="3398"/>
        </w:tabs>
        <w:spacing w:after="0" w:line="480" w:lineRule="auto"/>
        <w:ind w:right="4"/>
        <w:rPr>
          <w:rFonts w:asciiTheme="majorBidi" w:hAnsiTheme="majorBidi" w:cstheme="majorBidi"/>
          <w:sz w:val="24"/>
          <w:szCs w:val="24"/>
        </w:rPr>
      </w:pPr>
    </w:p>
    <w:p w:rsidR="0052181C" w:rsidRDefault="0052181C" w:rsidP="0052181C">
      <w:pPr>
        <w:tabs>
          <w:tab w:val="left" w:pos="3398"/>
        </w:tabs>
        <w:spacing w:after="0" w:line="480" w:lineRule="auto"/>
        <w:ind w:right="4"/>
        <w:rPr>
          <w:rFonts w:asciiTheme="majorBidi" w:hAnsiTheme="majorBidi" w:cstheme="majorBidi"/>
          <w:sz w:val="24"/>
          <w:szCs w:val="24"/>
        </w:rPr>
      </w:pPr>
    </w:p>
    <w:p w:rsidR="0052181C" w:rsidRDefault="0052181C" w:rsidP="0052181C">
      <w:pPr>
        <w:tabs>
          <w:tab w:val="left" w:pos="3398"/>
        </w:tabs>
        <w:spacing w:after="0" w:line="480" w:lineRule="auto"/>
        <w:ind w:right="4"/>
        <w:rPr>
          <w:rFonts w:asciiTheme="majorBidi" w:hAnsiTheme="majorBidi" w:cstheme="majorBidi"/>
          <w:sz w:val="24"/>
          <w:szCs w:val="24"/>
        </w:rPr>
      </w:pPr>
    </w:p>
    <w:p w:rsidR="0052181C" w:rsidRDefault="0052181C" w:rsidP="0052181C">
      <w:pPr>
        <w:spacing w:after="0" w:line="480" w:lineRule="auto"/>
        <w:ind w:right="4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  <w:vertAlign w:val="superscript"/>
        </w:rPr>
        <w:t>*</w:t>
      </w:r>
      <w:r>
        <w:rPr>
          <w:rFonts w:asciiTheme="majorBidi" w:hAnsiTheme="majorBidi" w:cstheme="majorBidi"/>
          <w:bCs/>
          <w:sz w:val="24"/>
          <w:szCs w:val="24"/>
        </w:rPr>
        <w:t>Corresponding author</w:t>
      </w:r>
    </w:p>
    <w:p w:rsidR="0052181C" w:rsidRDefault="0052181C" w:rsidP="0052181C">
      <w:pPr>
        <w:spacing w:after="0" w:line="480" w:lineRule="auto"/>
        <w:ind w:right="4"/>
        <w:rPr>
          <w:rFonts w:asciiTheme="majorBidi" w:hAnsiTheme="majorBidi" w:cstheme="majorBidi"/>
          <w:bCs/>
          <w:color w:val="0000FF"/>
          <w:sz w:val="24"/>
          <w:szCs w:val="24"/>
          <w:u w:val="single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Email) </w:t>
      </w:r>
      <w:hyperlink r:id="rId8" w:history="1">
        <w:r>
          <w:rPr>
            <w:rStyle w:val="a8"/>
            <w:rFonts w:asciiTheme="majorBidi" w:hAnsiTheme="majorBidi" w:cstheme="majorBidi"/>
            <w:bCs/>
            <w:sz w:val="24"/>
            <w:szCs w:val="24"/>
          </w:rPr>
          <w:t>parky1127@korea.kr</w:t>
        </w:r>
      </w:hyperlink>
    </w:p>
    <w:p w:rsidR="0052181C" w:rsidRDefault="0052181C" w:rsidP="0052181C">
      <w:pPr>
        <w:spacing w:line="480" w:lineRule="auto"/>
        <w:rPr>
          <w:rFonts w:asciiTheme="majorBidi" w:hAnsiTheme="majorBidi" w:cstheme="majorBidi"/>
          <w:b/>
          <w:sz w:val="28"/>
          <w:szCs w:val="28"/>
        </w:rPr>
      </w:pPr>
    </w:p>
    <w:p w:rsidR="00BC1646" w:rsidRDefault="00E03883" w:rsidP="00BC1646">
      <w:pPr>
        <w:spacing w:line="48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Supporting</w:t>
      </w:r>
      <w:r w:rsidR="00BC1646" w:rsidRPr="0097117F">
        <w:rPr>
          <w:rFonts w:ascii="Times New Roman" w:hAnsi="Times New Roman"/>
          <w:b/>
          <w:sz w:val="28"/>
          <w:szCs w:val="28"/>
        </w:rPr>
        <w:t xml:space="preserve"> </w:t>
      </w:r>
      <w:r w:rsidR="00BC1646">
        <w:rPr>
          <w:rFonts w:ascii="Times New Roman" w:hAnsi="Times New Roman" w:hint="eastAsia"/>
          <w:b/>
          <w:sz w:val="28"/>
          <w:szCs w:val="28"/>
        </w:rPr>
        <w:t>Information</w:t>
      </w:r>
    </w:p>
    <w:p w:rsidR="00405485" w:rsidRDefault="001C4694" w:rsidP="00405485">
      <w:pPr>
        <w:spacing w:line="480" w:lineRule="auto"/>
        <w:rPr>
          <w:rFonts w:ascii="Times New Roman" w:hAnsi="Times New Roman"/>
          <w:sz w:val="24"/>
          <w:szCs w:val="28"/>
        </w:rPr>
      </w:pPr>
      <w:proofErr w:type="gramStart"/>
      <w:r w:rsidRPr="0097117F">
        <w:rPr>
          <w:rFonts w:ascii="Times New Roman" w:hAnsi="Times New Roman"/>
          <w:b/>
          <w:sz w:val="24"/>
          <w:szCs w:val="28"/>
        </w:rPr>
        <w:t>S</w:t>
      </w:r>
      <w:r>
        <w:rPr>
          <w:rFonts w:ascii="Times New Roman" w:hAnsi="Times New Roman" w:hint="eastAsia"/>
          <w:b/>
          <w:sz w:val="24"/>
          <w:szCs w:val="28"/>
        </w:rPr>
        <w:t>upplementary</w:t>
      </w:r>
      <w:r>
        <w:rPr>
          <w:rFonts w:ascii="Times New Roman" w:hAnsi="Times New Roman"/>
          <w:b/>
          <w:sz w:val="24"/>
          <w:szCs w:val="28"/>
        </w:rPr>
        <w:t xml:space="preserve"> Table</w:t>
      </w:r>
      <w:r>
        <w:rPr>
          <w:rFonts w:ascii="Times New Roman" w:hAnsi="Times New Roman" w:hint="eastAsia"/>
          <w:b/>
          <w:sz w:val="24"/>
          <w:szCs w:val="28"/>
        </w:rPr>
        <w:t xml:space="preserve"> S8</w:t>
      </w:r>
      <w:r w:rsidR="00405485" w:rsidRPr="0097117F">
        <w:rPr>
          <w:rFonts w:ascii="Times New Roman" w:hAnsi="Times New Roman"/>
          <w:b/>
          <w:sz w:val="24"/>
          <w:szCs w:val="28"/>
        </w:rPr>
        <w:t>.</w:t>
      </w:r>
      <w:proofErr w:type="gramEnd"/>
      <w:r w:rsidR="00405485" w:rsidRPr="0097117F">
        <w:rPr>
          <w:rFonts w:ascii="Times New Roman" w:hAnsi="Times New Roman"/>
          <w:sz w:val="24"/>
          <w:szCs w:val="28"/>
        </w:rPr>
        <w:t xml:space="preserve"> </w:t>
      </w:r>
      <w:r w:rsidR="00405485" w:rsidRPr="00E03883">
        <w:rPr>
          <w:rFonts w:ascii="Times New Roman" w:hAnsi="Times New Roman"/>
          <w:b/>
          <w:bCs/>
          <w:sz w:val="24"/>
          <w:szCs w:val="28"/>
        </w:rPr>
        <w:t xml:space="preserve">Same DEGs between T4 and T40 in comparison with T25 related to </w:t>
      </w:r>
      <w:proofErr w:type="spellStart"/>
      <w:r w:rsidR="00D72910">
        <w:rPr>
          <w:rFonts w:ascii="Times New Roman" w:hAnsi="Times New Roman" w:hint="eastAsia"/>
          <w:b/>
          <w:bCs/>
          <w:sz w:val="24"/>
          <w:szCs w:val="28"/>
        </w:rPr>
        <w:t>H</w:t>
      </w:r>
      <w:r w:rsidR="00D72910" w:rsidRPr="00E03883">
        <w:rPr>
          <w:rFonts w:ascii="Times New Roman" w:hAnsi="Times New Roman"/>
          <w:b/>
          <w:bCs/>
          <w:sz w:val="24"/>
          <w:szCs w:val="28"/>
        </w:rPr>
        <w:t>eatmaps</w:t>
      </w:r>
      <w:proofErr w:type="spellEnd"/>
      <w:r w:rsidR="00D72910" w:rsidRPr="00E03883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405485" w:rsidRPr="00E03883">
        <w:rPr>
          <w:rFonts w:ascii="Times New Roman" w:hAnsi="Times New Roman"/>
          <w:b/>
          <w:bCs/>
          <w:sz w:val="24"/>
          <w:szCs w:val="28"/>
        </w:rPr>
        <w:t>(</w:t>
      </w:r>
      <w:r w:rsidR="00405485" w:rsidRPr="00E03883">
        <w:rPr>
          <w:rFonts w:ascii="Times New Roman" w:hAnsi="Times New Roman"/>
          <w:b/>
          <w:bCs/>
          <w:i/>
          <w:sz w:val="24"/>
          <w:szCs w:val="24"/>
        </w:rPr>
        <w:t>P</w:t>
      </w:r>
      <w:r w:rsidR="00405485" w:rsidRPr="00E03883">
        <w:rPr>
          <w:rFonts w:ascii="Times New Roman" w:hAnsi="Times New Roman"/>
          <w:b/>
          <w:bCs/>
          <w:sz w:val="24"/>
          <w:szCs w:val="24"/>
        </w:rPr>
        <w:t>-value&lt;0.01, log</w:t>
      </w:r>
      <w:r w:rsidR="00405485" w:rsidRPr="00E03883">
        <w:rPr>
          <w:rFonts w:ascii="Times New Roman" w:hAnsi="Times New Roman"/>
          <w:b/>
          <w:bCs/>
          <w:sz w:val="24"/>
          <w:szCs w:val="24"/>
          <w:vertAlign w:val="subscript"/>
        </w:rPr>
        <w:t>2</w:t>
      </w:r>
      <w:r w:rsidR="00405485" w:rsidRPr="00E03883">
        <w:rPr>
          <w:rFonts w:ascii="Times New Roman" w:hAnsi="Times New Roman"/>
          <w:b/>
          <w:bCs/>
          <w:sz w:val="24"/>
          <w:szCs w:val="24"/>
        </w:rPr>
        <w:t>FC≥5, ≤-5)</w:t>
      </w:r>
      <w:r w:rsidR="00405485" w:rsidRPr="00E03883">
        <w:rPr>
          <w:rFonts w:ascii="Times New Roman" w:hAnsi="Times New Roman"/>
          <w:b/>
          <w:bCs/>
          <w:sz w:val="24"/>
          <w:szCs w:val="28"/>
        </w:rPr>
        <w:t>.</w:t>
      </w:r>
      <w:r w:rsidR="00405485">
        <w:rPr>
          <w:rFonts w:ascii="Times New Roman" w:hAnsi="Times New Roman"/>
          <w:sz w:val="24"/>
          <w:szCs w:val="28"/>
        </w:rPr>
        <w:t xml:space="preserve"> </w:t>
      </w:r>
    </w:p>
    <w:p w:rsidR="00405485" w:rsidRPr="001C4694" w:rsidRDefault="00405485" w:rsidP="00BC1646">
      <w:pPr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694EE2" w:rsidRDefault="00694EE2" w:rsidP="00694EE2">
      <w:pPr>
        <w:widowControl/>
        <w:wordWrap/>
        <w:autoSpaceDE/>
        <w:autoSpaceDN/>
        <w:spacing w:after="0" w:line="240" w:lineRule="auto"/>
        <w:jc w:val="left"/>
        <w:rPr>
          <w:rFonts w:ascii="Times New Roman" w:hAnsi="Times New Roman"/>
          <w:sz w:val="24"/>
          <w:szCs w:val="24"/>
        </w:rPr>
        <w:sectPr w:rsidR="00694EE2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C24E84" w:rsidRPr="00E974BB" w:rsidRDefault="001C4694" w:rsidP="00C24E84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hint="eastAsia"/>
          <w:sz w:val="24"/>
          <w:szCs w:val="24"/>
        </w:rPr>
        <w:lastRenderedPageBreak/>
        <w:t xml:space="preserve">Supplementary </w:t>
      </w:r>
      <w:r w:rsidR="00760E0D">
        <w:rPr>
          <w:rFonts w:ascii="Times New Roman" w:hAnsi="Times New Roman"/>
          <w:sz w:val="24"/>
          <w:szCs w:val="24"/>
        </w:rPr>
        <w:t>Table S</w:t>
      </w:r>
      <w:r w:rsidR="00694EE2">
        <w:rPr>
          <w:rFonts w:ascii="Times New Roman" w:hAnsi="Times New Roman" w:hint="eastAsia"/>
          <w:sz w:val="24"/>
          <w:szCs w:val="24"/>
        </w:rPr>
        <w:t>8</w:t>
      </w:r>
      <w:r w:rsidR="00EC253E" w:rsidRPr="00E974BB">
        <w:rPr>
          <w:rFonts w:ascii="Times New Roman" w:hAnsi="Times New Roman"/>
          <w:sz w:val="24"/>
          <w:szCs w:val="24"/>
        </w:rPr>
        <w:t>.</w:t>
      </w:r>
      <w:proofErr w:type="gramEnd"/>
      <w:r w:rsidR="00EC253E" w:rsidRPr="00E974B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1292"/>
        <w:gridCol w:w="3052"/>
        <w:gridCol w:w="1341"/>
        <w:gridCol w:w="816"/>
        <w:gridCol w:w="720"/>
        <w:gridCol w:w="656"/>
        <w:gridCol w:w="712"/>
        <w:gridCol w:w="936"/>
        <w:gridCol w:w="1096"/>
        <w:gridCol w:w="1188"/>
        <w:gridCol w:w="916"/>
        <w:gridCol w:w="979"/>
      </w:tblGrid>
      <w:tr w:rsidR="00F771A3" w:rsidRPr="00C24E84" w:rsidTr="000716C7">
        <w:trPr>
          <w:trHeight w:val="315"/>
        </w:trPr>
        <w:tc>
          <w:tcPr>
            <w:tcW w:w="502" w:type="dxa"/>
            <w:vMerge w:val="restart"/>
            <w:shd w:val="clear" w:color="auto" w:fill="auto"/>
            <w:vAlign w:val="center"/>
          </w:tcPr>
          <w:p w:rsidR="00F771A3" w:rsidRPr="00C24E84" w:rsidRDefault="00F771A3" w:rsidP="00004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szCs w:val="20"/>
              </w:rPr>
            </w:pPr>
            <w:bookmarkStart w:id="0" w:name="_Hlk66979558"/>
            <w:r w:rsidRPr="00C24E84">
              <w:rPr>
                <w:rFonts w:ascii="Times New Roman" w:hAnsi="Times New Roman" w:hint="eastAsia"/>
                <w:b/>
                <w:bCs/>
                <w:noProof/>
                <w:szCs w:val="20"/>
              </w:rPr>
              <w:t>N</w:t>
            </w:r>
            <w:r w:rsidRPr="00C24E84">
              <w:rPr>
                <w:rFonts w:ascii="Times New Roman" w:hAnsi="Times New Roman"/>
                <w:b/>
                <w:bCs/>
                <w:noProof/>
                <w:szCs w:val="20"/>
              </w:rPr>
              <w:t>o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F771A3" w:rsidRPr="00C24E84" w:rsidRDefault="00F771A3" w:rsidP="00004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proofErr w:type="spellStart"/>
            <w:r w:rsidRPr="00C24E84">
              <w:rPr>
                <w:rFonts w:ascii="Times New Roman" w:hAnsi="Times New Roman"/>
                <w:b/>
                <w:bCs/>
                <w:szCs w:val="20"/>
              </w:rPr>
              <w:t>Contig</w:t>
            </w:r>
            <w:proofErr w:type="spellEnd"/>
          </w:p>
        </w:tc>
        <w:tc>
          <w:tcPr>
            <w:tcW w:w="3193" w:type="dxa"/>
            <w:vMerge w:val="restart"/>
            <w:shd w:val="clear" w:color="auto" w:fill="auto"/>
            <w:vAlign w:val="center"/>
          </w:tcPr>
          <w:p w:rsidR="00F771A3" w:rsidRPr="00C24E84" w:rsidRDefault="00F771A3" w:rsidP="00004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24E84">
              <w:rPr>
                <w:rFonts w:ascii="Times New Roman" w:hAnsi="Times New Roman" w:hint="eastAsia"/>
                <w:b/>
                <w:bCs/>
                <w:szCs w:val="20"/>
              </w:rPr>
              <w:t>G</w:t>
            </w:r>
            <w:r w:rsidRPr="00C24E84">
              <w:rPr>
                <w:rFonts w:ascii="Times New Roman" w:hAnsi="Times New Roman"/>
                <w:b/>
                <w:bCs/>
                <w:szCs w:val="20"/>
              </w:rPr>
              <w:t>ene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:rsidR="00F771A3" w:rsidRPr="00C24E84" w:rsidRDefault="00F771A3" w:rsidP="00004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24E84">
              <w:rPr>
                <w:rFonts w:ascii="Times New Roman" w:hAnsi="Times New Roman"/>
                <w:b/>
                <w:bCs/>
                <w:szCs w:val="20"/>
              </w:rPr>
              <w:t>Gene bank accession number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F771A3" w:rsidRPr="00ED5F23" w:rsidRDefault="00F771A3" w:rsidP="00F771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71A3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-value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F771A3" w:rsidRPr="00ED5F23" w:rsidRDefault="00F771A3" w:rsidP="00F771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5F23">
              <w:rPr>
                <w:rFonts w:ascii="Times New Roman" w:hAnsi="Times New Roman"/>
                <w:b/>
                <w:bCs/>
                <w:sz w:val="18"/>
                <w:szCs w:val="18"/>
              </w:rPr>
              <w:t>Target length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:rsidR="00F771A3" w:rsidRPr="00ED5F23" w:rsidRDefault="00F771A3" w:rsidP="000042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5F23">
              <w:rPr>
                <w:rFonts w:ascii="Times New Roman" w:hAnsi="Times New Roman"/>
                <w:b/>
                <w:bCs/>
                <w:sz w:val="18"/>
                <w:szCs w:val="18"/>
              </w:rPr>
              <w:t>Bit</w:t>
            </w:r>
          </w:p>
        </w:tc>
        <w:tc>
          <w:tcPr>
            <w:tcW w:w="723" w:type="dxa"/>
            <w:vMerge w:val="restart"/>
            <w:shd w:val="clear" w:color="auto" w:fill="auto"/>
            <w:vAlign w:val="center"/>
          </w:tcPr>
          <w:p w:rsidR="00F771A3" w:rsidRPr="00ED5F23" w:rsidRDefault="00F771A3" w:rsidP="000042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0E0D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E</w:t>
            </w:r>
            <w:r w:rsidRPr="00ED5F23">
              <w:rPr>
                <w:rFonts w:ascii="Times New Roman" w:hAnsi="Times New Roman"/>
                <w:b/>
                <w:bCs/>
                <w:sz w:val="18"/>
                <w:szCs w:val="18"/>
              </w:rPr>
              <w:t>-value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F771A3" w:rsidRPr="00ED5F23" w:rsidRDefault="00F771A3" w:rsidP="000042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5F23">
              <w:rPr>
                <w:rFonts w:ascii="Times New Roman" w:hAnsi="Times New Roman"/>
                <w:b/>
                <w:bCs/>
                <w:sz w:val="18"/>
                <w:szCs w:val="18"/>
              </w:rPr>
              <w:t>Identities (%)</w:t>
            </w:r>
          </w:p>
        </w:tc>
        <w:tc>
          <w:tcPr>
            <w:tcW w:w="2317" w:type="dxa"/>
            <w:gridSpan w:val="2"/>
            <w:shd w:val="clear" w:color="auto" w:fill="auto"/>
            <w:vAlign w:val="center"/>
          </w:tcPr>
          <w:p w:rsidR="00F771A3" w:rsidRPr="000042CD" w:rsidRDefault="00F771A3" w:rsidP="00004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0042CD">
              <w:rPr>
                <w:rFonts w:ascii="Times New Roman" w:hAnsi="Times New Roman"/>
                <w:b/>
                <w:bCs/>
                <w:szCs w:val="20"/>
              </w:rPr>
              <w:t>Fold change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:rsidR="00F771A3" w:rsidRPr="000042CD" w:rsidRDefault="00F771A3" w:rsidP="00004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0042CD">
              <w:rPr>
                <w:rFonts w:ascii="Times New Roman" w:hAnsi="Times New Roman" w:hint="eastAsia"/>
                <w:b/>
                <w:bCs/>
                <w:szCs w:val="20"/>
              </w:rPr>
              <w:t>F</w:t>
            </w:r>
            <w:r w:rsidRPr="000042CD">
              <w:rPr>
                <w:rFonts w:ascii="Times New Roman" w:hAnsi="Times New Roman"/>
                <w:b/>
                <w:bCs/>
                <w:szCs w:val="20"/>
              </w:rPr>
              <w:t>PKM</w:t>
            </w:r>
          </w:p>
        </w:tc>
      </w:tr>
      <w:tr w:rsidR="00DA29C0" w:rsidRPr="00C24E84" w:rsidTr="000716C7">
        <w:trPr>
          <w:trHeight w:val="375"/>
        </w:trPr>
        <w:tc>
          <w:tcPr>
            <w:tcW w:w="5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71A3" w:rsidRPr="00C24E84" w:rsidRDefault="00F771A3" w:rsidP="00004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szCs w:val="20"/>
              </w:rPr>
            </w:pPr>
          </w:p>
        </w:tc>
        <w:tc>
          <w:tcPr>
            <w:tcW w:w="12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71A3" w:rsidRPr="00C24E84" w:rsidRDefault="00F771A3" w:rsidP="00004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szCs w:val="20"/>
              </w:rPr>
            </w:pPr>
          </w:p>
        </w:tc>
        <w:tc>
          <w:tcPr>
            <w:tcW w:w="31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71A3" w:rsidRPr="00C24E84" w:rsidRDefault="00F771A3" w:rsidP="000042CD">
            <w:pPr>
              <w:spacing w:line="240" w:lineRule="auto"/>
              <w:jc w:val="center"/>
              <w:rPr>
                <w:rFonts w:hint="eastAsia"/>
                <w:b/>
                <w:bCs/>
                <w:szCs w:val="20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71A3" w:rsidRPr="00C24E84" w:rsidRDefault="00F771A3" w:rsidP="000042CD">
            <w:pPr>
              <w:spacing w:line="240" w:lineRule="auto"/>
              <w:jc w:val="center"/>
              <w:rPr>
                <w:rFonts w:hint="eastAsia"/>
                <w:b/>
                <w:bCs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71A3" w:rsidRPr="00ED5F23" w:rsidRDefault="00F771A3" w:rsidP="000042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71A3" w:rsidRPr="00ED5F23" w:rsidRDefault="00F771A3" w:rsidP="000042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71A3" w:rsidRPr="00ED5F23" w:rsidRDefault="00F771A3" w:rsidP="000042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71A3" w:rsidRPr="00ED5F23" w:rsidRDefault="00F771A3" w:rsidP="000042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71A3" w:rsidRPr="00ED5F23" w:rsidRDefault="00F771A3" w:rsidP="000042C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004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0042CD">
              <w:rPr>
                <w:rFonts w:ascii="Times New Roman" w:hAnsi="Times New Roman" w:hint="eastAsia"/>
                <w:b/>
                <w:bCs/>
                <w:szCs w:val="20"/>
              </w:rPr>
              <w:t>T</w:t>
            </w:r>
            <w:r w:rsidRPr="000042CD">
              <w:rPr>
                <w:rFonts w:ascii="Times New Roman" w:hAnsi="Times New Roman"/>
                <w:b/>
                <w:bCs/>
                <w:szCs w:val="20"/>
              </w:rPr>
              <w:t>4/T25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004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0042CD">
              <w:rPr>
                <w:rFonts w:ascii="Times New Roman" w:hAnsi="Times New Roman"/>
                <w:b/>
                <w:bCs/>
                <w:szCs w:val="20"/>
              </w:rPr>
              <w:t>T40/T25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004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0042CD">
              <w:rPr>
                <w:rFonts w:ascii="Times New Roman" w:hAnsi="Times New Roman"/>
                <w:b/>
                <w:bCs/>
                <w:szCs w:val="20"/>
              </w:rPr>
              <w:t>T4/T25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004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0042CD">
              <w:rPr>
                <w:rFonts w:ascii="Times New Roman" w:hAnsi="Times New Roman" w:hint="eastAsia"/>
                <w:b/>
                <w:bCs/>
                <w:szCs w:val="20"/>
              </w:rPr>
              <w:t>T</w:t>
            </w:r>
            <w:r w:rsidRPr="000042CD">
              <w:rPr>
                <w:rFonts w:ascii="Times New Roman" w:hAnsi="Times New Roman"/>
                <w:b/>
                <w:bCs/>
                <w:szCs w:val="20"/>
              </w:rPr>
              <w:t>40/T25</w:t>
            </w:r>
          </w:p>
        </w:tc>
      </w:tr>
      <w:tr w:rsidR="00F771A3" w:rsidRPr="000042CD" w:rsidTr="00723237">
        <w:trPr>
          <w:trHeight w:val="188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bookmarkStart w:id="1" w:name="_Hlk66969617"/>
            <w:bookmarkEnd w:id="0"/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c133356_g1_i1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Mg7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AFI57045.1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7.65E-27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534.6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4E-148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widowControl/>
              <w:wordWrap/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22.630438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widowControl/>
              <w:wordWrap/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kern w:val="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6010.106959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widowControl/>
              <w:wordWrap/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22.07692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widowControl/>
              <w:wordWrap/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6753.308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c148378_g1_i1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Cholinesterase 1-like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XP_022829783.1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7.53E-20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222.2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2E-54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67.980678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1967.579838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2540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c183854_g3_i1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Esterase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FE4-like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XP_022818112.1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1.53E-21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1757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2078.6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116.587962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1783.677524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129.25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2284.25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c155555_g4_i1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Pancreatic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triacylglycerol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lipase-like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XP_022824778.1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7.27E-19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672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1290.8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191.970554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1558.862598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189.8571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1773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c180402_g1_i1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Alpha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-(1,3)-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fucosyltransferase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C-like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XP_022831169.1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1.96E-20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137.1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3E-29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15.711086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1383.833605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16.66667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1708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c183114_g2_i3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L-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dopachrome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tautomerase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yellow-f2-like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XP_022831247.1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2.53E-16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686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176.8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4E-41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22.956421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858.204471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819.5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c179826_g3_i2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Peritrophin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>-like protein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AGC94490.1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4.94E-22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241.1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93.861638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736.076094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88.71084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803.7229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c178630_g4_i1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Chlorophyllide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A binding protein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bmor:692624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1.53E-21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1061.6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9E-307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44.927736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592.553803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42.27419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645.5806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c179215_g2_i2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Juvenile hormone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epoxide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hydrolase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>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XP_022828204.1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3.46E-20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259.2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3E-65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7.682506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556.870141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7.529412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630.2353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c147654_g1_i1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Cytochrome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b5-like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XP_022823555.1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8.35E-14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124.4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4E-25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31.961273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475.073061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544.9333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c189635_g1_i1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Cytochrome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P450 CYP6B50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AGO62004.1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3.57E-20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362.8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4E-96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90.914980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470.784083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85.75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514.1563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c179272_g1_i2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Monocarboxylate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transporter 9-like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XP_022821635.1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8.46E-20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8E-94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15.401491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442.959425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14.41935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480.4194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c181544_g1_i1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Juve</w:t>
            </w:r>
            <w:bookmarkStart w:id="2" w:name="_GoBack"/>
            <w:bookmarkEnd w:id="2"/>
            <w:r w:rsidRPr="000042CD">
              <w:rPr>
                <w:rFonts w:ascii="Times New Roman" w:hAnsi="Times New Roman"/>
                <w:sz w:val="16"/>
                <w:szCs w:val="16"/>
              </w:rPr>
              <w:t>nile hormone esterase-like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XP_022827863.1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2E-20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409.1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1E-110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13.461762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409.759760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12.6768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446.656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c179089_g6_i2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Phosphoglycolate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phosphatase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1B,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chloroplastic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>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XP_022827987.1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1.79E-17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2E-120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66.761197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383.025313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61.81818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410.5455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c178259_g1_i1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Bile salt-activated lipase-like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XP_022822371.1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1.91E-18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3735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7041.8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7.890203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359.591139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391.65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c169747_g2_i1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Trypsin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delta-like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XP_022825250.1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3.14E-14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467.6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3E-128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33.919908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317.583155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33.5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361.8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c177682_g4_i1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Antennal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esterase CXE14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ACV60241.1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9.61E-19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412.5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9E-112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18.471506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316.743997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17.32653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343.8163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c215129_g1_i1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Esterase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E4-like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XP_022817164.1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7.67E-18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2412.8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8.008573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297.655640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7.555556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325.8889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c178547_g3_i1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Lactase-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phlorizin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hydrolase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>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XP_022827201.1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2.65E-16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166.8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1E-37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8.691628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289.173885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8.142857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312.7143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c148792_g1_i1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Fatty acid-binding protein 1-like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XP_022831663.1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8.58E-19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545.4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1E-151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5.266389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278.007906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4.961255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303.1181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c179987_g1_i1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Nose resistant to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fluoxetine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protein 6-like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XP_022814683.1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3.83E-18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392.1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1E-105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-10.596257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255.680928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0.085366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279.6951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c179745_g1_i1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Maltase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A1-like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XP_022821249.1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8E-18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373.6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8E-100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12.291215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233.955426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11.63333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256.375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c155555_g3_i1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Pancreatic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triacylglycerol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lipase-like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XP_021186847.1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3.31E-15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2E-131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15.228444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223.030038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14.35714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242.381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c179009_g5_i3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Usher syndrome type-1G protein homolog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XP_022831113.1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1.52E-16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4E-167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13.064535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196.884655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12.33333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215.1795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c173690_g1_i1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UDP-N-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acetylglucosamine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pyrophosphorylase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ACN29686.1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1.51E-15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8.950859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186.088327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8.681818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208.9091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c179431_g3_i5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Epoxide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hydrolase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4-like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isoform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X1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haw:110372229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5.2E-14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400.2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4E-108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30.045959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156.130991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28.84615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173.6154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c25039_g1_i1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Esterase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E4-like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XP_022816644.1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1.63E-15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3341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2134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13.725186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143.742428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12.94937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156.9367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c142545_g1_i1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Probable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peroxisomal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acyl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-coenzyme A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oxidase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XP_022821956.1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8.02E-16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2765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sz w:val="16"/>
                <w:szCs w:val="16"/>
              </w:rPr>
              <w:t>2752.6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9.904547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143.285796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9.376068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157.1538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c159815_g1_i1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Golgin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subfamily A member 6-like protein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XM_022974360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1.41E-13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959.9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4E-276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9.737439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141.233628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9.320755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155.7925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c145372_g1_i1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Golgin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subfamily A member 6-like protein 22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isoform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X1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XP_022830127.1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1.3E-12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361.3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3E-96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12.548782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138.837547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11.85542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149.759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c177574_g1_i1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Elongation factor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Tu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>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XM_022981542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1.24E-11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895.6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8E-257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18.808814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130.083330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143.75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c152136_g2_i5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Balbiani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ring protein 3-like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isoform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X1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XP_022829635.1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7.56E-15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381.7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1E-102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5.945327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130.002637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5.586207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141.3103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c172505_g1_i1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Carbonyl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reductase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[NADPH] 1-like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haw:110374859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2.25E-11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5E-135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15.103443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122.378423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14.75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137.8333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c181344_g4_i1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Glutathione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S-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transferase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epsilon 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AIH07580.1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3.16E-13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420.6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4E-114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20.090187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122.019336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133.619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c180508_g2_i2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Transmembrane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protease serine 9-like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XP_022827086.1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2.78E-15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335.1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4E-88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6.378148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119.566918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5.992055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129.8162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c177328_g1_i1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Brachyurin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>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XP_022826482.1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1.22E-14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908.3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1E-260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19.747259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107.983096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18.5737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117.4014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c172846_g1_i1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Glucose 1-dehydrogenase-like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XM_022978640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2.74E-13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817.8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2E-233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12.663579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96.853167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11.96703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105.6703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c178372_g11_i1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GDP-mannose 4,6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dehydratase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XP_022826969.1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7.1E-13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2E-87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10.613396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80.725006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10.0625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88.5125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c214749_g1_i1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Venom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serine protease-like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isoform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X1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XP_022818725.1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3.46E-13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1E-181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-44.401305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77.125263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0.021277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83.88146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c143838_g1_i1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Transmembrane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prot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ease serine 9-like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XP_022827086.1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2.23E-12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578.9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1E-161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13.462851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75.310428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12.19275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77.03435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c170749_g1_i1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Cytochrome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b561 domain-containing protein 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haw:110376488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1.15E-12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1087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1627.5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5.912922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73.343911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5.558824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79.72794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c174289_g1_i1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Grpe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protein homolog, mitochondrial-like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XP_022835030.1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6.54E-12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887.9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5E-254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14.136619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72.240461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13.26471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78.27941</w:t>
            </w:r>
          </w:p>
        </w:tc>
      </w:tr>
      <w:bookmarkEnd w:id="1"/>
      <w:tr w:rsidR="00F771A3" w:rsidRPr="000042CD" w:rsidTr="00723237">
        <w:trPr>
          <w:trHeight w:val="188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c187955_g2_i1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Luciferin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4-monooxygenase-like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isoform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X1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XP_022831886.1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7.15E-12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2E-170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9.027991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71.126189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8.372603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75.25753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c176762_g2_i1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Collagenase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>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XP_022831349.1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2.88E-12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537.7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3E-149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9.775177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65.125330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9.221519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71.02532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c183187_g4_i1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Probable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U3 small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nucleolar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RNA-associated protein 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XP_022829581.1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1.65E-09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589.3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7E-165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11.053576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64.663222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74.35714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c187782_g5_i2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Vanin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>-like protein 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XM_022975865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5.66E-12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-74.283519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59.431834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0.013216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64.57269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c189873_g1_i1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Esterase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FE4-like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XP_022821095.1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6.64E-12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644.4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2E-181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7.538110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58.385096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7.123077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63.87692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c183854_g2_i3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C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holinesterase 2-like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XP_022817753.1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9.25E-12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1064.3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2E-307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6.615502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55.832865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6.240506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60.9557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c158284_g1_i1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Transmembrane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protease serine 9-like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XP_022827086.1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8.87E-12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423.7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6E-115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8.060805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53.049185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7.545528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57.23634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c177568_g1_i1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Coatomer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subunit epsilon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XP_022824606.1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2.39E-11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1049.3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5E-303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7.490707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51.260328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7.035714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55.6039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c188384_g2_i5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Dosage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compensation regulator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isoform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X1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XP_022827412.1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1.75E-10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704.5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2E-199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7.146479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48.144619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6.823529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53.11765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c186477_g5_i1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ER membrane protein complex subunit 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XP_022827452.1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6.84E-10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1014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956.1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5E-275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8.028456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47.209453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7.626667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51.74667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c187474_g1_i1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Presequence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protease, mitochondrial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XP_022816885.1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1.3E-10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2711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1E-30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8.092411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44.589554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48.575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c157208_g1_i1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Androgen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-dependent TFPI-regulating protein-like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XP_022820828.1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9.14E-11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648.7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3E-182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5.655072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43.116741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5.308943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46.72764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c183552_g1_i3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Cytochrome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P450 CYP306A1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ACM45975.1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3.28E-10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330.5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1E-86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7.599503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40.603744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7.1375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44.175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c188868_g1_i2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Protein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transport protein Sec31A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isoform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X3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XP_022822559.1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1.27E-09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585.9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2E-163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6.120695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32.775211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5.754386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35.69006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c130189_g1_i3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Glyoxylate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reductase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hydroxypyruvate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reductase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>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XP_022823204.1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2.08E-09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888.6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2E-254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5.466897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32.550352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5.148515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35.46535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c55326_g1_i1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Fibrinogen silencer-binding protein-like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XP_022834579.1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0.000834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1077.4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249.463066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30.273239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c182737_g1_i2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Retinol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dehydrogenase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11-like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XP_022818680.1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3.72E-05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1162.7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205.617285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19.628810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192.25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21.16667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c155989_g1_i1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Cubilin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>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XP_022829063.1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3.41E-06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1169.5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89.728998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14.559030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85.63636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16.09091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c184650_g2_i2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Reverse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ribonuclease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integrase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>, partial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KMQ85528.1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4.62E-05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504.6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3E-139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133.570224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12.787038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119.5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13.25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c180292_g9_i4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SID1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transmembrane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family member 2-like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XP_022814675.1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1.91E-05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524.6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5E-145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-11.668695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11.765021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0.081818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12.79091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c177662_g1_i1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Pancreatic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triacylglycerol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lipase-like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XP_022831990.1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7.42E-06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1365.1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-11.991366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11.688653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0.078267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12.70219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c185217_g6_i1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Cytosolic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10-formyltetrahydrofolate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dehydrogenase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XP_022831585.1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6.17E-05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4882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157.5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2E-34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60.345831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9.115297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56.92975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9.96281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c170666_g1_i1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3-ketodihydrosphingosine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reductase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XP_022828258.1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8.33E-05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634.4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3E-178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-33.447863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8.789480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0.027237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9.549935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c174187_g1_i1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39S ribosomal protein L16, mitochondrial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XP_022819705.1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0.000284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681.8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3E-192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-6.921639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7.640454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0.134904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8.280514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c98457_g2_i1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Myosin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heavy chain, muscle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isoform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X38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XP_022837940.1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0.002138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2E-148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42.399187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7.615262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39.95283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8.235849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c181305_g3_i1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2-acylglycerol O-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acyltransferase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1-like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XP_022825607.1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0.000353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262.7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3E-66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-7.462295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7.131222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0.125632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7.766065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c176152_g5_i4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Eukaryotic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translation initiation factor 4E-like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XP_022816684.1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0.002247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153.3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2E-33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-21.186798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5.818329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0.042105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6.342105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c174059_g1_i2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Putative inorganic phosphate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cotransporter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XP_022837725.1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0.001672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576.6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1E-160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-14.220944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5.768003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0.066528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6.276507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c99163_g1_i1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Myosin heavy chain, muscle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KOB77375.1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0.007992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1E-121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39.010370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5.346504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37.17021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5.893617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c172390_g1_i2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Pancreatic lipase-related protein 2-like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XP_022833584.1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0.003155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1175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-7.090387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5.323064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0.131545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5.747126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c166571_g1_i1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Elongation of very long chain fatty acids protein 7-like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XP_022817724.1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0.005744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1E-223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14.623867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-5.270324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13.75046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0.205829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c181556_g2_i1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Lachesin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-like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isoform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X1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XP_022826094.1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0.002864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713.4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5E-202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-39.030882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-5.282610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0.024026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0.206494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c182447_g6_i1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Cytochrome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P450 CYP4G75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AGO62001.1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0.001181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403.3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5E-109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13.545678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-6.009083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12.76969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0.181769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c167862_g1_i1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Protein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THEM6-like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XP_022816629.1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0.00294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449.1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2E-122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10.729503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-6.033243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10.06044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0.178571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c186135_g4_i3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Homeobox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protein unc-4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isoform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X1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XP_022830744.1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0.000313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958.4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1E-275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5.514898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-8.816114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5.18797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0.120301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c180993_g6_i6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Meiosis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-specific with OB domain-containing protein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XP_022829909.1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0.000121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818.5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2E-233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-68.513559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-9.068597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0.013514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0.119369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c162995_g1_i3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Larval cuticle protein 1-like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XP_022816717.1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1.1E-05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954.9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2E-274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5.208805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-11.141481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4.89646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0.097559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c179887_g6_i5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Retinol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dehydrogenase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11-like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XP_022824576.1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3.95E-05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592.8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2E-165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8.271275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-11.215356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7.786364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0.097727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c37997_g1_i1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Elongation of very long chain fatty acids protein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XP_022816385.1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0.000333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427.9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5E-116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56.710977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-21.289064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0.047059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c177235_g2_i1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Putative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UDP-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glucuronosyltransferase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ugt-58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XP_022817908.1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4.84E-08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1122.8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10.738029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-28.117291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10.10882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0.038235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c180258_g1_i4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Obscurin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isoform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X6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XP_022821457.1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1.11E-09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9533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70.9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9E-09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-5.336863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-39.603418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0.176598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0.027086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c180836_g3_i3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Attacin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>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XP_022837464.1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4.14E-09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540.8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4E-150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6.405328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-41.012255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6.019308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0.026549</w:t>
            </w:r>
          </w:p>
        </w:tc>
      </w:tr>
      <w:tr w:rsidR="00F771A3" w:rsidRPr="000042CD" w:rsidTr="00723237">
        <w:trPr>
          <w:trHeight w:val="188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85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c180588_g2_i1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Ecdysteroid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-regulated 16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kda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protein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XP_022826985.1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2.08E-12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884.8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2E-253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-7.703802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-62.634691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0.122186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0.017399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c185248_g1_i2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Lysosomal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beta-N-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acetylglucosaminidase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BAN29056.1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1.08E-12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498.4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2E-137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-6.709779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-66.560536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0.140399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0.016384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c182570_g3_i3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Twitchin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[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Helicoverpa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armigera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>]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XP_021187044.1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6.59E-13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1099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-5.389098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-73.954915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0.174182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0.014645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c187863_g3_i2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Peptidoglycan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>-recognition protein LB-like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XP_022831852.1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1.82E-08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436.8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9E-119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-5.833859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-75.307418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0.159538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0.013873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c182172_g4_i2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Mucin-2-like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XP_022832666.1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2.77E-13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1E-226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-9.075581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-76.869373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0.103779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0.014195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c186831_g1_i1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Myrosinase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1-like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isoform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X1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XP_022818244.1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1.28E-12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508.1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2E-140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-11.040426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-85.600467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0.085315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0.012587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c180757_g2_i1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Elongation of very long chain fatty acids protein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XP_022816380.1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3.13E-12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967.6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2E-278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-10.834959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-91.790428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0.086556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0.011664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c138132_g1_i1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Glucose-1-phosphat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ase-like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XM_022968239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1.61E-14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1052.7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4E-304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-5.848531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-103.038023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0.160844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0.01055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c175570_g1_i3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Sialin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XP_022822670.1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8.04E-11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594.7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6E-166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-5.433577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-111.887932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0.173358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0.009124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c176083_g2_i2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Zonadhesin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>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XP_022826186.1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2.43E-14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1188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684.9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8E-193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-6.091510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-112.409499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0.154327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0.009684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c186112_g2_i1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Luciferin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4-monooxygenase-like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XP_022834772.1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9.84E-14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291.2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3E-75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-12.774137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-112.963713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0.073788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0.009438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c182396_g1_i2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Actin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cytoskeleton-regulatory complex protein PAN1-like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XP_022825631.1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3.27E-13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752.7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7E-214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-6.856293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-114.124304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0.137286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0.009615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c177048_g3_i9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Protein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FAM13A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isoform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X3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XP_022816420.1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4.3E-15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927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1819.3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-6.232104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-133.130451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0.151316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0.008333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c184148_g1_i7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Solute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carrier family 22 member 5-like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isoform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X2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XP_022834032.1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8.49E-15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586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1223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-6.891191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-142.085380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0.136861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0.007755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c185017_g2_i1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Odorant binding protein 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AKT26495.1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1.76E-16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1065.1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9E-308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-18.851103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-171.860192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0.04971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0.00628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c168383_g1_i1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O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dorant binding protein 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AKT26502.1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8.61E-14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985.7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8E-284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6.026591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-201.034409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5.666842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0.005263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c151342_g1_i1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Diapausin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precursor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ABU96713.1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1.03E-15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662.9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2E-186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-10.583129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-208.991960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0.088008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0.005061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c176853_g1_i1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Myosin-7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XP_022826595.1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9.37E-18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199.5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1E-47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-15.421761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-229.313170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0.061084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0.004721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c183805_g5_i1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Transmembrane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protease serine 9-like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XP_022827091.1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4.73E-18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952.2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9E-274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-14.234498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-252.797522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0.065919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0.004274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c180815_g1_i1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Putative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phosph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atidate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phosphatase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XP_022816068.1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1.81E-17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1856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1295.6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-40.293601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-263.005899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0.023356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0.004161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c183748_g1_i1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Lipase 1-like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XP_022818761.1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5.38E-15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1014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1986.5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-6.945573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-304.431349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0.135394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0.003198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c177952_g4_i2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Lymphocyte antigen 75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XP_022816384.1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2.21E-18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975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710.2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-19.585158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-329.554632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0.047961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0.003243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107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c178940_g11_i3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Sideroflexin-2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XP_022828273.1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2.02E-19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166.8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8E-38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-46.901622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-342.472948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0.020097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0.003159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c181642_g4_i1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UDP-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glucuronosyltransferase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2B15-like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XP_022815547.1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3.16E-16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202.2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9E-49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6.355989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-355.777359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5.98519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0.00322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c183693_g1_i1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Gastrula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zinc finger protein </w:t>
            </w:r>
            <w:r w:rsidRPr="000042CD">
              <w:rPr>
                <w:rFonts w:ascii="Times New Roman" w:hAnsi="Times New Roman"/>
                <w:sz w:val="16"/>
                <w:szCs w:val="16"/>
              </w:rPr>
              <w:t>xlcgf17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.1-like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XP_022827449.1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2.91E-13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1302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2307.7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-14.927111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-374.803335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0.063119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0.002475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c180865_g3_i2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MARVEL domain-containing protein 1-like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XM_022965385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3.62E-14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1107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-17.209522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-463.954716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0.054273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0.002309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c185110_g6_i1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Facilitated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trehalose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transporter Tret1-like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XP_022815344.1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6.82E-16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1013.1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5E-292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-18.438567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-465.654329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0.05102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0.002319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c185794_g2_i2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Organic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cation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transporter protein-like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XP_022828278.1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1.13E-17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1024.2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2E-295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-9.073745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-494.214062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0.103538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0.002235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c174088_g2_i1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Transmembrane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protease serine 9-like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XP_022827088.1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4.77E-20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1E-214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-19.381141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-565.742669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0.048211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0.001877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c174521_g1_i1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>Aldo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keto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reductase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AKR2E4-like </w:t>
            </w:r>
            <w:proofErr w:type="spellStart"/>
            <w:r w:rsidR="00F771A3" w:rsidRPr="000042CD">
              <w:rPr>
                <w:rFonts w:ascii="Times New Roman" w:hAnsi="Times New Roman"/>
                <w:sz w:val="16"/>
                <w:szCs w:val="16"/>
              </w:rPr>
              <w:t>isoform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 xml:space="preserve"> X2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XP_022817297.1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3.42E-15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1113.6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-26.329947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-588.043801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0.035285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0.001604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c176239_g13_i1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Transmembrane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protease serine 9-like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XP_022826383.1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3.46E-20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1132.1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-17.145206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-724.742176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0.054824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0.001449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c154439_g1_i1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Larval </w:t>
            </w:r>
            <w:r w:rsidR="00F771A3" w:rsidRPr="000042CD">
              <w:rPr>
                <w:rFonts w:ascii="Times New Roman" w:hAnsi="Times New Roman"/>
                <w:sz w:val="16"/>
                <w:szCs w:val="16"/>
              </w:rPr>
              <w:t>cuticle protein LCP-30-like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XP_022822471.1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3.22E-22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2E-159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-6.292687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-745.883851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0.149475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0.00146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c173756_g5_i1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Gloverin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>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XP_022837404.1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1.54E-21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224.6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6E-55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-61.023147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-806.960591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0.015361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0.001327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c181312_g4_i1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Trypsin</w:t>
            </w:r>
            <w:proofErr w:type="spellEnd"/>
            <w:r w:rsidR="00F771A3" w:rsidRPr="000042CD">
              <w:rPr>
                <w:rFonts w:ascii="Times New Roman" w:hAnsi="Times New Roman"/>
                <w:sz w:val="16"/>
                <w:szCs w:val="16"/>
              </w:rPr>
              <w:t>, alkaline C-like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XP_022815738.1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8.78E-23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126.3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9E-26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-5.980899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-1127.841097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0.156322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0.000938</w:t>
            </w:r>
          </w:p>
        </w:tc>
      </w:tr>
      <w:tr w:rsidR="00F771A3" w:rsidRPr="000042CD" w:rsidTr="00723237"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c187398_g1_i1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F771A3" w:rsidRPr="000042CD" w:rsidRDefault="00723237" w:rsidP="00F771A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sz w:val="16"/>
                <w:szCs w:val="16"/>
              </w:rPr>
              <w:t xml:space="preserve">Leukocyte </w:t>
            </w:r>
            <w:proofErr w:type="spellStart"/>
            <w:r w:rsidRPr="000042CD">
              <w:rPr>
                <w:rFonts w:ascii="Times New Roman" w:hAnsi="Times New Roman"/>
                <w:sz w:val="16"/>
                <w:szCs w:val="16"/>
              </w:rPr>
              <w:t>elastase</w:t>
            </w:r>
            <w:proofErr w:type="spellEnd"/>
            <w:r w:rsidRPr="000042CD">
              <w:rPr>
                <w:rFonts w:ascii="Times New Roman" w:hAnsi="Times New Roman"/>
                <w:sz w:val="16"/>
                <w:szCs w:val="16"/>
              </w:rPr>
              <w:t xml:space="preserve"> inhibitor-like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F771A3">
            <w:pPr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haw:110382605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8.55E-24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C848FF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48FF">
              <w:rPr>
                <w:rFonts w:ascii="Times New Roman" w:hAnsi="Times New Roman"/>
                <w:color w:val="000000"/>
                <w:sz w:val="16"/>
                <w:szCs w:val="16"/>
              </w:rPr>
              <w:t>2439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72.4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4E-09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1A3" w:rsidRPr="00ED5F23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F23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-6.664743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-4625.155673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0.141379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A3" w:rsidRPr="000042CD" w:rsidRDefault="00F771A3" w:rsidP="007232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2CD">
              <w:rPr>
                <w:rFonts w:ascii="Times New Roman" w:hAnsi="Times New Roman"/>
                <w:color w:val="000000"/>
                <w:sz w:val="16"/>
                <w:szCs w:val="16"/>
              </w:rPr>
              <w:t>0.000185</w:t>
            </w:r>
          </w:p>
        </w:tc>
      </w:tr>
    </w:tbl>
    <w:p w:rsidR="00465A9D" w:rsidRDefault="00465A9D" w:rsidP="00694EE2">
      <w:pPr>
        <w:rPr>
          <w:rFonts w:ascii="Times New Roman" w:hAnsi="Times New Roman"/>
          <w:sz w:val="24"/>
          <w:szCs w:val="24"/>
        </w:rPr>
      </w:pPr>
    </w:p>
    <w:sectPr w:rsidR="00465A9D" w:rsidSect="00C24E84">
      <w:pgSz w:w="16838" w:h="11906" w:orient="landscape" w:code="9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9B7" w:rsidRDefault="008159B7" w:rsidP="00E5264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8159B7" w:rsidRDefault="008159B7" w:rsidP="00E5264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9B7" w:rsidRDefault="008159B7" w:rsidP="00E5264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8159B7" w:rsidRDefault="008159B7" w:rsidP="00E5264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1E78"/>
    <w:multiLevelType w:val="hybridMultilevel"/>
    <w:tmpl w:val="F3583E74"/>
    <w:lvl w:ilvl="0" w:tplc="D820DB8A">
      <w:start w:val="1"/>
      <w:numFmt w:val="bullet"/>
      <w:lvlText w:val=""/>
      <w:lvlJc w:val="left"/>
      <w:pPr>
        <w:ind w:left="76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CE72CF3"/>
    <w:multiLevelType w:val="hybridMultilevel"/>
    <w:tmpl w:val="E9B20D66"/>
    <w:lvl w:ilvl="0" w:tplc="B4AA93E2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658" w:hanging="400"/>
      </w:pPr>
    </w:lvl>
    <w:lvl w:ilvl="2" w:tplc="0409001B" w:tentative="1">
      <w:start w:val="1"/>
      <w:numFmt w:val="lowerRoman"/>
      <w:lvlText w:val="%3."/>
      <w:lvlJc w:val="right"/>
      <w:pPr>
        <w:ind w:left="1058" w:hanging="400"/>
      </w:pPr>
    </w:lvl>
    <w:lvl w:ilvl="3" w:tplc="0409000F" w:tentative="1">
      <w:start w:val="1"/>
      <w:numFmt w:val="decimal"/>
      <w:lvlText w:val="%4."/>
      <w:lvlJc w:val="left"/>
      <w:pPr>
        <w:ind w:left="1458" w:hanging="400"/>
      </w:pPr>
    </w:lvl>
    <w:lvl w:ilvl="4" w:tplc="04090019" w:tentative="1">
      <w:start w:val="1"/>
      <w:numFmt w:val="upperLetter"/>
      <w:lvlText w:val="%5."/>
      <w:lvlJc w:val="left"/>
      <w:pPr>
        <w:ind w:left="1858" w:hanging="400"/>
      </w:pPr>
    </w:lvl>
    <w:lvl w:ilvl="5" w:tplc="0409001B" w:tentative="1">
      <w:start w:val="1"/>
      <w:numFmt w:val="lowerRoman"/>
      <w:lvlText w:val="%6."/>
      <w:lvlJc w:val="right"/>
      <w:pPr>
        <w:ind w:left="2258" w:hanging="400"/>
      </w:pPr>
    </w:lvl>
    <w:lvl w:ilvl="6" w:tplc="0409000F" w:tentative="1">
      <w:start w:val="1"/>
      <w:numFmt w:val="decimal"/>
      <w:lvlText w:val="%7."/>
      <w:lvlJc w:val="left"/>
      <w:pPr>
        <w:ind w:left="2658" w:hanging="400"/>
      </w:pPr>
    </w:lvl>
    <w:lvl w:ilvl="7" w:tplc="04090019" w:tentative="1">
      <w:start w:val="1"/>
      <w:numFmt w:val="upperLetter"/>
      <w:lvlText w:val="%8."/>
      <w:lvlJc w:val="left"/>
      <w:pPr>
        <w:ind w:left="3058" w:hanging="400"/>
      </w:pPr>
    </w:lvl>
    <w:lvl w:ilvl="8" w:tplc="0409001B" w:tentative="1">
      <w:start w:val="1"/>
      <w:numFmt w:val="lowerRoman"/>
      <w:lvlText w:val="%9."/>
      <w:lvlJc w:val="right"/>
      <w:pPr>
        <w:ind w:left="3458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526"/>
    <w:rsid w:val="000042CD"/>
    <w:rsid w:val="00015C80"/>
    <w:rsid w:val="00055A96"/>
    <w:rsid w:val="00057909"/>
    <w:rsid w:val="000716C7"/>
    <w:rsid w:val="00075F9D"/>
    <w:rsid w:val="00077A59"/>
    <w:rsid w:val="00084933"/>
    <w:rsid w:val="00084964"/>
    <w:rsid w:val="000B3371"/>
    <w:rsid w:val="000E5C8D"/>
    <w:rsid w:val="000F5526"/>
    <w:rsid w:val="00111855"/>
    <w:rsid w:val="0012387C"/>
    <w:rsid w:val="001322EC"/>
    <w:rsid w:val="0015736C"/>
    <w:rsid w:val="00164E88"/>
    <w:rsid w:val="001673E8"/>
    <w:rsid w:val="001754C3"/>
    <w:rsid w:val="00196394"/>
    <w:rsid w:val="001A6F6F"/>
    <w:rsid w:val="001B6A30"/>
    <w:rsid w:val="001C4694"/>
    <w:rsid w:val="00200CDA"/>
    <w:rsid w:val="00201B4D"/>
    <w:rsid w:val="00247476"/>
    <w:rsid w:val="002765D7"/>
    <w:rsid w:val="0028209E"/>
    <w:rsid w:val="002A6DB3"/>
    <w:rsid w:val="002C4049"/>
    <w:rsid w:val="00301B92"/>
    <w:rsid w:val="00346254"/>
    <w:rsid w:val="00351BDE"/>
    <w:rsid w:val="003F0959"/>
    <w:rsid w:val="00405485"/>
    <w:rsid w:val="00422905"/>
    <w:rsid w:val="00435FAE"/>
    <w:rsid w:val="004432A2"/>
    <w:rsid w:val="004437D0"/>
    <w:rsid w:val="00465A9D"/>
    <w:rsid w:val="0049725B"/>
    <w:rsid w:val="004A253F"/>
    <w:rsid w:val="005102AB"/>
    <w:rsid w:val="0052181C"/>
    <w:rsid w:val="00540974"/>
    <w:rsid w:val="005841A8"/>
    <w:rsid w:val="005C197C"/>
    <w:rsid w:val="006449FA"/>
    <w:rsid w:val="00656247"/>
    <w:rsid w:val="006710EC"/>
    <w:rsid w:val="00675BAA"/>
    <w:rsid w:val="00694EE2"/>
    <w:rsid w:val="006C097D"/>
    <w:rsid w:val="006C5182"/>
    <w:rsid w:val="006D5892"/>
    <w:rsid w:val="00723237"/>
    <w:rsid w:val="00742A19"/>
    <w:rsid w:val="00760E0D"/>
    <w:rsid w:val="00790007"/>
    <w:rsid w:val="007A7B61"/>
    <w:rsid w:val="007D3E50"/>
    <w:rsid w:val="008159B7"/>
    <w:rsid w:val="008168D7"/>
    <w:rsid w:val="00824BF6"/>
    <w:rsid w:val="008506C3"/>
    <w:rsid w:val="008E65BC"/>
    <w:rsid w:val="008E7535"/>
    <w:rsid w:val="009161BF"/>
    <w:rsid w:val="009836B4"/>
    <w:rsid w:val="00987EF1"/>
    <w:rsid w:val="009A1666"/>
    <w:rsid w:val="009D66FA"/>
    <w:rsid w:val="009E4D12"/>
    <w:rsid w:val="009F76D9"/>
    <w:rsid w:val="00A01C85"/>
    <w:rsid w:val="00A057D3"/>
    <w:rsid w:val="00A26DCF"/>
    <w:rsid w:val="00A3641E"/>
    <w:rsid w:val="00AB3C7B"/>
    <w:rsid w:val="00AF5A74"/>
    <w:rsid w:val="00B01AAD"/>
    <w:rsid w:val="00B400D7"/>
    <w:rsid w:val="00B8233C"/>
    <w:rsid w:val="00BA678B"/>
    <w:rsid w:val="00BC1646"/>
    <w:rsid w:val="00BE5422"/>
    <w:rsid w:val="00BF0634"/>
    <w:rsid w:val="00C04C0B"/>
    <w:rsid w:val="00C11450"/>
    <w:rsid w:val="00C22C3D"/>
    <w:rsid w:val="00C24E84"/>
    <w:rsid w:val="00C30EEF"/>
    <w:rsid w:val="00C648A5"/>
    <w:rsid w:val="00C76779"/>
    <w:rsid w:val="00C848FF"/>
    <w:rsid w:val="00CA3D5E"/>
    <w:rsid w:val="00CB7C71"/>
    <w:rsid w:val="00CF61B8"/>
    <w:rsid w:val="00D61157"/>
    <w:rsid w:val="00D61D3F"/>
    <w:rsid w:val="00D72910"/>
    <w:rsid w:val="00D93C71"/>
    <w:rsid w:val="00DA29C0"/>
    <w:rsid w:val="00E03883"/>
    <w:rsid w:val="00E5204B"/>
    <w:rsid w:val="00E52649"/>
    <w:rsid w:val="00E974BB"/>
    <w:rsid w:val="00EC253E"/>
    <w:rsid w:val="00ED5F23"/>
    <w:rsid w:val="00F3357E"/>
    <w:rsid w:val="00F7655D"/>
    <w:rsid w:val="00F771A3"/>
    <w:rsid w:val="00F864D7"/>
    <w:rsid w:val="00F91DC4"/>
    <w:rsid w:val="00FC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lgun Gothic" w:eastAsiaTheme="minorEastAsia" w:hAnsi="Malgun Gothic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C3"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5D7"/>
    <w:pPr>
      <w:ind w:leftChars="400" w:left="800"/>
    </w:pPr>
  </w:style>
  <w:style w:type="table" w:styleId="a4">
    <w:name w:val="Table Grid"/>
    <w:basedOn w:val="a1"/>
    <w:uiPriority w:val="39"/>
    <w:rsid w:val="00422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표 구분선1"/>
    <w:basedOn w:val="a1"/>
    <w:next w:val="a4"/>
    <w:uiPriority w:val="39"/>
    <w:rsid w:val="00656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4"/>
    <w:uiPriority w:val="39"/>
    <w:rsid w:val="00465A9D"/>
    <w:rPr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65A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65A9D"/>
  </w:style>
  <w:style w:type="paragraph" w:styleId="a6">
    <w:name w:val="footer"/>
    <w:basedOn w:val="a"/>
    <w:link w:val="Char0"/>
    <w:uiPriority w:val="99"/>
    <w:unhideWhenUsed/>
    <w:rsid w:val="00465A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65A9D"/>
  </w:style>
  <w:style w:type="paragraph" w:styleId="a7">
    <w:name w:val="Balloon Text"/>
    <w:basedOn w:val="a"/>
    <w:link w:val="Char1"/>
    <w:uiPriority w:val="99"/>
    <w:semiHidden/>
    <w:unhideWhenUsed/>
    <w:rsid w:val="00465A9D"/>
    <w:pPr>
      <w:spacing w:after="0" w:line="240" w:lineRule="auto"/>
    </w:pPr>
    <w:rPr>
      <w:sz w:val="18"/>
      <w:szCs w:val="18"/>
    </w:rPr>
  </w:style>
  <w:style w:type="character" w:customStyle="1" w:styleId="Char1">
    <w:name w:val="풍선 도움말 텍스트 Char"/>
    <w:link w:val="a7"/>
    <w:uiPriority w:val="99"/>
    <w:semiHidden/>
    <w:rsid w:val="00465A9D"/>
    <w:rPr>
      <w:rFonts w:ascii="Malgun Gothic" w:eastAsia="Malgun Gothic" w:hAnsi="Malgun Gothic" w:cs="Times New Roman"/>
      <w:sz w:val="18"/>
      <w:szCs w:val="18"/>
    </w:rPr>
  </w:style>
  <w:style w:type="table" w:customStyle="1" w:styleId="2">
    <w:name w:val="표 구분선2"/>
    <w:basedOn w:val="a1"/>
    <w:next w:val="a4"/>
    <w:uiPriority w:val="39"/>
    <w:rsid w:val="00F76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BC1646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y1127@korea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92DA4-9D9E-4BC0-B86F-EA56B4C1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2441</Words>
  <Characters>13917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박영진</cp:lastModifiedBy>
  <cp:revision>3</cp:revision>
  <dcterms:created xsi:type="dcterms:W3CDTF">2022-01-19T00:36:00Z</dcterms:created>
  <dcterms:modified xsi:type="dcterms:W3CDTF">2022-01-19T00:36:00Z</dcterms:modified>
</cp:coreProperties>
</file>