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A50A" w14:textId="43A49A7C" w:rsidR="005B0EAD" w:rsidRPr="00340307" w:rsidRDefault="000B4C4D" w:rsidP="009564D3">
      <w:pPr>
        <w:tabs>
          <w:tab w:val="left" w:pos="2424"/>
        </w:tabs>
        <w:spacing w:line="276" w:lineRule="auto"/>
        <w:jc w:val="both"/>
      </w:pPr>
      <w:r w:rsidRPr="00340307">
        <w:rPr>
          <w:b/>
          <w:bCs/>
        </w:rPr>
        <w:t xml:space="preserve">Supplementary Table </w:t>
      </w:r>
      <w:r>
        <w:rPr>
          <w:b/>
          <w:bCs/>
        </w:rPr>
        <w:t>6.</w:t>
      </w:r>
      <w:r w:rsidR="003E232A">
        <w:rPr>
          <w:b/>
          <w:bCs/>
        </w:rPr>
        <w:t xml:space="preserve"> </w:t>
      </w:r>
      <w:r w:rsidR="003E232A">
        <w:t xml:space="preserve">Influence of </w:t>
      </w:r>
      <w:r w:rsidR="00D9255A">
        <w:t>geolocation on phenotypic variation.</w:t>
      </w:r>
      <w:r w:rsidR="003E232A">
        <w:t xml:space="preserve"> </w:t>
      </w:r>
      <w:r w:rsidR="003E232A" w:rsidRPr="00340307">
        <w:t xml:space="preserve">Pearson correlation coefficient (r) </w:t>
      </w:r>
      <w:r w:rsidR="003E232A">
        <w:t xml:space="preserve">was used </w:t>
      </w:r>
      <w:r w:rsidR="003E232A" w:rsidRPr="00340307">
        <w:t xml:space="preserve">to determine the </w:t>
      </w:r>
      <w:r w:rsidR="009B1DC1">
        <w:t xml:space="preserve">latitudinal and longitudinal </w:t>
      </w:r>
      <w:r w:rsidR="003E232A" w:rsidRPr="00340307">
        <w:t xml:space="preserve">association </w:t>
      </w:r>
      <w:r w:rsidR="009B1DC1">
        <w:t xml:space="preserve">of the 71 genetically different accessions </w:t>
      </w:r>
      <w:r w:rsidR="009564D3">
        <w:t xml:space="preserve">of this study </w:t>
      </w:r>
      <w:r w:rsidR="00D9255A" w:rsidRPr="00EF6714">
        <w:t>with</w:t>
      </w:r>
      <w:r w:rsidR="009B1DC1">
        <w:t xml:space="preserve"> reciprocal F1 hybrid diploid seed size,</w:t>
      </w:r>
      <w:r w:rsidR="009564D3">
        <w:t xml:space="preserve"> seed size of selfed isogenic diploid parental lines and parent-of-origin effects. </w:t>
      </w:r>
      <w:r w:rsidR="003E232A" w:rsidRPr="00340307">
        <w:rPr>
          <w:rStyle w:val="fontstyle01"/>
          <w:color w:val="auto"/>
        </w:rPr>
        <w:t>Correlation is significant at the 0.05 level.</w:t>
      </w:r>
    </w:p>
    <w:p w14:paraId="21273126" w14:textId="77777777" w:rsidR="005B0EAD" w:rsidRPr="00340307" w:rsidRDefault="005B0EAD" w:rsidP="005B0EAD">
      <w:pPr>
        <w:spacing w:line="276" w:lineRule="auto"/>
        <w:jc w:val="both"/>
      </w:pPr>
    </w:p>
    <w:tbl>
      <w:tblPr>
        <w:tblW w:w="7320" w:type="dxa"/>
        <w:tblLook w:val="04A0" w:firstRow="1" w:lastRow="0" w:firstColumn="1" w:lastColumn="0" w:noHBand="0" w:noVBand="1"/>
      </w:tblPr>
      <w:tblGrid>
        <w:gridCol w:w="2400"/>
        <w:gridCol w:w="2380"/>
        <w:gridCol w:w="2540"/>
      </w:tblGrid>
      <w:tr w:rsidR="000B4C4D" w:rsidRPr="000B4C4D" w14:paraId="5BF3840D" w14:textId="77777777" w:rsidTr="000B4C4D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EA1" w14:textId="77777777" w:rsidR="000B4C4D" w:rsidRPr="000B4C4D" w:rsidRDefault="000B4C4D" w:rsidP="000B4C4D">
            <w:pPr>
              <w:rPr>
                <w:sz w:val="20"/>
                <w:szCs w:val="20"/>
                <w:lang w:val="en-IE" w:eastAsia="en-IE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3838"/>
            <w:noWrap/>
            <w:vAlign w:val="center"/>
            <w:hideMark/>
          </w:tcPr>
          <w:p w14:paraId="3F3C1DAC" w14:textId="77777777" w:rsidR="000B4C4D" w:rsidRPr="000B4C4D" w:rsidRDefault="000B4C4D" w:rsidP="000B4C4D">
            <w:pPr>
              <w:jc w:val="center"/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</w:pPr>
            <w:r w:rsidRPr="000B4C4D">
              <w:rPr>
                <w:b/>
                <w:bCs/>
                <w:color w:val="FFFFFF"/>
                <w:sz w:val="22"/>
                <w:szCs w:val="22"/>
                <w:lang w:val="it-IT" w:eastAsia="en-IE"/>
              </w:rPr>
              <w:t>Latitude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3838"/>
            <w:noWrap/>
            <w:vAlign w:val="center"/>
            <w:hideMark/>
          </w:tcPr>
          <w:p w14:paraId="004B1865" w14:textId="77777777" w:rsidR="000B4C4D" w:rsidRPr="000B4C4D" w:rsidRDefault="000B4C4D" w:rsidP="000B4C4D">
            <w:pPr>
              <w:jc w:val="center"/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</w:pPr>
            <w:r w:rsidRPr="000B4C4D"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  <w:t>Longitude</w:t>
            </w:r>
          </w:p>
        </w:tc>
      </w:tr>
      <w:tr w:rsidR="000B4C4D" w:rsidRPr="000B4C4D" w14:paraId="493C84FF" w14:textId="77777777" w:rsidTr="000B4C4D">
        <w:trPr>
          <w:trHeight w:val="5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62626"/>
            <w:vAlign w:val="center"/>
            <w:hideMark/>
          </w:tcPr>
          <w:p w14:paraId="281DCAC1" w14:textId="77777777" w:rsidR="000B4C4D" w:rsidRPr="000B4C4D" w:rsidRDefault="000B4C4D" w:rsidP="000B4C4D">
            <w:pPr>
              <w:jc w:val="center"/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</w:pPr>
            <w:r w:rsidRPr="000B4C4D"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  <w:t xml:space="preserve">F1 seed size                  2x </w:t>
            </w:r>
            <w:r w:rsidRPr="000B4C4D">
              <w:rPr>
                <w:b/>
                <w:bCs/>
                <w:i/>
                <w:iCs/>
                <w:color w:val="FFFFFF"/>
                <w:sz w:val="22"/>
                <w:szCs w:val="22"/>
                <w:lang w:val="en-IE" w:eastAsia="en-IE"/>
              </w:rPr>
              <w:t xml:space="preserve">Ler-0 </w:t>
            </w:r>
            <w:r w:rsidRPr="000B4C4D"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  <w:t>X 2x Accession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F822C9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r = 0.2234 R² = 0.0499                    </w:t>
            </w:r>
            <w:r w:rsidRPr="000B4C4D">
              <w:rPr>
                <w:i/>
                <w:iCs/>
                <w:color w:val="000000"/>
                <w:sz w:val="22"/>
                <w:szCs w:val="22"/>
                <w:lang w:val="en-IE" w:eastAsia="en-IE"/>
              </w:rPr>
              <w:t>p</w:t>
            </w: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value = 0.0611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F5B363C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r = 0.1073 R² = 0.0115                         </w:t>
            </w:r>
            <w:r w:rsidRPr="000B4C4D">
              <w:rPr>
                <w:i/>
                <w:iCs/>
                <w:color w:val="000000"/>
                <w:sz w:val="22"/>
                <w:szCs w:val="22"/>
                <w:lang w:val="en-IE" w:eastAsia="en-IE"/>
              </w:rPr>
              <w:t>p</w:t>
            </w: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value = 0.3732</w:t>
            </w:r>
          </w:p>
        </w:tc>
      </w:tr>
      <w:tr w:rsidR="000B4C4D" w:rsidRPr="000B4C4D" w14:paraId="5AB1646A" w14:textId="77777777" w:rsidTr="000B4C4D">
        <w:trPr>
          <w:trHeight w:val="57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62626"/>
            <w:vAlign w:val="center"/>
            <w:hideMark/>
          </w:tcPr>
          <w:p w14:paraId="31C70560" w14:textId="77777777" w:rsidR="000B4C4D" w:rsidRPr="000B4C4D" w:rsidRDefault="000B4C4D" w:rsidP="000B4C4D">
            <w:pPr>
              <w:jc w:val="center"/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</w:pPr>
            <w:r w:rsidRPr="000B4C4D">
              <w:rPr>
                <w:b/>
                <w:bCs/>
                <w:color w:val="FFFFFF"/>
                <w:sz w:val="22"/>
                <w:szCs w:val="22"/>
                <w:lang w:val="it-IT" w:eastAsia="en-IE"/>
              </w:rPr>
              <w:t xml:space="preserve">F1 seed size                   2x Accession X 2x </w:t>
            </w:r>
            <w:r w:rsidRPr="000B4C4D">
              <w:rPr>
                <w:b/>
                <w:bCs/>
                <w:i/>
                <w:iCs/>
                <w:color w:val="FFFFFF"/>
                <w:sz w:val="22"/>
                <w:szCs w:val="22"/>
                <w:lang w:val="it-IT" w:eastAsia="en-IE"/>
              </w:rPr>
              <w:t>Ler-0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3B260C71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>r = 0.1145  R² = 0.0131                  p value = 0.3416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3DB8195A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r = -0.0377 R² = 0.0014            </w:t>
            </w:r>
            <w:r w:rsidRPr="000B4C4D">
              <w:rPr>
                <w:i/>
                <w:iCs/>
                <w:color w:val="000000"/>
                <w:sz w:val="22"/>
                <w:szCs w:val="22"/>
                <w:lang w:val="en-IE" w:eastAsia="en-IE"/>
              </w:rPr>
              <w:t>p</w:t>
            </w: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value = 0.7552</w:t>
            </w:r>
          </w:p>
        </w:tc>
      </w:tr>
      <w:tr w:rsidR="000B4C4D" w:rsidRPr="000B4C4D" w14:paraId="25614C7E" w14:textId="77777777" w:rsidTr="000B4C4D">
        <w:trPr>
          <w:trHeight w:val="56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62626"/>
            <w:vAlign w:val="center"/>
            <w:hideMark/>
          </w:tcPr>
          <w:p w14:paraId="626624BA" w14:textId="573FE2F4" w:rsidR="000B4C4D" w:rsidRPr="000B4C4D" w:rsidRDefault="009564D3" w:rsidP="000B4C4D">
            <w:pPr>
              <w:jc w:val="center"/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  <w:t>S</w:t>
            </w:r>
            <w:r w:rsidR="000B4C4D" w:rsidRPr="000B4C4D"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  <w:t>eed size selfed isogenic diploid parents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39BD4D5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r = 0.0909  R² = 0.0083                    </w:t>
            </w:r>
            <w:r w:rsidRPr="000B4C4D">
              <w:rPr>
                <w:i/>
                <w:iCs/>
                <w:color w:val="000000"/>
                <w:sz w:val="22"/>
                <w:szCs w:val="22"/>
                <w:lang w:val="en-IE" w:eastAsia="en-IE"/>
              </w:rPr>
              <w:t>p</w:t>
            </w: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value = 0.4509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C409A04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r = -0.0943 R² = 0.0089                         </w:t>
            </w:r>
            <w:r w:rsidRPr="000B4C4D">
              <w:rPr>
                <w:i/>
                <w:iCs/>
                <w:color w:val="000000"/>
                <w:sz w:val="22"/>
                <w:szCs w:val="22"/>
                <w:lang w:val="en-IE" w:eastAsia="en-IE"/>
              </w:rPr>
              <w:t>p</w:t>
            </w: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value = 0.4340</w:t>
            </w:r>
          </w:p>
        </w:tc>
      </w:tr>
      <w:tr w:rsidR="000B4C4D" w:rsidRPr="000B4C4D" w14:paraId="1982B6CB" w14:textId="77777777" w:rsidTr="000B4C4D">
        <w:trPr>
          <w:trHeight w:val="56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62626"/>
            <w:vAlign w:val="center"/>
            <w:hideMark/>
          </w:tcPr>
          <w:p w14:paraId="20C04ABA" w14:textId="77777777" w:rsidR="000B4C4D" w:rsidRPr="000B4C4D" w:rsidRDefault="000B4C4D" w:rsidP="000B4C4D">
            <w:pPr>
              <w:jc w:val="center"/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</w:pPr>
            <w:r w:rsidRPr="000B4C4D">
              <w:rPr>
                <w:b/>
                <w:bCs/>
                <w:color w:val="FFFFFF"/>
                <w:sz w:val="22"/>
                <w:szCs w:val="22"/>
                <w:lang w:val="en-IE" w:eastAsia="en-IE"/>
              </w:rPr>
              <w:t>Parent-of-origin effects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0BFF89F4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r = -0.337 R² = 0.0011                    </w:t>
            </w:r>
            <w:r w:rsidRPr="000B4C4D">
              <w:rPr>
                <w:i/>
                <w:iCs/>
                <w:color w:val="000000"/>
                <w:sz w:val="22"/>
                <w:szCs w:val="22"/>
                <w:lang w:val="en-IE" w:eastAsia="en-IE"/>
              </w:rPr>
              <w:t>p</w:t>
            </w: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value = 0.7804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vAlign w:val="center"/>
            <w:hideMark/>
          </w:tcPr>
          <w:p w14:paraId="655C1AF3" w14:textId="77777777" w:rsidR="000B4C4D" w:rsidRPr="000B4C4D" w:rsidRDefault="000B4C4D" w:rsidP="000B4C4D">
            <w:pPr>
              <w:jc w:val="center"/>
              <w:rPr>
                <w:color w:val="000000"/>
                <w:sz w:val="22"/>
                <w:szCs w:val="22"/>
                <w:lang w:val="en-IE" w:eastAsia="en-IE"/>
              </w:rPr>
            </w:pP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r = -0.1029 R² = 0.0106                         </w:t>
            </w:r>
            <w:r w:rsidRPr="000B4C4D">
              <w:rPr>
                <w:i/>
                <w:iCs/>
                <w:color w:val="000000"/>
                <w:sz w:val="22"/>
                <w:szCs w:val="22"/>
                <w:lang w:val="en-IE" w:eastAsia="en-IE"/>
              </w:rPr>
              <w:t>p</w:t>
            </w:r>
            <w:r w:rsidRPr="000B4C4D">
              <w:rPr>
                <w:color w:val="000000"/>
                <w:sz w:val="22"/>
                <w:szCs w:val="22"/>
                <w:lang w:val="en-IE" w:eastAsia="en-IE"/>
              </w:rPr>
              <w:t xml:space="preserve"> value = 0.3931</w:t>
            </w:r>
          </w:p>
        </w:tc>
      </w:tr>
    </w:tbl>
    <w:p w14:paraId="77954157" w14:textId="77777777" w:rsidR="005B0EAD" w:rsidRPr="00340307" w:rsidRDefault="005B0EAD" w:rsidP="005B0EAD">
      <w:pPr>
        <w:spacing w:line="276" w:lineRule="auto"/>
        <w:jc w:val="both"/>
        <w:rPr>
          <w:b/>
          <w:bCs/>
          <w:lang w:eastAsia="en-IE"/>
        </w:rPr>
      </w:pPr>
    </w:p>
    <w:p w14:paraId="33F88BD6" w14:textId="063E01E9" w:rsidR="001A33FE" w:rsidRPr="00340307" w:rsidRDefault="001A33FE">
      <w:pPr>
        <w:tabs>
          <w:tab w:val="left" w:pos="2424"/>
        </w:tabs>
        <w:spacing w:line="276" w:lineRule="auto"/>
        <w:jc w:val="both"/>
      </w:pPr>
    </w:p>
    <w:sectPr w:rsidR="001A33FE" w:rsidRPr="00340307" w:rsidSect="00EF671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2C27" w14:textId="77777777" w:rsidR="00473DF7" w:rsidRDefault="00473DF7" w:rsidP="004C5F6F">
      <w:r>
        <w:separator/>
      </w:r>
    </w:p>
  </w:endnote>
  <w:endnote w:type="continuationSeparator" w:id="0">
    <w:p w14:paraId="23EAE9CC" w14:textId="77777777" w:rsidR="00473DF7" w:rsidRDefault="00473DF7" w:rsidP="004C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15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F3A0E" w14:textId="77777777" w:rsidR="00D41B5B" w:rsidRDefault="00D41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9327B1" w14:textId="77777777" w:rsidR="00D41B5B" w:rsidRDefault="00D4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5FE7" w14:textId="77777777" w:rsidR="00473DF7" w:rsidRDefault="00473DF7" w:rsidP="004C5F6F">
      <w:r>
        <w:separator/>
      </w:r>
    </w:p>
  </w:footnote>
  <w:footnote w:type="continuationSeparator" w:id="0">
    <w:p w14:paraId="1058BD90" w14:textId="77777777" w:rsidR="00473DF7" w:rsidRDefault="00473DF7" w:rsidP="004C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D1B"/>
    <w:multiLevelType w:val="multilevel"/>
    <w:tmpl w:val="EB8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81B69"/>
    <w:multiLevelType w:val="hybridMultilevel"/>
    <w:tmpl w:val="0616C7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6D9E"/>
    <w:multiLevelType w:val="hybridMultilevel"/>
    <w:tmpl w:val="3D3C9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45E20"/>
    <w:multiLevelType w:val="multilevel"/>
    <w:tmpl w:val="953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ze5dt5x5p92zesa515ee2dwssdxx5sef9d&quot;&gt;chapter 3 library&lt;record-ids&gt;&lt;item&gt;3&lt;/item&gt;&lt;item&gt;40&lt;/item&gt;&lt;item&gt;104&lt;/item&gt;&lt;item&gt;114&lt;/item&gt;&lt;item&gt;144&lt;/item&gt;&lt;item&gt;171&lt;/item&gt;&lt;item&gt;175&lt;/item&gt;&lt;item&gt;199&lt;/item&gt;&lt;item&gt;201&lt;/item&gt;&lt;item&gt;220&lt;/item&gt;&lt;item&gt;222&lt;/item&gt;&lt;item&gt;227&lt;/item&gt;&lt;item&gt;233&lt;/item&gt;&lt;/record-ids&gt;&lt;/item&gt;&lt;/Libraries&gt;"/>
  </w:docVars>
  <w:rsids>
    <w:rsidRoot w:val="002B46ED"/>
    <w:rsid w:val="00000EE1"/>
    <w:rsid w:val="000066C5"/>
    <w:rsid w:val="00010E26"/>
    <w:rsid w:val="000115D3"/>
    <w:rsid w:val="000120FD"/>
    <w:rsid w:val="0001283B"/>
    <w:rsid w:val="00013A69"/>
    <w:rsid w:val="00015B64"/>
    <w:rsid w:val="000167FC"/>
    <w:rsid w:val="00017530"/>
    <w:rsid w:val="0002158F"/>
    <w:rsid w:val="00024617"/>
    <w:rsid w:val="00024E0A"/>
    <w:rsid w:val="000253E3"/>
    <w:rsid w:val="00030546"/>
    <w:rsid w:val="000307F3"/>
    <w:rsid w:val="000327C6"/>
    <w:rsid w:val="00041E9E"/>
    <w:rsid w:val="0004284F"/>
    <w:rsid w:val="00043650"/>
    <w:rsid w:val="00043D50"/>
    <w:rsid w:val="000458C8"/>
    <w:rsid w:val="000507D3"/>
    <w:rsid w:val="00050C82"/>
    <w:rsid w:val="00051515"/>
    <w:rsid w:val="00052C91"/>
    <w:rsid w:val="00053A98"/>
    <w:rsid w:val="00054A32"/>
    <w:rsid w:val="000558BC"/>
    <w:rsid w:val="000563B9"/>
    <w:rsid w:val="000565C9"/>
    <w:rsid w:val="00056871"/>
    <w:rsid w:val="00062AAE"/>
    <w:rsid w:val="000635A6"/>
    <w:rsid w:val="0006502E"/>
    <w:rsid w:val="00066FCD"/>
    <w:rsid w:val="00066FE6"/>
    <w:rsid w:val="00067492"/>
    <w:rsid w:val="00067AC3"/>
    <w:rsid w:val="00071925"/>
    <w:rsid w:val="0007196F"/>
    <w:rsid w:val="00072AE2"/>
    <w:rsid w:val="00074700"/>
    <w:rsid w:val="000765BD"/>
    <w:rsid w:val="00081081"/>
    <w:rsid w:val="00082D6F"/>
    <w:rsid w:val="00084642"/>
    <w:rsid w:val="000852A9"/>
    <w:rsid w:val="00085937"/>
    <w:rsid w:val="00085EF2"/>
    <w:rsid w:val="00090038"/>
    <w:rsid w:val="000913C2"/>
    <w:rsid w:val="000913FD"/>
    <w:rsid w:val="0009326D"/>
    <w:rsid w:val="00093926"/>
    <w:rsid w:val="00095219"/>
    <w:rsid w:val="0009560C"/>
    <w:rsid w:val="000964C4"/>
    <w:rsid w:val="00096BAD"/>
    <w:rsid w:val="00097332"/>
    <w:rsid w:val="00097864"/>
    <w:rsid w:val="000A4CAD"/>
    <w:rsid w:val="000A65A9"/>
    <w:rsid w:val="000A6A0F"/>
    <w:rsid w:val="000B17CB"/>
    <w:rsid w:val="000B25EC"/>
    <w:rsid w:val="000B3157"/>
    <w:rsid w:val="000B446C"/>
    <w:rsid w:val="000B4C4D"/>
    <w:rsid w:val="000C0E7C"/>
    <w:rsid w:val="000C2DE7"/>
    <w:rsid w:val="000C3141"/>
    <w:rsid w:val="000C4161"/>
    <w:rsid w:val="000C4326"/>
    <w:rsid w:val="000C58D6"/>
    <w:rsid w:val="000C78E1"/>
    <w:rsid w:val="000D05DC"/>
    <w:rsid w:val="000D2B5D"/>
    <w:rsid w:val="000D3944"/>
    <w:rsid w:val="000D46A3"/>
    <w:rsid w:val="000D50E8"/>
    <w:rsid w:val="000D7698"/>
    <w:rsid w:val="000D7AFE"/>
    <w:rsid w:val="000E01AB"/>
    <w:rsid w:val="000E0794"/>
    <w:rsid w:val="000E0874"/>
    <w:rsid w:val="000E2990"/>
    <w:rsid w:val="000E586B"/>
    <w:rsid w:val="000E67BE"/>
    <w:rsid w:val="000E77D9"/>
    <w:rsid w:val="000F5377"/>
    <w:rsid w:val="000F55D9"/>
    <w:rsid w:val="000F5D4E"/>
    <w:rsid w:val="00100119"/>
    <w:rsid w:val="001018B0"/>
    <w:rsid w:val="001019F7"/>
    <w:rsid w:val="00102D08"/>
    <w:rsid w:val="001044E2"/>
    <w:rsid w:val="001051AC"/>
    <w:rsid w:val="001052BE"/>
    <w:rsid w:val="00105921"/>
    <w:rsid w:val="00106336"/>
    <w:rsid w:val="00106C43"/>
    <w:rsid w:val="00111B0A"/>
    <w:rsid w:val="001128EF"/>
    <w:rsid w:val="001154E3"/>
    <w:rsid w:val="00116CE0"/>
    <w:rsid w:val="00117672"/>
    <w:rsid w:val="00121F85"/>
    <w:rsid w:val="001225C3"/>
    <w:rsid w:val="00122745"/>
    <w:rsid w:val="001242FC"/>
    <w:rsid w:val="0012470B"/>
    <w:rsid w:val="00125E7C"/>
    <w:rsid w:val="00126EC5"/>
    <w:rsid w:val="00127AA2"/>
    <w:rsid w:val="0013039F"/>
    <w:rsid w:val="00131AC4"/>
    <w:rsid w:val="0013344A"/>
    <w:rsid w:val="00137B74"/>
    <w:rsid w:val="00137FB0"/>
    <w:rsid w:val="00140316"/>
    <w:rsid w:val="00141ED8"/>
    <w:rsid w:val="00142A0E"/>
    <w:rsid w:val="001446E3"/>
    <w:rsid w:val="00145546"/>
    <w:rsid w:val="001456AC"/>
    <w:rsid w:val="00147A40"/>
    <w:rsid w:val="00151F40"/>
    <w:rsid w:val="00154B4E"/>
    <w:rsid w:val="00155913"/>
    <w:rsid w:val="00155F70"/>
    <w:rsid w:val="0015730A"/>
    <w:rsid w:val="001575B3"/>
    <w:rsid w:val="001576FC"/>
    <w:rsid w:val="001604B1"/>
    <w:rsid w:val="00161284"/>
    <w:rsid w:val="00162962"/>
    <w:rsid w:val="0016389C"/>
    <w:rsid w:val="0016747A"/>
    <w:rsid w:val="00171322"/>
    <w:rsid w:val="00176C8E"/>
    <w:rsid w:val="001779D0"/>
    <w:rsid w:val="00180CA7"/>
    <w:rsid w:val="00181DC6"/>
    <w:rsid w:val="00183D0E"/>
    <w:rsid w:val="00185AAC"/>
    <w:rsid w:val="00186701"/>
    <w:rsid w:val="00187840"/>
    <w:rsid w:val="00187CF5"/>
    <w:rsid w:val="00187E34"/>
    <w:rsid w:val="001900BB"/>
    <w:rsid w:val="00190B7B"/>
    <w:rsid w:val="00190C32"/>
    <w:rsid w:val="001911FD"/>
    <w:rsid w:val="0019199B"/>
    <w:rsid w:val="00192D48"/>
    <w:rsid w:val="00193A65"/>
    <w:rsid w:val="00193FF6"/>
    <w:rsid w:val="00196B29"/>
    <w:rsid w:val="001970A5"/>
    <w:rsid w:val="00197C92"/>
    <w:rsid w:val="00197E68"/>
    <w:rsid w:val="001A0DF6"/>
    <w:rsid w:val="001A33FE"/>
    <w:rsid w:val="001A39D3"/>
    <w:rsid w:val="001A3C74"/>
    <w:rsid w:val="001A49AA"/>
    <w:rsid w:val="001A4BB1"/>
    <w:rsid w:val="001A4D07"/>
    <w:rsid w:val="001A632D"/>
    <w:rsid w:val="001A6E90"/>
    <w:rsid w:val="001A7E34"/>
    <w:rsid w:val="001B04E4"/>
    <w:rsid w:val="001B2016"/>
    <w:rsid w:val="001B3A28"/>
    <w:rsid w:val="001B4ADF"/>
    <w:rsid w:val="001B51F1"/>
    <w:rsid w:val="001B5C93"/>
    <w:rsid w:val="001B69D8"/>
    <w:rsid w:val="001B74F1"/>
    <w:rsid w:val="001B781F"/>
    <w:rsid w:val="001C2016"/>
    <w:rsid w:val="001C44E3"/>
    <w:rsid w:val="001C69DA"/>
    <w:rsid w:val="001D118B"/>
    <w:rsid w:val="001D209F"/>
    <w:rsid w:val="001D24DD"/>
    <w:rsid w:val="001D37B9"/>
    <w:rsid w:val="001D3AF2"/>
    <w:rsid w:val="001D4A59"/>
    <w:rsid w:val="001D5787"/>
    <w:rsid w:val="001D5A11"/>
    <w:rsid w:val="001D5BD5"/>
    <w:rsid w:val="001D6FF9"/>
    <w:rsid w:val="001E0C1E"/>
    <w:rsid w:val="001E3EBB"/>
    <w:rsid w:val="001E709B"/>
    <w:rsid w:val="001E7731"/>
    <w:rsid w:val="001F276C"/>
    <w:rsid w:val="001F3513"/>
    <w:rsid w:val="001F3595"/>
    <w:rsid w:val="001F3FAE"/>
    <w:rsid w:val="001F4539"/>
    <w:rsid w:val="001F5DE3"/>
    <w:rsid w:val="00201CB5"/>
    <w:rsid w:val="0020284C"/>
    <w:rsid w:val="00202ADA"/>
    <w:rsid w:val="00204392"/>
    <w:rsid w:val="00207C9C"/>
    <w:rsid w:val="002114FB"/>
    <w:rsid w:val="00211806"/>
    <w:rsid w:val="00211FC4"/>
    <w:rsid w:val="00212203"/>
    <w:rsid w:val="00212E72"/>
    <w:rsid w:val="0021364B"/>
    <w:rsid w:val="00215789"/>
    <w:rsid w:val="00215EB4"/>
    <w:rsid w:val="00216504"/>
    <w:rsid w:val="00216939"/>
    <w:rsid w:val="002220CC"/>
    <w:rsid w:val="00223C14"/>
    <w:rsid w:val="00224AF0"/>
    <w:rsid w:val="00224E95"/>
    <w:rsid w:val="00226689"/>
    <w:rsid w:val="00227514"/>
    <w:rsid w:val="002279A9"/>
    <w:rsid w:val="002279E9"/>
    <w:rsid w:val="00227DD0"/>
    <w:rsid w:val="00227F6B"/>
    <w:rsid w:val="002331C6"/>
    <w:rsid w:val="00236916"/>
    <w:rsid w:val="00237FE2"/>
    <w:rsid w:val="0024112A"/>
    <w:rsid w:val="002423C0"/>
    <w:rsid w:val="002428FF"/>
    <w:rsid w:val="00246847"/>
    <w:rsid w:val="00247760"/>
    <w:rsid w:val="002479E5"/>
    <w:rsid w:val="0025429C"/>
    <w:rsid w:val="00255708"/>
    <w:rsid w:val="002558C2"/>
    <w:rsid w:val="0025667F"/>
    <w:rsid w:val="002571DD"/>
    <w:rsid w:val="00263F3A"/>
    <w:rsid w:val="00264573"/>
    <w:rsid w:val="002701EC"/>
    <w:rsid w:val="00270991"/>
    <w:rsid w:val="00271192"/>
    <w:rsid w:val="00273405"/>
    <w:rsid w:val="00274811"/>
    <w:rsid w:val="00275544"/>
    <w:rsid w:val="002762A6"/>
    <w:rsid w:val="00276662"/>
    <w:rsid w:val="00280F35"/>
    <w:rsid w:val="002828A7"/>
    <w:rsid w:val="00285DD6"/>
    <w:rsid w:val="00285E08"/>
    <w:rsid w:val="0028744B"/>
    <w:rsid w:val="00287848"/>
    <w:rsid w:val="002878DF"/>
    <w:rsid w:val="0029417F"/>
    <w:rsid w:val="0029454E"/>
    <w:rsid w:val="00294BB1"/>
    <w:rsid w:val="00295581"/>
    <w:rsid w:val="002965E0"/>
    <w:rsid w:val="00296C83"/>
    <w:rsid w:val="002A0259"/>
    <w:rsid w:val="002A3E9B"/>
    <w:rsid w:val="002A504C"/>
    <w:rsid w:val="002A707F"/>
    <w:rsid w:val="002A72FE"/>
    <w:rsid w:val="002A75F0"/>
    <w:rsid w:val="002B059A"/>
    <w:rsid w:val="002B069C"/>
    <w:rsid w:val="002B32C5"/>
    <w:rsid w:val="002B40D9"/>
    <w:rsid w:val="002B46ED"/>
    <w:rsid w:val="002B5A57"/>
    <w:rsid w:val="002B712E"/>
    <w:rsid w:val="002B7E3E"/>
    <w:rsid w:val="002B7EBD"/>
    <w:rsid w:val="002C08E1"/>
    <w:rsid w:val="002C1ED6"/>
    <w:rsid w:val="002C2BAC"/>
    <w:rsid w:val="002C3494"/>
    <w:rsid w:val="002C34AB"/>
    <w:rsid w:val="002C44B0"/>
    <w:rsid w:val="002C56D8"/>
    <w:rsid w:val="002C69AC"/>
    <w:rsid w:val="002D09F4"/>
    <w:rsid w:val="002D1B58"/>
    <w:rsid w:val="002D29D7"/>
    <w:rsid w:val="002D5887"/>
    <w:rsid w:val="002E0AE9"/>
    <w:rsid w:val="002E2914"/>
    <w:rsid w:val="002E2FC7"/>
    <w:rsid w:val="002E3744"/>
    <w:rsid w:val="002E3C55"/>
    <w:rsid w:val="002E40C8"/>
    <w:rsid w:val="002E4956"/>
    <w:rsid w:val="002E748B"/>
    <w:rsid w:val="002F0795"/>
    <w:rsid w:val="002F0B27"/>
    <w:rsid w:val="002F3DCF"/>
    <w:rsid w:val="002F5C62"/>
    <w:rsid w:val="002F7EDF"/>
    <w:rsid w:val="00302D13"/>
    <w:rsid w:val="0030370A"/>
    <w:rsid w:val="003038E5"/>
    <w:rsid w:val="00303B9F"/>
    <w:rsid w:val="00303F77"/>
    <w:rsid w:val="003045DC"/>
    <w:rsid w:val="00305FA3"/>
    <w:rsid w:val="00306BF2"/>
    <w:rsid w:val="00307354"/>
    <w:rsid w:val="00311293"/>
    <w:rsid w:val="003121FE"/>
    <w:rsid w:val="00312285"/>
    <w:rsid w:val="00314E66"/>
    <w:rsid w:val="003150B7"/>
    <w:rsid w:val="00315A0E"/>
    <w:rsid w:val="003174FF"/>
    <w:rsid w:val="00317E51"/>
    <w:rsid w:val="003207E6"/>
    <w:rsid w:val="00320F3A"/>
    <w:rsid w:val="00322618"/>
    <w:rsid w:val="00322868"/>
    <w:rsid w:val="00322CDC"/>
    <w:rsid w:val="003240BC"/>
    <w:rsid w:val="003245F5"/>
    <w:rsid w:val="003250F1"/>
    <w:rsid w:val="00325E79"/>
    <w:rsid w:val="0032696D"/>
    <w:rsid w:val="00326AF3"/>
    <w:rsid w:val="00332045"/>
    <w:rsid w:val="00332720"/>
    <w:rsid w:val="00333875"/>
    <w:rsid w:val="003338D5"/>
    <w:rsid w:val="00333CD2"/>
    <w:rsid w:val="00335E2C"/>
    <w:rsid w:val="00336A74"/>
    <w:rsid w:val="00340307"/>
    <w:rsid w:val="00342A47"/>
    <w:rsid w:val="00344114"/>
    <w:rsid w:val="00344F13"/>
    <w:rsid w:val="00345123"/>
    <w:rsid w:val="00350136"/>
    <w:rsid w:val="0035370B"/>
    <w:rsid w:val="00354255"/>
    <w:rsid w:val="0035568C"/>
    <w:rsid w:val="00355DFD"/>
    <w:rsid w:val="00356839"/>
    <w:rsid w:val="00357C64"/>
    <w:rsid w:val="00360434"/>
    <w:rsid w:val="00363A0E"/>
    <w:rsid w:val="00363F38"/>
    <w:rsid w:val="00364DF4"/>
    <w:rsid w:val="00365869"/>
    <w:rsid w:val="00365D25"/>
    <w:rsid w:val="00366FA3"/>
    <w:rsid w:val="00367417"/>
    <w:rsid w:val="0036796C"/>
    <w:rsid w:val="00370E61"/>
    <w:rsid w:val="00371339"/>
    <w:rsid w:val="0037180D"/>
    <w:rsid w:val="00374B02"/>
    <w:rsid w:val="003756CB"/>
    <w:rsid w:val="00375E0B"/>
    <w:rsid w:val="00375E91"/>
    <w:rsid w:val="0037715F"/>
    <w:rsid w:val="00377CA5"/>
    <w:rsid w:val="00380054"/>
    <w:rsid w:val="003808F8"/>
    <w:rsid w:val="00384826"/>
    <w:rsid w:val="00385FF5"/>
    <w:rsid w:val="00387EEA"/>
    <w:rsid w:val="00390A2B"/>
    <w:rsid w:val="00390CD1"/>
    <w:rsid w:val="00391E85"/>
    <w:rsid w:val="00392DF2"/>
    <w:rsid w:val="00393CE2"/>
    <w:rsid w:val="00394570"/>
    <w:rsid w:val="00394D71"/>
    <w:rsid w:val="00395FFC"/>
    <w:rsid w:val="0039602E"/>
    <w:rsid w:val="00396326"/>
    <w:rsid w:val="00396D50"/>
    <w:rsid w:val="00396F9B"/>
    <w:rsid w:val="003A1745"/>
    <w:rsid w:val="003A71BA"/>
    <w:rsid w:val="003A72A0"/>
    <w:rsid w:val="003A77A3"/>
    <w:rsid w:val="003A79BB"/>
    <w:rsid w:val="003B06D7"/>
    <w:rsid w:val="003B4132"/>
    <w:rsid w:val="003B4FF4"/>
    <w:rsid w:val="003B5453"/>
    <w:rsid w:val="003C4DA0"/>
    <w:rsid w:val="003C6ACD"/>
    <w:rsid w:val="003D162C"/>
    <w:rsid w:val="003D1EEB"/>
    <w:rsid w:val="003D1FE1"/>
    <w:rsid w:val="003D310A"/>
    <w:rsid w:val="003D4A2D"/>
    <w:rsid w:val="003D5166"/>
    <w:rsid w:val="003D6340"/>
    <w:rsid w:val="003D65E1"/>
    <w:rsid w:val="003D6D39"/>
    <w:rsid w:val="003E128C"/>
    <w:rsid w:val="003E1BCE"/>
    <w:rsid w:val="003E232A"/>
    <w:rsid w:val="003E2BD6"/>
    <w:rsid w:val="003E3C68"/>
    <w:rsid w:val="003E4EAA"/>
    <w:rsid w:val="003E60CC"/>
    <w:rsid w:val="003E6548"/>
    <w:rsid w:val="003E671D"/>
    <w:rsid w:val="003E7623"/>
    <w:rsid w:val="003E7A80"/>
    <w:rsid w:val="003F3B8D"/>
    <w:rsid w:val="004000A5"/>
    <w:rsid w:val="0040362D"/>
    <w:rsid w:val="00403785"/>
    <w:rsid w:val="00404587"/>
    <w:rsid w:val="004047C2"/>
    <w:rsid w:val="00405635"/>
    <w:rsid w:val="0040683A"/>
    <w:rsid w:val="00406AB7"/>
    <w:rsid w:val="00410481"/>
    <w:rsid w:val="004107A7"/>
    <w:rsid w:val="0041296D"/>
    <w:rsid w:val="00417555"/>
    <w:rsid w:val="0041765C"/>
    <w:rsid w:val="00420CB1"/>
    <w:rsid w:val="00421B5C"/>
    <w:rsid w:val="00422CA5"/>
    <w:rsid w:val="004308C4"/>
    <w:rsid w:val="00430CD9"/>
    <w:rsid w:val="0043143A"/>
    <w:rsid w:val="00431CBE"/>
    <w:rsid w:val="00433D28"/>
    <w:rsid w:val="00434CDC"/>
    <w:rsid w:val="00437AFF"/>
    <w:rsid w:val="00440D34"/>
    <w:rsid w:val="004479DD"/>
    <w:rsid w:val="00450E33"/>
    <w:rsid w:val="00451381"/>
    <w:rsid w:val="00452778"/>
    <w:rsid w:val="00452A9B"/>
    <w:rsid w:val="00453BD4"/>
    <w:rsid w:val="00460640"/>
    <w:rsid w:val="00461B88"/>
    <w:rsid w:val="00462D8E"/>
    <w:rsid w:val="00462D91"/>
    <w:rsid w:val="00464F4F"/>
    <w:rsid w:val="00467EFC"/>
    <w:rsid w:val="00470BB4"/>
    <w:rsid w:val="004730A7"/>
    <w:rsid w:val="00473DF7"/>
    <w:rsid w:val="0047596F"/>
    <w:rsid w:val="00476806"/>
    <w:rsid w:val="00477C3D"/>
    <w:rsid w:val="0048071A"/>
    <w:rsid w:val="004818B7"/>
    <w:rsid w:val="00484304"/>
    <w:rsid w:val="00484C27"/>
    <w:rsid w:val="00484E5D"/>
    <w:rsid w:val="00485D40"/>
    <w:rsid w:val="0048792D"/>
    <w:rsid w:val="00487979"/>
    <w:rsid w:val="00490047"/>
    <w:rsid w:val="004928F5"/>
    <w:rsid w:val="004949E6"/>
    <w:rsid w:val="00497802"/>
    <w:rsid w:val="00497878"/>
    <w:rsid w:val="004A266D"/>
    <w:rsid w:val="004A4107"/>
    <w:rsid w:val="004A4137"/>
    <w:rsid w:val="004A5003"/>
    <w:rsid w:val="004A525A"/>
    <w:rsid w:val="004A6B54"/>
    <w:rsid w:val="004B0440"/>
    <w:rsid w:val="004B0732"/>
    <w:rsid w:val="004B07FC"/>
    <w:rsid w:val="004B339A"/>
    <w:rsid w:val="004B368A"/>
    <w:rsid w:val="004B404A"/>
    <w:rsid w:val="004B56F0"/>
    <w:rsid w:val="004B6719"/>
    <w:rsid w:val="004B7615"/>
    <w:rsid w:val="004C04CF"/>
    <w:rsid w:val="004C1EF7"/>
    <w:rsid w:val="004C3848"/>
    <w:rsid w:val="004C50F1"/>
    <w:rsid w:val="004C58BD"/>
    <w:rsid w:val="004C5F6F"/>
    <w:rsid w:val="004C678D"/>
    <w:rsid w:val="004C6913"/>
    <w:rsid w:val="004D0632"/>
    <w:rsid w:val="004D0F56"/>
    <w:rsid w:val="004D22DA"/>
    <w:rsid w:val="004D3159"/>
    <w:rsid w:val="004D469F"/>
    <w:rsid w:val="004D62E6"/>
    <w:rsid w:val="004E02A1"/>
    <w:rsid w:val="004E02E0"/>
    <w:rsid w:val="004E0A94"/>
    <w:rsid w:val="004E1BCB"/>
    <w:rsid w:val="004E219F"/>
    <w:rsid w:val="004E2346"/>
    <w:rsid w:val="004E60D0"/>
    <w:rsid w:val="004E661E"/>
    <w:rsid w:val="004E6A58"/>
    <w:rsid w:val="004F15D1"/>
    <w:rsid w:val="004F3EDA"/>
    <w:rsid w:val="004F648F"/>
    <w:rsid w:val="00500A76"/>
    <w:rsid w:val="00502C63"/>
    <w:rsid w:val="005059F9"/>
    <w:rsid w:val="00505C97"/>
    <w:rsid w:val="0050623B"/>
    <w:rsid w:val="00507F39"/>
    <w:rsid w:val="00512172"/>
    <w:rsid w:val="0051240C"/>
    <w:rsid w:val="0051311B"/>
    <w:rsid w:val="00514CBF"/>
    <w:rsid w:val="00514F81"/>
    <w:rsid w:val="00516591"/>
    <w:rsid w:val="005166E5"/>
    <w:rsid w:val="00517D1A"/>
    <w:rsid w:val="0052036B"/>
    <w:rsid w:val="005212F9"/>
    <w:rsid w:val="00522DC9"/>
    <w:rsid w:val="00523E02"/>
    <w:rsid w:val="00524394"/>
    <w:rsid w:val="00524A2C"/>
    <w:rsid w:val="00525C5B"/>
    <w:rsid w:val="00526940"/>
    <w:rsid w:val="005270FA"/>
    <w:rsid w:val="00531BCF"/>
    <w:rsid w:val="0053419A"/>
    <w:rsid w:val="00534D4C"/>
    <w:rsid w:val="00534E69"/>
    <w:rsid w:val="00535048"/>
    <w:rsid w:val="00535EA5"/>
    <w:rsid w:val="00541CA3"/>
    <w:rsid w:val="005435AF"/>
    <w:rsid w:val="00544676"/>
    <w:rsid w:val="00544BE2"/>
    <w:rsid w:val="00546EB0"/>
    <w:rsid w:val="0055089D"/>
    <w:rsid w:val="00551430"/>
    <w:rsid w:val="005514A3"/>
    <w:rsid w:val="00552989"/>
    <w:rsid w:val="005544AF"/>
    <w:rsid w:val="0055750A"/>
    <w:rsid w:val="005578C4"/>
    <w:rsid w:val="00560CA7"/>
    <w:rsid w:val="00560EA1"/>
    <w:rsid w:val="0056133D"/>
    <w:rsid w:val="005613C2"/>
    <w:rsid w:val="00561ACA"/>
    <w:rsid w:val="00562B1E"/>
    <w:rsid w:val="00563B6A"/>
    <w:rsid w:val="00564216"/>
    <w:rsid w:val="00564E5D"/>
    <w:rsid w:val="00565459"/>
    <w:rsid w:val="00567909"/>
    <w:rsid w:val="00570F93"/>
    <w:rsid w:val="00577D88"/>
    <w:rsid w:val="00580846"/>
    <w:rsid w:val="00581628"/>
    <w:rsid w:val="00581847"/>
    <w:rsid w:val="00581FE9"/>
    <w:rsid w:val="00582A6F"/>
    <w:rsid w:val="00582C4A"/>
    <w:rsid w:val="00583415"/>
    <w:rsid w:val="005862CD"/>
    <w:rsid w:val="005871E8"/>
    <w:rsid w:val="0059003D"/>
    <w:rsid w:val="0059010F"/>
    <w:rsid w:val="005912B3"/>
    <w:rsid w:val="005939D1"/>
    <w:rsid w:val="00593A54"/>
    <w:rsid w:val="0059441C"/>
    <w:rsid w:val="00595C7D"/>
    <w:rsid w:val="005A07A5"/>
    <w:rsid w:val="005A23A4"/>
    <w:rsid w:val="005A2949"/>
    <w:rsid w:val="005A3830"/>
    <w:rsid w:val="005A41A5"/>
    <w:rsid w:val="005A4247"/>
    <w:rsid w:val="005A57E3"/>
    <w:rsid w:val="005A610B"/>
    <w:rsid w:val="005A6B8C"/>
    <w:rsid w:val="005A6D1B"/>
    <w:rsid w:val="005A71C1"/>
    <w:rsid w:val="005B0EAD"/>
    <w:rsid w:val="005B17E2"/>
    <w:rsid w:val="005B3B2A"/>
    <w:rsid w:val="005B4214"/>
    <w:rsid w:val="005B5858"/>
    <w:rsid w:val="005B5C82"/>
    <w:rsid w:val="005B7712"/>
    <w:rsid w:val="005C111E"/>
    <w:rsid w:val="005C65C1"/>
    <w:rsid w:val="005C67DF"/>
    <w:rsid w:val="005C7796"/>
    <w:rsid w:val="005D08E2"/>
    <w:rsid w:val="005D132A"/>
    <w:rsid w:val="005D1E17"/>
    <w:rsid w:val="005D2399"/>
    <w:rsid w:val="005D2659"/>
    <w:rsid w:val="005D38ED"/>
    <w:rsid w:val="005D48FE"/>
    <w:rsid w:val="005D53D4"/>
    <w:rsid w:val="005D7078"/>
    <w:rsid w:val="005D7C2B"/>
    <w:rsid w:val="005E18C5"/>
    <w:rsid w:val="005E25A6"/>
    <w:rsid w:val="005E2C6F"/>
    <w:rsid w:val="005E479B"/>
    <w:rsid w:val="005E50AA"/>
    <w:rsid w:val="005E543E"/>
    <w:rsid w:val="005E5F4A"/>
    <w:rsid w:val="005E72E1"/>
    <w:rsid w:val="005F09F5"/>
    <w:rsid w:val="005F4A74"/>
    <w:rsid w:val="005F5663"/>
    <w:rsid w:val="005F59B0"/>
    <w:rsid w:val="005F6A5B"/>
    <w:rsid w:val="005F740A"/>
    <w:rsid w:val="00600056"/>
    <w:rsid w:val="006008A3"/>
    <w:rsid w:val="006017FB"/>
    <w:rsid w:val="00602D77"/>
    <w:rsid w:val="00603074"/>
    <w:rsid w:val="00603147"/>
    <w:rsid w:val="00607D5A"/>
    <w:rsid w:val="00610F3B"/>
    <w:rsid w:val="00613D1E"/>
    <w:rsid w:val="00614374"/>
    <w:rsid w:val="00616020"/>
    <w:rsid w:val="0061702E"/>
    <w:rsid w:val="00617158"/>
    <w:rsid w:val="00620A05"/>
    <w:rsid w:val="006228DE"/>
    <w:rsid w:val="006231D8"/>
    <w:rsid w:val="0062380A"/>
    <w:rsid w:val="0062469D"/>
    <w:rsid w:val="006272DF"/>
    <w:rsid w:val="00631770"/>
    <w:rsid w:val="006342D4"/>
    <w:rsid w:val="006342FF"/>
    <w:rsid w:val="00635A0A"/>
    <w:rsid w:val="006363EC"/>
    <w:rsid w:val="006369B2"/>
    <w:rsid w:val="006371A0"/>
    <w:rsid w:val="006402A1"/>
    <w:rsid w:val="00641BE4"/>
    <w:rsid w:val="006447F6"/>
    <w:rsid w:val="006462D4"/>
    <w:rsid w:val="00646710"/>
    <w:rsid w:val="006469C9"/>
    <w:rsid w:val="00646B0D"/>
    <w:rsid w:val="006511B0"/>
    <w:rsid w:val="00654A17"/>
    <w:rsid w:val="00656621"/>
    <w:rsid w:val="006632EB"/>
    <w:rsid w:val="00666BE6"/>
    <w:rsid w:val="0066718B"/>
    <w:rsid w:val="00667C13"/>
    <w:rsid w:val="00670147"/>
    <w:rsid w:val="00671066"/>
    <w:rsid w:val="00673669"/>
    <w:rsid w:val="00674991"/>
    <w:rsid w:val="00676110"/>
    <w:rsid w:val="00676CEC"/>
    <w:rsid w:val="0067727C"/>
    <w:rsid w:val="00681DCD"/>
    <w:rsid w:val="006826EE"/>
    <w:rsid w:val="00682C5A"/>
    <w:rsid w:val="00685B83"/>
    <w:rsid w:val="00686609"/>
    <w:rsid w:val="0068684C"/>
    <w:rsid w:val="00691F8D"/>
    <w:rsid w:val="0069494C"/>
    <w:rsid w:val="00697D77"/>
    <w:rsid w:val="006A2B0A"/>
    <w:rsid w:val="006A3001"/>
    <w:rsid w:val="006A3EEA"/>
    <w:rsid w:val="006A72B2"/>
    <w:rsid w:val="006B11FF"/>
    <w:rsid w:val="006B2575"/>
    <w:rsid w:val="006B608C"/>
    <w:rsid w:val="006B6CA2"/>
    <w:rsid w:val="006B6FA6"/>
    <w:rsid w:val="006C0BE2"/>
    <w:rsid w:val="006C0EA4"/>
    <w:rsid w:val="006C4014"/>
    <w:rsid w:val="006C6546"/>
    <w:rsid w:val="006D093C"/>
    <w:rsid w:val="006D0F91"/>
    <w:rsid w:val="006D1930"/>
    <w:rsid w:val="006D19D5"/>
    <w:rsid w:val="006D2B3B"/>
    <w:rsid w:val="006D3BA6"/>
    <w:rsid w:val="006D46B3"/>
    <w:rsid w:val="006D46EC"/>
    <w:rsid w:val="006D4819"/>
    <w:rsid w:val="006D5A71"/>
    <w:rsid w:val="006D62B5"/>
    <w:rsid w:val="006E0166"/>
    <w:rsid w:val="006E1C25"/>
    <w:rsid w:val="006E427E"/>
    <w:rsid w:val="006E4311"/>
    <w:rsid w:val="006E5FC5"/>
    <w:rsid w:val="006F061C"/>
    <w:rsid w:val="006F073C"/>
    <w:rsid w:val="006F1618"/>
    <w:rsid w:val="006F1A85"/>
    <w:rsid w:val="006F348D"/>
    <w:rsid w:val="006F39A9"/>
    <w:rsid w:val="006F5106"/>
    <w:rsid w:val="006F693A"/>
    <w:rsid w:val="006F695A"/>
    <w:rsid w:val="0070046E"/>
    <w:rsid w:val="00701DCC"/>
    <w:rsid w:val="00702A93"/>
    <w:rsid w:val="00702B06"/>
    <w:rsid w:val="007058EC"/>
    <w:rsid w:val="00706761"/>
    <w:rsid w:val="00706D64"/>
    <w:rsid w:val="007101EF"/>
    <w:rsid w:val="0071065D"/>
    <w:rsid w:val="00711902"/>
    <w:rsid w:val="007139B7"/>
    <w:rsid w:val="00717D6A"/>
    <w:rsid w:val="00720F53"/>
    <w:rsid w:val="007213D2"/>
    <w:rsid w:val="00721E8F"/>
    <w:rsid w:val="00722B0D"/>
    <w:rsid w:val="00731473"/>
    <w:rsid w:val="007339C8"/>
    <w:rsid w:val="00735266"/>
    <w:rsid w:val="00736876"/>
    <w:rsid w:val="00736B3B"/>
    <w:rsid w:val="0074054A"/>
    <w:rsid w:val="007405E3"/>
    <w:rsid w:val="00741AF9"/>
    <w:rsid w:val="0074310E"/>
    <w:rsid w:val="0074419D"/>
    <w:rsid w:val="00745B2A"/>
    <w:rsid w:val="007463D8"/>
    <w:rsid w:val="00746B1C"/>
    <w:rsid w:val="00752BE0"/>
    <w:rsid w:val="00754EF5"/>
    <w:rsid w:val="0075507E"/>
    <w:rsid w:val="007557C7"/>
    <w:rsid w:val="00755DC4"/>
    <w:rsid w:val="0076313F"/>
    <w:rsid w:val="00764066"/>
    <w:rsid w:val="0076457C"/>
    <w:rsid w:val="00765D21"/>
    <w:rsid w:val="00766DC4"/>
    <w:rsid w:val="0077046F"/>
    <w:rsid w:val="007707D1"/>
    <w:rsid w:val="00771162"/>
    <w:rsid w:val="007717AB"/>
    <w:rsid w:val="00771F97"/>
    <w:rsid w:val="0077269E"/>
    <w:rsid w:val="00773AEE"/>
    <w:rsid w:val="00774A8E"/>
    <w:rsid w:val="0077570F"/>
    <w:rsid w:val="00777E3A"/>
    <w:rsid w:val="00780586"/>
    <w:rsid w:val="007833E8"/>
    <w:rsid w:val="00785454"/>
    <w:rsid w:val="00787C7D"/>
    <w:rsid w:val="007912AB"/>
    <w:rsid w:val="0079310F"/>
    <w:rsid w:val="00794B1F"/>
    <w:rsid w:val="007956B1"/>
    <w:rsid w:val="00795A28"/>
    <w:rsid w:val="00796797"/>
    <w:rsid w:val="007A2EED"/>
    <w:rsid w:val="007A51F6"/>
    <w:rsid w:val="007A6334"/>
    <w:rsid w:val="007A66EF"/>
    <w:rsid w:val="007B1571"/>
    <w:rsid w:val="007B1575"/>
    <w:rsid w:val="007B19E5"/>
    <w:rsid w:val="007B35DF"/>
    <w:rsid w:val="007B4E5E"/>
    <w:rsid w:val="007B500C"/>
    <w:rsid w:val="007B5207"/>
    <w:rsid w:val="007C1345"/>
    <w:rsid w:val="007C2D86"/>
    <w:rsid w:val="007C53CF"/>
    <w:rsid w:val="007C6178"/>
    <w:rsid w:val="007C647D"/>
    <w:rsid w:val="007D0405"/>
    <w:rsid w:val="007D33AB"/>
    <w:rsid w:val="007D3BBA"/>
    <w:rsid w:val="007D3E73"/>
    <w:rsid w:val="007D42AC"/>
    <w:rsid w:val="007D43F3"/>
    <w:rsid w:val="007D4956"/>
    <w:rsid w:val="007D56E4"/>
    <w:rsid w:val="007D6D66"/>
    <w:rsid w:val="007D76BD"/>
    <w:rsid w:val="007E0D15"/>
    <w:rsid w:val="007E4831"/>
    <w:rsid w:val="007E7562"/>
    <w:rsid w:val="007E7DE2"/>
    <w:rsid w:val="007F0E46"/>
    <w:rsid w:val="007F43AF"/>
    <w:rsid w:val="007F4FE7"/>
    <w:rsid w:val="007F50B9"/>
    <w:rsid w:val="007F5DD4"/>
    <w:rsid w:val="007F77CA"/>
    <w:rsid w:val="00800A07"/>
    <w:rsid w:val="00800B57"/>
    <w:rsid w:val="00801A9D"/>
    <w:rsid w:val="00802F68"/>
    <w:rsid w:val="00804D69"/>
    <w:rsid w:val="00804F8C"/>
    <w:rsid w:val="00805AB8"/>
    <w:rsid w:val="00805BEC"/>
    <w:rsid w:val="00806486"/>
    <w:rsid w:val="00806B26"/>
    <w:rsid w:val="00806C9E"/>
    <w:rsid w:val="008072FB"/>
    <w:rsid w:val="00811049"/>
    <w:rsid w:val="00812117"/>
    <w:rsid w:val="0081411F"/>
    <w:rsid w:val="00817B2B"/>
    <w:rsid w:val="00817E89"/>
    <w:rsid w:val="0082042D"/>
    <w:rsid w:val="00820A15"/>
    <w:rsid w:val="00820A81"/>
    <w:rsid w:val="008225A4"/>
    <w:rsid w:val="00822E81"/>
    <w:rsid w:val="00822EAC"/>
    <w:rsid w:val="00823155"/>
    <w:rsid w:val="00823992"/>
    <w:rsid w:val="00823DED"/>
    <w:rsid w:val="00832147"/>
    <w:rsid w:val="0083227A"/>
    <w:rsid w:val="00832549"/>
    <w:rsid w:val="00836FB9"/>
    <w:rsid w:val="0083740D"/>
    <w:rsid w:val="00837C07"/>
    <w:rsid w:val="00840DE0"/>
    <w:rsid w:val="008410A9"/>
    <w:rsid w:val="008418FE"/>
    <w:rsid w:val="00841988"/>
    <w:rsid w:val="00841E56"/>
    <w:rsid w:val="00843AA3"/>
    <w:rsid w:val="00851449"/>
    <w:rsid w:val="008540B7"/>
    <w:rsid w:val="008548B6"/>
    <w:rsid w:val="00855ADD"/>
    <w:rsid w:val="0085600F"/>
    <w:rsid w:val="00857CD3"/>
    <w:rsid w:val="008606FE"/>
    <w:rsid w:val="00861008"/>
    <w:rsid w:val="0086195E"/>
    <w:rsid w:val="00862A8A"/>
    <w:rsid w:val="00862B7D"/>
    <w:rsid w:val="00863C3C"/>
    <w:rsid w:val="008642B5"/>
    <w:rsid w:val="008655B3"/>
    <w:rsid w:val="00867124"/>
    <w:rsid w:val="00867A6B"/>
    <w:rsid w:val="008705EC"/>
    <w:rsid w:val="00871101"/>
    <w:rsid w:val="008738F0"/>
    <w:rsid w:val="008741C2"/>
    <w:rsid w:val="00874F32"/>
    <w:rsid w:val="0087666F"/>
    <w:rsid w:val="00877D85"/>
    <w:rsid w:val="00882C19"/>
    <w:rsid w:val="008840FB"/>
    <w:rsid w:val="008867D0"/>
    <w:rsid w:val="00887450"/>
    <w:rsid w:val="008877C5"/>
    <w:rsid w:val="008900D8"/>
    <w:rsid w:val="0089014C"/>
    <w:rsid w:val="00891C4F"/>
    <w:rsid w:val="00892C48"/>
    <w:rsid w:val="00892ED4"/>
    <w:rsid w:val="00894947"/>
    <w:rsid w:val="00894A60"/>
    <w:rsid w:val="00895CD1"/>
    <w:rsid w:val="00896547"/>
    <w:rsid w:val="00896888"/>
    <w:rsid w:val="00896F38"/>
    <w:rsid w:val="008974C6"/>
    <w:rsid w:val="008A2A40"/>
    <w:rsid w:val="008A6F05"/>
    <w:rsid w:val="008A78F6"/>
    <w:rsid w:val="008B0095"/>
    <w:rsid w:val="008B1087"/>
    <w:rsid w:val="008B1FA4"/>
    <w:rsid w:val="008B3207"/>
    <w:rsid w:val="008B36B4"/>
    <w:rsid w:val="008B555A"/>
    <w:rsid w:val="008B556E"/>
    <w:rsid w:val="008B5727"/>
    <w:rsid w:val="008B5B15"/>
    <w:rsid w:val="008B6514"/>
    <w:rsid w:val="008B6DBF"/>
    <w:rsid w:val="008B7975"/>
    <w:rsid w:val="008C01E7"/>
    <w:rsid w:val="008C1805"/>
    <w:rsid w:val="008C4883"/>
    <w:rsid w:val="008C5B3E"/>
    <w:rsid w:val="008D2D45"/>
    <w:rsid w:val="008D36C3"/>
    <w:rsid w:val="008D3F72"/>
    <w:rsid w:val="008D4E7A"/>
    <w:rsid w:val="008E012F"/>
    <w:rsid w:val="008E0BE1"/>
    <w:rsid w:val="008E171D"/>
    <w:rsid w:val="008E2317"/>
    <w:rsid w:val="008E25C9"/>
    <w:rsid w:val="008E55A1"/>
    <w:rsid w:val="008E55C8"/>
    <w:rsid w:val="008E5A13"/>
    <w:rsid w:val="008E6709"/>
    <w:rsid w:val="008E7C45"/>
    <w:rsid w:val="008F0169"/>
    <w:rsid w:val="008F1B5F"/>
    <w:rsid w:val="008F1CAC"/>
    <w:rsid w:val="008F2B44"/>
    <w:rsid w:val="008F6519"/>
    <w:rsid w:val="00900102"/>
    <w:rsid w:val="00903C3D"/>
    <w:rsid w:val="00903D9D"/>
    <w:rsid w:val="00904383"/>
    <w:rsid w:val="009069BC"/>
    <w:rsid w:val="00910A4C"/>
    <w:rsid w:val="00911AC2"/>
    <w:rsid w:val="009139E2"/>
    <w:rsid w:val="00914A79"/>
    <w:rsid w:val="00914F97"/>
    <w:rsid w:val="00916DCC"/>
    <w:rsid w:val="009174C4"/>
    <w:rsid w:val="009217F0"/>
    <w:rsid w:val="00921BD2"/>
    <w:rsid w:val="00921C38"/>
    <w:rsid w:val="00922F4C"/>
    <w:rsid w:val="009230EB"/>
    <w:rsid w:val="00923F06"/>
    <w:rsid w:val="00926625"/>
    <w:rsid w:val="00926B01"/>
    <w:rsid w:val="009300EB"/>
    <w:rsid w:val="00930C0C"/>
    <w:rsid w:val="00930C62"/>
    <w:rsid w:val="00933A10"/>
    <w:rsid w:val="00934017"/>
    <w:rsid w:val="00940B13"/>
    <w:rsid w:val="009432DB"/>
    <w:rsid w:val="00943895"/>
    <w:rsid w:val="00944F23"/>
    <w:rsid w:val="00945BA7"/>
    <w:rsid w:val="00947C6C"/>
    <w:rsid w:val="009501B6"/>
    <w:rsid w:val="009501D9"/>
    <w:rsid w:val="00952105"/>
    <w:rsid w:val="00954487"/>
    <w:rsid w:val="00954C9B"/>
    <w:rsid w:val="009564D3"/>
    <w:rsid w:val="0095730D"/>
    <w:rsid w:val="00957AC2"/>
    <w:rsid w:val="00962186"/>
    <w:rsid w:val="009634D3"/>
    <w:rsid w:val="00963F5A"/>
    <w:rsid w:val="009667F5"/>
    <w:rsid w:val="00966B4F"/>
    <w:rsid w:val="00966C30"/>
    <w:rsid w:val="00970640"/>
    <w:rsid w:val="00973DF2"/>
    <w:rsid w:val="0097521E"/>
    <w:rsid w:val="00975313"/>
    <w:rsid w:val="00975466"/>
    <w:rsid w:val="00976323"/>
    <w:rsid w:val="00976895"/>
    <w:rsid w:val="00976C3F"/>
    <w:rsid w:val="00976DC3"/>
    <w:rsid w:val="00977D37"/>
    <w:rsid w:val="00980BAD"/>
    <w:rsid w:val="00980CCE"/>
    <w:rsid w:val="00982253"/>
    <w:rsid w:val="00983E26"/>
    <w:rsid w:val="00986099"/>
    <w:rsid w:val="0098735A"/>
    <w:rsid w:val="00987AD0"/>
    <w:rsid w:val="00990470"/>
    <w:rsid w:val="009912BA"/>
    <w:rsid w:val="00991F23"/>
    <w:rsid w:val="00994D67"/>
    <w:rsid w:val="00995364"/>
    <w:rsid w:val="009957E0"/>
    <w:rsid w:val="00996047"/>
    <w:rsid w:val="0099735C"/>
    <w:rsid w:val="009A09BE"/>
    <w:rsid w:val="009A2DF5"/>
    <w:rsid w:val="009A2F69"/>
    <w:rsid w:val="009A44F9"/>
    <w:rsid w:val="009A4500"/>
    <w:rsid w:val="009A5049"/>
    <w:rsid w:val="009A585B"/>
    <w:rsid w:val="009A6A3C"/>
    <w:rsid w:val="009A6D2B"/>
    <w:rsid w:val="009A72AC"/>
    <w:rsid w:val="009A76AF"/>
    <w:rsid w:val="009B0A24"/>
    <w:rsid w:val="009B1DC1"/>
    <w:rsid w:val="009B20CA"/>
    <w:rsid w:val="009B22F4"/>
    <w:rsid w:val="009B281C"/>
    <w:rsid w:val="009B59A7"/>
    <w:rsid w:val="009B5AE4"/>
    <w:rsid w:val="009B6B97"/>
    <w:rsid w:val="009B6C4D"/>
    <w:rsid w:val="009C0C23"/>
    <w:rsid w:val="009C181B"/>
    <w:rsid w:val="009C391F"/>
    <w:rsid w:val="009C6BB1"/>
    <w:rsid w:val="009C710A"/>
    <w:rsid w:val="009D2DAA"/>
    <w:rsid w:val="009D374E"/>
    <w:rsid w:val="009D37E6"/>
    <w:rsid w:val="009D3DBE"/>
    <w:rsid w:val="009D4420"/>
    <w:rsid w:val="009D6E47"/>
    <w:rsid w:val="009D7488"/>
    <w:rsid w:val="009E0F52"/>
    <w:rsid w:val="009E2AD6"/>
    <w:rsid w:val="009E3468"/>
    <w:rsid w:val="009E38FD"/>
    <w:rsid w:val="009E52E4"/>
    <w:rsid w:val="009E61A1"/>
    <w:rsid w:val="009E6FF5"/>
    <w:rsid w:val="009E7FA1"/>
    <w:rsid w:val="009F067C"/>
    <w:rsid w:val="009F098E"/>
    <w:rsid w:val="009F0C42"/>
    <w:rsid w:val="009F1C99"/>
    <w:rsid w:val="009F2DB8"/>
    <w:rsid w:val="009F3459"/>
    <w:rsid w:val="009F393B"/>
    <w:rsid w:val="009F3C69"/>
    <w:rsid w:val="009F40B6"/>
    <w:rsid w:val="009F4AAE"/>
    <w:rsid w:val="009F7D0F"/>
    <w:rsid w:val="00A02568"/>
    <w:rsid w:val="00A02CD8"/>
    <w:rsid w:val="00A03391"/>
    <w:rsid w:val="00A0450C"/>
    <w:rsid w:val="00A059EC"/>
    <w:rsid w:val="00A07E24"/>
    <w:rsid w:val="00A10A0F"/>
    <w:rsid w:val="00A1168C"/>
    <w:rsid w:val="00A12F02"/>
    <w:rsid w:val="00A13005"/>
    <w:rsid w:val="00A15019"/>
    <w:rsid w:val="00A1576D"/>
    <w:rsid w:val="00A17231"/>
    <w:rsid w:val="00A21A3C"/>
    <w:rsid w:val="00A2202D"/>
    <w:rsid w:val="00A228B0"/>
    <w:rsid w:val="00A234EF"/>
    <w:rsid w:val="00A23A4F"/>
    <w:rsid w:val="00A26E5D"/>
    <w:rsid w:val="00A271DA"/>
    <w:rsid w:val="00A31E1C"/>
    <w:rsid w:val="00A32D46"/>
    <w:rsid w:val="00A34F41"/>
    <w:rsid w:val="00A35B1E"/>
    <w:rsid w:val="00A35B98"/>
    <w:rsid w:val="00A37404"/>
    <w:rsid w:val="00A405B9"/>
    <w:rsid w:val="00A4170A"/>
    <w:rsid w:val="00A42C89"/>
    <w:rsid w:val="00A47B4A"/>
    <w:rsid w:val="00A47FF7"/>
    <w:rsid w:val="00A5223F"/>
    <w:rsid w:val="00A534EF"/>
    <w:rsid w:val="00A54456"/>
    <w:rsid w:val="00A5499A"/>
    <w:rsid w:val="00A60280"/>
    <w:rsid w:val="00A60FF8"/>
    <w:rsid w:val="00A62690"/>
    <w:rsid w:val="00A62E83"/>
    <w:rsid w:val="00A64022"/>
    <w:rsid w:val="00A65E73"/>
    <w:rsid w:val="00A661CB"/>
    <w:rsid w:val="00A67309"/>
    <w:rsid w:val="00A723DA"/>
    <w:rsid w:val="00A733FF"/>
    <w:rsid w:val="00A75C89"/>
    <w:rsid w:val="00A75F17"/>
    <w:rsid w:val="00A80259"/>
    <w:rsid w:val="00A8053E"/>
    <w:rsid w:val="00A81D59"/>
    <w:rsid w:val="00A82188"/>
    <w:rsid w:val="00A82B89"/>
    <w:rsid w:val="00A82E12"/>
    <w:rsid w:val="00A85913"/>
    <w:rsid w:val="00A92F23"/>
    <w:rsid w:val="00A94558"/>
    <w:rsid w:val="00A95399"/>
    <w:rsid w:val="00A955D1"/>
    <w:rsid w:val="00A955F7"/>
    <w:rsid w:val="00A95CE8"/>
    <w:rsid w:val="00A96258"/>
    <w:rsid w:val="00A96E49"/>
    <w:rsid w:val="00AA0E77"/>
    <w:rsid w:val="00AA51A6"/>
    <w:rsid w:val="00AA5B84"/>
    <w:rsid w:val="00AA6A01"/>
    <w:rsid w:val="00AB012D"/>
    <w:rsid w:val="00AB2C9E"/>
    <w:rsid w:val="00AB3C98"/>
    <w:rsid w:val="00AB44FE"/>
    <w:rsid w:val="00AB4975"/>
    <w:rsid w:val="00AB4D9B"/>
    <w:rsid w:val="00AB4F2C"/>
    <w:rsid w:val="00AB5125"/>
    <w:rsid w:val="00AB638E"/>
    <w:rsid w:val="00AB680C"/>
    <w:rsid w:val="00AB7B38"/>
    <w:rsid w:val="00AC03BB"/>
    <w:rsid w:val="00AC11CC"/>
    <w:rsid w:val="00AC306E"/>
    <w:rsid w:val="00AC3954"/>
    <w:rsid w:val="00AC3A25"/>
    <w:rsid w:val="00AC3A7F"/>
    <w:rsid w:val="00AC50E1"/>
    <w:rsid w:val="00AC5EC7"/>
    <w:rsid w:val="00AC74A3"/>
    <w:rsid w:val="00AC77B0"/>
    <w:rsid w:val="00AC7C20"/>
    <w:rsid w:val="00AD08F8"/>
    <w:rsid w:val="00AD2342"/>
    <w:rsid w:val="00AD2558"/>
    <w:rsid w:val="00AD25DF"/>
    <w:rsid w:val="00AD4AC1"/>
    <w:rsid w:val="00AD7D88"/>
    <w:rsid w:val="00AE0130"/>
    <w:rsid w:val="00AE1E92"/>
    <w:rsid w:val="00AE2B66"/>
    <w:rsid w:val="00AE3244"/>
    <w:rsid w:val="00AE3409"/>
    <w:rsid w:val="00AE3643"/>
    <w:rsid w:val="00AE54F0"/>
    <w:rsid w:val="00AE64CF"/>
    <w:rsid w:val="00AE6AE8"/>
    <w:rsid w:val="00AF09E6"/>
    <w:rsid w:val="00AF0BAA"/>
    <w:rsid w:val="00AF325F"/>
    <w:rsid w:val="00AF3BCC"/>
    <w:rsid w:val="00AF3D83"/>
    <w:rsid w:val="00AF5C86"/>
    <w:rsid w:val="00AF62C2"/>
    <w:rsid w:val="00AF761B"/>
    <w:rsid w:val="00B011BF"/>
    <w:rsid w:val="00B031F6"/>
    <w:rsid w:val="00B03AB8"/>
    <w:rsid w:val="00B04C3B"/>
    <w:rsid w:val="00B04D2F"/>
    <w:rsid w:val="00B0640D"/>
    <w:rsid w:val="00B06CF6"/>
    <w:rsid w:val="00B077F7"/>
    <w:rsid w:val="00B10270"/>
    <w:rsid w:val="00B10DBE"/>
    <w:rsid w:val="00B10F9E"/>
    <w:rsid w:val="00B16FCF"/>
    <w:rsid w:val="00B17A12"/>
    <w:rsid w:val="00B20702"/>
    <w:rsid w:val="00B22BBA"/>
    <w:rsid w:val="00B23B2C"/>
    <w:rsid w:val="00B23D5D"/>
    <w:rsid w:val="00B23F90"/>
    <w:rsid w:val="00B245F9"/>
    <w:rsid w:val="00B25A9F"/>
    <w:rsid w:val="00B25DAC"/>
    <w:rsid w:val="00B273E7"/>
    <w:rsid w:val="00B27602"/>
    <w:rsid w:val="00B27727"/>
    <w:rsid w:val="00B27AA2"/>
    <w:rsid w:val="00B301DB"/>
    <w:rsid w:val="00B305F8"/>
    <w:rsid w:val="00B31FF3"/>
    <w:rsid w:val="00B33121"/>
    <w:rsid w:val="00B3324E"/>
    <w:rsid w:val="00B34953"/>
    <w:rsid w:val="00B36C70"/>
    <w:rsid w:val="00B37435"/>
    <w:rsid w:val="00B3788A"/>
    <w:rsid w:val="00B37E10"/>
    <w:rsid w:val="00B409ED"/>
    <w:rsid w:val="00B40BFC"/>
    <w:rsid w:val="00B42124"/>
    <w:rsid w:val="00B43ED3"/>
    <w:rsid w:val="00B461E0"/>
    <w:rsid w:val="00B461E9"/>
    <w:rsid w:val="00B46825"/>
    <w:rsid w:val="00B51767"/>
    <w:rsid w:val="00B51E5A"/>
    <w:rsid w:val="00B52E4B"/>
    <w:rsid w:val="00B54E1D"/>
    <w:rsid w:val="00B61D67"/>
    <w:rsid w:val="00B62456"/>
    <w:rsid w:val="00B640AF"/>
    <w:rsid w:val="00B65601"/>
    <w:rsid w:val="00B6584F"/>
    <w:rsid w:val="00B66386"/>
    <w:rsid w:val="00B679CB"/>
    <w:rsid w:val="00B70294"/>
    <w:rsid w:val="00B71844"/>
    <w:rsid w:val="00B72D03"/>
    <w:rsid w:val="00B73B4C"/>
    <w:rsid w:val="00B7563D"/>
    <w:rsid w:val="00B7781F"/>
    <w:rsid w:val="00B81AC0"/>
    <w:rsid w:val="00B84E3D"/>
    <w:rsid w:val="00B90812"/>
    <w:rsid w:val="00B934DD"/>
    <w:rsid w:val="00B93662"/>
    <w:rsid w:val="00B94B7F"/>
    <w:rsid w:val="00B96EFA"/>
    <w:rsid w:val="00B97F94"/>
    <w:rsid w:val="00BA0B11"/>
    <w:rsid w:val="00BA2E3D"/>
    <w:rsid w:val="00BA36C7"/>
    <w:rsid w:val="00BA419B"/>
    <w:rsid w:val="00BA4889"/>
    <w:rsid w:val="00BA5F39"/>
    <w:rsid w:val="00BB153B"/>
    <w:rsid w:val="00BB2950"/>
    <w:rsid w:val="00BB29D4"/>
    <w:rsid w:val="00BB2C9A"/>
    <w:rsid w:val="00BB34E3"/>
    <w:rsid w:val="00BB73F3"/>
    <w:rsid w:val="00BC0577"/>
    <w:rsid w:val="00BC0A41"/>
    <w:rsid w:val="00BC1E8F"/>
    <w:rsid w:val="00BC212E"/>
    <w:rsid w:val="00BC21C9"/>
    <w:rsid w:val="00BC2CCA"/>
    <w:rsid w:val="00BC4908"/>
    <w:rsid w:val="00BC7A6C"/>
    <w:rsid w:val="00BC7A90"/>
    <w:rsid w:val="00BC7C60"/>
    <w:rsid w:val="00BC7DB6"/>
    <w:rsid w:val="00BC7DF8"/>
    <w:rsid w:val="00BD1621"/>
    <w:rsid w:val="00BD1DE8"/>
    <w:rsid w:val="00BD49E4"/>
    <w:rsid w:val="00BD4DA3"/>
    <w:rsid w:val="00BD4EC9"/>
    <w:rsid w:val="00BD57DF"/>
    <w:rsid w:val="00BD5EB6"/>
    <w:rsid w:val="00BD7F66"/>
    <w:rsid w:val="00BE0092"/>
    <w:rsid w:val="00BE15A9"/>
    <w:rsid w:val="00BE2738"/>
    <w:rsid w:val="00BE4627"/>
    <w:rsid w:val="00BE5911"/>
    <w:rsid w:val="00BE6DE4"/>
    <w:rsid w:val="00BE72A4"/>
    <w:rsid w:val="00BF08DC"/>
    <w:rsid w:val="00BF0C79"/>
    <w:rsid w:val="00BF3BDD"/>
    <w:rsid w:val="00BF71A9"/>
    <w:rsid w:val="00C01044"/>
    <w:rsid w:val="00C01595"/>
    <w:rsid w:val="00C045A0"/>
    <w:rsid w:val="00C045D6"/>
    <w:rsid w:val="00C04D82"/>
    <w:rsid w:val="00C105E3"/>
    <w:rsid w:val="00C114E8"/>
    <w:rsid w:val="00C13722"/>
    <w:rsid w:val="00C1496B"/>
    <w:rsid w:val="00C14AA6"/>
    <w:rsid w:val="00C17754"/>
    <w:rsid w:val="00C20DB6"/>
    <w:rsid w:val="00C21D09"/>
    <w:rsid w:val="00C24D22"/>
    <w:rsid w:val="00C27770"/>
    <w:rsid w:val="00C33C1E"/>
    <w:rsid w:val="00C34502"/>
    <w:rsid w:val="00C35457"/>
    <w:rsid w:val="00C369B4"/>
    <w:rsid w:val="00C4180E"/>
    <w:rsid w:val="00C41AAC"/>
    <w:rsid w:val="00C41CBC"/>
    <w:rsid w:val="00C44145"/>
    <w:rsid w:val="00C45B08"/>
    <w:rsid w:val="00C5085B"/>
    <w:rsid w:val="00C51B8E"/>
    <w:rsid w:val="00C5214C"/>
    <w:rsid w:val="00C53E7F"/>
    <w:rsid w:val="00C54B5E"/>
    <w:rsid w:val="00C5740F"/>
    <w:rsid w:val="00C61B87"/>
    <w:rsid w:val="00C62039"/>
    <w:rsid w:val="00C62190"/>
    <w:rsid w:val="00C624A5"/>
    <w:rsid w:val="00C6310A"/>
    <w:rsid w:val="00C70537"/>
    <w:rsid w:val="00C80B5D"/>
    <w:rsid w:val="00C813A9"/>
    <w:rsid w:val="00C81BAE"/>
    <w:rsid w:val="00C82B3F"/>
    <w:rsid w:val="00C839FA"/>
    <w:rsid w:val="00C84A15"/>
    <w:rsid w:val="00C851AE"/>
    <w:rsid w:val="00C863A4"/>
    <w:rsid w:val="00C874C6"/>
    <w:rsid w:val="00C932DB"/>
    <w:rsid w:val="00C9625F"/>
    <w:rsid w:val="00C9693A"/>
    <w:rsid w:val="00C9698E"/>
    <w:rsid w:val="00C97CD8"/>
    <w:rsid w:val="00CA167F"/>
    <w:rsid w:val="00CA2442"/>
    <w:rsid w:val="00CA255A"/>
    <w:rsid w:val="00CA2DF1"/>
    <w:rsid w:val="00CA37AA"/>
    <w:rsid w:val="00CA3E3A"/>
    <w:rsid w:val="00CA54E2"/>
    <w:rsid w:val="00CA5673"/>
    <w:rsid w:val="00CA5901"/>
    <w:rsid w:val="00CA61F2"/>
    <w:rsid w:val="00CB0CCB"/>
    <w:rsid w:val="00CB21E3"/>
    <w:rsid w:val="00CB343B"/>
    <w:rsid w:val="00CC0A20"/>
    <w:rsid w:val="00CC0E7C"/>
    <w:rsid w:val="00CC10F2"/>
    <w:rsid w:val="00CC2457"/>
    <w:rsid w:val="00CC2FB2"/>
    <w:rsid w:val="00CC3B80"/>
    <w:rsid w:val="00CC3E27"/>
    <w:rsid w:val="00CC4B21"/>
    <w:rsid w:val="00CC77B8"/>
    <w:rsid w:val="00CD4196"/>
    <w:rsid w:val="00CD48F0"/>
    <w:rsid w:val="00CD4C47"/>
    <w:rsid w:val="00CD56B5"/>
    <w:rsid w:val="00CD66A9"/>
    <w:rsid w:val="00CD7CE3"/>
    <w:rsid w:val="00CE00AD"/>
    <w:rsid w:val="00CE0F88"/>
    <w:rsid w:val="00CE101E"/>
    <w:rsid w:val="00CE2218"/>
    <w:rsid w:val="00CE2674"/>
    <w:rsid w:val="00CE3CEE"/>
    <w:rsid w:val="00CE6950"/>
    <w:rsid w:val="00CE6D49"/>
    <w:rsid w:val="00CE7255"/>
    <w:rsid w:val="00CF01F9"/>
    <w:rsid w:val="00CF076B"/>
    <w:rsid w:val="00CF0B9E"/>
    <w:rsid w:val="00CF0F38"/>
    <w:rsid w:val="00CF14B0"/>
    <w:rsid w:val="00CF39A6"/>
    <w:rsid w:val="00CF403C"/>
    <w:rsid w:val="00CF55CF"/>
    <w:rsid w:val="00CF5659"/>
    <w:rsid w:val="00CF5BB8"/>
    <w:rsid w:val="00CF600F"/>
    <w:rsid w:val="00CF6088"/>
    <w:rsid w:val="00CF6C6D"/>
    <w:rsid w:val="00CF7788"/>
    <w:rsid w:val="00D00213"/>
    <w:rsid w:val="00D008C7"/>
    <w:rsid w:val="00D01894"/>
    <w:rsid w:val="00D02BBD"/>
    <w:rsid w:val="00D03D21"/>
    <w:rsid w:val="00D06BB2"/>
    <w:rsid w:val="00D11F21"/>
    <w:rsid w:val="00D128B1"/>
    <w:rsid w:val="00D14CF7"/>
    <w:rsid w:val="00D158C6"/>
    <w:rsid w:val="00D15D50"/>
    <w:rsid w:val="00D15DCA"/>
    <w:rsid w:val="00D17369"/>
    <w:rsid w:val="00D206BC"/>
    <w:rsid w:val="00D20C93"/>
    <w:rsid w:val="00D21CBF"/>
    <w:rsid w:val="00D22B9D"/>
    <w:rsid w:val="00D236AB"/>
    <w:rsid w:val="00D23810"/>
    <w:rsid w:val="00D23FAF"/>
    <w:rsid w:val="00D25075"/>
    <w:rsid w:val="00D26751"/>
    <w:rsid w:val="00D2710A"/>
    <w:rsid w:val="00D2727A"/>
    <w:rsid w:val="00D27A2B"/>
    <w:rsid w:val="00D27AB7"/>
    <w:rsid w:val="00D31093"/>
    <w:rsid w:val="00D322EE"/>
    <w:rsid w:val="00D33283"/>
    <w:rsid w:val="00D3387B"/>
    <w:rsid w:val="00D35F15"/>
    <w:rsid w:val="00D37A6C"/>
    <w:rsid w:val="00D40825"/>
    <w:rsid w:val="00D41B21"/>
    <w:rsid w:val="00D41B5B"/>
    <w:rsid w:val="00D41C91"/>
    <w:rsid w:val="00D43519"/>
    <w:rsid w:val="00D44EB5"/>
    <w:rsid w:val="00D45844"/>
    <w:rsid w:val="00D45E64"/>
    <w:rsid w:val="00D4661C"/>
    <w:rsid w:val="00D46AE9"/>
    <w:rsid w:val="00D50B0C"/>
    <w:rsid w:val="00D50C9D"/>
    <w:rsid w:val="00D5542B"/>
    <w:rsid w:val="00D56CD9"/>
    <w:rsid w:val="00D60C8C"/>
    <w:rsid w:val="00D60FF2"/>
    <w:rsid w:val="00D61D27"/>
    <w:rsid w:val="00D6233C"/>
    <w:rsid w:val="00D63AEA"/>
    <w:rsid w:val="00D6470F"/>
    <w:rsid w:val="00D64891"/>
    <w:rsid w:val="00D6722F"/>
    <w:rsid w:val="00D677F6"/>
    <w:rsid w:val="00D6793B"/>
    <w:rsid w:val="00D733D7"/>
    <w:rsid w:val="00D736D6"/>
    <w:rsid w:val="00D73B59"/>
    <w:rsid w:val="00D758D1"/>
    <w:rsid w:val="00D803F4"/>
    <w:rsid w:val="00D8232E"/>
    <w:rsid w:val="00D838B8"/>
    <w:rsid w:val="00D83EF3"/>
    <w:rsid w:val="00D849D9"/>
    <w:rsid w:val="00D90106"/>
    <w:rsid w:val="00D91AF5"/>
    <w:rsid w:val="00D9255A"/>
    <w:rsid w:val="00D94415"/>
    <w:rsid w:val="00D96CC3"/>
    <w:rsid w:val="00DA03DD"/>
    <w:rsid w:val="00DA085F"/>
    <w:rsid w:val="00DA42E2"/>
    <w:rsid w:val="00DA465D"/>
    <w:rsid w:val="00DA50A6"/>
    <w:rsid w:val="00DA5FA1"/>
    <w:rsid w:val="00DA6F6C"/>
    <w:rsid w:val="00DA7ABF"/>
    <w:rsid w:val="00DA7F79"/>
    <w:rsid w:val="00DB0536"/>
    <w:rsid w:val="00DB4E50"/>
    <w:rsid w:val="00DB5DCA"/>
    <w:rsid w:val="00DB6119"/>
    <w:rsid w:val="00DB67B8"/>
    <w:rsid w:val="00DC0A01"/>
    <w:rsid w:val="00DC12CE"/>
    <w:rsid w:val="00DC13AA"/>
    <w:rsid w:val="00DC1849"/>
    <w:rsid w:val="00DC41BB"/>
    <w:rsid w:val="00DC6E98"/>
    <w:rsid w:val="00DD05BF"/>
    <w:rsid w:val="00DD1A4F"/>
    <w:rsid w:val="00DD2BC0"/>
    <w:rsid w:val="00DD397D"/>
    <w:rsid w:val="00DD5516"/>
    <w:rsid w:val="00DD6398"/>
    <w:rsid w:val="00DE1463"/>
    <w:rsid w:val="00DE2516"/>
    <w:rsid w:val="00DE29C7"/>
    <w:rsid w:val="00DE3A04"/>
    <w:rsid w:val="00DE5743"/>
    <w:rsid w:val="00DE5B0E"/>
    <w:rsid w:val="00DE672C"/>
    <w:rsid w:val="00DE7224"/>
    <w:rsid w:val="00DF076B"/>
    <w:rsid w:val="00DF0E19"/>
    <w:rsid w:val="00DF3B2D"/>
    <w:rsid w:val="00DF5343"/>
    <w:rsid w:val="00DF58DD"/>
    <w:rsid w:val="00E00191"/>
    <w:rsid w:val="00E00EEB"/>
    <w:rsid w:val="00E02E82"/>
    <w:rsid w:val="00E04B66"/>
    <w:rsid w:val="00E0523A"/>
    <w:rsid w:val="00E116B9"/>
    <w:rsid w:val="00E13219"/>
    <w:rsid w:val="00E1397B"/>
    <w:rsid w:val="00E144EC"/>
    <w:rsid w:val="00E14E22"/>
    <w:rsid w:val="00E15EE9"/>
    <w:rsid w:val="00E1754A"/>
    <w:rsid w:val="00E1775D"/>
    <w:rsid w:val="00E20F0E"/>
    <w:rsid w:val="00E20F20"/>
    <w:rsid w:val="00E21AD5"/>
    <w:rsid w:val="00E23870"/>
    <w:rsid w:val="00E246FC"/>
    <w:rsid w:val="00E24CA9"/>
    <w:rsid w:val="00E25279"/>
    <w:rsid w:val="00E30F91"/>
    <w:rsid w:val="00E313A0"/>
    <w:rsid w:val="00E31ECF"/>
    <w:rsid w:val="00E3344A"/>
    <w:rsid w:val="00E345D3"/>
    <w:rsid w:val="00E37171"/>
    <w:rsid w:val="00E37764"/>
    <w:rsid w:val="00E5055C"/>
    <w:rsid w:val="00E5090C"/>
    <w:rsid w:val="00E52604"/>
    <w:rsid w:val="00E5370A"/>
    <w:rsid w:val="00E53FFF"/>
    <w:rsid w:val="00E54411"/>
    <w:rsid w:val="00E55433"/>
    <w:rsid w:val="00E56364"/>
    <w:rsid w:val="00E568A6"/>
    <w:rsid w:val="00E56A30"/>
    <w:rsid w:val="00E5760B"/>
    <w:rsid w:val="00E6213C"/>
    <w:rsid w:val="00E62293"/>
    <w:rsid w:val="00E650ED"/>
    <w:rsid w:val="00E65681"/>
    <w:rsid w:val="00E65CFD"/>
    <w:rsid w:val="00E66D25"/>
    <w:rsid w:val="00E67CA0"/>
    <w:rsid w:val="00E703E9"/>
    <w:rsid w:val="00E727F1"/>
    <w:rsid w:val="00E73254"/>
    <w:rsid w:val="00E81A43"/>
    <w:rsid w:val="00E83DFF"/>
    <w:rsid w:val="00E84A17"/>
    <w:rsid w:val="00E8670C"/>
    <w:rsid w:val="00E93D24"/>
    <w:rsid w:val="00E95CD3"/>
    <w:rsid w:val="00EA0593"/>
    <w:rsid w:val="00EA1732"/>
    <w:rsid w:val="00EA33AB"/>
    <w:rsid w:val="00EA3484"/>
    <w:rsid w:val="00EA351F"/>
    <w:rsid w:val="00EA3902"/>
    <w:rsid w:val="00EA3AB1"/>
    <w:rsid w:val="00EA5928"/>
    <w:rsid w:val="00EA6681"/>
    <w:rsid w:val="00EA7DC7"/>
    <w:rsid w:val="00EB0A43"/>
    <w:rsid w:val="00EB1029"/>
    <w:rsid w:val="00EB29AA"/>
    <w:rsid w:val="00EB440E"/>
    <w:rsid w:val="00EB5038"/>
    <w:rsid w:val="00EB750F"/>
    <w:rsid w:val="00EB7E36"/>
    <w:rsid w:val="00EC2CFF"/>
    <w:rsid w:val="00EC70DE"/>
    <w:rsid w:val="00EC7454"/>
    <w:rsid w:val="00ED11ED"/>
    <w:rsid w:val="00ED2FBA"/>
    <w:rsid w:val="00ED43F3"/>
    <w:rsid w:val="00ED5586"/>
    <w:rsid w:val="00ED5E1D"/>
    <w:rsid w:val="00ED61E8"/>
    <w:rsid w:val="00EE000E"/>
    <w:rsid w:val="00EE01AB"/>
    <w:rsid w:val="00EE0EC7"/>
    <w:rsid w:val="00EE2932"/>
    <w:rsid w:val="00EE506D"/>
    <w:rsid w:val="00EE7878"/>
    <w:rsid w:val="00EF0697"/>
    <w:rsid w:val="00EF0C53"/>
    <w:rsid w:val="00EF0ED7"/>
    <w:rsid w:val="00EF14EB"/>
    <w:rsid w:val="00EF1514"/>
    <w:rsid w:val="00EF2D9A"/>
    <w:rsid w:val="00EF436C"/>
    <w:rsid w:val="00EF4419"/>
    <w:rsid w:val="00EF4864"/>
    <w:rsid w:val="00EF5682"/>
    <w:rsid w:val="00EF5FA1"/>
    <w:rsid w:val="00EF6714"/>
    <w:rsid w:val="00EF7851"/>
    <w:rsid w:val="00F00B95"/>
    <w:rsid w:val="00F00E83"/>
    <w:rsid w:val="00F02373"/>
    <w:rsid w:val="00F0578C"/>
    <w:rsid w:val="00F0668F"/>
    <w:rsid w:val="00F072EC"/>
    <w:rsid w:val="00F10ADE"/>
    <w:rsid w:val="00F14A86"/>
    <w:rsid w:val="00F14BEC"/>
    <w:rsid w:val="00F15C47"/>
    <w:rsid w:val="00F16D91"/>
    <w:rsid w:val="00F17032"/>
    <w:rsid w:val="00F174A1"/>
    <w:rsid w:val="00F20FE5"/>
    <w:rsid w:val="00F21E59"/>
    <w:rsid w:val="00F2401D"/>
    <w:rsid w:val="00F2438D"/>
    <w:rsid w:val="00F248B7"/>
    <w:rsid w:val="00F24E9D"/>
    <w:rsid w:val="00F25B88"/>
    <w:rsid w:val="00F25BFB"/>
    <w:rsid w:val="00F316F5"/>
    <w:rsid w:val="00F31F67"/>
    <w:rsid w:val="00F40353"/>
    <w:rsid w:val="00F41EC6"/>
    <w:rsid w:val="00F423EC"/>
    <w:rsid w:val="00F44DD5"/>
    <w:rsid w:val="00F47845"/>
    <w:rsid w:val="00F51136"/>
    <w:rsid w:val="00F53A63"/>
    <w:rsid w:val="00F541D7"/>
    <w:rsid w:val="00F554C3"/>
    <w:rsid w:val="00F5577F"/>
    <w:rsid w:val="00F557B2"/>
    <w:rsid w:val="00F5670B"/>
    <w:rsid w:val="00F56C7D"/>
    <w:rsid w:val="00F574F9"/>
    <w:rsid w:val="00F57843"/>
    <w:rsid w:val="00F60637"/>
    <w:rsid w:val="00F6279F"/>
    <w:rsid w:val="00F655C4"/>
    <w:rsid w:val="00F6638D"/>
    <w:rsid w:val="00F665D1"/>
    <w:rsid w:val="00F66849"/>
    <w:rsid w:val="00F66B6A"/>
    <w:rsid w:val="00F672D6"/>
    <w:rsid w:val="00F678AA"/>
    <w:rsid w:val="00F72670"/>
    <w:rsid w:val="00F74C0C"/>
    <w:rsid w:val="00F7508A"/>
    <w:rsid w:val="00F77742"/>
    <w:rsid w:val="00F82EAA"/>
    <w:rsid w:val="00F8431F"/>
    <w:rsid w:val="00F85634"/>
    <w:rsid w:val="00F87A5A"/>
    <w:rsid w:val="00F87ACD"/>
    <w:rsid w:val="00F915F3"/>
    <w:rsid w:val="00F93699"/>
    <w:rsid w:val="00F975FD"/>
    <w:rsid w:val="00FA0E8F"/>
    <w:rsid w:val="00FA68F7"/>
    <w:rsid w:val="00FB1081"/>
    <w:rsid w:val="00FB156C"/>
    <w:rsid w:val="00FB236E"/>
    <w:rsid w:val="00FB54A3"/>
    <w:rsid w:val="00FC3ECF"/>
    <w:rsid w:val="00FC49AB"/>
    <w:rsid w:val="00FC4A04"/>
    <w:rsid w:val="00FC514B"/>
    <w:rsid w:val="00FC5727"/>
    <w:rsid w:val="00FD010B"/>
    <w:rsid w:val="00FD1493"/>
    <w:rsid w:val="00FD26F8"/>
    <w:rsid w:val="00FD34B1"/>
    <w:rsid w:val="00FD3621"/>
    <w:rsid w:val="00FD4390"/>
    <w:rsid w:val="00FD4CF6"/>
    <w:rsid w:val="00FD54E6"/>
    <w:rsid w:val="00FD5BEE"/>
    <w:rsid w:val="00FD5EF5"/>
    <w:rsid w:val="00FD6419"/>
    <w:rsid w:val="00FE0CB6"/>
    <w:rsid w:val="00FE2B00"/>
    <w:rsid w:val="00FE31E0"/>
    <w:rsid w:val="00FE4484"/>
    <w:rsid w:val="00FE4C06"/>
    <w:rsid w:val="00FE5386"/>
    <w:rsid w:val="00FE5387"/>
    <w:rsid w:val="00FE58B3"/>
    <w:rsid w:val="00FE5D97"/>
    <w:rsid w:val="00FE652C"/>
    <w:rsid w:val="00FE6829"/>
    <w:rsid w:val="00FE6FFD"/>
    <w:rsid w:val="00FF0794"/>
    <w:rsid w:val="00FF243E"/>
    <w:rsid w:val="00FF451D"/>
    <w:rsid w:val="00FF47FE"/>
    <w:rsid w:val="00FF6940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8EA49"/>
  <w15:chartTrackingRefBased/>
  <w15:docId w15:val="{3BE2777E-A9CB-44E2-9254-7DD1C83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B077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E"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46ED"/>
    <w:rPr>
      <w:sz w:val="16"/>
      <w:szCs w:val="16"/>
    </w:rPr>
  </w:style>
  <w:style w:type="character" w:customStyle="1" w:styleId="fontstyle01">
    <w:name w:val="fontstyle01"/>
    <w:basedOn w:val="DefaultParagraphFont"/>
    <w:rsid w:val="002B46E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46ED"/>
    <w:pPr>
      <w:spacing w:before="100" w:beforeAutospacing="1" w:after="100" w:afterAutospacing="1"/>
    </w:pPr>
    <w:rPr>
      <w:lang w:val="en-IE" w:eastAsia="en-IE"/>
    </w:rPr>
  </w:style>
  <w:style w:type="paragraph" w:customStyle="1" w:styleId="EndNoteBibliographyTitle">
    <w:name w:val="EndNote Bibliography Title"/>
    <w:basedOn w:val="Normal"/>
    <w:link w:val="EndNoteBibliographyTitleChar"/>
    <w:rsid w:val="00302D13"/>
    <w:pPr>
      <w:spacing w:line="259" w:lineRule="auto"/>
      <w:jc w:val="center"/>
    </w:pPr>
    <w:rPr>
      <w:rFonts w:eastAsiaTheme="minorHAnsi"/>
      <w:noProof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02D13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02D13"/>
    <w:pPr>
      <w:spacing w:after="160"/>
    </w:pPr>
    <w:rPr>
      <w:rFonts w:eastAsiaTheme="minorHAnsi"/>
      <w:noProof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02D13"/>
    <w:rPr>
      <w:rFonts w:ascii="Times New Roman" w:hAnsi="Times New Roman" w:cs="Times New Roman"/>
      <w:noProof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E509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">
    <w:name w:val="Grid Table 6 Colorful"/>
    <w:basedOn w:val="TableNormal"/>
    <w:uiPriority w:val="51"/>
    <w:rsid w:val="00CC3E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B031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3">
    <w:name w:val="List Table 1 Light Accent 3"/>
    <w:basedOn w:val="TableNormal"/>
    <w:uiPriority w:val="46"/>
    <w:rsid w:val="001154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B23F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6568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5">
    <w:name w:val="Plain Table 5"/>
    <w:basedOn w:val="TableNormal"/>
    <w:uiPriority w:val="45"/>
    <w:rsid w:val="00C441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C441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9D2D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9D2DA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77F7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73D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F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5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F6F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istTable2">
    <w:name w:val="List Table 2"/>
    <w:basedOn w:val="TableNormal"/>
    <w:uiPriority w:val="47"/>
    <w:rsid w:val="00D44EB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">
    <w:name w:val="List Table 6 Colorful"/>
    <w:basedOn w:val="TableNormal"/>
    <w:uiPriority w:val="51"/>
    <w:rsid w:val="00D44E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urful">
    <w:name w:val="Grid Table 7 Colorful"/>
    <w:basedOn w:val="TableNormal"/>
    <w:uiPriority w:val="52"/>
    <w:rsid w:val="001051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Emphasis">
    <w:name w:val="Emphasis"/>
    <w:basedOn w:val="DefaultParagraphFont"/>
    <w:uiPriority w:val="20"/>
    <w:qFormat/>
    <w:rsid w:val="008418FE"/>
    <w:rPr>
      <w:i/>
      <w:iCs/>
    </w:rPr>
  </w:style>
  <w:style w:type="paragraph" w:styleId="ListParagraph">
    <w:name w:val="List Paragraph"/>
    <w:basedOn w:val="Normal"/>
    <w:uiPriority w:val="34"/>
    <w:qFormat/>
    <w:rsid w:val="00EE2932"/>
    <w:pPr>
      <w:ind w:left="720"/>
      <w:contextualSpacing/>
    </w:pPr>
  </w:style>
  <w:style w:type="character" w:customStyle="1" w:styleId="id-label">
    <w:name w:val="id-label"/>
    <w:basedOn w:val="DefaultParagraphFont"/>
    <w:rsid w:val="004F648F"/>
  </w:style>
  <w:style w:type="character" w:styleId="Strong">
    <w:name w:val="Strong"/>
    <w:basedOn w:val="DefaultParagraphFont"/>
    <w:uiPriority w:val="22"/>
    <w:qFormat/>
    <w:rsid w:val="004F648F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745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B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C2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A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itation-part">
    <w:name w:val="citation-part"/>
    <w:basedOn w:val="DefaultParagraphFont"/>
    <w:rsid w:val="00AB4975"/>
  </w:style>
  <w:style w:type="character" w:customStyle="1" w:styleId="docsum-pmid">
    <w:name w:val="docsum-pmid"/>
    <w:basedOn w:val="DefaultParagraphFont"/>
    <w:rsid w:val="00AB4975"/>
  </w:style>
  <w:style w:type="paragraph" w:styleId="BalloonText">
    <w:name w:val="Balloon Text"/>
    <w:basedOn w:val="Normal"/>
    <w:link w:val="BalloonTextChar"/>
    <w:uiPriority w:val="99"/>
    <w:semiHidden/>
    <w:unhideWhenUsed/>
    <w:rsid w:val="00820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8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-visually-hidden">
    <w:name w:val="u-visually-hidden"/>
    <w:basedOn w:val="DefaultParagraphFont"/>
    <w:rsid w:val="00C4180E"/>
  </w:style>
  <w:style w:type="character" w:styleId="LineNumber">
    <w:name w:val="line number"/>
    <w:basedOn w:val="DefaultParagraphFont"/>
    <w:uiPriority w:val="99"/>
    <w:semiHidden/>
    <w:unhideWhenUsed/>
    <w:rsid w:val="00832147"/>
  </w:style>
  <w:style w:type="character" w:styleId="PlaceholderText">
    <w:name w:val="Placeholder Text"/>
    <w:basedOn w:val="DefaultParagraphFont"/>
    <w:uiPriority w:val="99"/>
    <w:semiHidden/>
    <w:rsid w:val="00FD439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7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1995-36B9-474E-B608-E5469999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Castillo</dc:creator>
  <cp:keywords/>
  <dc:description/>
  <cp:lastModifiedBy>Spillane, Charles</cp:lastModifiedBy>
  <cp:revision>3</cp:revision>
  <dcterms:created xsi:type="dcterms:W3CDTF">2022-01-17T10:18:00Z</dcterms:created>
  <dcterms:modified xsi:type="dcterms:W3CDTF">2022-01-17T14:12:00Z</dcterms:modified>
</cp:coreProperties>
</file>