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7"/>
        <w:tblW w:w="1073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ook w:val="04A0" w:firstRow="1" w:lastRow="0" w:firstColumn="1" w:lastColumn="0" w:noHBand="0" w:noVBand="1"/>
      </w:tblPr>
      <w:tblGrid>
        <w:gridCol w:w="1060"/>
        <w:gridCol w:w="1218"/>
        <w:gridCol w:w="1118"/>
        <w:gridCol w:w="1118"/>
        <w:gridCol w:w="1177"/>
        <w:gridCol w:w="1236"/>
        <w:gridCol w:w="1030"/>
        <w:gridCol w:w="983"/>
        <w:gridCol w:w="852"/>
        <w:gridCol w:w="942"/>
      </w:tblGrid>
      <w:tr w:rsidR="00D44C80" w:rsidRPr="00D44C80" w14:paraId="6A4B3A21" w14:textId="77777777" w:rsidTr="000366CC">
        <w:trPr>
          <w:trHeight w:val="385"/>
        </w:trPr>
        <w:tc>
          <w:tcPr>
            <w:tcW w:w="1060" w:type="dxa"/>
            <w:tcBorders>
              <w:top w:val="single" w:sz="4" w:space="0" w:color="4472C4"/>
              <w:left w:val="single" w:sz="4" w:space="0" w:color="4472C4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0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0" w:name="_Hlk61864170"/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Total </w:t>
            </w:r>
          </w:p>
          <w:p w14:paraId="6A4B3A0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cholesterol</w:t>
            </w:r>
          </w:p>
          <w:p w14:paraId="6A4B3A0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[mg/dl]</w:t>
            </w:r>
          </w:p>
        </w:tc>
        <w:tc>
          <w:tcPr>
            <w:tcW w:w="1218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WHOLE </w:t>
            </w:r>
          </w:p>
          <w:p w14:paraId="6A4B3A1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COHORT</w:t>
            </w:r>
          </w:p>
        </w:tc>
        <w:tc>
          <w:tcPr>
            <w:tcW w:w="1118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A1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1118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A1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1177" w:type="dxa"/>
            <w:tcBorders>
              <w:top w:val="single" w:sz="4" w:space="0" w:color="4472C4"/>
              <w:left w:val="nil"/>
              <w:bottom w:val="single" w:sz="24" w:space="0" w:color="4472C4"/>
              <w:right w:val="single" w:sz="12" w:space="0" w:color="4472C4"/>
            </w:tcBorders>
            <w:shd w:val="clear" w:color="auto" w:fill="FFFFFF"/>
            <w:hideMark/>
          </w:tcPr>
          <w:p w14:paraId="6A4B3A1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A1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  <w:tc>
          <w:tcPr>
            <w:tcW w:w="1236" w:type="dxa"/>
            <w:tcBorders>
              <w:top w:val="single" w:sz="4" w:space="0" w:color="4472C4"/>
              <w:left w:val="single" w:sz="12" w:space="0" w:color="4472C4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HDL</w:t>
            </w:r>
          </w:p>
          <w:p w14:paraId="6A4B3A1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[mg/dl]</w:t>
            </w:r>
          </w:p>
        </w:tc>
        <w:tc>
          <w:tcPr>
            <w:tcW w:w="1030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WHOLE COHORT</w:t>
            </w:r>
          </w:p>
        </w:tc>
        <w:tc>
          <w:tcPr>
            <w:tcW w:w="983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A1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852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1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A1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942" w:type="dxa"/>
            <w:tcBorders>
              <w:top w:val="single" w:sz="4" w:space="0" w:color="4472C4"/>
              <w:left w:val="nil"/>
              <w:bottom w:val="single" w:sz="24" w:space="0" w:color="4472C4"/>
              <w:right w:val="single" w:sz="4" w:space="0" w:color="4472C4"/>
            </w:tcBorders>
            <w:shd w:val="clear" w:color="auto" w:fill="FFFFFF"/>
            <w:hideMark/>
          </w:tcPr>
          <w:p w14:paraId="6A4B3A1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A2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</w:tr>
      <w:tr w:rsidR="00D44C80" w:rsidRPr="00D44C80" w14:paraId="6A4B3A34" w14:textId="77777777" w:rsidTr="000366CC">
        <w:trPr>
          <w:trHeight w:val="326"/>
        </w:trPr>
        <w:tc>
          <w:tcPr>
            <w:tcW w:w="1060" w:type="dxa"/>
            <w:tcBorders>
              <w:top w:val="nil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2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2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172 </w:t>
            </w:r>
          </w:p>
          <w:p w14:paraId="6A4B3A2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(78-287)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2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174 </w:t>
            </w:r>
          </w:p>
          <w:p w14:paraId="6A4B3A2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(83-249)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2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175 </w:t>
            </w:r>
          </w:p>
          <w:p w14:paraId="6A4B3A2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(100-233)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D0DBF0"/>
            <w:hideMark/>
          </w:tcPr>
          <w:p w14:paraId="6A4B3A2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147 </w:t>
            </w:r>
          </w:p>
          <w:p w14:paraId="6A4B3A2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(92-287)</w:t>
            </w:r>
          </w:p>
        </w:tc>
        <w:tc>
          <w:tcPr>
            <w:tcW w:w="1236" w:type="dxa"/>
            <w:tcBorders>
              <w:top w:val="single" w:sz="24" w:space="0" w:color="4472C4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2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2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41 </w:t>
            </w:r>
          </w:p>
          <w:p w14:paraId="6A4B3A2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(17-105)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A2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40 </w:t>
            </w:r>
          </w:p>
          <w:p w14:paraId="6A4B3A2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(25-95)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3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44 </w:t>
            </w:r>
          </w:p>
          <w:p w14:paraId="6A4B3A3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(17-105)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3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37 </w:t>
            </w:r>
          </w:p>
          <w:p w14:paraId="6A4B3A3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(18-76)</w:t>
            </w:r>
          </w:p>
        </w:tc>
      </w:tr>
      <w:tr w:rsidR="00D44C80" w:rsidRPr="00D44C80" w14:paraId="6A4B3A49" w14:textId="77777777" w:rsidTr="000366CC">
        <w:trPr>
          <w:trHeight w:val="346"/>
        </w:trPr>
        <w:tc>
          <w:tcPr>
            <w:tcW w:w="1060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3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A3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3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171 </w:t>
            </w:r>
          </w:p>
          <w:p w14:paraId="6A4B3A3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(79-271)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3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151 </w:t>
            </w:r>
          </w:p>
          <w:p w14:paraId="6A4B3A3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(79-224)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3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193 </w:t>
            </w:r>
          </w:p>
          <w:p w14:paraId="6A4B3A3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(96-271)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  <w:hideMark/>
          </w:tcPr>
          <w:p w14:paraId="6A4B3A3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183 </w:t>
            </w:r>
          </w:p>
          <w:p w14:paraId="6A4B3A3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(116-238)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3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A4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4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54 </w:t>
            </w:r>
          </w:p>
          <w:p w14:paraId="6A4B3A4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(28-93)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A4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52 </w:t>
            </w:r>
          </w:p>
          <w:p w14:paraId="6A4B3A4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(32-85)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4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57</w:t>
            </w:r>
          </w:p>
          <w:p w14:paraId="6A4B3A4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(33-90)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4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53 </w:t>
            </w:r>
          </w:p>
          <w:p w14:paraId="6A4B3A4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(28-93)</w:t>
            </w:r>
          </w:p>
        </w:tc>
      </w:tr>
      <w:tr w:rsidR="00D44C80" w:rsidRPr="00D44C80" w14:paraId="6A4B3A5E" w14:textId="77777777" w:rsidTr="000366CC">
        <w:trPr>
          <w:trHeight w:val="346"/>
        </w:trPr>
        <w:tc>
          <w:tcPr>
            <w:tcW w:w="1060" w:type="dxa"/>
            <w:tcBorders>
              <w:top w:val="nil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4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A4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4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181 </w:t>
            </w:r>
          </w:p>
          <w:p w14:paraId="6A4B3A4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(84-283)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4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167 </w:t>
            </w:r>
          </w:p>
          <w:p w14:paraId="6A4B3A4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(84-259)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5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210 </w:t>
            </w:r>
          </w:p>
          <w:p w14:paraId="6A4B3A5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(122-283)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D0DBF0"/>
            <w:hideMark/>
          </w:tcPr>
          <w:p w14:paraId="6A4B3A5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185</w:t>
            </w:r>
          </w:p>
          <w:p w14:paraId="6A4B3A5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(117-265)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5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A5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5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56 </w:t>
            </w:r>
          </w:p>
          <w:p w14:paraId="6A4B3A5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(23-124)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A5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55 </w:t>
            </w:r>
          </w:p>
          <w:p w14:paraId="6A4B3A5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(23-89)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5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59 </w:t>
            </w:r>
          </w:p>
          <w:p w14:paraId="6A4B3A5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(37-106)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5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51 </w:t>
            </w:r>
          </w:p>
          <w:p w14:paraId="6A4B3A5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(32-124)</w:t>
            </w:r>
          </w:p>
        </w:tc>
      </w:tr>
      <w:tr w:rsidR="00D44C80" w:rsidRPr="00D44C80" w14:paraId="6A4B3A73" w14:textId="77777777" w:rsidTr="000366CC">
        <w:trPr>
          <w:trHeight w:val="346"/>
        </w:trPr>
        <w:tc>
          <w:tcPr>
            <w:tcW w:w="1060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5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A6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6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180 </w:t>
            </w:r>
          </w:p>
          <w:p w14:paraId="6A4B3A6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(80-312)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6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159 </w:t>
            </w:r>
          </w:p>
          <w:p w14:paraId="6A4B3A6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(80-245)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6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212</w:t>
            </w:r>
          </w:p>
          <w:p w14:paraId="6A4B3A6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(134-312)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  <w:hideMark/>
          </w:tcPr>
          <w:p w14:paraId="6A4B3A6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182 </w:t>
            </w:r>
          </w:p>
          <w:p w14:paraId="6A4B3A6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(140-273)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6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A6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6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54 </w:t>
            </w:r>
          </w:p>
          <w:p w14:paraId="6A4B3A6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(19-139)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A6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50 </w:t>
            </w:r>
          </w:p>
          <w:p w14:paraId="6A4B3A6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(19-81)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6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59 </w:t>
            </w:r>
          </w:p>
          <w:p w14:paraId="6A4B3A7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(37-97)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7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47 </w:t>
            </w:r>
          </w:p>
          <w:p w14:paraId="6A4B3A7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(31-139)</w:t>
            </w:r>
          </w:p>
        </w:tc>
      </w:tr>
      <w:tr w:rsidR="00D44C80" w:rsidRPr="00D44C80" w14:paraId="6A4B3A88" w14:textId="77777777" w:rsidTr="000366CC">
        <w:trPr>
          <w:trHeight w:val="346"/>
        </w:trPr>
        <w:tc>
          <w:tcPr>
            <w:tcW w:w="1060" w:type="dxa"/>
            <w:tcBorders>
              <w:top w:val="nil"/>
              <w:left w:val="single" w:sz="4" w:space="0" w:color="4472C4"/>
              <w:bottom w:val="single" w:sz="12" w:space="0" w:color="4472C4"/>
              <w:right w:val="single" w:sz="8" w:space="0" w:color="4472C4"/>
            </w:tcBorders>
            <w:shd w:val="clear" w:color="auto" w:fill="FFFFFF"/>
            <w:hideMark/>
          </w:tcPr>
          <w:p w14:paraId="6A4B3A7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A7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A7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181 </w:t>
            </w:r>
          </w:p>
          <w:p w14:paraId="6A4B3A7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(85-308)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A7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156 </w:t>
            </w:r>
          </w:p>
          <w:p w14:paraId="6A4B3A7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(90-245)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A7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198 </w:t>
            </w:r>
          </w:p>
          <w:p w14:paraId="6A4B3A7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(156-308)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D0DBF0"/>
            <w:hideMark/>
          </w:tcPr>
          <w:p w14:paraId="6A4B3A7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187 </w:t>
            </w:r>
          </w:p>
          <w:p w14:paraId="6A4B3A7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(85-267)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4" w:space="0" w:color="4472C4"/>
            </w:tcBorders>
            <w:shd w:val="clear" w:color="auto" w:fill="FFFFFF"/>
            <w:hideMark/>
          </w:tcPr>
          <w:p w14:paraId="6A4B3A7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A7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single" w:sz="12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A8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52 </w:t>
            </w:r>
          </w:p>
          <w:p w14:paraId="6A4B3A8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(23-102)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A8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48 </w:t>
            </w:r>
          </w:p>
          <w:p w14:paraId="6A4B3A8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(23-92)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A8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59</w:t>
            </w:r>
          </w:p>
          <w:p w14:paraId="6A4B3A8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(32-99)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A8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47 </w:t>
            </w:r>
          </w:p>
          <w:p w14:paraId="6A4B3A8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(27-102)</w:t>
            </w:r>
          </w:p>
        </w:tc>
      </w:tr>
      <w:tr w:rsidR="00D44C80" w:rsidRPr="00D44C80" w14:paraId="6A4B3A9B" w14:textId="77777777" w:rsidTr="000366CC">
        <w:trPr>
          <w:trHeight w:val="346"/>
        </w:trPr>
        <w:tc>
          <w:tcPr>
            <w:tcW w:w="1060" w:type="dxa"/>
            <w:tcBorders>
              <w:top w:val="single" w:sz="12" w:space="0" w:color="4472C4"/>
              <w:left w:val="single" w:sz="4" w:space="0" w:color="4472C4"/>
              <w:bottom w:val="single" w:sz="24" w:space="0" w:color="4472C4"/>
              <w:right w:val="single" w:sz="8" w:space="0" w:color="4472C4"/>
            </w:tcBorders>
            <w:shd w:val="clear" w:color="auto" w:fill="FFFFFF"/>
            <w:hideMark/>
          </w:tcPr>
          <w:p w14:paraId="6A4B3A8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LDL </w:t>
            </w:r>
          </w:p>
          <w:p w14:paraId="6A4B3A8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[mg/dl]</w:t>
            </w:r>
          </w:p>
        </w:tc>
        <w:tc>
          <w:tcPr>
            <w:tcW w:w="1218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A8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WHOLE COHORT</w:t>
            </w:r>
          </w:p>
        </w:tc>
        <w:tc>
          <w:tcPr>
            <w:tcW w:w="1118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A8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A8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1118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A8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A8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1177" w:type="dxa"/>
            <w:tcBorders>
              <w:top w:val="single" w:sz="12" w:space="0" w:color="4472C4"/>
              <w:left w:val="nil"/>
              <w:bottom w:val="single" w:sz="24" w:space="0" w:color="4472C4"/>
              <w:right w:val="single" w:sz="12" w:space="0" w:color="4472C4"/>
            </w:tcBorders>
            <w:shd w:val="clear" w:color="auto" w:fill="auto"/>
            <w:hideMark/>
          </w:tcPr>
          <w:p w14:paraId="6A4B3A9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A9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  <w:tc>
          <w:tcPr>
            <w:tcW w:w="1236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A9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Triglycerides</w:t>
            </w:r>
          </w:p>
          <w:p w14:paraId="6A4B3A9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[mg/dl]</w:t>
            </w:r>
          </w:p>
        </w:tc>
        <w:tc>
          <w:tcPr>
            <w:tcW w:w="1030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A9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WHOLE COHORT</w:t>
            </w:r>
          </w:p>
        </w:tc>
        <w:tc>
          <w:tcPr>
            <w:tcW w:w="983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A9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A9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852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A9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A9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942" w:type="dxa"/>
            <w:tcBorders>
              <w:top w:val="single" w:sz="12" w:space="0" w:color="4472C4"/>
              <w:left w:val="nil"/>
              <w:bottom w:val="single" w:sz="24" w:space="0" w:color="4472C4"/>
              <w:right w:val="single" w:sz="4" w:space="0" w:color="4472C4"/>
            </w:tcBorders>
            <w:shd w:val="clear" w:color="auto" w:fill="auto"/>
            <w:hideMark/>
          </w:tcPr>
          <w:p w14:paraId="6A4B3A9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A9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</w:tr>
      <w:tr w:rsidR="00D44C80" w:rsidRPr="00D44C80" w14:paraId="6A4B3AAE" w14:textId="77777777" w:rsidTr="000366CC">
        <w:trPr>
          <w:trHeight w:val="346"/>
        </w:trPr>
        <w:tc>
          <w:tcPr>
            <w:tcW w:w="1060" w:type="dxa"/>
            <w:tcBorders>
              <w:top w:val="single" w:sz="24" w:space="0" w:color="4472C4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9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218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9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100 </w:t>
            </w:r>
          </w:p>
          <w:p w14:paraId="6A4B3A9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(26-205)</w:t>
            </w:r>
          </w:p>
        </w:tc>
        <w:tc>
          <w:tcPr>
            <w:tcW w:w="1118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9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101 </w:t>
            </w:r>
          </w:p>
          <w:p w14:paraId="6A4B3AA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(26,2-163,6)</w:t>
            </w:r>
          </w:p>
        </w:tc>
        <w:tc>
          <w:tcPr>
            <w:tcW w:w="1118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A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102 </w:t>
            </w:r>
          </w:p>
          <w:p w14:paraId="6A4B3AA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(39,4-155,8)</w:t>
            </w:r>
          </w:p>
        </w:tc>
        <w:tc>
          <w:tcPr>
            <w:tcW w:w="1177" w:type="dxa"/>
            <w:tcBorders>
              <w:top w:val="single" w:sz="24" w:space="0" w:color="4472C4"/>
              <w:left w:val="nil"/>
              <w:bottom w:val="nil"/>
              <w:right w:val="single" w:sz="12" w:space="0" w:color="4472C4"/>
            </w:tcBorders>
            <w:shd w:val="clear" w:color="auto" w:fill="D0DBF0"/>
            <w:hideMark/>
          </w:tcPr>
          <w:p w14:paraId="6A4B3AA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AA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(26,4-205)</w:t>
            </w:r>
          </w:p>
        </w:tc>
        <w:tc>
          <w:tcPr>
            <w:tcW w:w="1236" w:type="dxa"/>
            <w:tcBorders>
              <w:top w:val="single" w:sz="24" w:space="0" w:color="4472C4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A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030" w:type="dxa"/>
            <w:tcBorders>
              <w:top w:val="single" w:sz="2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A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146 </w:t>
            </w:r>
          </w:p>
          <w:p w14:paraId="6A4B3AA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(51-477)</w:t>
            </w:r>
          </w:p>
        </w:tc>
        <w:tc>
          <w:tcPr>
            <w:tcW w:w="983" w:type="dxa"/>
            <w:tcBorders>
              <w:top w:val="single" w:sz="24" w:space="0" w:color="4472C4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AA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143 </w:t>
            </w:r>
          </w:p>
          <w:p w14:paraId="6A4B3AA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(61-477)</w:t>
            </w:r>
          </w:p>
        </w:tc>
        <w:tc>
          <w:tcPr>
            <w:tcW w:w="852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A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149 </w:t>
            </w:r>
          </w:p>
          <w:p w14:paraId="6A4B3AA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(49-299)</w:t>
            </w:r>
          </w:p>
        </w:tc>
        <w:tc>
          <w:tcPr>
            <w:tcW w:w="942" w:type="dxa"/>
            <w:tcBorders>
              <w:top w:val="single" w:sz="24" w:space="0" w:color="4472C4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A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172 </w:t>
            </w:r>
          </w:p>
          <w:p w14:paraId="6A4B3AA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(71-418)</w:t>
            </w:r>
          </w:p>
        </w:tc>
      </w:tr>
      <w:tr w:rsidR="00D44C80" w:rsidRPr="00D44C80" w14:paraId="6A4B3AC3" w14:textId="77777777" w:rsidTr="000366CC">
        <w:trPr>
          <w:trHeight w:val="346"/>
        </w:trPr>
        <w:tc>
          <w:tcPr>
            <w:tcW w:w="1060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A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AB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B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95 </w:t>
            </w:r>
          </w:p>
          <w:p w14:paraId="6A4B3AB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(21-190)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B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77 </w:t>
            </w:r>
          </w:p>
          <w:p w14:paraId="6A4B3AB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(21,2-151,2)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B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119 </w:t>
            </w:r>
          </w:p>
          <w:p w14:paraId="6A4B3AB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(29-190,4)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  <w:hideMark/>
          </w:tcPr>
          <w:p w14:paraId="6A4B3AB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105 </w:t>
            </w:r>
          </w:p>
          <w:p w14:paraId="6A4B3AB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(39,2-166,2)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B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AB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B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88 </w:t>
            </w:r>
          </w:p>
          <w:p w14:paraId="6A4B3AB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(35-345)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AB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87 </w:t>
            </w:r>
          </w:p>
          <w:p w14:paraId="6A4B3AB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(44-319)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B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79 </w:t>
            </w:r>
          </w:p>
          <w:p w14:paraId="6A4B3AC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(44-164)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C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106 </w:t>
            </w:r>
          </w:p>
          <w:p w14:paraId="6A4B3AC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(41-345)</w:t>
            </w:r>
          </w:p>
        </w:tc>
      </w:tr>
      <w:tr w:rsidR="00D44C80" w:rsidRPr="00D44C80" w14:paraId="6A4B3AD8" w14:textId="77777777" w:rsidTr="000366CC">
        <w:trPr>
          <w:trHeight w:val="346"/>
        </w:trPr>
        <w:tc>
          <w:tcPr>
            <w:tcW w:w="1060" w:type="dxa"/>
            <w:tcBorders>
              <w:top w:val="nil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C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AC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C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104,2 </w:t>
            </w:r>
          </w:p>
          <w:p w14:paraId="6A4B3AC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(20,2-197,6)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C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90 </w:t>
            </w:r>
          </w:p>
          <w:p w14:paraId="6A4B3AC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(20,4-160,4)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C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130*</w:t>
            </w:r>
          </w:p>
          <w:p w14:paraId="6A4B3AC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(37,4-197,6)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D0DBF0"/>
            <w:hideMark/>
          </w:tcPr>
          <w:p w14:paraId="6A4B3AC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107 </w:t>
            </w:r>
          </w:p>
          <w:p w14:paraId="6A4B3AC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(44-197,6)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C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AC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D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105 </w:t>
            </w:r>
          </w:p>
          <w:p w14:paraId="6A4B3AD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(34-260)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AD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104 </w:t>
            </w:r>
          </w:p>
          <w:p w14:paraId="6A4B3AD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(37-246)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AD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99 </w:t>
            </w:r>
          </w:p>
          <w:p w14:paraId="6A4B3AD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(34-200)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AD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141 </w:t>
            </w:r>
          </w:p>
          <w:p w14:paraId="6A4B3AD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(45-260)</w:t>
            </w:r>
          </w:p>
        </w:tc>
      </w:tr>
      <w:tr w:rsidR="00D44C80" w:rsidRPr="00D44C80" w14:paraId="6A4B3AED" w14:textId="77777777" w:rsidTr="000366CC">
        <w:trPr>
          <w:trHeight w:val="346"/>
        </w:trPr>
        <w:tc>
          <w:tcPr>
            <w:tcW w:w="1060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AD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AD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D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102 </w:t>
            </w:r>
          </w:p>
          <w:p w14:paraId="6A4B3AD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(21-218)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D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87 </w:t>
            </w:r>
          </w:p>
          <w:p w14:paraId="6A4B3AD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(17-166,6)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D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132 </w:t>
            </w:r>
          </w:p>
          <w:p w14:paraId="6A4B3AE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(70,6-218)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  <w:hideMark/>
          </w:tcPr>
          <w:p w14:paraId="6A4B3AE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101 </w:t>
            </w:r>
          </w:p>
          <w:p w14:paraId="6A4B3AE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(34,8-190,6)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AE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AE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E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113</w:t>
            </w:r>
          </w:p>
          <w:p w14:paraId="6A4B3AE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(49-280)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AE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117 </w:t>
            </w:r>
          </w:p>
          <w:p w14:paraId="6A4B3AE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(49-280)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AE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95 </w:t>
            </w:r>
          </w:p>
          <w:p w14:paraId="6A4B3AE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(49-243)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AE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139 </w:t>
            </w:r>
          </w:p>
          <w:p w14:paraId="6A4B3AE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(59-272)</w:t>
            </w:r>
          </w:p>
        </w:tc>
      </w:tr>
      <w:tr w:rsidR="00D44C80" w:rsidRPr="00D44C80" w14:paraId="6A4B3B02" w14:textId="77777777" w:rsidTr="000366CC">
        <w:trPr>
          <w:trHeight w:val="346"/>
        </w:trPr>
        <w:tc>
          <w:tcPr>
            <w:tcW w:w="1060" w:type="dxa"/>
            <w:tcBorders>
              <w:top w:val="nil"/>
              <w:left w:val="single" w:sz="4" w:space="0" w:color="4472C4"/>
              <w:bottom w:val="single" w:sz="4" w:space="0" w:color="4472C4"/>
              <w:right w:val="single" w:sz="8" w:space="0" w:color="4472C4"/>
            </w:tcBorders>
            <w:shd w:val="clear" w:color="auto" w:fill="FFFFFF"/>
            <w:hideMark/>
          </w:tcPr>
          <w:p w14:paraId="6A4B3AE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AE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AF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106,8 </w:t>
            </w:r>
          </w:p>
          <w:p w14:paraId="6A4B3AF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(21-207,2)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AF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83 </w:t>
            </w:r>
          </w:p>
          <w:p w14:paraId="6A4B3AF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(21,4-165)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AF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120* </w:t>
            </w:r>
          </w:p>
          <w:p w14:paraId="6A4B3AF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(74,4-207,2)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4472C4"/>
              <w:right w:val="single" w:sz="12" w:space="0" w:color="4472C4"/>
            </w:tcBorders>
            <w:shd w:val="clear" w:color="auto" w:fill="D0DBF0"/>
            <w:hideMark/>
          </w:tcPr>
          <w:p w14:paraId="6A4B3AF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113 </w:t>
            </w:r>
          </w:p>
          <w:p w14:paraId="6A4B3AF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(26-181)</w:t>
            </w:r>
          </w:p>
        </w:tc>
        <w:tc>
          <w:tcPr>
            <w:tcW w:w="1236" w:type="dxa"/>
            <w:tcBorders>
              <w:top w:val="nil"/>
              <w:left w:val="single" w:sz="12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hideMark/>
          </w:tcPr>
          <w:p w14:paraId="6A4B3AF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AF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030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AF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100 </w:t>
            </w:r>
          </w:p>
          <w:p w14:paraId="6A4B3AF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(43-433)</w:t>
            </w:r>
          </w:p>
        </w:tc>
        <w:tc>
          <w:tcPr>
            <w:tcW w:w="98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AF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100 </w:t>
            </w:r>
          </w:p>
          <w:p w14:paraId="6A4B3AF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(39-433)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AF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95 </w:t>
            </w:r>
          </w:p>
          <w:p w14:paraId="6A4B3AF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(49-274)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B0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0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(50-294)</w:t>
            </w:r>
          </w:p>
        </w:tc>
        <w:bookmarkEnd w:id="0"/>
      </w:tr>
    </w:tbl>
    <w:p w14:paraId="6A4B3B03" w14:textId="77777777" w:rsidR="000366CC" w:rsidRDefault="002460EE" w:rsidP="000366CC">
      <w:pPr>
        <w:spacing w:after="0"/>
        <w:ind w:left="360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Supplemental </w:t>
      </w:r>
      <w:r w:rsidRPr="00793576">
        <w:rPr>
          <w:rFonts w:cs="Calibri"/>
          <w:b/>
          <w:bCs/>
          <w:sz w:val="20"/>
          <w:szCs w:val="20"/>
        </w:rPr>
        <w:t xml:space="preserve">Table </w:t>
      </w:r>
      <w:r>
        <w:rPr>
          <w:rFonts w:cs="Calibri"/>
          <w:b/>
          <w:bCs/>
          <w:sz w:val="20"/>
          <w:szCs w:val="20"/>
        </w:rPr>
        <w:t>S1</w:t>
      </w:r>
      <w:r w:rsidRPr="00793576">
        <w:rPr>
          <w:rFonts w:cs="Calibri"/>
          <w:b/>
          <w:bCs/>
          <w:sz w:val="20"/>
          <w:szCs w:val="20"/>
        </w:rPr>
        <w:t>.</w:t>
      </w:r>
      <w:r w:rsidRPr="00793576">
        <w:rPr>
          <w:rFonts w:cs="Calibri"/>
          <w:sz w:val="20"/>
          <w:szCs w:val="20"/>
        </w:rPr>
        <w:t xml:space="preserve"> Median values of t</w:t>
      </w:r>
      <w:r>
        <w:rPr>
          <w:rFonts w:cs="Calibri"/>
          <w:sz w:val="20"/>
          <w:szCs w:val="20"/>
        </w:rPr>
        <w:t xml:space="preserve">otal </w:t>
      </w:r>
      <w:r w:rsidRPr="00793576">
        <w:rPr>
          <w:rFonts w:cs="Calibri"/>
          <w:sz w:val="20"/>
          <w:szCs w:val="20"/>
        </w:rPr>
        <w:t xml:space="preserve">cholesterol, HDL, LDL and </w:t>
      </w:r>
      <w:proofErr w:type="spellStart"/>
      <w:r w:rsidRPr="00793576">
        <w:rPr>
          <w:rFonts w:cs="Calibri"/>
          <w:sz w:val="20"/>
          <w:szCs w:val="20"/>
        </w:rPr>
        <w:t>tryglicerides</w:t>
      </w:r>
      <w:proofErr w:type="spellEnd"/>
      <w:r w:rsidRPr="00793576">
        <w:rPr>
          <w:rFonts w:cs="Calibri"/>
          <w:sz w:val="20"/>
          <w:szCs w:val="20"/>
        </w:rPr>
        <w:t>.</w:t>
      </w:r>
      <w:r w:rsidR="000366CC">
        <w:rPr>
          <w:rFonts w:cs="Calibri"/>
          <w:sz w:val="20"/>
          <w:szCs w:val="20"/>
        </w:rPr>
        <w:t xml:space="preserve"> Three-way</w:t>
      </w:r>
      <w:r w:rsidR="00BE7CF1">
        <w:rPr>
          <w:rFonts w:cs="Calibri"/>
          <w:sz w:val="20"/>
          <w:szCs w:val="20"/>
        </w:rPr>
        <w:t xml:space="preserve"> ANOVA intra and between groups;</w:t>
      </w:r>
      <w:r w:rsidR="000366CC">
        <w:rPr>
          <w:rFonts w:cs="Calibri"/>
          <w:sz w:val="20"/>
          <w:szCs w:val="20"/>
        </w:rPr>
        <w:t xml:space="preserve"> </w:t>
      </w:r>
      <w:r w:rsidR="000366CC" w:rsidRPr="00793576">
        <w:rPr>
          <w:rFonts w:cs="Calibri"/>
          <w:sz w:val="20"/>
          <w:szCs w:val="20"/>
        </w:rPr>
        <w:t>*p&lt;0.05</w:t>
      </w:r>
      <w:r w:rsidR="000366CC">
        <w:rPr>
          <w:rFonts w:cs="Calibri"/>
          <w:sz w:val="20"/>
          <w:szCs w:val="20"/>
        </w:rPr>
        <w:t xml:space="preserve"> nilotinib vs imatinib and </w:t>
      </w:r>
      <w:proofErr w:type="spellStart"/>
      <w:r w:rsidR="000366CC">
        <w:rPr>
          <w:rFonts w:cs="Calibri"/>
          <w:sz w:val="20"/>
          <w:szCs w:val="20"/>
        </w:rPr>
        <w:t>dasatinib</w:t>
      </w:r>
      <w:proofErr w:type="spellEnd"/>
      <w:r w:rsidR="000366CC">
        <w:rPr>
          <w:rFonts w:cs="Calibri"/>
          <w:sz w:val="20"/>
          <w:szCs w:val="20"/>
        </w:rPr>
        <w:t>.</w:t>
      </w:r>
    </w:p>
    <w:p w14:paraId="6A4B3B04" w14:textId="77777777" w:rsidR="00072B37" w:rsidRDefault="00072B37" w:rsidP="00072B37">
      <w:pPr>
        <w:spacing w:after="0"/>
        <w:ind w:left="360"/>
        <w:jc w:val="center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127"/>
        <w:tblW w:w="1088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ook w:val="04A0" w:firstRow="1" w:lastRow="0" w:firstColumn="1" w:lastColumn="0" w:noHBand="0" w:noVBand="1"/>
      </w:tblPr>
      <w:tblGrid>
        <w:gridCol w:w="946"/>
        <w:gridCol w:w="1125"/>
        <w:gridCol w:w="1137"/>
        <w:gridCol w:w="1180"/>
        <w:gridCol w:w="1116"/>
        <w:gridCol w:w="844"/>
        <w:gridCol w:w="1177"/>
        <w:gridCol w:w="1088"/>
        <w:gridCol w:w="1134"/>
        <w:gridCol w:w="1134"/>
      </w:tblGrid>
      <w:tr w:rsidR="00D44C80" w:rsidRPr="00D44C80" w14:paraId="6A4B3B17" w14:textId="77777777" w:rsidTr="000366CC">
        <w:trPr>
          <w:trHeight w:val="367"/>
        </w:trPr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24" w:space="0" w:color="4472C4"/>
              <w:right w:val="nil"/>
            </w:tcBorders>
            <w:shd w:val="clear" w:color="auto" w:fill="FFFFFF"/>
          </w:tcPr>
          <w:p w14:paraId="6A4B3B0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SBP </w:t>
            </w:r>
          </w:p>
          <w:p w14:paraId="6A4B3B0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[mmHg]</w:t>
            </w:r>
          </w:p>
        </w:tc>
        <w:tc>
          <w:tcPr>
            <w:tcW w:w="1125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</w:tcPr>
          <w:p w14:paraId="6A4B3B0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WHOLE COHORT</w:t>
            </w:r>
          </w:p>
        </w:tc>
        <w:tc>
          <w:tcPr>
            <w:tcW w:w="1137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</w:tcPr>
          <w:p w14:paraId="6A4B3B0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B0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1180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</w:tcPr>
          <w:p w14:paraId="6A4B3B0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B0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1116" w:type="dxa"/>
            <w:tcBorders>
              <w:top w:val="single" w:sz="4" w:space="0" w:color="4472C4"/>
              <w:left w:val="nil"/>
              <w:bottom w:val="single" w:sz="24" w:space="0" w:color="4472C4"/>
              <w:right w:val="single" w:sz="12" w:space="0" w:color="4472C4"/>
            </w:tcBorders>
            <w:shd w:val="clear" w:color="auto" w:fill="FFFFFF"/>
          </w:tcPr>
          <w:p w14:paraId="6A4B3B0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B0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  <w:tc>
          <w:tcPr>
            <w:tcW w:w="844" w:type="dxa"/>
            <w:tcBorders>
              <w:top w:val="single" w:sz="4" w:space="0" w:color="4472C4"/>
              <w:left w:val="single" w:sz="12" w:space="0" w:color="4472C4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B0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DBP </w:t>
            </w:r>
          </w:p>
          <w:p w14:paraId="6A4B3B0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[mmHg]</w:t>
            </w:r>
          </w:p>
        </w:tc>
        <w:tc>
          <w:tcPr>
            <w:tcW w:w="1177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B1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WHOLE COHORT</w:t>
            </w:r>
          </w:p>
        </w:tc>
        <w:tc>
          <w:tcPr>
            <w:tcW w:w="1088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B1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B1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B1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B1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1134" w:type="dxa"/>
            <w:tcBorders>
              <w:top w:val="single" w:sz="4" w:space="0" w:color="4472C4"/>
              <w:left w:val="nil"/>
              <w:bottom w:val="single" w:sz="24" w:space="0" w:color="4472C4"/>
              <w:right w:val="single" w:sz="4" w:space="0" w:color="4472C4"/>
            </w:tcBorders>
            <w:shd w:val="clear" w:color="auto" w:fill="FFFFFF"/>
            <w:hideMark/>
          </w:tcPr>
          <w:p w14:paraId="6A4B3B1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B1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</w:tr>
      <w:tr w:rsidR="00D44C80" w:rsidRPr="00D44C80" w14:paraId="6A4B3B2A" w14:textId="77777777" w:rsidTr="000366CC">
        <w:trPr>
          <w:trHeight w:val="312"/>
        </w:trPr>
        <w:tc>
          <w:tcPr>
            <w:tcW w:w="946" w:type="dxa"/>
            <w:tcBorders>
              <w:top w:val="nil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</w:tcPr>
          <w:p w14:paraId="6A4B3B1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</w:tcPr>
          <w:p w14:paraId="6A4B3B1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125 </w:t>
            </w:r>
          </w:p>
          <w:p w14:paraId="6A4B3B1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(100-170)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</w:tcPr>
          <w:p w14:paraId="6A4B3B1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1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(110-170)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</w:tcPr>
          <w:p w14:paraId="6A4B3B1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120 </w:t>
            </w:r>
          </w:p>
          <w:p w14:paraId="6A4B3B1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(100-140)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D0DBF0"/>
          </w:tcPr>
          <w:p w14:paraId="6A4B3B1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120 </w:t>
            </w:r>
          </w:p>
          <w:p w14:paraId="6A4B3B2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(105-150)</w:t>
            </w:r>
          </w:p>
        </w:tc>
        <w:tc>
          <w:tcPr>
            <w:tcW w:w="844" w:type="dxa"/>
            <w:tcBorders>
              <w:top w:val="single" w:sz="24" w:space="0" w:color="4472C4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2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2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2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(57-90)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B2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75 </w:t>
            </w:r>
          </w:p>
          <w:p w14:paraId="6A4B3B2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(57-90)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2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80</w:t>
            </w:r>
          </w:p>
          <w:p w14:paraId="6A4B3B2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(65-80)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2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2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(60-90)</w:t>
            </w:r>
          </w:p>
        </w:tc>
      </w:tr>
      <w:tr w:rsidR="00D44C80" w:rsidRPr="00D44C80" w14:paraId="6A4B3B3F" w14:textId="77777777" w:rsidTr="000366CC">
        <w:trPr>
          <w:trHeight w:val="330"/>
        </w:trPr>
        <w:tc>
          <w:tcPr>
            <w:tcW w:w="946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</w:tcPr>
          <w:p w14:paraId="6A4B3B2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B2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B2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125 </w:t>
            </w:r>
          </w:p>
          <w:p w14:paraId="6A4B3B2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(105-180)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B2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120 </w:t>
            </w:r>
          </w:p>
          <w:p w14:paraId="6A4B3B3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(115-160)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B3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130</w:t>
            </w:r>
          </w:p>
          <w:p w14:paraId="6A4B3B3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(100-170)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</w:tcPr>
          <w:p w14:paraId="6A4B3B3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128 </w:t>
            </w:r>
          </w:p>
          <w:p w14:paraId="6A4B3B3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(100-180)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3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B3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3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75</w:t>
            </w:r>
          </w:p>
          <w:p w14:paraId="6A4B3B3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(50-100)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B3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3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(67-80)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3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76 </w:t>
            </w:r>
          </w:p>
          <w:p w14:paraId="6A4B3B3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(50-84)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3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70 </w:t>
            </w:r>
          </w:p>
          <w:p w14:paraId="6A4B3B3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(69-90)</w:t>
            </w:r>
          </w:p>
        </w:tc>
      </w:tr>
      <w:tr w:rsidR="00D44C80" w:rsidRPr="00D44C80" w14:paraId="6A4B3B54" w14:textId="77777777" w:rsidTr="000366CC">
        <w:trPr>
          <w:trHeight w:val="330"/>
        </w:trPr>
        <w:tc>
          <w:tcPr>
            <w:tcW w:w="946" w:type="dxa"/>
            <w:tcBorders>
              <w:top w:val="nil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</w:tcPr>
          <w:p w14:paraId="6A4B3B4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B4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</w:tcPr>
          <w:p w14:paraId="6A4B3B4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4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(105-160)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</w:tcPr>
          <w:p w14:paraId="6A4B3B4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4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(100-160)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</w:tcPr>
          <w:p w14:paraId="6A4B3B4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123 </w:t>
            </w:r>
          </w:p>
          <w:p w14:paraId="6A4B3B4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(105-150)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D0DBF0"/>
          </w:tcPr>
          <w:p w14:paraId="6A4B3B4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4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(100-150)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4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B4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4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4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(53-100)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B4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4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(53-90)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5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75 </w:t>
            </w:r>
          </w:p>
          <w:p w14:paraId="6A4B3B5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(55-88)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5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75 </w:t>
            </w:r>
          </w:p>
          <w:p w14:paraId="6A4B3B5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(70-90)</w:t>
            </w:r>
          </w:p>
        </w:tc>
      </w:tr>
      <w:tr w:rsidR="00D44C80" w:rsidRPr="00D44C80" w14:paraId="6A4B3B69" w14:textId="77777777" w:rsidTr="000366CC">
        <w:trPr>
          <w:trHeight w:val="330"/>
        </w:trPr>
        <w:tc>
          <w:tcPr>
            <w:tcW w:w="946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</w:tcPr>
          <w:p w14:paraId="6A4B3B5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B5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B5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5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(100-170)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B5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5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(100-170)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B5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125 </w:t>
            </w:r>
          </w:p>
          <w:p w14:paraId="6A4B3B5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(110-160)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</w:tcPr>
          <w:p w14:paraId="6A4B3B5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5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(110-170)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5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B6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6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6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(60-90)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B6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6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(65-90)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6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80</w:t>
            </w:r>
          </w:p>
          <w:p w14:paraId="6A4B3B6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(67-85)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6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6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(60-90)</w:t>
            </w:r>
          </w:p>
        </w:tc>
      </w:tr>
      <w:tr w:rsidR="00D44C80" w:rsidRPr="00D44C80" w14:paraId="6A4B3B7E" w14:textId="77777777" w:rsidTr="000366CC">
        <w:trPr>
          <w:trHeight w:val="330"/>
        </w:trPr>
        <w:tc>
          <w:tcPr>
            <w:tcW w:w="946" w:type="dxa"/>
            <w:tcBorders>
              <w:top w:val="nil"/>
              <w:left w:val="single" w:sz="4" w:space="0" w:color="4472C4"/>
              <w:bottom w:val="single" w:sz="12" w:space="0" w:color="4472C4"/>
              <w:right w:val="single" w:sz="8" w:space="0" w:color="4472C4"/>
            </w:tcBorders>
            <w:shd w:val="clear" w:color="auto" w:fill="FFFFFF"/>
          </w:tcPr>
          <w:p w14:paraId="6A4B3B6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B6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</w:tcPr>
          <w:p w14:paraId="6A4B3B6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6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(100-170)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</w:tcPr>
          <w:p w14:paraId="6A4B3B6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6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(110-170)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</w:tcPr>
          <w:p w14:paraId="6A4B3B7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130 </w:t>
            </w:r>
          </w:p>
          <w:p w14:paraId="6A4B3B7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(100-160)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4472C4"/>
              <w:right w:val="single" w:sz="12" w:space="0" w:color="4472C4"/>
            </w:tcBorders>
            <w:shd w:val="clear" w:color="auto" w:fill="D0DBF0"/>
          </w:tcPr>
          <w:p w14:paraId="6A4B3B7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133 </w:t>
            </w:r>
          </w:p>
          <w:p w14:paraId="6A4B3B7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(110-160)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single" w:sz="12" w:space="0" w:color="4472C4"/>
              <w:right w:val="single" w:sz="4" w:space="0" w:color="4472C4"/>
            </w:tcBorders>
            <w:shd w:val="clear" w:color="auto" w:fill="FFFFFF"/>
            <w:hideMark/>
          </w:tcPr>
          <w:p w14:paraId="6A4B3B7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B7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single" w:sz="12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B7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7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(50-105)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B7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79 </w:t>
            </w:r>
          </w:p>
          <w:p w14:paraId="6A4B3B7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(60-80)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D0DBF0"/>
            <w:hideMark/>
          </w:tcPr>
          <w:p w14:paraId="6A4B3B7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7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B7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80 </w:t>
            </w:r>
          </w:p>
          <w:p w14:paraId="6A4B3B7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(60-90)</w:t>
            </w:r>
          </w:p>
        </w:tc>
      </w:tr>
      <w:tr w:rsidR="00D44C80" w:rsidRPr="00D44C80" w14:paraId="6A4B3B91" w14:textId="77777777" w:rsidTr="000366CC">
        <w:trPr>
          <w:trHeight w:val="330"/>
        </w:trPr>
        <w:tc>
          <w:tcPr>
            <w:tcW w:w="946" w:type="dxa"/>
            <w:tcBorders>
              <w:top w:val="single" w:sz="12" w:space="0" w:color="4472C4"/>
              <w:left w:val="single" w:sz="4" w:space="0" w:color="4472C4"/>
              <w:bottom w:val="single" w:sz="24" w:space="0" w:color="4472C4"/>
              <w:right w:val="single" w:sz="8" w:space="0" w:color="4472C4"/>
            </w:tcBorders>
            <w:shd w:val="clear" w:color="auto" w:fill="FFFFFF"/>
            <w:hideMark/>
          </w:tcPr>
          <w:p w14:paraId="6A4B3B7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Glycemia</w:t>
            </w:r>
          </w:p>
          <w:p w14:paraId="6A4B3B8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[mg/dl]</w:t>
            </w:r>
          </w:p>
        </w:tc>
        <w:tc>
          <w:tcPr>
            <w:tcW w:w="1125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B8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WHOLE COHORT</w:t>
            </w:r>
          </w:p>
        </w:tc>
        <w:tc>
          <w:tcPr>
            <w:tcW w:w="1137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B8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B8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(n=89)</w:t>
            </w:r>
          </w:p>
        </w:tc>
        <w:tc>
          <w:tcPr>
            <w:tcW w:w="1180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B8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B8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(n=59)</w:t>
            </w:r>
          </w:p>
        </w:tc>
        <w:tc>
          <w:tcPr>
            <w:tcW w:w="1116" w:type="dxa"/>
            <w:tcBorders>
              <w:top w:val="single" w:sz="12" w:space="0" w:color="4472C4"/>
              <w:left w:val="nil"/>
              <w:bottom w:val="single" w:sz="24" w:space="0" w:color="4472C4"/>
              <w:right w:val="single" w:sz="12" w:space="0" w:color="4472C4"/>
            </w:tcBorders>
            <w:shd w:val="clear" w:color="auto" w:fill="auto"/>
            <w:hideMark/>
          </w:tcPr>
          <w:p w14:paraId="6A4B3B8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B8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(n=38)</w:t>
            </w:r>
          </w:p>
        </w:tc>
        <w:tc>
          <w:tcPr>
            <w:tcW w:w="844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nil"/>
            </w:tcBorders>
            <w:shd w:val="clear" w:color="auto" w:fill="FFFFFF"/>
            <w:hideMark/>
          </w:tcPr>
          <w:p w14:paraId="6A4B3B8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ABI</w:t>
            </w:r>
          </w:p>
        </w:tc>
        <w:tc>
          <w:tcPr>
            <w:tcW w:w="1177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B8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WHOLE </w:t>
            </w:r>
          </w:p>
          <w:p w14:paraId="6A4B3B8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COHORT</w:t>
            </w:r>
          </w:p>
        </w:tc>
        <w:tc>
          <w:tcPr>
            <w:tcW w:w="1088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B8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IMA </w:t>
            </w:r>
          </w:p>
          <w:p w14:paraId="6A4B3B8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(n=32)</w:t>
            </w:r>
          </w:p>
        </w:tc>
        <w:tc>
          <w:tcPr>
            <w:tcW w:w="1134" w:type="dxa"/>
            <w:tcBorders>
              <w:top w:val="single" w:sz="12" w:space="0" w:color="4472C4"/>
              <w:left w:val="nil"/>
              <w:bottom w:val="single" w:sz="24" w:space="0" w:color="4472C4"/>
              <w:right w:val="nil"/>
            </w:tcBorders>
            <w:shd w:val="clear" w:color="auto" w:fill="auto"/>
            <w:hideMark/>
          </w:tcPr>
          <w:p w14:paraId="6A4B3B8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NILO</w:t>
            </w:r>
          </w:p>
          <w:p w14:paraId="6A4B3B8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(n=26)</w:t>
            </w:r>
          </w:p>
        </w:tc>
        <w:tc>
          <w:tcPr>
            <w:tcW w:w="1134" w:type="dxa"/>
            <w:tcBorders>
              <w:top w:val="single" w:sz="12" w:space="0" w:color="4472C4"/>
              <w:left w:val="nil"/>
              <w:bottom w:val="single" w:sz="24" w:space="0" w:color="4472C4"/>
              <w:right w:val="single" w:sz="4" w:space="0" w:color="4472C4"/>
            </w:tcBorders>
            <w:shd w:val="clear" w:color="auto" w:fill="auto"/>
            <w:hideMark/>
          </w:tcPr>
          <w:p w14:paraId="6A4B3B8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DASA</w:t>
            </w:r>
          </w:p>
          <w:p w14:paraId="6A4B3B9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(n=16)</w:t>
            </w:r>
          </w:p>
        </w:tc>
      </w:tr>
      <w:tr w:rsidR="00D44C80" w:rsidRPr="00D44C80" w14:paraId="6A4B3BA4" w14:textId="77777777" w:rsidTr="000366CC">
        <w:trPr>
          <w:trHeight w:val="330"/>
        </w:trPr>
        <w:tc>
          <w:tcPr>
            <w:tcW w:w="946" w:type="dxa"/>
            <w:tcBorders>
              <w:top w:val="single" w:sz="24" w:space="0" w:color="4472C4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B9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125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9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89 </w:t>
            </w:r>
          </w:p>
          <w:p w14:paraId="6A4B3B9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(46-252)</w:t>
            </w:r>
          </w:p>
        </w:tc>
        <w:tc>
          <w:tcPr>
            <w:tcW w:w="1137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9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91 </w:t>
            </w:r>
          </w:p>
          <w:p w14:paraId="6A4B3B9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(49-150)</w:t>
            </w:r>
          </w:p>
        </w:tc>
        <w:tc>
          <w:tcPr>
            <w:tcW w:w="1180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9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87 </w:t>
            </w:r>
          </w:p>
          <w:p w14:paraId="6A4B3B9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(48-140)</w:t>
            </w:r>
          </w:p>
        </w:tc>
        <w:tc>
          <w:tcPr>
            <w:tcW w:w="1116" w:type="dxa"/>
            <w:tcBorders>
              <w:top w:val="single" w:sz="24" w:space="0" w:color="4472C4"/>
              <w:left w:val="nil"/>
              <w:bottom w:val="nil"/>
              <w:right w:val="single" w:sz="12" w:space="0" w:color="4472C4"/>
            </w:tcBorders>
            <w:shd w:val="clear" w:color="auto" w:fill="D0DBF0"/>
            <w:hideMark/>
          </w:tcPr>
          <w:p w14:paraId="6A4B3B9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84 </w:t>
            </w:r>
          </w:p>
          <w:p w14:paraId="6A4B3B9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(46-252)</w:t>
            </w:r>
          </w:p>
        </w:tc>
        <w:tc>
          <w:tcPr>
            <w:tcW w:w="844" w:type="dxa"/>
            <w:tcBorders>
              <w:top w:val="single" w:sz="24" w:space="0" w:color="4472C4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9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177" w:type="dxa"/>
            <w:tcBorders>
              <w:top w:val="single" w:sz="2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9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9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(0-1,3)</w:t>
            </w:r>
          </w:p>
        </w:tc>
        <w:tc>
          <w:tcPr>
            <w:tcW w:w="1088" w:type="dxa"/>
            <w:tcBorders>
              <w:top w:val="single" w:sz="24" w:space="0" w:color="4472C4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B9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9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(1-1,33)</w:t>
            </w:r>
          </w:p>
        </w:tc>
        <w:tc>
          <w:tcPr>
            <w:tcW w:w="1134" w:type="dxa"/>
            <w:tcBorders>
              <w:top w:val="single" w:sz="24" w:space="0" w:color="4472C4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A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A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(0-1,3)</w:t>
            </w:r>
          </w:p>
        </w:tc>
        <w:tc>
          <w:tcPr>
            <w:tcW w:w="1134" w:type="dxa"/>
            <w:tcBorders>
              <w:top w:val="single" w:sz="24" w:space="0" w:color="4472C4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A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A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(1-1,3)</w:t>
            </w:r>
          </w:p>
        </w:tc>
      </w:tr>
      <w:tr w:rsidR="00D44C80" w:rsidRPr="00D44C80" w14:paraId="6A4B3BB9" w14:textId="77777777" w:rsidTr="000366CC">
        <w:trPr>
          <w:trHeight w:val="330"/>
        </w:trPr>
        <w:tc>
          <w:tcPr>
            <w:tcW w:w="946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BA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BA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A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99 </w:t>
            </w:r>
          </w:p>
          <w:p w14:paraId="6A4B3BA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(74-237)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A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101 </w:t>
            </w:r>
          </w:p>
          <w:p w14:paraId="6A4B3BA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(52-192)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A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93 </w:t>
            </w:r>
          </w:p>
          <w:p w14:paraId="6A4B3BA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(62-129)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  <w:hideMark/>
          </w:tcPr>
          <w:p w14:paraId="6A4B3BA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93 </w:t>
            </w:r>
          </w:p>
          <w:p w14:paraId="6A4B3BA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(48-237)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A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 </w:t>
            </w:r>
          </w:p>
          <w:p w14:paraId="6A4B3BB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B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1,085 </w:t>
            </w:r>
          </w:p>
          <w:p w14:paraId="6A4B3BB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(0,9-1,28)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BB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B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(0,94-1,2)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B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B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(0,9-1,28)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B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B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(1,08-1,25)</w:t>
            </w:r>
          </w:p>
        </w:tc>
      </w:tr>
      <w:tr w:rsidR="00D44C80" w:rsidRPr="00D44C80" w14:paraId="6A4B3BCE" w14:textId="77777777" w:rsidTr="000366CC">
        <w:trPr>
          <w:trHeight w:val="330"/>
        </w:trPr>
        <w:tc>
          <w:tcPr>
            <w:tcW w:w="946" w:type="dxa"/>
            <w:tcBorders>
              <w:top w:val="nil"/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BB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BB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B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96 </w:t>
            </w:r>
          </w:p>
          <w:p w14:paraId="6A4B3BB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(62-236)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B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96 </w:t>
            </w:r>
          </w:p>
          <w:p w14:paraId="6A4B3BB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(70-165)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C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96 </w:t>
            </w:r>
          </w:p>
          <w:p w14:paraId="6A4B3BC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(62-138)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D0DBF0"/>
            <w:hideMark/>
          </w:tcPr>
          <w:p w14:paraId="6A4B3BC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98 </w:t>
            </w:r>
          </w:p>
          <w:p w14:paraId="6A4B3BC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(69-236)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C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+3 </w:t>
            </w:r>
          </w:p>
          <w:p w14:paraId="6A4B3BC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C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1,08 </w:t>
            </w:r>
          </w:p>
          <w:p w14:paraId="6A4B3BC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(0,86-1,2)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D0DBF0"/>
            <w:hideMark/>
          </w:tcPr>
          <w:p w14:paraId="6A4B3BC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C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(0,86-1,17)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0DBF0"/>
            <w:hideMark/>
          </w:tcPr>
          <w:p w14:paraId="6A4B3BC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C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(1-1,2)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0DBF0"/>
            <w:hideMark/>
          </w:tcPr>
          <w:p w14:paraId="6A4B3BC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C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(1,04-1,17)</w:t>
            </w:r>
          </w:p>
        </w:tc>
      </w:tr>
      <w:tr w:rsidR="00D44C80" w:rsidRPr="00D44C80" w14:paraId="6A4B3BE3" w14:textId="77777777" w:rsidTr="000366CC">
        <w:trPr>
          <w:trHeight w:val="330"/>
        </w:trPr>
        <w:tc>
          <w:tcPr>
            <w:tcW w:w="946" w:type="dxa"/>
            <w:tcBorders>
              <w:left w:val="single" w:sz="4" w:space="0" w:color="4472C4"/>
              <w:bottom w:val="nil"/>
              <w:right w:val="single" w:sz="8" w:space="0" w:color="4472C4"/>
            </w:tcBorders>
            <w:shd w:val="clear" w:color="auto" w:fill="FFFFFF"/>
            <w:hideMark/>
          </w:tcPr>
          <w:p w14:paraId="6A4B3BC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BD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D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96 </w:t>
            </w:r>
          </w:p>
          <w:p w14:paraId="6A4B3BD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(63-183)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D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100 </w:t>
            </w:r>
          </w:p>
          <w:p w14:paraId="6A4B3BD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(66-149)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D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95 </w:t>
            </w:r>
          </w:p>
          <w:p w14:paraId="6A4B3BD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(63-174)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4472C4"/>
            </w:tcBorders>
            <w:shd w:val="clear" w:color="auto" w:fill="auto"/>
            <w:hideMark/>
          </w:tcPr>
          <w:p w14:paraId="6A4B3BD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94 </w:t>
            </w:r>
          </w:p>
          <w:p w14:paraId="6A4B3BD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(69-183)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nil"/>
              <w:right w:val="single" w:sz="4" w:space="0" w:color="4472C4"/>
            </w:tcBorders>
            <w:shd w:val="clear" w:color="auto" w:fill="FFFFFF"/>
            <w:hideMark/>
          </w:tcPr>
          <w:p w14:paraId="6A4B3BD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+6 </w:t>
            </w:r>
          </w:p>
          <w:p w14:paraId="6A4B3BD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D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1,1 </w:t>
            </w:r>
          </w:p>
          <w:p w14:paraId="6A4B3BD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(0,96-1,28)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hideMark/>
          </w:tcPr>
          <w:p w14:paraId="6A4B3BD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D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(0,96-1,2)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3BD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E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(1,08-1,22)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hideMark/>
          </w:tcPr>
          <w:p w14:paraId="6A4B3BE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E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(1-1,28)</w:t>
            </w:r>
          </w:p>
        </w:tc>
      </w:tr>
      <w:tr w:rsidR="00D44C80" w:rsidRPr="00D44C80" w14:paraId="6A4B3BF8" w14:textId="77777777" w:rsidTr="000366CC">
        <w:trPr>
          <w:trHeight w:val="330"/>
        </w:trPr>
        <w:tc>
          <w:tcPr>
            <w:tcW w:w="946" w:type="dxa"/>
            <w:tcBorders>
              <w:top w:val="nil"/>
              <w:left w:val="single" w:sz="4" w:space="0" w:color="4472C4"/>
              <w:bottom w:val="single" w:sz="4" w:space="0" w:color="4472C4"/>
              <w:right w:val="single" w:sz="8" w:space="0" w:color="4472C4"/>
            </w:tcBorders>
            <w:shd w:val="clear" w:color="auto" w:fill="FFFFFF"/>
            <w:hideMark/>
          </w:tcPr>
          <w:p w14:paraId="6A4B3BE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BE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BE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94</w:t>
            </w:r>
          </w:p>
          <w:p w14:paraId="6A4B3BE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(60-206)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BE8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97 </w:t>
            </w:r>
          </w:p>
          <w:p w14:paraId="6A4B3BE9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(79-175)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BEA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94 </w:t>
            </w:r>
          </w:p>
          <w:p w14:paraId="6A4B3BEB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(60-206)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4472C4"/>
              <w:right w:val="single" w:sz="12" w:space="0" w:color="4472C4"/>
            </w:tcBorders>
            <w:shd w:val="clear" w:color="auto" w:fill="D0DBF0"/>
            <w:hideMark/>
          </w:tcPr>
          <w:p w14:paraId="6A4B3BEC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92 </w:t>
            </w:r>
          </w:p>
          <w:p w14:paraId="6A4B3BED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(70-150)</w:t>
            </w:r>
          </w:p>
        </w:tc>
        <w:tc>
          <w:tcPr>
            <w:tcW w:w="844" w:type="dxa"/>
            <w:tcBorders>
              <w:top w:val="nil"/>
              <w:left w:val="single" w:sz="12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hideMark/>
          </w:tcPr>
          <w:p w14:paraId="6A4B3BEE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+12 </w:t>
            </w:r>
          </w:p>
          <w:p w14:paraId="6A4B3BEF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1177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BF0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1,04 </w:t>
            </w:r>
          </w:p>
          <w:p w14:paraId="6A4B3BF1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(0,96-1,16)</w:t>
            </w:r>
          </w:p>
        </w:tc>
        <w:tc>
          <w:tcPr>
            <w:tcW w:w="108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BF2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F3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(0,96-1,08)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0DBF0"/>
            <w:hideMark/>
          </w:tcPr>
          <w:p w14:paraId="6A4B3BF4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F5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(1-1,16)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0DBF0"/>
            <w:hideMark/>
          </w:tcPr>
          <w:p w14:paraId="6A4B3BF6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  <w:p w14:paraId="6A4B3BF7" w14:textId="77777777" w:rsidR="002460EE" w:rsidRPr="00D44C80" w:rsidRDefault="002460EE" w:rsidP="000366C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D44C80">
              <w:rPr>
                <w:rFonts w:eastAsia="Times New Roman" w:cs="Calibri"/>
                <w:sz w:val="18"/>
                <w:szCs w:val="18"/>
              </w:rPr>
              <w:t>(1-1,14)</w:t>
            </w:r>
          </w:p>
        </w:tc>
      </w:tr>
    </w:tbl>
    <w:p w14:paraId="6A4B3BF9" w14:textId="77777777" w:rsidR="002460EE" w:rsidRPr="00793576" w:rsidRDefault="002460EE" w:rsidP="002460EE">
      <w:pPr>
        <w:spacing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Supplemental </w:t>
      </w:r>
      <w:r w:rsidRPr="00793576">
        <w:rPr>
          <w:rFonts w:cs="Calibri"/>
          <w:b/>
          <w:bCs/>
          <w:sz w:val="20"/>
          <w:szCs w:val="20"/>
        </w:rPr>
        <w:t xml:space="preserve">Table </w:t>
      </w:r>
      <w:r>
        <w:rPr>
          <w:rFonts w:cs="Calibri"/>
          <w:b/>
          <w:bCs/>
          <w:sz w:val="20"/>
          <w:szCs w:val="20"/>
        </w:rPr>
        <w:t>S2</w:t>
      </w:r>
      <w:r w:rsidRPr="00793576">
        <w:rPr>
          <w:rFonts w:cs="Calibri"/>
          <w:b/>
          <w:bCs/>
          <w:sz w:val="20"/>
          <w:szCs w:val="20"/>
        </w:rPr>
        <w:t>.</w:t>
      </w:r>
      <w:r w:rsidRPr="0079357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Median values of </w:t>
      </w:r>
      <w:r w:rsidRPr="00793576">
        <w:rPr>
          <w:rFonts w:cs="Calibri"/>
          <w:sz w:val="20"/>
          <w:szCs w:val="20"/>
        </w:rPr>
        <w:t>SBP, DBP</w:t>
      </w:r>
      <w:r>
        <w:rPr>
          <w:rFonts w:cs="Calibri"/>
          <w:sz w:val="20"/>
          <w:szCs w:val="20"/>
        </w:rPr>
        <w:t>,</w:t>
      </w:r>
      <w:r w:rsidRPr="0079357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glycemia </w:t>
      </w:r>
      <w:r w:rsidRPr="00793576">
        <w:rPr>
          <w:rFonts w:cs="Calibri"/>
          <w:sz w:val="20"/>
          <w:szCs w:val="20"/>
        </w:rPr>
        <w:t xml:space="preserve">and </w:t>
      </w:r>
      <w:r>
        <w:rPr>
          <w:rFonts w:cs="Calibri"/>
          <w:sz w:val="20"/>
          <w:szCs w:val="20"/>
        </w:rPr>
        <w:t>ABI.</w:t>
      </w:r>
      <w:r w:rsidR="000366CC">
        <w:rPr>
          <w:rFonts w:cs="Calibri"/>
          <w:sz w:val="20"/>
          <w:szCs w:val="20"/>
        </w:rPr>
        <w:t xml:space="preserve"> Three-way </w:t>
      </w:r>
      <w:proofErr w:type="gramStart"/>
      <w:r w:rsidR="000366CC">
        <w:rPr>
          <w:rFonts w:cs="Calibri"/>
          <w:sz w:val="20"/>
          <w:szCs w:val="20"/>
        </w:rPr>
        <w:t>ANOVA;</w:t>
      </w:r>
      <w:proofErr w:type="gramEnd"/>
      <w:r w:rsidR="000366CC">
        <w:rPr>
          <w:rFonts w:cs="Calibri"/>
          <w:sz w:val="20"/>
          <w:szCs w:val="20"/>
        </w:rPr>
        <w:t xml:space="preserve"> each p is not significant intra and between groups.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31"/>
        <w:gridCol w:w="956"/>
        <w:gridCol w:w="1310"/>
        <w:gridCol w:w="1071"/>
        <w:gridCol w:w="1310"/>
      </w:tblGrid>
      <w:tr w:rsidR="00DA6B37" w:rsidRPr="00F51DE8" w14:paraId="6A4B3C03" w14:textId="77777777" w:rsidTr="000366CC">
        <w:trPr>
          <w:trHeight w:val="383"/>
          <w:jc w:val="center"/>
        </w:trPr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24" w:space="0" w:color="4F81BD"/>
              <w:right w:val="nil"/>
            </w:tcBorders>
            <w:shd w:val="clear" w:color="auto" w:fill="FFFFFF"/>
          </w:tcPr>
          <w:p w14:paraId="6A4B3BFA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IL6 [</w:t>
            </w:r>
            <w:proofErr w:type="spellStart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/ml] 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BFB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WHOLE </w:t>
            </w:r>
          </w:p>
          <w:p w14:paraId="6A4B3BFC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BFD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IMATINIB </w:t>
            </w:r>
          </w:p>
          <w:p w14:paraId="6A4B3BFE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(n=89)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BFF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NILOTINIB </w:t>
            </w:r>
          </w:p>
          <w:p w14:paraId="6A4B3C00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(n=59)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single" w:sz="4" w:space="0" w:color="4472C4"/>
            </w:tcBorders>
            <w:shd w:val="clear" w:color="auto" w:fill="FFFFFF"/>
          </w:tcPr>
          <w:p w14:paraId="6A4B3C01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DASATINIB </w:t>
            </w:r>
          </w:p>
          <w:p w14:paraId="6A4B3C02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(n=38)</w:t>
            </w:r>
          </w:p>
        </w:tc>
      </w:tr>
      <w:tr w:rsidR="00DA6B37" w:rsidRPr="00F51DE8" w14:paraId="6A4B3C0D" w14:textId="77777777" w:rsidTr="000366CC">
        <w:trPr>
          <w:trHeight w:val="584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04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0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2,257 </w:t>
            </w:r>
          </w:p>
          <w:p w14:paraId="6A4B3C0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0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2,28 </w:t>
            </w:r>
          </w:p>
          <w:p w14:paraId="6A4B3C08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0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1,66 </w:t>
            </w:r>
          </w:p>
          <w:p w14:paraId="6A4B3C0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(0-20,196)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0B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2,57 </w:t>
            </w:r>
          </w:p>
          <w:p w14:paraId="6A4B3C0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(0,2-21,9)</w:t>
            </w:r>
          </w:p>
        </w:tc>
      </w:tr>
      <w:tr w:rsidR="00DA6B37" w:rsidRPr="00F51DE8" w14:paraId="6A4B3C17" w14:textId="77777777" w:rsidTr="000366CC">
        <w:trPr>
          <w:trHeight w:val="383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0E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0" w:type="auto"/>
            <w:shd w:val="clear" w:color="auto" w:fill="auto"/>
          </w:tcPr>
          <w:p w14:paraId="6A4B3C0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1,339 </w:t>
            </w:r>
          </w:p>
          <w:p w14:paraId="6A4B3C1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(0-15,97)</w:t>
            </w:r>
          </w:p>
        </w:tc>
        <w:tc>
          <w:tcPr>
            <w:tcW w:w="0" w:type="auto"/>
            <w:shd w:val="clear" w:color="auto" w:fill="auto"/>
          </w:tcPr>
          <w:p w14:paraId="6A4B3C1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2,339 </w:t>
            </w:r>
          </w:p>
          <w:p w14:paraId="6A4B3C1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(0,25-14,633)</w:t>
            </w:r>
          </w:p>
        </w:tc>
        <w:tc>
          <w:tcPr>
            <w:tcW w:w="0" w:type="auto"/>
            <w:shd w:val="clear" w:color="auto" w:fill="auto"/>
          </w:tcPr>
          <w:p w14:paraId="6A4B3C1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1,2085 </w:t>
            </w:r>
          </w:p>
          <w:p w14:paraId="6A4B3C1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(0-15,97)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1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0,83 </w:t>
            </w:r>
          </w:p>
          <w:p w14:paraId="6A4B3C1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(0-7,454)</w:t>
            </w:r>
          </w:p>
        </w:tc>
      </w:tr>
      <w:tr w:rsidR="00DA6B37" w:rsidRPr="00F51DE8" w14:paraId="6A4B3C21" w14:textId="77777777" w:rsidTr="000366CC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18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1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1,1965 </w:t>
            </w:r>
          </w:p>
          <w:p w14:paraId="6A4B3C1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1B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1,392</w:t>
            </w:r>
          </w:p>
          <w:p w14:paraId="6A4B3C1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1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1,096 </w:t>
            </w:r>
          </w:p>
          <w:p w14:paraId="6A4B3C1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(0-4,57)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1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1,0895 </w:t>
            </w:r>
          </w:p>
          <w:p w14:paraId="6A4B3C2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(0,17-15,869)</w:t>
            </w:r>
          </w:p>
        </w:tc>
      </w:tr>
      <w:tr w:rsidR="00DA6B37" w:rsidRPr="00F51DE8" w14:paraId="6A4B3C2B" w14:textId="77777777" w:rsidTr="000366CC">
        <w:trPr>
          <w:trHeight w:val="383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22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 months</w:t>
            </w:r>
          </w:p>
        </w:tc>
        <w:tc>
          <w:tcPr>
            <w:tcW w:w="0" w:type="auto"/>
            <w:shd w:val="clear" w:color="auto" w:fill="auto"/>
          </w:tcPr>
          <w:p w14:paraId="6A4B3C2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1,15 </w:t>
            </w:r>
          </w:p>
          <w:p w14:paraId="6A4B3C2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(0-18,27)</w:t>
            </w:r>
          </w:p>
        </w:tc>
        <w:tc>
          <w:tcPr>
            <w:tcW w:w="0" w:type="auto"/>
            <w:shd w:val="clear" w:color="auto" w:fill="auto"/>
          </w:tcPr>
          <w:p w14:paraId="6A4B3C2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1,784 </w:t>
            </w:r>
          </w:p>
          <w:p w14:paraId="6A4B3C2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(0,06-15,65)</w:t>
            </w:r>
          </w:p>
        </w:tc>
        <w:tc>
          <w:tcPr>
            <w:tcW w:w="0" w:type="auto"/>
            <w:shd w:val="clear" w:color="auto" w:fill="auto"/>
          </w:tcPr>
          <w:p w14:paraId="6A4B3C2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0,834 </w:t>
            </w:r>
          </w:p>
          <w:p w14:paraId="6A4B3C28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(0-18,27)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2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1,0905 </w:t>
            </w:r>
          </w:p>
          <w:p w14:paraId="6A4B3C2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(0,06-6,91)</w:t>
            </w:r>
          </w:p>
        </w:tc>
      </w:tr>
      <w:tr w:rsidR="00DA6B37" w:rsidRPr="00F51DE8" w14:paraId="6A4B3C35" w14:textId="77777777" w:rsidTr="000366CC">
        <w:trPr>
          <w:trHeight w:val="383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shd w:val="clear" w:color="auto" w:fill="FFFFFF"/>
          </w:tcPr>
          <w:p w14:paraId="6A4B3C2C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2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1,391 </w:t>
            </w:r>
          </w:p>
          <w:p w14:paraId="6A4B3C2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(0-18,08)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2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1,804 </w:t>
            </w:r>
          </w:p>
          <w:p w14:paraId="6A4B3C3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(0,65-9,86)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3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1,2 </w:t>
            </w:r>
          </w:p>
          <w:p w14:paraId="6A4B3C3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(0-18,08)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3DFEE"/>
          </w:tcPr>
          <w:p w14:paraId="6A4B3C3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1,347 </w:t>
            </w:r>
          </w:p>
          <w:p w14:paraId="6A4B3C3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(0-14,581)</w:t>
            </w:r>
          </w:p>
        </w:tc>
      </w:tr>
    </w:tbl>
    <w:p w14:paraId="6A4B3C36" w14:textId="77777777" w:rsidR="00343B46" w:rsidRPr="00793576" w:rsidRDefault="00DA6B37" w:rsidP="00343B46">
      <w:pPr>
        <w:spacing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Supplemental </w:t>
      </w:r>
      <w:r w:rsidRPr="00793576">
        <w:rPr>
          <w:rFonts w:cs="Calibri"/>
          <w:b/>
          <w:bCs/>
          <w:sz w:val="20"/>
          <w:szCs w:val="20"/>
        </w:rPr>
        <w:t xml:space="preserve">Table </w:t>
      </w:r>
      <w:r>
        <w:rPr>
          <w:rFonts w:cs="Calibri"/>
          <w:b/>
          <w:bCs/>
          <w:sz w:val="20"/>
          <w:szCs w:val="20"/>
        </w:rPr>
        <w:t>S</w:t>
      </w:r>
      <w:r w:rsidRPr="00793576">
        <w:rPr>
          <w:rFonts w:cs="Calibri"/>
          <w:b/>
          <w:bCs/>
          <w:sz w:val="20"/>
          <w:szCs w:val="20"/>
        </w:rPr>
        <w:t>3A.</w:t>
      </w:r>
      <w:r w:rsidRPr="00793576">
        <w:rPr>
          <w:rFonts w:cs="Calibri"/>
          <w:sz w:val="20"/>
          <w:szCs w:val="20"/>
        </w:rPr>
        <w:t xml:space="preserve"> Median IL6 levels in the three TKI cohorts.</w:t>
      </w:r>
      <w:r w:rsidR="00343B46">
        <w:rPr>
          <w:rFonts w:cs="Calibri"/>
          <w:sz w:val="20"/>
          <w:szCs w:val="20"/>
        </w:rPr>
        <w:t xml:space="preserve"> Three-way </w:t>
      </w:r>
      <w:proofErr w:type="gramStart"/>
      <w:r w:rsidR="00343B46">
        <w:rPr>
          <w:rFonts w:cs="Calibri"/>
          <w:sz w:val="20"/>
          <w:szCs w:val="20"/>
        </w:rPr>
        <w:t>ANOVA;</w:t>
      </w:r>
      <w:proofErr w:type="gramEnd"/>
      <w:r w:rsidR="00343B46">
        <w:rPr>
          <w:rFonts w:cs="Calibri"/>
          <w:sz w:val="20"/>
          <w:szCs w:val="20"/>
        </w:rPr>
        <w:t xml:space="preserve"> each p is not significant intra and between groups.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332"/>
        <w:gridCol w:w="956"/>
        <w:gridCol w:w="1411"/>
        <w:gridCol w:w="1071"/>
        <w:gridCol w:w="1129"/>
      </w:tblGrid>
      <w:tr w:rsidR="00DA6B37" w:rsidRPr="00F51DE8" w14:paraId="6A4B3C40" w14:textId="77777777" w:rsidTr="000366CC">
        <w:trPr>
          <w:trHeight w:val="457"/>
          <w:jc w:val="center"/>
        </w:trPr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24" w:space="0" w:color="4F81BD"/>
              <w:right w:val="nil"/>
            </w:tcBorders>
            <w:shd w:val="clear" w:color="auto" w:fill="FFFFFF"/>
          </w:tcPr>
          <w:p w14:paraId="6A4B3C37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TNFα [</w:t>
            </w:r>
            <w:proofErr w:type="spellStart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/ml] 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38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WHOLE </w:t>
            </w:r>
          </w:p>
          <w:p w14:paraId="6A4B3C39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3A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IMATINIB </w:t>
            </w:r>
          </w:p>
          <w:p w14:paraId="6A4B3C3B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(n=89)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3C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NILOTINIB </w:t>
            </w:r>
          </w:p>
          <w:p w14:paraId="6A4B3C3D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(n=59)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single" w:sz="4" w:space="0" w:color="4472C4"/>
            </w:tcBorders>
            <w:shd w:val="clear" w:color="auto" w:fill="FFFFFF"/>
          </w:tcPr>
          <w:p w14:paraId="6A4B3C3E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DASATINIB </w:t>
            </w:r>
          </w:p>
          <w:p w14:paraId="6A4B3C3F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(n=38)</w:t>
            </w:r>
          </w:p>
        </w:tc>
      </w:tr>
      <w:tr w:rsidR="00DA6B37" w:rsidRPr="00F51DE8" w14:paraId="6A4B3C4A" w14:textId="77777777" w:rsidTr="000366CC">
        <w:trPr>
          <w:trHeight w:val="697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41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4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1,523 </w:t>
            </w:r>
          </w:p>
          <w:p w14:paraId="6A4B3C4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(0-18,64)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4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1,5775 </w:t>
            </w:r>
          </w:p>
          <w:p w14:paraId="6A4B3C4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(0,006-18,641)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4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1,396 </w:t>
            </w:r>
          </w:p>
          <w:p w14:paraId="6A4B3C4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(0-9,491)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48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1,655 </w:t>
            </w:r>
          </w:p>
          <w:p w14:paraId="6A4B3C4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(0-17,94)</w:t>
            </w:r>
          </w:p>
        </w:tc>
      </w:tr>
      <w:tr w:rsidR="00DA6B37" w:rsidRPr="00F51DE8" w14:paraId="6A4B3C54" w14:textId="77777777" w:rsidTr="000366CC">
        <w:trPr>
          <w:trHeight w:val="457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4B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0" w:type="auto"/>
            <w:shd w:val="clear" w:color="auto" w:fill="auto"/>
          </w:tcPr>
          <w:p w14:paraId="6A4B3C4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0,987 </w:t>
            </w:r>
          </w:p>
          <w:p w14:paraId="6A4B3C4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(0-8,06)</w:t>
            </w:r>
          </w:p>
        </w:tc>
        <w:tc>
          <w:tcPr>
            <w:tcW w:w="0" w:type="auto"/>
            <w:shd w:val="clear" w:color="auto" w:fill="auto"/>
          </w:tcPr>
          <w:p w14:paraId="6A4B3C4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1,0395 </w:t>
            </w:r>
          </w:p>
          <w:p w14:paraId="6A4B3C4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(0-3,006)</w:t>
            </w:r>
          </w:p>
        </w:tc>
        <w:tc>
          <w:tcPr>
            <w:tcW w:w="0" w:type="auto"/>
            <w:shd w:val="clear" w:color="auto" w:fill="auto"/>
          </w:tcPr>
          <w:p w14:paraId="6A4B3C5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1,003</w:t>
            </w:r>
          </w:p>
          <w:p w14:paraId="6A4B3C5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(0-8,06)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5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0,93 </w:t>
            </w:r>
          </w:p>
          <w:p w14:paraId="6A4B3C5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(0-377)</w:t>
            </w:r>
          </w:p>
        </w:tc>
      </w:tr>
      <w:tr w:rsidR="00DA6B37" w:rsidRPr="00F51DE8" w14:paraId="6A4B3C5E" w14:textId="77777777" w:rsidTr="000366CC">
        <w:trPr>
          <w:trHeight w:val="467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55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5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1,12 </w:t>
            </w:r>
          </w:p>
          <w:p w14:paraId="6A4B3C5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(0-33,81)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58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1,191 </w:t>
            </w:r>
          </w:p>
          <w:p w14:paraId="6A4B3C5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(0-33,818)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5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1,0345 </w:t>
            </w:r>
          </w:p>
          <w:p w14:paraId="6A4B3C5B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(0-9,238)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5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1,1085 </w:t>
            </w:r>
          </w:p>
          <w:p w14:paraId="6A4B3C5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(0-3,9)</w:t>
            </w:r>
          </w:p>
        </w:tc>
      </w:tr>
      <w:tr w:rsidR="00DA6B37" w:rsidRPr="00F51DE8" w14:paraId="6A4B3C68" w14:textId="77777777" w:rsidTr="000366CC">
        <w:trPr>
          <w:trHeight w:val="457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5F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 months</w:t>
            </w:r>
          </w:p>
        </w:tc>
        <w:tc>
          <w:tcPr>
            <w:tcW w:w="0" w:type="auto"/>
            <w:shd w:val="clear" w:color="auto" w:fill="auto"/>
          </w:tcPr>
          <w:p w14:paraId="6A4B3C6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0,901 </w:t>
            </w:r>
          </w:p>
          <w:p w14:paraId="6A4B3C6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(0-12,83)</w:t>
            </w:r>
          </w:p>
        </w:tc>
        <w:tc>
          <w:tcPr>
            <w:tcW w:w="0" w:type="auto"/>
            <w:shd w:val="clear" w:color="auto" w:fill="auto"/>
          </w:tcPr>
          <w:p w14:paraId="6A4B3C6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0,9845 </w:t>
            </w:r>
          </w:p>
          <w:p w14:paraId="6A4B3C6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(0-6)</w:t>
            </w:r>
          </w:p>
        </w:tc>
        <w:tc>
          <w:tcPr>
            <w:tcW w:w="0" w:type="auto"/>
            <w:shd w:val="clear" w:color="auto" w:fill="auto"/>
          </w:tcPr>
          <w:p w14:paraId="6A4B3C6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0,84 </w:t>
            </w:r>
          </w:p>
          <w:p w14:paraId="6A4B3C6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(0-12,83)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6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0,852 </w:t>
            </w:r>
          </w:p>
          <w:p w14:paraId="6A4B3C6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(0-3,92)</w:t>
            </w:r>
          </w:p>
        </w:tc>
      </w:tr>
      <w:tr w:rsidR="00DA6B37" w:rsidRPr="00F51DE8" w14:paraId="6A4B3C72" w14:textId="77777777" w:rsidTr="000366CC">
        <w:trPr>
          <w:trHeight w:val="457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shd w:val="clear" w:color="auto" w:fill="FFFFFF"/>
          </w:tcPr>
          <w:p w14:paraId="6A4B3C69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6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1,129 </w:t>
            </w:r>
          </w:p>
          <w:p w14:paraId="6A4B3C6B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6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1,157 </w:t>
            </w:r>
          </w:p>
          <w:p w14:paraId="6A4B3C6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(0-7,88)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6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1,1085 </w:t>
            </w:r>
          </w:p>
          <w:p w14:paraId="6A4B3C6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3DFEE"/>
          </w:tcPr>
          <w:p w14:paraId="6A4B3C7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1,001 </w:t>
            </w:r>
          </w:p>
          <w:p w14:paraId="6A4B3C7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(0-18,26)</w:t>
            </w:r>
          </w:p>
        </w:tc>
      </w:tr>
    </w:tbl>
    <w:p w14:paraId="6A4B3C73" w14:textId="77777777" w:rsidR="00343B46" w:rsidRPr="00793576" w:rsidRDefault="00DA6B37" w:rsidP="00343B46">
      <w:pPr>
        <w:spacing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Supplemental </w:t>
      </w:r>
      <w:r w:rsidRPr="00793576">
        <w:rPr>
          <w:rFonts w:cs="Calibri"/>
          <w:b/>
          <w:bCs/>
          <w:sz w:val="20"/>
          <w:szCs w:val="20"/>
        </w:rPr>
        <w:t xml:space="preserve">Table </w:t>
      </w:r>
      <w:r>
        <w:rPr>
          <w:rFonts w:cs="Calibri"/>
          <w:b/>
          <w:bCs/>
          <w:sz w:val="20"/>
          <w:szCs w:val="20"/>
        </w:rPr>
        <w:t>S</w:t>
      </w:r>
      <w:r w:rsidRPr="00793576">
        <w:rPr>
          <w:rFonts w:cs="Calibri"/>
          <w:b/>
          <w:bCs/>
          <w:sz w:val="20"/>
          <w:szCs w:val="20"/>
        </w:rPr>
        <w:t>3B.</w:t>
      </w:r>
      <w:r w:rsidRPr="00793576">
        <w:rPr>
          <w:rFonts w:cs="Calibri"/>
          <w:sz w:val="20"/>
          <w:szCs w:val="20"/>
        </w:rPr>
        <w:t xml:space="preserve"> Median TNFα levels in the three TKI cohorts.</w:t>
      </w:r>
      <w:r w:rsidR="00343B46">
        <w:rPr>
          <w:rFonts w:cs="Calibri"/>
          <w:sz w:val="20"/>
          <w:szCs w:val="20"/>
        </w:rPr>
        <w:t xml:space="preserve"> Three-way </w:t>
      </w:r>
      <w:proofErr w:type="gramStart"/>
      <w:r w:rsidR="00343B46">
        <w:rPr>
          <w:rFonts w:cs="Calibri"/>
          <w:sz w:val="20"/>
          <w:szCs w:val="20"/>
        </w:rPr>
        <w:t>ANOVA;</w:t>
      </w:r>
      <w:proofErr w:type="gramEnd"/>
      <w:r w:rsidR="00343B46">
        <w:rPr>
          <w:rFonts w:cs="Calibri"/>
          <w:sz w:val="20"/>
          <w:szCs w:val="20"/>
        </w:rPr>
        <w:t xml:space="preserve"> each p is not significant intra and between groups.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232"/>
        <w:gridCol w:w="1001"/>
        <w:gridCol w:w="1057"/>
        <w:gridCol w:w="1071"/>
        <w:gridCol w:w="1129"/>
      </w:tblGrid>
      <w:tr w:rsidR="00DA6B37" w:rsidRPr="00F51DE8" w14:paraId="6A4B3C7D" w14:textId="77777777" w:rsidTr="000366CC">
        <w:trPr>
          <w:trHeight w:val="457"/>
          <w:jc w:val="center"/>
        </w:trPr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24" w:space="0" w:color="4F81BD"/>
              <w:right w:val="nil"/>
            </w:tcBorders>
            <w:shd w:val="clear" w:color="auto" w:fill="FFFFFF"/>
          </w:tcPr>
          <w:p w14:paraId="6A4B3C74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IL10 [</w:t>
            </w:r>
            <w:proofErr w:type="spellStart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/ml] 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75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WHOLE </w:t>
            </w:r>
          </w:p>
          <w:p w14:paraId="6A4B3C76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77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IMATINIB </w:t>
            </w:r>
          </w:p>
          <w:p w14:paraId="6A4B3C78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(n=89)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79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NILOTINIB </w:t>
            </w:r>
          </w:p>
          <w:p w14:paraId="6A4B3C7A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(n=59)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single" w:sz="4" w:space="0" w:color="4472C4"/>
            </w:tcBorders>
            <w:shd w:val="clear" w:color="auto" w:fill="FFFFFF"/>
          </w:tcPr>
          <w:p w14:paraId="6A4B3C7B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DASATINIB </w:t>
            </w:r>
          </w:p>
          <w:p w14:paraId="6A4B3C7C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(n=38)</w:t>
            </w:r>
          </w:p>
        </w:tc>
      </w:tr>
      <w:tr w:rsidR="00DA6B37" w:rsidRPr="00F51DE8" w14:paraId="6A4B3C87" w14:textId="77777777" w:rsidTr="000366CC">
        <w:trPr>
          <w:trHeight w:val="697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7E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7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0,3245 </w:t>
            </w:r>
          </w:p>
          <w:p w14:paraId="6A4B3C8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(0-36,77)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8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0,4 </w:t>
            </w:r>
          </w:p>
          <w:p w14:paraId="6A4B3C8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(0-36,577)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8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0,33 </w:t>
            </w:r>
          </w:p>
          <w:p w14:paraId="6A4B3C8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(0-26,23)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8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0,2 </w:t>
            </w:r>
          </w:p>
          <w:p w14:paraId="6A4B3C8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(0-7,536)</w:t>
            </w:r>
          </w:p>
        </w:tc>
      </w:tr>
      <w:tr w:rsidR="00DA6B37" w:rsidRPr="00F51DE8" w14:paraId="6A4B3C91" w14:textId="77777777" w:rsidTr="000366CC">
        <w:trPr>
          <w:trHeight w:val="457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88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0" w:type="auto"/>
            <w:shd w:val="clear" w:color="auto" w:fill="auto"/>
          </w:tcPr>
          <w:p w14:paraId="6A4B3C8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0,25 </w:t>
            </w:r>
          </w:p>
          <w:p w14:paraId="6A4B3C8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(0-39,21)</w:t>
            </w:r>
          </w:p>
        </w:tc>
        <w:tc>
          <w:tcPr>
            <w:tcW w:w="0" w:type="auto"/>
            <w:shd w:val="clear" w:color="auto" w:fill="auto"/>
          </w:tcPr>
          <w:p w14:paraId="6A4B3C8B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0,687</w:t>
            </w:r>
          </w:p>
          <w:p w14:paraId="6A4B3C8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(0-17,152)</w:t>
            </w:r>
          </w:p>
        </w:tc>
        <w:tc>
          <w:tcPr>
            <w:tcW w:w="0" w:type="auto"/>
            <w:shd w:val="clear" w:color="auto" w:fill="auto"/>
          </w:tcPr>
          <w:p w14:paraId="6A4B3C8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0,19 </w:t>
            </w:r>
          </w:p>
          <w:p w14:paraId="6A4B3C8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(0-39,21)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8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0,13</w:t>
            </w:r>
          </w:p>
          <w:p w14:paraId="6A4B3C9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(0-5,943)</w:t>
            </w:r>
          </w:p>
        </w:tc>
      </w:tr>
      <w:tr w:rsidR="00DA6B37" w:rsidRPr="00F51DE8" w14:paraId="6A4B3C9B" w14:textId="77777777" w:rsidTr="000366CC">
        <w:trPr>
          <w:trHeight w:val="467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92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9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0,335</w:t>
            </w:r>
          </w:p>
          <w:p w14:paraId="6A4B3C9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 (0-76,89)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95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0,62 </w:t>
            </w:r>
          </w:p>
          <w:p w14:paraId="6A4B3C96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(0-76,895)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9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0,1995 </w:t>
            </w:r>
          </w:p>
          <w:p w14:paraId="6A4B3C98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(0-19,06)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9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0,06 </w:t>
            </w:r>
          </w:p>
          <w:p w14:paraId="6A4B3C9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(0-8,76)</w:t>
            </w:r>
          </w:p>
        </w:tc>
      </w:tr>
      <w:tr w:rsidR="00DA6B37" w:rsidRPr="00F51DE8" w14:paraId="6A4B3CA5" w14:textId="77777777" w:rsidTr="000366CC">
        <w:trPr>
          <w:trHeight w:val="457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9C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 months</w:t>
            </w:r>
          </w:p>
        </w:tc>
        <w:tc>
          <w:tcPr>
            <w:tcW w:w="0" w:type="auto"/>
            <w:shd w:val="clear" w:color="auto" w:fill="auto"/>
          </w:tcPr>
          <w:p w14:paraId="6A4B3C9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0,25 </w:t>
            </w:r>
          </w:p>
          <w:p w14:paraId="6A4B3C9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(0-31,06)</w:t>
            </w:r>
          </w:p>
        </w:tc>
        <w:tc>
          <w:tcPr>
            <w:tcW w:w="0" w:type="auto"/>
            <w:shd w:val="clear" w:color="auto" w:fill="auto"/>
          </w:tcPr>
          <w:p w14:paraId="6A4B3C9F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0,31*</w:t>
            </w:r>
          </w:p>
          <w:p w14:paraId="6A4B3CA0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(0-20,772)</w:t>
            </w:r>
          </w:p>
        </w:tc>
        <w:tc>
          <w:tcPr>
            <w:tcW w:w="0" w:type="auto"/>
            <w:shd w:val="clear" w:color="auto" w:fill="auto"/>
          </w:tcPr>
          <w:p w14:paraId="6A4B3CA1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0,165 </w:t>
            </w:r>
          </w:p>
          <w:p w14:paraId="6A4B3CA2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(0-31,06)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A3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0,25</w:t>
            </w:r>
            <w:r w:rsidRPr="00F51DE8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#</w:t>
            </w: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</w:p>
          <w:p w14:paraId="6A4B3CA4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(0-9,056)</w:t>
            </w:r>
          </w:p>
        </w:tc>
      </w:tr>
      <w:tr w:rsidR="00DA6B37" w:rsidRPr="00F51DE8" w14:paraId="6A4B3CAF" w14:textId="77777777" w:rsidTr="000366CC">
        <w:trPr>
          <w:trHeight w:val="457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shd w:val="clear" w:color="auto" w:fill="FFFFFF"/>
          </w:tcPr>
          <w:p w14:paraId="6A4B3CA6" w14:textId="77777777" w:rsidR="00DA6B37" w:rsidRPr="00F51DE8" w:rsidRDefault="00DA6B37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A7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0,19 </w:t>
            </w:r>
          </w:p>
          <w:p w14:paraId="6A4B3CA8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(0-17,5)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A9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0,376*</w:t>
            </w:r>
          </w:p>
          <w:p w14:paraId="6A4B3CAA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(0-17,49)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AB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0,094 </w:t>
            </w:r>
          </w:p>
          <w:p w14:paraId="6A4B3CAC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(0-14,281)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3DFEE"/>
          </w:tcPr>
          <w:p w14:paraId="6A4B3CAD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0,215</w:t>
            </w:r>
            <w:r w:rsidRPr="00F51DE8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##</w:t>
            </w:r>
          </w:p>
          <w:p w14:paraId="6A4B3CAE" w14:textId="77777777" w:rsidR="00DA6B37" w:rsidRPr="00F51DE8" w:rsidRDefault="00DA6B37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(0-16,62)</w:t>
            </w:r>
          </w:p>
        </w:tc>
      </w:tr>
    </w:tbl>
    <w:p w14:paraId="6A4B3CB1" w14:textId="592A0E15" w:rsidR="00072B37" w:rsidRDefault="00DA6B37" w:rsidP="00D44C80">
      <w:pPr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Supplemental T</w:t>
      </w:r>
      <w:r w:rsidRPr="00793576">
        <w:rPr>
          <w:rFonts w:cs="Calibri"/>
          <w:b/>
          <w:bCs/>
          <w:sz w:val="20"/>
          <w:szCs w:val="20"/>
        </w:rPr>
        <w:t xml:space="preserve">able </w:t>
      </w:r>
      <w:r>
        <w:rPr>
          <w:rFonts w:cs="Calibri"/>
          <w:b/>
          <w:bCs/>
          <w:sz w:val="20"/>
          <w:szCs w:val="20"/>
        </w:rPr>
        <w:t>S</w:t>
      </w:r>
      <w:r w:rsidRPr="00793576">
        <w:rPr>
          <w:rFonts w:cs="Calibri"/>
          <w:b/>
          <w:bCs/>
          <w:sz w:val="20"/>
          <w:szCs w:val="20"/>
        </w:rPr>
        <w:t>3C.</w:t>
      </w:r>
      <w:r w:rsidRPr="00793576">
        <w:rPr>
          <w:rFonts w:cs="Calibri"/>
          <w:sz w:val="20"/>
          <w:szCs w:val="20"/>
        </w:rPr>
        <w:t xml:space="preserve"> Median IL10 levels in the three TKI cohorts.</w:t>
      </w:r>
      <w:r w:rsidR="00343B46">
        <w:rPr>
          <w:rFonts w:cs="Calibri"/>
          <w:sz w:val="20"/>
          <w:szCs w:val="20"/>
        </w:rPr>
        <w:t xml:space="preserve"> Three-way ANOVA intra and between </w:t>
      </w:r>
      <w:proofErr w:type="gramStart"/>
      <w:r w:rsidR="00343B46">
        <w:rPr>
          <w:rFonts w:cs="Calibri"/>
          <w:sz w:val="20"/>
          <w:szCs w:val="20"/>
        </w:rPr>
        <w:t xml:space="preserve">groups;  </w:t>
      </w:r>
      <w:r w:rsidR="00343B46" w:rsidRPr="00793576">
        <w:rPr>
          <w:rFonts w:cs="Calibri"/>
          <w:sz w:val="20"/>
          <w:szCs w:val="20"/>
        </w:rPr>
        <w:t>*</w:t>
      </w:r>
      <w:proofErr w:type="gramEnd"/>
      <w:r w:rsidR="00343B46" w:rsidRPr="00793576">
        <w:rPr>
          <w:rFonts w:cs="Calibri"/>
          <w:sz w:val="20"/>
          <w:szCs w:val="20"/>
        </w:rPr>
        <w:t>p=0.0</w:t>
      </w:r>
      <w:r w:rsidR="00B33DE3">
        <w:rPr>
          <w:rFonts w:cs="Calibri"/>
          <w:sz w:val="20"/>
          <w:szCs w:val="20"/>
        </w:rPr>
        <w:t>08</w:t>
      </w:r>
      <w:r w:rsidR="00B33DE3" w:rsidRPr="00B33DE3">
        <w:rPr>
          <w:rFonts w:cs="Calibri"/>
          <w:sz w:val="20"/>
          <w:szCs w:val="20"/>
        </w:rPr>
        <w:t xml:space="preserve"> </w:t>
      </w:r>
      <w:r w:rsidR="00B33DE3">
        <w:rPr>
          <w:rFonts w:cs="Calibri"/>
          <w:sz w:val="20"/>
          <w:szCs w:val="20"/>
        </w:rPr>
        <w:t>nilotinib vs imatinib</w:t>
      </w:r>
      <w:r w:rsidR="00343B46" w:rsidRPr="00793576">
        <w:rPr>
          <w:rFonts w:cs="Calibri"/>
          <w:sz w:val="20"/>
          <w:szCs w:val="20"/>
        </w:rPr>
        <w:t>; # p=0.0</w:t>
      </w:r>
      <w:r w:rsidR="00B33DE3">
        <w:rPr>
          <w:rFonts w:cs="Calibri"/>
          <w:sz w:val="20"/>
          <w:szCs w:val="20"/>
        </w:rPr>
        <w:t>19</w:t>
      </w:r>
      <w:r w:rsidR="00343B46" w:rsidRPr="00793576">
        <w:rPr>
          <w:rFonts w:cs="Calibri"/>
          <w:sz w:val="20"/>
          <w:szCs w:val="20"/>
        </w:rPr>
        <w:t>; ## p=0.01</w:t>
      </w:r>
      <w:r w:rsidR="00343B46">
        <w:rPr>
          <w:rFonts w:cs="Calibri"/>
          <w:sz w:val="20"/>
          <w:szCs w:val="20"/>
        </w:rPr>
        <w:t xml:space="preserve"> </w:t>
      </w:r>
      <w:r w:rsidR="00B33DE3">
        <w:rPr>
          <w:rFonts w:cs="Calibri"/>
          <w:sz w:val="20"/>
          <w:szCs w:val="20"/>
        </w:rPr>
        <w:t>nilotinib vs</w:t>
      </w:r>
      <w:r w:rsidR="00343B46">
        <w:rPr>
          <w:rFonts w:cs="Calibri"/>
          <w:sz w:val="20"/>
          <w:szCs w:val="20"/>
        </w:rPr>
        <w:t xml:space="preserve"> </w:t>
      </w:r>
      <w:proofErr w:type="spellStart"/>
      <w:r w:rsidR="00343B46">
        <w:rPr>
          <w:rFonts w:cs="Calibri"/>
          <w:sz w:val="20"/>
          <w:szCs w:val="20"/>
        </w:rPr>
        <w:t>dasatinib</w:t>
      </w:r>
      <w:proofErr w:type="spellEnd"/>
      <w:r w:rsidR="00343B46" w:rsidRPr="00793576">
        <w:rPr>
          <w:rFonts w:cs="Calibri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386"/>
        <w:gridCol w:w="1512"/>
        <w:gridCol w:w="1512"/>
        <w:gridCol w:w="1512"/>
        <w:gridCol w:w="1512"/>
      </w:tblGrid>
      <w:tr w:rsidR="0078032B" w:rsidRPr="00F51DE8" w14:paraId="6A4B3CBB" w14:textId="77777777" w:rsidTr="000366CC">
        <w:trPr>
          <w:trHeight w:val="512"/>
          <w:jc w:val="center"/>
        </w:trPr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24" w:space="0" w:color="4F81BD"/>
              <w:right w:val="nil"/>
            </w:tcBorders>
            <w:shd w:val="clear" w:color="auto" w:fill="FFFFFF"/>
          </w:tcPr>
          <w:p w14:paraId="6A4B3CB2" w14:textId="77777777" w:rsidR="0078032B" w:rsidRPr="00F51DE8" w:rsidRDefault="0078032B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oxLDL</w:t>
            </w:r>
            <w:proofErr w:type="spellEnd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/ml] 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B3" w14:textId="77777777" w:rsidR="0078032B" w:rsidRPr="00F51DE8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WHOLE </w:t>
            </w:r>
          </w:p>
          <w:p w14:paraId="6A4B3CB4" w14:textId="77777777" w:rsidR="0078032B" w:rsidRPr="00F51DE8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B5" w14:textId="77777777" w:rsidR="0078032B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IMATINIB </w:t>
            </w:r>
          </w:p>
          <w:p w14:paraId="6A4B3CB6" w14:textId="77777777" w:rsidR="0078032B" w:rsidRPr="00F51DE8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(n=89)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14:paraId="6A4B3CB7" w14:textId="77777777" w:rsidR="0078032B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NILOTINIB</w:t>
            </w:r>
          </w:p>
          <w:p w14:paraId="6A4B3CB8" w14:textId="77777777" w:rsidR="0078032B" w:rsidRPr="00F51DE8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(n=59)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24" w:space="0" w:color="4F81BD"/>
              <w:right w:val="single" w:sz="4" w:space="0" w:color="4472C4"/>
            </w:tcBorders>
            <w:shd w:val="clear" w:color="auto" w:fill="FFFFFF"/>
          </w:tcPr>
          <w:p w14:paraId="6A4B3CB9" w14:textId="77777777" w:rsidR="0078032B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DASATINIB</w:t>
            </w:r>
          </w:p>
          <w:p w14:paraId="6A4B3CBA" w14:textId="77777777" w:rsidR="0078032B" w:rsidRPr="00F51DE8" w:rsidRDefault="0078032B" w:rsidP="000366C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(n=38)</w:t>
            </w:r>
          </w:p>
        </w:tc>
      </w:tr>
      <w:tr w:rsidR="0078032B" w:rsidRPr="00F51DE8" w14:paraId="6A4B3CC5" w14:textId="77777777" w:rsidTr="000366CC">
        <w:trPr>
          <w:trHeight w:val="782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BC" w14:textId="77777777" w:rsidR="0078032B" w:rsidRPr="00F51DE8" w:rsidRDefault="0078032B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BD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136,19 </w:t>
            </w:r>
          </w:p>
          <w:p w14:paraId="6A4B3CBE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(14,07-3595,85)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BF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109,48 </w:t>
            </w:r>
          </w:p>
          <w:p w14:paraId="6A4B3CC0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(14,07-3115,3)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C1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153,72 </w:t>
            </w:r>
          </w:p>
          <w:p w14:paraId="6A4B3CC2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(14,82-3595,85)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C3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101,04 </w:t>
            </w:r>
          </w:p>
          <w:p w14:paraId="6A4B3CC4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(27,83-2168,9)</w:t>
            </w:r>
          </w:p>
        </w:tc>
      </w:tr>
      <w:tr w:rsidR="0078032B" w:rsidRPr="00F51DE8" w14:paraId="6A4B3CCF" w14:textId="77777777" w:rsidTr="000366CC">
        <w:trPr>
          <w:trHeight w:val="512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C6" w14:textId="77777777" w:rsidR="0078032B" w:rsidRPr="00F51DE8" w:rsidRDefault="0078032B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0" w:type="auto"/>
            <w:shd w:val="clear" w:color="auto" w:fill="auto"/>
          </w:tcPr>
          <w:p w14:paraId="6A4B3CC7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99,42 </w:t>
            </w:r>
          </w:p>
          <w:p w14:paraId="6A4B3CC8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(16,51-2546,64)</w:t>
            </w:r>
          </w:p>
        </w:tc>
        <w:tc>
          <w:tcPr>
            <w:tcW w:w="0" w:type="auto"/>
            <w:shd w:val="clear" w:color="auto" w:fill="auto"/>
          </w:tcPr>
          <w:p w14:paraId="6A4B3CC9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93,01 </w:t>
            </w:r>
          </w:p>
          <w:p w14:paraId="6A4B3CCA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(16,51-2452,09)</w:t>
            </w:r>
          </w:p>
        </w:tc>
        <w:tc>
          <w:tcPr>
            <w:tcW w:w="0" w:type="auto"/>
            <w:shd w:val="clear" w:color="auto" w:fill="auto"/>
          </w:tcPr>
          <w:p w14:paraId="6A4B3CCB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123,82 </w:t>
            </w:r>
          </w:p>
          <w:p w14:paraId="6A4B3CCC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(37,86-2546,64)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CD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88,42 </w:t>
            </w:r>
          </w:p>
          <w:p w14:paraId="6A4B3CCE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(17,46-1854,29)</w:t>
            </w:r>
          </w:p>
        </w:tc>
      </w:tr>
      <w:tr w:rsidR="0078032B" w:rsidRPr="00F51DE8" w14:paraId="6A4B3CD9" w14:textId="77777777" w:rsidTr="000366CC">
        <w:trPr>
          <w:trHeight w:val="524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D0" w14:textId="77777777" w:rsidR="0078032B" w:rsidRPr="00F51DE8" w:rsidRDefault="0078032B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D1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103,92 </w:t>
            </w:r>
          </w:p>
          <w:p w14:paraId="6A4B3CD2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(1,27-6911,9)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D3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90,6 </w:t>
            </w:r>
          </w:p>
          <w:p w14:paraId="6A4B3CD4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(2,72-2486,9)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6A4B3CD5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154,67 </w:t>
            </w:r>
          </w:p>
          <w:p w14:paraId="6A4B3CD6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(46,84-6911,9)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D3DFEE"/>
          </w:tcPr>
          <w:p w14:paraId="6A4B3CD7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100,995 </w:t>
            </w:r>
          </w:p>
          <w:p w14:paraId="6A4B3CD8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(1,27-1039,16)</w:t>
            </w:r>
          </w:p>
        </w:tc>
      </w:tr>
      <w:tr w:rsidR="0078032B" w:rsidRPr="00F51DE8" w14:paraId="6A4B3CE3" w14:textId="77777777" w:rsidTr="000366CC">
        <w:trPr>
          <w:trHeight w:val="512"/>
          <w:jc w:val="center"/>
        </w:trPr>
        <w:tc>
          <w:tcPr>
            <w:tcW w:w="0" w:type="auto"/>
            <w:tcBorders>
              <w:left w:val="single" w:sz="4" w:space="0" w:color="4472C4"/>
              <w:bottom w:val="nil"/>
              <w:right w:val="single" w:sz="8" w:space="0" w:color="4F81BD"/>
            </w:tcBorders>
            <w:shd w:val="clear" w:color="auto" w:fill="FFFFFF"/>
          </w:tcPr>
          <w:p w14:paraId="6A4B3CDA" w14:textId="77777777" w:rsidR="0078032B" w:rsidRPr="00F51DE8" w:rsidRDefault="0078032B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 months</w:t>
            </w:r>
          </w:p>
        </w:tc>
        <w:tc>
          <w:tcPr>
            <w:tcW w:w="0" w:type="auto"/>
            <w:shd w:val="clear" w:color="auto" w:fill="auto"/>
          </w:tcPr>
          <w:p w14:paraId="6A4B3CDB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93,52 </w:t>
            </w:r>
          </w:p>
          <w:p w14:paraId="6A4B3CDC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(9,97-2560,9)</w:t>
            </w:r>
          </w:p>
        </w:tc>
        <w:tc>
          <w:tcPr>
            <w:tcW w:w="0" w:type="auto"/>
            <w:shd w:val="clear" w:color="auto" w:fill="auto"/>
          </w:tcPr>
          <w:p w14:paraId="6A4B3CDD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84,3 </w:t>
            </w:r>
          </w:p>
          <w:p w14:paraId="6A4B3CDE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(9,97-2560,9)</w:t>
            </w:r>
          </w:p>
        </w:tc>
        <w:tc>
          <w:tcPr>
            <w:tcW w:w="0" w:type="auto"/>
            <w:shd w:val="clear" w:color="auto" w:fill="auto"/>
          </w:tcPr>
          <w:p w14:paraId="6A4B3CDF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164,8 </w:t>
            </w:r>
          </w:p>
          <w:p w14:paraId="6A4B3CE0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(37,76-1003,6)</w:t>
            </w:r>
          </w:p>
        </w:tc>
        <w:tc>
          <w:tcPr>
            <w:tcW w:w="0" w:type="auto"/>
            <w:tcBorders>
              <w:right w:val="single" w:sz="4" w:space="0" w:color="4472C4"/>
            </w:tcBorders>
            <w:shd w:val="clear" w:color="auto" w:fill="auto"/>
          </w:tcPr>
          <w:p w14:paraId="6A4B3CE1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70,37 </w:t>
            </w:r>
          </w:p>
          <w:p w14:paraId="6A4B3CE2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(21,41-517,01)</w:t>
            </w:r>
          </w:p>
        </w:tc>
      </w:tr>
      <w:tr w:rsidR="0078032B" w:rsidRPr="00F51DE8" w14:paraId="6A4B3CED" w14:textId="77777777" w:rsidTr="000366CC">
        <w:trPr>
          <w:trHeight w:val="512"/>
          <w:jc w:val="center"/>
        </w:trPr>
        <w:tc>
          <w:tcPr>
            <w:tcW w:w="0" w:type="auto"/>
            <w:tcBorders>
              <w:top w:val="nil"/>
              <w:left w:val="single" w:sz="4" w:space="0" w:color="4472C4"/>
              <w:bottom w:val="single" w:sz="4" w:space="0" w:color="4472C4"/>
              <w:right w:val="single" w:sz="8" w:space="0" w:color="4F81BD"/>
            </w:tcBorders>
            <w:shd w:val="clear" w:color="auto" w:fill="FFFFFF"/>
          </w:tcPr>
          <w:p w14:paraId="6A4B3CE4" w14:textId="77777777" w:rsidR="0078032B" w:rsidRPr="00F51DE8" w:rsidRDefault="0078032B" w:rsidP="000366C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E5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90,83 </w:t>
            </w:r>
          </w:p>
          <w:p w14:paraId="6A4B3CE6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(5,74-2392,46)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E7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82,005 </w:t>
            </w:r>
          </w:p>
          <w:p w14:paraId="6A4B3CE8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(5,74-1884,65)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D3DFEE"/>
          </w:tcPr>
          <w:p w14:paraId="6A4B3CE9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171,68*</w:t>
            </w:r>
          </w:p>
          <w:p w14:paraId="6A4B3CEA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(42,41-2392,46)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D3DFEE"/>
          </w:tcPr>
          <w:p w14:paraId="6A4B3CEB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 xml:space="preserve">70,29 </w:t>
            </w:r>
          </w:p>
          <w:p w14:paraId="6A4B3CEC" w14:textId="77777777" w:rsidR="0078032B" w:rsidRPr="00F51DE8" w:rsidRDefault="0078032B" w:rsidP="000366C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51DE8">
              <w:rPr>
                <w:rFonts w:eastAsia="Times New Roman" w:cs="Calibri"/>
                <w:color w:val="000000"/>
                <w:sz w:val="20"/>
                <w:szCs w:val="20"/>
              </w:rPr>
              <w:t>(30,22-993,02)</w:t>
            </w:r>
          </w:p>
        </w:tc>
      </w:tr>
    </w:tbl>
    <w:p w14:paraId="6A4B3CF0" w14:textId="1E82F9BF" w:rsidR="00DE03D1" w:rsidRPr="00E14FEB" w:rsidRDefault="00072B37" w:rsidP="00AF34CA">
      <w:pPr>
        <w:jc w:val="center"/>
        <w:rPr>
          <w:rFonts w:cs="Calibri"/>
          <w:sz w:val="20"/>
          <w:szCs w:val="20"/>
        </w:rPr>
      </w:pPr>
      <w:r w:rsidRPr="00072B37">
        <w:rPr>
          <w:rFonts w:cs="Calibri"/>
          <w:b/>
          <w:sz w:val="20"/>
          <w:szCs w:val="20"/>
        </w:rPr>
        <w:t xml:space="preserve">Supplemental </w:t>
      </w:r>
      <w:r w:rsidR="0078032B" w:rsidRPr="00793576">
        <w:rPr>
          <w:rFonts w:cs="Calibri"/>
          <w:b/>
          <w:bCs/>
          <w:sz w:val="20"/>
          <w:szCs w:val="20"/>
        </w:rPr>
        <w:t xml:space="preserve">Table </w:t>
      </w:r>
      <w:r>
        <w:rPr>
          <w:rFonts w:cs="Calibri"/>
          <w:b/>
          <w:bCs/>
          <w:sz w:val="20"/>
          <w:szCs w:val="20"/>
        </w:rPr>
        <w:t>S4</w:t>
      </w:r>
      <w:r w:rsidR="0078032B" w:rsidRPr="00793576">
        <w:rPr>
          <w:rFonts w:cs="Calibri"/>
          <w:b/>
          <w:bCs/>
          <w:sz w:val="20"/>
          <w:szCs w:val="20"/>
        </w:rPr>
        <w:t>.</w:t>
      </w:r>
      <w:r w:rsidR="0078032B" w:rsidRPr="00793576">
        <w:rPr>
          <w:rFonts w:cs="Calibri"/>
          <w:sz w:val="20"/>
          <w:szCs w:val="20"/>
        </w:rPr>
        <w:t xml:space="preserve"> Median </w:t>
      </w:r>
      <w:proofErr w:type="spellStart"/>
      <w:r w:rsidR="0078032B" w:rsidRPr="00793576">
        <w:rPr>
          <w:rFonts w:cs="Calibri"/>
          <w:sz w:val="20"/>
          <w:szCs w:val="20"/>
        </w:rPr>
        <w:t>oxLDL</w:t>
      </w:r>
      <w:proofErr w:type="spellEnd"/>
      <w:r w:rsidR="0078032B" w:rsidRPr="00793576">
        <w:rPr>
          <w:rFonts w:cs="Calibri"/>
          <w:sz w:val="20"/>
          <w:szCs w:val="20"/>
        </w:rPr>
        <w:t xml:space="preserve"> levels in the three TKI cohorts.</w:t>
      </w:r>
      <w:r w:rsidR="006C117D">
        <w:rPr>
          <w:rFonts w:cs="Calibri"/>
          <w:sz w:val="20"/>
          <w:szCs w:val="20"/>
        </w:rPr>
        <w:t xml:space="preserve"> Three-way ANOVA intra and between groups; </w:t>
      </w:r>
      <w:r w:rsidR="006C117D" w:rsidRPr="00793576">
        <w:rPr>
          <w:rFonts w:cs="Calibri"/>
          <w:sz w:val="20"/>
          <w:szCs w:val="20"/>
        </w:rPr>
        <w:t>*p=0.0</w:t>
      </w:r>
      <w:r w:rsidR="006C117D">
        <w:rPr>
          <w:rFonts w:cs="Calibri"/>
          <w:sz w:val="20"/>
          <w:szCs w:val="20"/>
        </w:rPr>
        <w:t xml:space="preserve">26 nilotinib vs imatinib and </w:t>
      </w:r>
      <w:proofErr w:type="spellStart"/>
      <w:r w:rsidR="006C117D">
        <w:rPr>
          <w:rFonts w:cs="Calibri"/>
          <w:sz w:val="20"/>
          <w:szCs w:val="20"/>
        </w:rPr>
        <w:t>dasatinib</w:t>
      </w:r>
      <w:proofErr w:type="spellEnd"/>
      <w:r w:rsidR="006C117D" w:rsidRPr="00793576">
        <w:rPr>
          <w:rFonts w:cs="Calibri"/>
          <w:sz w:val="20"/>
          <w:szCs w:val="20"/>
        </w:rPr>
        <w:t>.</w:t>
      </w:r>
    </w:p>
    <w:sectPr w:rsidR="00DE03D1" w:rsidRPr="00E14FE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5"/>
    <w:rsid w:val="00030F74"/>
    <w:rsid w:val="000366CC"/>
    <w:rsid w:val="00072B37"/>
    <w:rsid w:val="000F1AFF"/>
    <w:rsid w:val="002460EE"/>
    <w:rsid w:val="002D6887"/>
    <w:rsid w:val="00343B46"/>
    <w:rsid w:val="0040138D"/>
    <w:rsid w:val="004F10D5"/>
    <w:rsid w:val="006C117D"/>
    <w:rsid w:val="0078032B"/>
    <w:rsid w:val="00AF34CA"/>
    <w:rsid w:val="00B33DE3"/>
    <w:rsid w:val="00BE7CF1"/>
    <w:rsid w:val="00D44C80"/>
    <w:rsid w:val="00DA6B37"/>
    <w:rsid w:val="00DE03D1"/>
    <w:rsid w:val="00DF0658"/>
    <w:rsid w:val="00E14FEB"/>
    <w:rsid w:val="00E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3A0D"/>
  <w15:docId w15:val="{67CBF759-8D5C-41A9-8A32-1B993D1C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0E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raspadori</dc:creator>
  <cp:keywords/>
  <dc:description/>
  <cp:lastModifiedBy>anna sicuranza</cp:lastModifiedBy>
  <cp:revision>2</cp:revision>
  <dcterms:created xsi:type="dcterms:W3CDTF">2022-01-21T16:17:00Z</dcterms:created>
  <dcterms:modified xsi:type="dcterms:W3CDTF">2022-01-21T16:17:00Z</dcterms:modified>
</cp:coreProperties>
</file>