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="108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</w:rPr>
        <w:t>Supplementary Table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i/>
          <w:sz w:val="24"/>
          <w:szCs w:val="24"/>
          <w:lang w:bidi="ar"/>
        </w:rPr>
        <w:t>Psathrostachys juncea</w:t>
      </w: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lang w:bidi="ar"/>
        </w:rPr>
        <w:t xml:space="preserve"> material used in the transcriptome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tbl>
      <w:tblPr>
        <w:tblStyle w:val="5"/>
        <w:tblW w:w="5075" w:type="pct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445"/>
        <w:gridCol w:w="3574"/>
        <w:gridCol w:w="2174"/>
        <w:gridCol w:w="945"/>
        <w:gridCol w:w="123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79" w:type="pct"/>
            <w:vMerge w:val="restart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Order</w:t>
            </w:r>
          </w:p>
        </w:tc>
        <w:tc>
          <w:tcPr>
            <w:tcW w:w="712" w:type="pct"/>
            <w:vMerge w:val="restart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Accession</w:t>
            </w:r>
          </w:p>
        </w:tc>
        <w:tc>
          <w:tcPr>
            <w:tcW w:w="1761" w:type="pct"/>
            <w:vMerge w:val="restart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Varieties name</w:t>
            </w:r>
          </w:p>
        </w:tc>
        <w:tc>
          <w:tcPr>
            <w:tcW w:w="1071" w:type="pct"/>
            <w:vMerge w:val="restart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Origin</w:t>
            </w:r>
          </w:p>
        </w:tc>
        <w:tc>
          <w:tcPr>
            <w:tcW w:w="1075" w:type="pct"/>
            <w:gridSpan w:val="2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16"/>
                <w:szCs w:val="16"/>
                <w:lang w:val="en-US" w:eastAsia="zh-CN" w:bidi="ar"/>
              </w:rPr>
              <w:t>Number of plants</w:t>
            </w:r>
            <w:r>
              <w:rPr>
                <w:rStyle w:val="9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宋体" w:cs="Times New Roman"/>
                <w:sz w:val="16"/>
                <w:szCs w:val="16"/>
                <w:lang w:val="en-US" w:eastAsia="zh-CN" w:bidi="ar"/>
              </w:rPr>
              <w:t>used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79" w:type="pct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pct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61" w:type="pct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Sample1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Sample2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79" w:type="pct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pct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PI 549118</w:t>
            </w:r>
          </w:p>
        </w:tc>
        <w:tc>
          <w:tcPr>
            <w:tcW w:w="1761" w:type="pct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‘BOZOISKY SELECT’ (Mengnong No.4)</w:t>
            </w:r>
          </w:p>
        </w:tc>
        <w:tc>
          <w:tcPr>
            <w:tcW w:w="1071" w:type="pct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Utah, U.S.</w:t>
            </w:r>
          </w:p>
        </w:tc>
        <w:tc>
          <w:tcPr>
            <w:tcW w:w="465" w:type="pct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pct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PI 595135</w:t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 93031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Xin jiang,China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PI 531826</w:t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D-3139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China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CF 005043</w:t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Shandan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China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PI 502577</w:t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 40175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PI 565060</w:t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AJC-534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PI 619487</w:t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96N-300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Mongolia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PI 619565</w:t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96N-238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Mongolia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PI 531828</w:t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Idaho, U.S.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PI 531827</w:t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Estonia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PI 502573</w:t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AR-163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Former Soviet Union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PI 272136</w:t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Alma-Asa, Kazakhstan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PI 598610</w:t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VIR U-0134973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PI 499559</w:t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D-2697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China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PI 565044</w:t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DJ-3890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PI 499560</w:t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D-2562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China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279" w:hRule="atLeast"/>
          <w:jc w:val="center"/>
        </w:trPr>
        <w:tc>
          <w:tcPr>
            <w:tcW w:w="379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17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PI 665583</w:t>
            </w:r>
          </w:p>
        </w:tc>
        <w:tc>
          <w:tcPr>
            <w:tcW w:w="1761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KGZ-06-41-208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Naryn, kyrgyzstan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hint="default"/>
        </w:rPr>
      </w:pPr>
    </w:p>
    <w:p>
      <w:bookmarkStart w:id="0" w:name="_GoBack"/>
      <w:bookmarkEnd w:id="0"/>
    </w:p>
    <w:p/>
    <w:p/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4445" b="635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1371D"/>
    <w:rsid w:val="0F61371D"/>
    <w:rsid w:val="146C6460"/>
    <w:rsid w:val="25F972B2"/>
    <w:rsid w:val="443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7"/>
    <w:qFormat/>
    <w:uiPriority w:val="0"/>
    <w:pPr>
      <w:keepNext/>
      <w:keepLines/>
      <w:spacing w:beforeLines="0" w:beforeAutospacing="0" w:afterLines="0" w:afterAutospacing="0" w:line="400" w:lineRule="exact"/>
      <w:outlineLvl w:val="0"/>
    </w:pPr>
    <w:rPr>
      <w:rFonts w:ascii="Calibri" w:hAnsi="Calibri" w:eastAsia="黑体" w:cs="Times New Roman"/>
      <w:kern w:val="44"/>
      <w:sz w:val="2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黑体" w:cs="Times New Roman"/>
      <w:bCs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1"/>
      </w:numPr>
      <w:contextualSpacing/>
    </w:pPr>
    <w:rPr>
      <w:rFonts w:eastAsia="Cambria" w:cs="Times New Roman"/>
      <w:szCs w:val="24"/>
    </w:rPr>
  </w:style>
  <w:style w:type="character" w:customStyle="1" w:styleId="7">
    <w:name w:val="标题 1 Char"/>
    <w:link w:val="2"/>
    <w:uiPriority w:val="0"/>
    <w:rPr>
      <w:rFonts w:ascii="Calibri" w:hAnsi="Calibri" w:eastAsia="黑体" w:cs="Times New Roman"/>
      <w:kern w:val="44"/>
      <w:sz w:val="24"/>
      <w:szCs w:val="22"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2021-12-17T02:50:00Z</dcterms:created>
  <dc:creator>Crazy、</dc:creator>
  <cp:lastModifiedBy>Crazy、</cp:lastModifiedBy>
  <dcterms:modified xsi:type="dcterms:W3CDTF">2021-12-17T02:51:38Z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8B131EB81E4341B38A7CAF04F3131614</vt:lpwstr>
  </property>
</Properties>
</file>