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numPr>
          <w:ilvl w:val="0"/>
          <w:numId w:val="0"/>
        </w:numPr>
        <w:ind w:left="1080" w:leftChars="0"/>
        <w:jc w:val="center"/>
        <w:rPr>
          <w:rFonts w:hint="default" w:ascii="Times New Roman" w:hAnsi="Times New Roman" w:cs="Times New Roman" w:eastAsiaTheme="minorEastAsia"/>
          <w:b w:val="0"/>
          <w:bCs w:val="0"/>
          <w:i/>
          <w:iCs/>
          <w:kern w:val="2"/>
          <w:sz w:val="24"/>
          <w:szCs w:val="24"/>
          <w:lang w:val="en-US" w:eastAsia="zh-CN" w:bidi="ar-SA"/>
        </w:rPr>
      </w:pPr>
      <w:r>
        <w:rPr>
          <w:rFonts w:hint="default" w:ascii="Times New Roman" w:hAnsi="Times New Roman" w:cs="Times New Roman"/>
          <w:b/>
          <w:bCs/>
        </w:rPr>
        <w:t>Supplementary Table</w:t>
      </w:r>
      <w:r>
        <w:rPr>
          <w:rFonts w:hint="default" w:ascii="Times New Roman" w:hAnsi="Times New Roman" w:cs="Times New Roman"/>
          <w:b/>
          <w:bCs/>
          <w:lang w:val="en-US" w:eastAsia="zh-CN"/>
        </w:rPr>
        <w:t xml:space="preserve"> </w:t>
      </w:r>
      <w:r>
        <w:rPr>
          <w:rFonts w:hint="eastAsia" w:ascii="Times New Roman" w:hAnsi="Times New Roman" w:cs="Times New Roman"/>
          <w:b/>
          <w:bCs/>
          <w:lang w:val="en-US" w:eastAsia="zh-CN"/>
        </w:rPr>
        <w:t>7</w:t>
      </w:r>
      <w:r>
        <w:rPr>
          <w:rFonts w:hint="default" w:ascii="Times New Roman" w:hAnsi="Times New Roman" w:cs="Times New Roman"/>
          <w:b/>
          <w:bCs/>
          <w:lang w:val="en-US" w:eastAsia="zh-CN"/>
        </w:rPr>
        <w:t>.</w:t>
      </w:r>
      <w:r>
        <w:rPr>
          <w:rFonts w:hint="eastAsia" w:ascii="Times New Roman" w:hAnsi="Times New Roman" w:cs="Times New Roman"/>
          <w:b/>
          <w:bCs/>
          <w:lang w:val="en-US" w:eastAsia="zh-CN"/>
        </w:rPr>
        <w:t xml:space="preserve"> </w:t>
      </w:r>
      <w:r>
        <w:rPr>
          <w:rFonts w:hint="eastAsia" w:ascii="Times New Roman" w:hAnsi="Times New Roman" w:cs="Times New Roman"/>
          <w:b w:val="0"/>
          <w:bCs w:val="0"/>
          <w:lang w:val="en-US" w:eastAsia="zh-CN"/>
        </w:rPr>
        <w:t>Simple statistics</w:t>
      </w:r>
      <w:r>
        <w:rPr>
          <w:rFonts w:hint="eastAsia" w:ascii="Times New Roman" w:hAnsi="Times New Roman" w:cs="Times New Roman"/>
          <w:sz w:val="24"/>
          <w:szCs w:val="24"/>
          <w:lang w:val="en-US" w:eastAsia="zh-CN"/>
        </w:rPr>
        <w:t xml:space="preserve"> of measured values of various traits of </w:t>
      </w:r>
      <w:r>
        <w:rPr>
          <w:rFonts w:hint="default" w:ascii="Times New Roman" w:hAnsi="Times New Roman" w:cs="Times New Roman" w:eastAsiaTheme="minorEastAsia"/>
          <w:b w:val="0"/>
          <w:bCs w:val="0"/>
          <w:i/>
          <w:iCs/>
          <w:kern w:val="2"/>
          <w:sz w:val="24"/>
          <w:szCs w:val="24"/>
          <w:lang w:val="en-US" w:eastAsia="zh-CN" w:bidi="ar-SA"/>
        </w:rPr>
        <w:t>P. juncea</w:t>
      </w:r>
    </w:p>
    <w:tbl>
      <w:tblPr>
        <w:tblStyle w:val="5"/>
        <w:tblW w:w="959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14"/>
        <w:gridCol w:w="640"/>
        <w:gridCol w:w="976"/>
        <w:gridCol w:w="960"/>
        <w:gridCol w:w="1176"/>
        <w:gridCol w:w="648"/>
        <w:gridCol w:w="952"/>
        <w:gridCol w:w="1032"/>
        <w:gridCol w:w="11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2014" w:type="dxa"/>
            <w:tcBorders>
              <w:top w:val="single" w:color="auto" w:sz="12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</w:p>
        </w:tc>
        <w:tc>
          <w:tcPr>
            <w:tcW w:w="3752" w:type="dxa"/>
            <w:gridSpan w:val="4"/>
            <w:tcBorders>
              <w:top w:val="single" w:color="auto" w:sz="12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Sample 1</w:t>
            </w:r>
          </w:p>
        </w:tc>
        <w:tc>
          <w:tcPr>
            <w:tcW w:w="3827" w:type="dxa"/>
            <w:gridSpan w:val="4"/>
            <w:tcBorders>
              <w:top w:val="single" w:color="auto" w:sz="12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Sample 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2014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  <w:lang w:val="en-US" w:eastAsia="zh-CN"/>
              </w:rPr>
              <w:t>Trait</w:t>
            </w:r>
          </w:p>
        </w:tc>
        <w:tc>
          <w:tcPr>
            <w:tcW w:w="640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Mean</w:t>
            </w:r>
          </w:p>
        </w:tc>
        <w:tc>
          <w:tcPr>
            <w:tcW w:w="976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Minimum value</w:t>
            </w:r>
          </w:p>
        </w:tc>
        <w:tc>
          <w:tcPr>
            <w:tcW w:w="960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Maximum value</w:t>
            </w:r>
          </w:p>
        </w:tc>
        <w:tc>
          <w:tcPr>
            <w:tcW w:w="1176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Coefficient of variation</w:t>
            </w:r>
            <w:r>
              <w:rPr>
                <w:rStyle w:val="8"/>
                <w:rFonts w:hint="default" w:ascii="Times New Roman" w:hAnsi="Times New Roman" w:cs="Times New Roman"/>
                <w:b/>
                <w:bCs/>
                <w:sz w:val="16"/>
                <w:szCs w:val="16"/>
                <w:lang w:val="en-US" w:eastAsia="zh-CN" w:bidi="ar"/>
              </w:rPr>
              <w:t>（</w:t>
            </w:r>
            <w:r>
              <w:rPr>
                <w:rStyle w:val="9"/>
                <w:rFonts w:hint="default" w:ascii="Times New Roman" w:hAnsi="Times New Roman" w:eastAsia="宋体" w:cs="Times New Roman"/>
                <w:b/>
                <w:bCs/>
                <w:sz w:val="16"/>
                <w:szCs w:val="16"/>
                <w:lang w:val="en-US" w:eastAsia="zh-CN" w:bidi="ar"/>
              </w:rPr>
              <w:t>%</w:t>
            </w:r>
            <w:r>
              <w:rPr>
                <w:rStyle w:val="8"/>
                <w:rFonts w:hint="default" w:ascii="Times New Roman" w:hAnsi="Times New Roman" w:cs="Times New Roman"/>
                <w:b/>
                <w:bCs/>
                <w:sz w:val="16"/>
                <w:szCs w:val="16"/>
                <w:lang w:val="en-US" w:eastAsia="zh-CN" w:bidi="ar"/>
              </w:rPr>
              <w:t>）</w:t>
            </w:r>
          </w:p>
        </w:tc>
        <w:tc>
          <w:tcPr>
            <w:tcW w:w="648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Mean</w:t>
            </w:r>
          </w:p>
        </w:tc>
        <w:tc>
          <w:tcPr>
            <w:tcW w:w="952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Minimum value</w:t>
            </w:r>
          </w:p>
        </w:tc>
        <w:tc>
          <w:tcPr>
            <w:tcW w:w="1032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Maximum value</w:t>
            </w:r>
          </w:p>
        </w:tc>
        <w:tc>
          <w:tcPr>
            <w:tcW w:w="1195" w:type="dxa"/>
            <w:tcBorders>
              <w:top w:val="single" w:color="auto" w:sz="6" w:space="0"/>
              <w:left w:val="nil"/>
              <w:bottom w:val="single" w:color="auto" w:sz="6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Coefficient of variation</w:t>
            </w:r>
            <w:r>
              <w:rPr>
                <w:rStyle w:val="8"/>
                <w:rFonts w:hint="default" w:ascii="Times New Roman" w:hAnsi="Times New Roman" w:cs="Times New Roman"/>
                <w:b/>
                <w:bCs/>
                <w:sz w:val="16"/>
                <w:szCs w:val="16"/>
                <w:lang w:val="en-US" w:eastAsia="zh-CN" w:bidi="ar"/>
              </w:rPr>
              <w:t>（</w:t>
            </w:r>
            <w:r>
              <w:rPr>
                <w:rStyle w:val="9"/>
                <w:rFonts w:hint="default" w:ascii="Times New Roman" w:hAnsi="Times New Roman" w:eastAsia="宋体" w:cs="Times New Roman"/>
                <w:b/>
                <w:bCs/>
                <w:sz w:val="16"/>
                <w:szCs w:val="16"/>
                <w:lang w:val="en-US" w:eastAsia="zh-CN" w:bidi="ar"/>
              </w:rPr>
              <w:t>%</w:t>
            </w:r>
            <w:r>
              <w:rPr>
                <w:rStyle w:val="8"/>
                <w:rFonts w:hint="default" w:ascii="Times New Roman" w:hAnsi="Times New Roman" w:cs="Times New Roman"/>
                <w:b/>
                <w:bCs/>
                <w:sz w:val="16"/>
                <w:szCs w:val="16"/>
                <w:lang w:val="en-US" w:eastAsia="zh-CN" w:bidi="ar"/>
              </w:rPr>
              <w:t>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2014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H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eight</w:t>
            </w:r>
            <w:r>
              <w:rPr>
                <w:rStyle w:val="10"/>
                <w:rFonts w:hint="default" w:ascii="Times New Roman" w:hAnsi="Times New Roman" w:eastAsia="宋体" w:cs="Times New Roman"/>
                <w:sz w:val="16"/>
                <w:szCs w:val="16"/>
                <w:lang w:val="en-US" w:eastAsia="zh-CN" w:bidi="ar"/>
              </w:rPr>
              <w:t xml:space="preserve"> (cm)</w:t>
            </w:r>
          </w:p>
        </w:tc>
        <w:tc>
          <w:tcPr>
            <w:tcW w:w="640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23.27</w:t>
            </w:r>
          </w:p>
        </w:tc>
        <w:tc>
          <w:tcPr>
            <w:tcW w:w="976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13.25</w:t>
            </w:r>
          </w:p>
        </w:tc>
        <w:tc>
          <w:tcPr>
            <w:tcW w:w="960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47.18</w:t>
            </w:r>
          </w:p>
        </w:tc>
        <w:tc>
          <w:tcPr>
            <w:tcW w:w="1176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25.71</w:t>
            </w:r>
          </w:p>
        </w:tc>
        <w:tc>
          <w:tcPr>
            <w:tcW w:w="648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20.77</w:t>
            </w:r>
          </w:p>
        </w:tc>
        <w:tc>
          <w:tcPr>
            <w:tcW w:w="952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11.93</w:t>
            </w:r>
          </w:p>
        </w:tc>
        <w:tc>
          <w:tcPr>
            <w:tcW w:w="1032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30.50</w:t>
            </w:r>
          </w:p>
        </w:tc>
        <w:tc>
          <w:tcPr>
            <w:tcW w:w="1195" w:type="dxa"/>
            <w:tcBorders>
              <w:top w:val="single" w:color="auto" w:sz="6" w:space="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21.62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Basal cluster diameter</w:t>
            </w:r>
            <w:r>
              <w:rPr>
                <w:rStyle w:val="10"/>
                <w:rFonts w:hint="default" w:ascii="Times New Roman" w:hAnsi="Times New Roman" w:eastAsia="宋体" w:cs="Times New Roman"/>
                <w:sz w:val="16"/>
                <w:szCs w:val="16"/>
                <w:lang w:val="en-US" w:eastAsia="zh-CN" w:bidi="ar"/>
              </w:rPr>
              <w:t xml:space="preserve"> (cm)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18.84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11.50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25.50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15.77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14.44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8.83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22.63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26.64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Nutritional tiller number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2.00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29.00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91.00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33.10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6.0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12.00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46.00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38.13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  <w:jc w:val="center"/>
        </w:trPr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Tiller angle</w:t>
            </w:r>
            <w:r>
              <w:rPr>
                <w:rStyle w:val="10"/>
                <w:rFonts w:hint="default" w:ascii="Times New Roman" w:hAnsi="Times New Roman" w:eastAsia="宋体" w:cs="Times New Roman"/>
                <w:sz w:val="16"/>
                <w:szCs w:val="16"/>
                <w:lang w:val="en-US" w:eastAsia="zh-CN" w:bidi="ar"/>
              </w:rPr>
              <w:t xml:space="preserve"> (°)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36.92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25.00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55.00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22.07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41.21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16.25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61.25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20.75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Leaf length</w:t>
            </w:r>
            <w:r>
              <w:rPr>
                <w:rStyle w:val="10"/>
                <w:rFonts w:hint="default" w:ascii="Times New Roman" w:hAnsi="Times New Roman" w:eastAsia="宋体" w:cs="Times New Roman"/>
                <w:sz w:val="16"/>
                <w:szCs w:val="16"/>
                <w:lang w:val="en-US" w:eastAsia="zh-CN" w:bidi="ar"/>
              </w:rPr>
              <w:t xml:space="preserve"> (cm)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21.49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13.95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28.93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15.87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21.68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16.11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31.15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14.41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20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Leaf width</w:t>
            </w:r>
            <w:r>
              <w:rPr>
                <w:rStyle w:val="10"/>
                <w:rFonts w:hint="default" w:ascii="Times New Roman" w:hAnsi="Times New Roman" w:eastAsia="宋体" w:cs="Times New Roman"/>
                <w:sz w:val="16"/>
                <w:szCs w:val="16"/>
                <w:lang w:val="en-US" w:eastAsia="zh-CN" w:bidi="ar"/>
              </w:rPr>
              <w:t xml:space="preserve"> (cm)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0.43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0.31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0.53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11.87</w:t>
            </w: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0.44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0.32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0.53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10.46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  <w:jc w:val="center"/>
        </w:trPr>
        <w:tc>
          <w:tcPr>
            <w:tcW w:w="201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 xml:space="preserve">Canopy </w:t>
            </w:r>
            <w:r>
              <w:rPr>
                <w:rFonts w:hint="eastAsia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diameter</w:t>
            </w:r>
            <w:r>
              <w:rPr>
                <w:rStyle w:val="10"/>
                <w:rFonts w:hint="default" w:ascii="Times New Roman" w:hAnsi="Times New Roman" w:eastAsia="宋体" w:cs="Times New Roman"/>
                <w:sz w:val="16"/>
                <w:szCs w:val="16"/>
                <w:lang w:val="en-US" w:eastAsia="zh-CN" w:bidi="ar"/>
              </w:rPr>
              <w:t xml:space="preserve"> (cm)</w:t>
            </w:r>
          </w:p>
        </w:tc>
        <w:tc>
          <w:tcPr>
            <w:tcW w:w="640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35.30</w:t>
            </w:r>
          </w:p>
        </w:tc>
        <w:tc>
          <w:tcPr>
            <w:tcW w:w="976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20.75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51.18</w:t>
            </w:r>
          </w:p>
        </w:tc>
        <w:tc>
          <w:tcPr>
            <w:tcW w:w="1176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20.71</w:t>
            </w:r>
          </w:p>
        </w:tc>
        <w:tc>
          <w:tcPr>
            <w:tcW w:w="648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36.13</w:t>
            </w:r>
          </w:p>
        </w:tc>
        <w:tc>
          <w:tcPr>
            <w:tcW w:w="952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21.00</w:t>
            </w:r>
          </w:p>
        </w:tc>
        <w:tc>
          <w:tcPr>
            <w:tcW w:w="1032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50.00</w:t>
            </w:r>
          </w:p>
        </w:tc>
        <w:tc>
          <w:tcPr>
            <w:tcW w:w="1195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22.98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0" w:line="360" w:lineRule="auto"/>
        <w:jc w:val="left"/>
        <w:textAlignment w:val="auto"/>
        <w:rPr>
          <w:rFonts w:hint="default" w:ascii="Times New Roman" w:hAnsi="Times New Roman" w:cs="Times New Roman"/>
          <w:kern w:val="2"/>
          <w:sz w:val="16"/>
          <w:szCs w:val="16"/>
          <w:highlight w:val="none"/>
          <w:lang w:val="en-US" w:eastAsia="zh-CN" w:bidi="ar-SA"/>
        </w:rPr>
      </w:pPr>
      <w:r>
        <w:rPr>
          <w:rFonts w:hint="default" w:ascii="Times New Roman" w:hAnsi="Times New Roman" w:cs="Times New Roman"/>
          <w:kern w:val="2"/>
          <w:sz w:val="16"/>
          <w:szCs w:val="16"/>
          <w:highlight w:val="none"/>
          <w:lang w:val="en-US" w:eastAsia="zh-CN" w:bidi="ar-SA"/>
        </w:rPr>
        <w:t xml:space="preserve">Note: </w:t>
      </w:r>
      <w:r>
        <w:rPr>
          <w:rFonts w:hint="default" w:ascii="Times New Roman" w:hAnsi="Times New Roman" w:cs="Times New Roman"/>
          <w:sz w:val="16"/>
          <w:szCs w:val="16"/>
          <w:highlight w:val="none"/>
        </w:rPr>
        <w:t>Tillering traits were measured on the materials of 60 individual plants in two samples</w:t>
      </w:r>
      <w:r>
        <w:rPr>
          <w:rFonts w:hint="eastAsia" w:ascii="Times New Roman" w:hAnsi="Times New Roman" w:cs="Times New Roman"/>
          <w:sz w:val="16"/>
          <w:szCs w:val="16"/>
          <w:highlight w:val="none"/>
          <w:lang w:val="en-US" w:eastAsia="zh-CN"/>
        </w:rPr>
        <w:t>.</w:t>
      </w:r>
      <w:r>
        <w:rPr>
          <w:rFonts w:hint="default" w:ascii="Times New Roman" w:hAnsi="Times New Roman" w:cs="Times New Roman"/>
          <w:sz w:val="16"/>
          <w:szCs w:val="16"/>
          <w:highlight w:val="none"/>
          <w:lang w:eastAsia="zh-CN"/>
        </w:rPr>
        <w:t xml:space="preserve"> All traits were measured with </w:t>
      </w:r>
      <w:r>
        <w:rPr>
          <w:rFonts w:hint="default" w:ascii="Times New Roman" w:hAnsi="Times New Roman" w:cs="Times New Roman"/>
          <w:sz w:val="16"/>
          <w:szCs w:val="16"/>
          <w:highlight w:val="none"/>
        </w:rPr>
        <w:t>five repetitions per</w:t>
      </w:r>
      <w:r>
        <w:rPr>
          <w:rFonts w:hint="default" w:ascii="Times New Roman" w:hAnsi="Times New Roman" w:cs="Times New Roman"/>
          <w:sz w:val="16"/>
          <w:szCs w:val="16"/>
          <w:highlight w:val="none"/>
          <w:lang w:eastAsia="zh-CN"/>
        </w:rPr>
        <w:t xml:space="preserve"> plant</w:t>
      </w:r>
      <w:r>
        <w:rPr>
          <w:rFonts w:hint="default" w:ascii="Times New Roman" w:hAnsi="Times New Roman" w:cs="Times New Roman"/>
          <w:sz w:val="16"/>
          <w:szCs w:val="16"/>
          <w:highlight w:val="none"/>
        </w:rPr>
        <w:t xml:space="preserve">. </w:t>
      </w:r>
      <w:bookmarkStart w:id="0" w:name="_GoBack"/>
      <w:bookmarkEnd w:id="0"/>
    </w:p>
    <w:p/>
    <w:p/>
    <w:p/>
    <w:p/>
    <w:p/>
    <w:sectPr>
      <w:headerReference r:id="rId6" w:type="first"/>
      <w:footerReference r:id="rId7" w:type="default"/>
      <w:headerReference r:id="rId5" w:type="even"/>
      <w:footerReference r:id="rId8" w:type="even"/>
      <w:pgSz w:w="12240" w:h="15840"/>
      <w:pgMar w:top="1138" w:right="1181" w:bottom="1138" w:left="1282" w:header="720" w:footer="720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b/>
        <w:sz w:val="20"/>
        <w:szCs w:val="24"/>
      </w:rPr>
    </w:pPr>
    <w:r>
      <w:rPr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jc w:val="right"/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3</w: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56" o:spid="_x0000_s1026" o:spt="202" type="#_x0000_t202" style="position:absolute;left:0pt;margin-left:0pt;margin-top:0pt;height:31.15pt;width:118.8pt;mso-position-horizontal-relative:page;mso-position-vertical-relative:page;z-index:251659264;mso-width-relative:page;mso-height-relative:page;" filled="f" stroked="f" coordsize="21600,21600" o:gfxdata="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MV0Qi0gAAAAQBAAAPAAAAAAAAAAEAIAAAACIAAABkcnMvZG93bnJldi54bWxQSwEC&#10;FAAUAAAACACHTuJARAcAODMCAAB1BAAADgAAAAAAAAABACAAAAAhAQAAZHJzL2Uyb0RvYy54bWxQ&#10;SwUGAAAAAAYABgBZAQAAxgUAAAAA&#10;">
              <v:fill on="f" focussize="0,0"/>
              <v:stroke on="f" weight="0.5pt"/>
              <v:imagedata o:title=""/>
              <o:lock v:ext="edit" aspectratio="f"/>
              <v:textbox style="mso-fit-shape-to-text:t;">
                <w:txbxContent>
                  <w:p>
                    <w:pPr>
                      <w:jc w:val="right"/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3</w: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color w:val="C00000"/>
        <w:szCs w:val="24"/>
      </w:rPr>
    </w:pPr>
    <w:r>
      <w:rPr>
        <w:lang w:val="en-GB"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jc w:val="right"/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2</w: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1" o:spid="_x0000_s1026" o:spt="202" type="#_x0000_t202" style="position:absolute;left:0pt;margin-left:0pt;margin-top:0pt;height:31.15pt;width:118.8pt;mso-position-horizontal-relative:page;mso-position-vertical-relative:page;z-index:251660288;mso-width-relative:page;mso-height-relative:page;" filled="f" stroked="f" coordsize="21600,21600" o:gfxdata="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TFdEItIAAAAEAQAADwAAAAAAAAABACAAAAAiAAAAZHJzL2Rvd25yZXYueG1sUEsBAhQA&#10;FAAAAAgAh07iQFsR1fExAgAAcwQAAA4AAAAAAAAAAQAgAAAAI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style="mso-fit-shape-to-text:t;">
                <w:txbxContent>
                  <w:p>
                    <w:pPr>
                      <w:jc w:val="right"/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2</w: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cs="Times New Roman"/>
      </w:rPr>
    </w:pPr>
    <w:r>
      <w:rPr>
        <w:rFonts w:cs="Times New Roman"/>
      </w:rPr>
      <w:ptab w:relativeTo="margin" w:alignment="center" w:leader="none"/>
    </w:r>
    <w:r>
      <w:rPr>
        <w:rFonts w:cs="Times New Roman"/>
      </w:rPr>
      <w:ptab w:relativeTo="margin" w:alignment="right" w:leader="none"/>
    </w:r>
    <w:r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rPr>
        <w:b/>
        <w:color w:val="A6A6A6" w:themeColor="background1" w:themeShade="A6"/>
        <w:lang w:val="en-GB" w:eastAsia="en-GB"/>
      </w:rPr>
      <w:drawing>
        <wp:inline distT="0" distB="0" distL="0" distR="0">
          <wp:extent cx="1382395" cy="496570"/>
          <wp:effectExtent l="0" t="0" r="4445" b="635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25305B5"/>
    <w:multiLevelType w:val="multilevel"/>
    <w:tmpl w:val="225305B5"/>
    <w:lvl w:ilvl="0" w:tentative="0">
      <w:start w:val="1"/>
      <w:numFmt w:val="bullet"/>
      <w:pStyle w:val="3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A54C38"/>
    <w:rsid w:val="0C266073"/>
    <w:rsid w:val="146C6460"/>
    <w:rsid w:val="1D3708F1"/>
    <w:rsid w:val="1D866624"/>
    <w:rsid w:val="25F972B2"/>
    <w:rsid w:val="2EBE700B"/>
    <w:rsid w:val="43060935"/>
    <w:rsid w:val="443D079E"/>
    <w:rsid w:val="61A54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120" w:after="240" w:line="240" w:lineRule="auto"/>
    </w:pPr>
    <w:rPr>
      <w:rFonts w:ascii="Times New Roman" w:hAnsi="Times New Roman" w:eastAsiaTheme="minorHAnsi" w:cstheme="minorBidi"/>
      <w:sz w:val="24"/>
      <w:szCs w:val="22"/>
      <w:lang w:val="en-US" w:eastAsia="en-US" w:bidi="ar-SA"/>
    </w:rPr>
  </w:style>
  <w:style w:type="paragraph" w:styleId="2">
    <w:name w:val="heading 1"/>
    <w:basedOn w:val="3"/>
    <w:next w:val="1"/>
    <w:link w:val="7"/>
    <w:qFormat/>
    <w:uiPriority w:val="0"/>
    <w:pPr>
      <w:keepNext/>
      <w:keepLines/>
      <w:spacing w:beforeLines="0" w:beforeAutospacing="0" w:afterLines="0" w:afterAutospacing="0" w:line="400" w:lineRule="exact"/>
      <w:outlineLvl w:val="0"/>
    </w:pPr>
    <w:rPr>
      <w:rFonts w:ascii="Calibri" w:hAnsi="Calibri" w:eastAsia="黑体" w:cs="Times New Roman"/>
      <w:kern w:val="44"/>
      <w:sz w:val="24"/>
      <w:szCs w:val="22"/>
    </w:rPr>
  </w:style>
  <w:style w:type="paragraph" w:styleId="4">
    <w:name w:val="heading 2"/>
    <w:basedOn w:val="1"/>
    <w:next w:val="1"/>
    <w:semiHidden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libri Light" w:hAnsi="Calibri Light" w:eastAsia="黑体" w:cs="Times New Roman"/>
      <w:bCs/>
      <w:sz w:val="24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Paragraph"/>
    <w:basedOn w:val="1"/>
    <w:qFormat/>
    <w:uiPriority w:val="3"/>
    <w:pPr>
      <w:numPr>
        <w:ilvl w:val="0"/>
        <w:numId w:val="1"/>
      </w:numPr>
      <w:contextualSpacing/>
    </w:pPr>
    <w:rPr>
      <w:rFonts w:eastAsia="Cambria" w:cs="Times New Roman"/>
      <w:szCs w:val="24"/>
    </w:rPr>
  </w:style>
  <w:style w:type="character" w:customStyle="1" w:styleId="7">
    <w:name w:val="标题 1 Char"/>
    <w:link w:val="2"/>
    <w:qFormat/>
    <w:uiPriority w:val="0"/>
    <w:rPr>
      <w:rFonts w:ascii="Calibri" w:hAnsi="Calibri" w:eastAsia="黑体" w:cs="Times New Roman"/>
      <w:kern w:val="44"/>
      <w:sz w:val="24"/>
      <w:szCs w:val="22"/>
    </w:rPr>
  </w:style>
  <w:style w:type="character" w:customStyle="1" w:styleId="8">
    <w:name w:val="font0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9">
    <w:name w:val="font11"/>
    <w:basedOn w:val="6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10">
    <w:name w:val="font41"/>
    <w:basedOn w:val="6"/>
    <w:uiPriority w:val="0"/>
    <w:rPr>
      <w:rFonts w:hint="default" w:ascii="Times New Roman" w:hAnsi="Times New Roman" w:cs="Times New Roman"/>
      <w:color w:val="000000"/>
      <w:sz w:val="16"/>
      <w:szCs w:val="1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2021-12-17T02:51:00Z</dcterms:created>
  <dc:creator>Crazy、</dc:creator>
  <cp:lastModifiedBy>Crazy、</cp:lastModifiedBy>
  <dcterms:modified xsi:type="dcterms:W3CDTF">2022-02-04T15:18:26Z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A12856DB17C343548B1890F2B5441F9B</vt:lpwstr>
  </property>
</Properties>
</file>