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21C2" w14:textId="77777777" w:rsidR="007C783F" w:rsidRPr="007C783F" w:rsidRDefault="007C783F" w:rsidP="007C783F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  <w:r w:rsidRPr="007C783F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Supplementary Material</w:t>
      </w:r>
    </w:p>
    <w:p w14:paraId="736DB6BC" w14:textId="77777777" w:rsidR="007C783F" w:rsidRPr="007C783F" w:rsidRDefault="007C783F" w:rsidP="007C783F">
      <w:pPr>
        <w:spacing w:before="120" w:after="200" w:line="360" w:lineRule="auto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7C783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Founder screening genotyping </w:t>
      </w:r>
    </w:p>
    <w:p w14:paraId="53085164" w14:textId="77777777" w:rsidR="007C783F" w:rsidRPr="007C783F" w:rsidRDefault="007C783F" w:rsidP="007C783F">
      <w:pPr>
        <w:spacing w:before="120" w:after="20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7C783F">
        <w:rPr>
          <w:rFonts w:ascii="Times New Roman" w:eastAsia="Calibri" w:hAnsi="Times New Roman" w:cs="Times New Roman"/>
          <w:sz w:val="24"/>
          <w:lang w:val="en-US"/>
        </w:rPr>
        <w:t>PCR primers: Mouse Il1f10-F: 5’-</w:t>
      </w:r>
      <w:bookmarkStart w:id="0" w:name="OLE_LINK60"/>
      <w:bookmarkStart w:id="1" w:name="OLE_LINK63"/>
      <w:r w:rsidRPr="007C783F">
        <w:rPr>
          <w:rFonts w:ascii="Courier New" w:eastAsia="Calibri" w:hAnsi="Courier New" w:cs="Courier New"/>
          <w:sz w:val="24"/>
          <w:lang w:val="en-US"/>
        </w:rPr>
        <w:t>CCCATGCCGTAGAGCACATCTGT</w:t>
      </w:r>
      <w:bookmarkEnd w:id="0"/>
      <w:bookmarkEnd w:id="1"/>
      <w:r w:rsidRPr="007C783F">
        <w:rPr>
          <w:rFonts w:ascii="Times New Roman" w:eastAsia="Calibri" w:hAnsi="Times New Roman" w:cs="Times New Roman"/>
          <w:sz w:val="24"/>
          <w:lang w:val="en-US"/>
        </w:rPr>
        <w:t>-3’, Il1f10-R: 5’-</w:t>
      </w:r>
      <w:bookmarkStart w:id="2" w:name="OLE_LINK75"/>
      <w:r w:rsidRPr="007C783F">
        <w:rPr>
          <w:rFonts w:ascii="Courier New" w:eastAsia="Calibri" w:hAnsi="Courier New" w:cs="Courier New"/>
          <w:sz w:val="24"/>
          <w:lang w:val="en-US"/>
        </w:rPr>
        <w:t>GGCTCATCTTGTGCTGTAGCTCTGC</w:t>
      </w:r>
      <w:bookmarkEnd w:id="2"/>
      <w:r w:rsidRPr="007C783F">
        <w:rPr>
          <w:rFonts w:ascii="Times New Roman" w:eastAsia="Calibri" w:hAnsi="Times New Roman" w:cs="Times New Roman"/>
          <w:sz w:val="24"/>
          <w:lang w:val="en-US"/>
        </w:rPr>
        <w:t xml:space="preserve">-3’. Initial denaturation 94 ℃ for 5 min, followed by 35 cycles of denaturation at 94 ℃ for 30s, annealing 30s at 60 ℃, Extension for 60s at 72 ℃. Final extension at 72 ℃ for 5 min and kept at 12 </w:t>
      </w:r>
      <w:bookmarkStart w:id="3" w:name="_Hlk88990657"/>
      <w:r w:rsidRPr="007C783F">
        <w:rPr>
          <w:rFonts w:ascii="Times New Roman" w:eastAsia="Calibri" w:hAnsi="Times New Roman" w:cs="Times New Roman"/>
          <w:sz w:val="24"/>
          <w:lang w:val="en-US"/>
        </w:rPr>
        <w:t>℃</w:t>
      </w:r>
      <w:bookmarkEnd w:id="3"/>
      <w:r w:rsidRPr="007C783F">
        <w:rPr>
          <w:rFonts w:ascii="Times New Roman" w:eastAsia="Calibri" w:hAnsi="Times New Roman" w:cs="Times New Roman"/>
          <w:sz w:val="24"/>
          <w:lang w:val="en-US"/>
        </w:rPr>
        <w:t xml:space="preserve"> until gel electrophoresis. Expected Product Size: WT: 5420 bp; KO: ~690 bp, delete~4730 bp. 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lang w:val="en-US"/>
        </w:rPr>
        <w:t>DNA Sequencing Pr</w:t>
      </w:r>
      <w:r w:rsidRPr="007C783F">
        <w:rPr>
          <w:rFonts w:ascii="Times New Roman" w:eastAsia="Calibri" w:hAnsi="Times New Roman" w:cs="Times New Roman"/>
          <w:sz w:val="24"/>
          <w:szCs w:val="21"/>
          <w:lang w:val="en-US"/>
        </w:rPr>
        <w:t>imer (Reverse Sequ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lang w:val="en-US"/>
        </w:rPr>
        <w:t>encing):</w:t>
      </w:r>
      <w:r w:rsidRPr="007C783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lang w:val="en-US"/>
        </w:rPr>
        <w:t>5’-</w:t>
      </w:r>
      <w:r w:rsidRPr="007C783F">
        <w:rPr>
          <w:rFonts w:ascii="Courier New" w:eastAsia="Calibri" w:hAnsi="Courier New" w:cs="Courier New"/>
          <w:sz w:val="24"/>
          <w:lang w:val="en-US"/>
        </w:rPr>
        <w:t>GCAGCTCACCCCTCACTAAATCAG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lang w:val="en-US"/>
        </w:rPr>
        <w:t>-3’</w:t>
      </w:r>
      <w:bookmarkStart w:id="4" w:name="_Hlk88986266"/>
      <w:r w:rsidRPr="007C783F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7C783F">
        <w:rPr>
          <w:rFonts w:ascii="Times New Roman" w:eastAsia="Calibri" w:hAnsi="Times New Roman" w:cs="Times New Roman"/>
          <w:bCs/>
          <w:sz w:val="24"/>
          <w:szCs w:val="21"/>
          <w:lang w:val="en-US"/>
        </w:rPr>
        <w:t>The amplicons were then purified and sent for DNA sequencing an</w:t>
      </w:r>
      <w:r w:rsidRPr="007C783F">
        <w:rPr>
          <w:rFonts w:ascii="Times New Roman" w:eastAsia="Calibri" w:hAnsi="Times New Roman" w:cs="Times New Roman"/>
          <w:bCs/>
          <w:sz w:val="24"/>
          <w:lang w:val="en-US"/>
        </w:rPr>
        <w:t>alysis.</w:t>
      </w:r>
      <w:r w:rsidRPr="007C783F">
        <w:rPr>
          <w:rFonts w:ascii="Times New Roman" w:eastAsia="Calibri" w:hAnsi="Times New Roman" w:cs="Times New Roman"/>
          <w:bCs/>
          <w:sz w:val="24"/>
          <w:szCs w:val="21"/>
          <w:lang w:val="en-US"/>
        </w:rPr>
        <w:t xml:space="preserve"> </w:t>
      </w:r>
      <w:bookmarkEnd w:id="4"/>
    </w:p>
    <w:p w14:paraId="0127565A" w14:textId="77777777" w:rsidR="007C783F" w:rsidRPr="007C783F" w:rsidRDefault="007C783F" w:rsidP="007C783F">
      <w:pPr>
        <w:tabs>
          <w:tab w:val="left" w:pos="960"/>
        </w:tabs>
        <w:autoSpaceDE w:val="0"/>
        <w:autoSpaceDN w:val="0"/>
        <w:adjustRightInd w:val="0"/>
        <w:spacing w:before="120" w:after="240" w:line="240" w:lineRule="auto"/>
        <w:ind w:left="960" w:hanging="960"/>
        <w:rPr>
          <w:rFonts w:ascii="Times New Roman" w:eastAsia="Calibri" w:hAnsi="Times New Roman" w:cs="Times New Roman"/>
          <w:b/>
          <w:color w:val="000000"/>
          <w:sz w:val="24"/>
          <w:szCs w:val="21"/>
          <w:shd w:val="clear" w:color="auto" w:fill="FFFFFF"/>
          <w:lang w:val="en-US"/>
        </w:rPr>
      </w:pPr>
      <w:r w:rsidRPr="007C783F">
        <w:rPr>
          <w:rFonts w:ascii="Times New Roman" w:eastAsia="Calibri" w:hAnsi="Times New Roman" w:cs="Times New Roman"/>
          <w:b/>
          <w:color w:val="000000"/>
          <w:sz w:val="24"/>
          <w:szCs w:val="21"/>
          <w:shd w:val="clear" w:color="auto" w:fill="FFFFFF"/>
          <w:lang w:val="en-US"/>
        </w:rPr>
        <w:t>Sequencing Result</w:t>
      </w:r>
    </w:p>
    <w:p w14:paraId="5D28792F" w14:textId="184EE25A" w:rsidR="007C783F" w:rsidRPr="007C783F" w:rsidRDefault="007C783F" w:rsidP="007C783F">
      <w:pPr>
        <w:tabs>
          <w:tab w:val="left" w:pos="960"/>
        </w:tabs>
        <w:autoSpaceDE w:val="0"/>
        <w:autoSpaceDN w:val="0"/>
        <w:adjustRightInd w:val="0"/>
        <w:spacing w:before="120" w:after="240" w:line="240" w:lineRule="auto"/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</w:pP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 xml:space="preserve">Described is the deletion sequence in </w:t>
      </w:r>
      <w:r w:rsidRPr="007C783F">
        <w:rPr>
          <w:rFonts w:ascii="Times New Roman" w:eastAsia="Calibri" w:hAnsi="Times New Roman" w:cs="Times New Roman"/>
          <w:i/>
          <w:iCs/>
          <w:color w:val="000000"/>
          <w:sz w:val="24"/>
          <w:szCs w:val="21"/>
          <w:shd w:val="clear" w:color="auto" w:fill="FFFFFF"/>
          <w:lang w:val="en-US"/>
        </w:rPr>
        <w:t>Il1f10 (</w:t>
      </w:r>
      <w:r w:rsidRPr="007C783F">
        <w:rPr>
          <w:rFonts w:ascii="Times New Roman" w:eastAsia="Calibri" w:hAnsi="Times New Roman" w:cs="Calibri"/>
          <w:i/>
          <w:iCs/>
          <w:color w:val="000000"/>
          <w:sz w:val="24"/>
          <w:szCs w:val="21"/>
          <w:shd w:val="clear" w:color="auto" w:fill="FFFFFF"/>
          <w:lang w:val="en-US"/>
        </w:rPr>
        <w:t>IL</w:t>
      </w:r>
      <w:r w:rsidRPr="007C783F">
        <w:rPr>
          <w:rFonts w:ascii="Times New Roman" w:eastAsia="Calibri" w:hAnsi="Times New Roman" w:cs="Calibri"/>
          <w:i/>
          <w:iCs/>
          <w:color w:val="000000"/>
          <w:sz w:val="24"/>
          <w:szCs w:val="21"/>
          <w:shd w:val="clear" w:color="auto" w:fill="FFFFFF"/>
          <w:lang w:val="en-US"/>
        </w:rPr>
        <w:noBreakHyphen/>
        <w:t>38</w:t>
      </w:r>
      <w:r w:rsidRPr="007C783F">
        <w:rPr>
          <w:rFonts w:ascii="Times New Roman" w:eastAsia="Calibri" w:hAnsi="Times New Roman" w:cs="Times New Roman"/>
          <w:i/>
          <w:iCs/>
          <w:color w:val="000000"/>
          <w:sz w:val="24"/>
          <w:szCs w:val="21"/>
          <w:shd w:val="clear" w:color="auto" w:fill="FFFFFF"/>
          <w:lang w:val="en-US"/>
        </w:rPr>
        <w:t>)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 xml:space="preserve"> of 4725 bases of F0-mouse-ID#19</w:t>
      </w:r>
      <w:r w:rsidRPr="007C783F">
        <w:rPr>
          <w:rFonts w:ascii="Times New Roman" w:eastAsia="Calibri" w:hAnsi="Times New Roman" w:cs="Times New Roman"/>
          <w:sz w:val="24"/>
          <w:lang w:val="en-US"/>
        </w:rPr>
        <w:t xml:space="preserve"> &amp; 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>F1-</w:t>
      </w:r>
      <w:r w:rsidRPr="007C783F">
        <w:rPr>
          <w:rFonts w:ascii="Times New Roman" w:eastAsia="Calibri" w:hAnsi="Times New Roman" w:cs="Times New Roman"/>
          <w:sz w:val="24"/>
          <w:lang w:val="en-US"/>
        </w:rPr>
        <w:t>mice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>-ID#</w:t>
      </w:r>
      <w:r w:rsidRPr="007C783F">
        <w:rPr>
          <w:rFonts w:ascii="Times New Roman" w:eastAsia="Calibri" w:hAnsi="Times New Roman" w:cs="Times New Roman"/>
          <w:sz w:val="24"/>
          <w:szCs w:val="21"/>
          <w:lang w:val="en-US"/>
        </w:rPr>
        <w:t>2, #8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 xml:space="preserve">. The exons are highlighted in </w:t>
      </w:r>
      <w:r w:rsidR="003448C1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>bold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 xml:space="preserve">, the start codon and stop codon </w:t>
      </w:r>
      <w:r w:rsidR="003448C1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>are</w:t>
      </w:r>
      <w:r w:rsidRPr="007C783F">
        <w:rPr>
          <w:rFonts w:ascii="Times New Roman" w:eastAsia="Calibri" w:hAnsi="Times New Roman" w:cs="Times New Roman"/>
          <w:color w:val="000000"/>
          <w:sz w:val="24"/>
          <w:szCs w:val="21"/>
          <w:shd w:val="clear" w:color="auto" w:fill="FFFFFF"/>
          <w:lang w:val="en-US"/>
        </w:rPr>
        <w:t xml:space="preserve"> colored in red.</w:t>
      </w:r>
    </w:p>
    <w:p w14:paraId="74BDECA5" w14:textId="77777777" w:rsidR="007C783F" w:rsidRPr="007C783F" w:rsidRDefault="007C783F" w:rsidP="007C783F">
      <w:pPr>
        <w:tabs>
          <w:tab w:val="left" w:pos="960"/>
        </w:tabs>
        <w:autoSpaceDE w:val="0"/>
        <w:autoSpaceDN w:val="0"/>
        <w:adjustRightInd w:val="0"/>
        <w:spacing w:before="120" w:after="240" w:line="240" w:lineRule="auto"/>
        <w:rPr>
          <w:rFonts w:ascii="Times New Roman" w:eastAsia="Calibri" w:hAnsi="Times New Roman" w:cs="Times New Roman"/>
          <w:b/>
          <w:bCs/>
          <w:sz w:val="24"/>
          <w:lang w:val="en-US"/>
        </w:rPr>
      </w:pPr>
      <w:bookmarkStart w:id="5" w:name="_Hlk88987244"/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taccgaatggttc</w:t>
      </w:r>
      <w:bookmarkStart w:id="6" w:name="OLE_LINK156"/>
      <w:bookmarkStart w:id="7" w:name="OLE_LINK157"/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agaagtggggccatgcctg</w:t>
      </w:r>
      <w:bookmarkEnd w:id="6"/>
      <w:bookmarkEnd w:id="7"/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tgactttaaacaa</w:t>
      </w:r>
      <w:bookmarkStart w:id="8" w:name="OLE_LINK158"/>
      <w:bookmarkStart w:id="9" w:name="OLE_LINK159"/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atgtttcatatttttaaataa</w:t>
      </w:r>
      <w:bookmarkEnd w:id="8"/>
      <w:bookmarkEnd w:id="9"/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taacacttagattacaaaataaatttactacaggaaaatgttaagaactatcaacaaccattgactatcctgtcggccacaaatgagtgttataacaagcaccagccgtccttgtccacatgtgtgtgtgtctacacagctatgaatttaattgggataataatgtgcacattctttacggcctgcagtttttacttcatgtatttgaaatgtttgtgccacaaatgtcatctttaaggagcatatccttatttcctggatttatcattccctttcagccgactggacattgacagcatttccaacttttcaaccttgtaaaaataactaattgaactattttataactaagcatttgggcaatcaattacctctgcctggaatgggggcaacaacacatgcaatcatgggaaagccaggatgctgctgtctgatccctagccctggcattcgtgcagaacctcactctcatctgtgccctgatatccttcactctcaagtcttttcccagtgacttttaaaggcaacagaatcatatagccaataatgaaagctacttggtctacagttgtgtggcgttttttatagatattttcttcatttacatttcaaatgctatcccaaaagtcccctataccctcccccaccctgctcccctacccactcactcccacttcttggccctggctttcccccttactggggcatataaagtttgctagaccaaggggcctctcttcccaatgatggccaactaggccattttctgctacatatgcagctagagacaccagttctggggttactggttagttcatattgttgttctacctatggggttgcagaccccttcagctcttgagtactttctctagctcctccattgggagccctgtgttccatcctatagatgactgtgagcatccacttctgtatttgccaggcactggcatatgaaatagtatctgcatttggtggctgattatgggatggacccccgggtggggcagtctctggatggtccatcctttcatcttagctccaaactttgtctctgcaacttcttccatggatattttagtccctaatctagggagaaatgaagtatccacaagttgatcttccttcttgattttcttatgttttagaagttgtatcttggatattctaggtttctgggctaatatccacttatcagtgagtacatatcaagtgaattcttttgtgattaggttacctcactcaagatgatattctccactatgttcatagcagccctatttatagtagccagaagctggaaagaacccagtccctcaacagaggaatggatacagaaaatgtggcacatttatgcaatggagtaccactcagatattaaaaacaacgaatttatgaaattctcgggcaaaaccctatctaaagaccaggaataaggaaaagatggactgcctgcctgcagctgggagagctggggagacctttgtggattctgtaatacttaggggtacggaacagcttgtggctggataattctgagctccagcatgtctgccccccaaaaaacattctgtttttctgaaagcctttttcttctttgcctcag</w:t>
      </w:r>
      <w:r w:rsidRPr="003448C1">
        <w:rPr>
          <w:rFonts w:ascii="Times New Roman" w:eastAsia="Calibri" w:hAnsi="Times New Roman" w:cs="Times New Roman"/>
          <w:b/>
          <w:sz w:val="24"/>
          <w:szCs w:val="21"/>
          <w:shd w:val="clear" w:color="auto" w:fill="FFFFFF"/>
          <w:lang w:val="en-US"/>
        </w:rPr>
        <w:t>tgaagaccagacactcccaactgcagga</w:t>
      </w:r>
      <w:r w:rsidRPr="003448C1">
        <w:rPr>
          <w:rFonts w:ascii="Times New Roman" w:eastAsia="Calibri" w:hAnsi="Times New Roman" w:cs="Times New Roman"/>
          <w:b/>
          <w:color w:val="FF0000"/>
          <w:sz w:val="24"/>
          <w:szCs w:val="21"/>
          <w:shd w:val="clear" w:color="auto" w:fill="FFFFFF"/>
          <w:lang w:val="en-US"/>
        </w:rPr>
        <w:t>atg</w:t>
      </w:r>
      <w:r w:rsidRPr="003448C1">
        <w:rPr>
          <w:rFonts w:ascii="Times New Roman" w:eastAsia="Calibri" w:hAnsi="Times New Roman" w:cs="Times New Roman"/>
          <w:b/>
          <w:sz w:val="24"/>
          <w:szCs w:val="21"/>
          <w:shd w:val="clear" w:color="auto" w:fill="FFFFFF"/>
          <w:lang w:val="en-US"/>
        </w:rPr>
        <w:t>tgctcccttcccatggcaagatactacat</w:t>
      </w:r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gtaagtaatcttaacgatcgctcaatcaaggggcctggagatcacatgagaagggaaaaggctgagtcaaagggacaaagctccctctagccacagaaatctcaaacactgaataattgatcttcatctttgtcaatcacaacagccctctttcctggtgacagaatggaacaactgtaagagtggtattgcttagtccattttacagacccggaaactcaacctccacgaggttatacaattttcctcatgtcatgcaattacccaaaagcagagagtgggatcggactctctgttctctaaactgatgtagctagttcttagaaagctcaaacaatcttgagtcccaaggacagcacctttatggtcacctggattgatacctatatcaaaaaaaaaaaaaggtctcactagatagccctggctaccctgaaactctcactgtgtacatttaggtgaccacgaactcacagagatctgccttccaagtgctgggattaaagtatgtaccaccacacctgcatctttgacaataactgagtggtatctaaattcttccagtggctaaacagttaagtcccagttcccaaagtctgagaaaaatgccaggtggtgaaatctgtacagacctttgttcttaatgtacaagtgagcctgctttaaaaacaatacgcaagctgtttttgctattgctaagtgttgcagagacagaaaaggctcccagaagtggtaactttggtccagaggttctgttctcaaactcattgtgagctctgaaagcaactgatgggcagctctgaaatcagctgggcaattaggctaataacaggcataattttaatgtttcacacgcatgacagttcctccccagctgccctagtacatacttaccctcctaggcacgtcattagacccataggtataaccagtgactaatcaggccctggtctaattctaagttggcctcctatataagtgccactcagagtgtacctcatcatggctgtagtgggcccagagtctagggacatagacttttctattgtccaatttctgatttgtgaattttctacaaaaagaattttttttaattttacaaatcaaatcacagttactacatcttca</w:t>
      </w:r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lastRenderedPageBreak/>
        <w:t>gttccttcattaattagtgttactatttaaaaaaataaaataaatcaagctcagaaacatcatggatagggttcattgtatctccagggtacctgagcttcaaagcaactcctcagacagccatgaaaacatcctcaattacctcatgagaagacactattgtcatttctggagcctctgataatcctgagcctaggcagctttgggatgaaacaatttctacccttattggaacagtgtccctctcctgtctggaaacaattcaccaaaggctccatgtggttgtccagtaaggtggtatggggacagaaatggacaatgatccctgagggcagtgatccattaaccttgccctcctatttcag</w:t>
      </w:r>
      <w:r w:rsidRPr="003448C1">
        <w:rPr>
          <w:rFonts w:ascii="Times New Roman" w:eastAsia="Calibri" w:hAnsi="Times New Roman" w:cs="Times New Roman"/>
          <w:b/>
          <w:sz w:val="24"/>
          <w:szCs w:val="21"/>
          <w:shd w:val="clear" w:color="auto" w:fill="FFFFFF"/>
          <w:lang w:val="en-US"/>
        </w:rPr>
        <w:t>aatcaaggatgcacatcaaaaggctttgtacacacggaatggccagctcctgctgggagaccctgattcagacaattatagtccag</w:t>
      </w:r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gtgatcttccggtggtgggggtgggggagtggaggggagggtgtggggggggctctcttccagaagttgcttagtgtccatctgccacaaggccttgattctttccttcaattgtgtctctagagacatgagaatattgtcacagtgataaggagaagaggtaggggcagtttcttcctgtaaaaaatgaattccatttaccctgcagtctccatacagaaacaggccagaggggggcagacccagtaacttctagctgagccctaccttgcttaaaacctgccatctgtggtcccctcactgtctgaattgcattctgtcttacctcccag</w:t>
      </w:r>
      <w:r w:rsidRPr="003448C1">
        <w:rPr>
          <w:rFonts w:ascii="Times New Roman" w:eastAsia="Calibri" w:hAnsi="Times New Roman" w:cs="Times New Roman"/>
          <w:b/>
          <w:sz w:val="24"/>
          <w:szCs w:val="21"/>
          <w:shd w:val="clear" w:color="auto" w:fill="FFFFFF"/>
          <w:lang w:val="en-US"/>
        </w:rPr>
        <w:t>agaaggtctgtatccttcctaaccgaggcctagaccgctccaaggtccccatcttcctggggatgcagggaggaagttgctgcctggcgtgtgtaaagacaagagagggacctctcctgcagctggag</w:t>
      </w:r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gtgagacacccctcctcattgcagtcagtactgccactggaacatagtgacatctttgaacccacatgtcccctctcttgtttcccatctatctctctttgcctccagctgagggactctagcctttggggatgtacagaaagaacatggcttcggaaaactcttccctattgagtccttctttggccaagcctctgaggcactaagggctgacgtcccaaccaaacactcatttcatctcacagctgtctccctttccccacag</w:t>
      </w:r>
      <w:bookmarkStart w:id="10" w:name="_GoBack"/>
      <w:bookmarkEnd w:id="10"/>
      <w:r w:rsidRPr="003448C1">
        <w:rPr>
          <w:rFonts w:ascii="Times New Roman" w:eastAsia="Calibri" w:hAnsi="Times New Roman" w:cs="Times New Roman"/>
          <w:b/>
          <w:sz w:val="24"/>
          <w:szCs w:val="21"/>
          <w:shd w:val="clear" w:color="auto" w:fill="FFFFFF"/>
          <w:lang w:val="en-US"/>
        </w:rPr>
        <w:t>gatgtgaacatcgaggacctatacaagggaggtgaacaaaccacccgtttcacctttttccagagaagcttgggatctgccttcaggcttgaggctgctgcctgccctggctggtttctctgtggcccagctgagccccagcagccagtgcagctcaccaaagagagtgaaccctccacccatactgaattctactttgagatgagtcgg</w:t>
      </w:r>
      <w:r w:rsidRPr="003448C1">
        <w:rPr>
          <w:rFonts w:ascii="Times New Roman" w:eastAsia="Calibri" w:hAnsi="Times New Roman" w:cs="Times New Roman"/>
          <w:b/>
          <w:color w:val="FF0000"/>
          <w:sz w:val="24"/>
          <w:szCs w:val="21"/>
          <w:shd w:val="clear" w:color="auto" w:fill="FFFFFF"/>
          <w:lang w:val="en-US"/>
        </w:rPr>
        <w:t>taa</w:t>
      </w:r>
      <w:r w:rsidRPr="003448C1">
        <w:rPr>
          <w:rFonts w:ascii="Times New Roman" w:eastAsia="Calibri" w:hAnsi="Times New Roman" w:cs="Times New Roman"/>
          <w:b/>
          <w:sz w:val="24"/>
          <w:szCs w:val="21"/>
          <w:shd w:val="clear" w:color="auto" w:fill="FFFFFF"/>
          <w:lang w:val="en-US"/>
        </w:rPr>
        <w:t>agagacataaggctggggcctcgtctagtgcccccagtctga</w:t>
      </w:r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>gatcttcttgctcagcatctctggaaagcagaataaggaagataccaaagatgtttgggtcttaatccccagaatctgtgaccgtgttacattaaatggcaaagggattttttttttccttcatggtccatttgggcccattggaatcatctgaggcctcatgaggagaaggaagaggtcagagggagactggggcaaactttggtactaaaagtaacaatggagacagggaccataagctgatgggtaacagtggtttctagaaaccggaaatgatgagagctctcctgacacaggttctggatttttctggactgaagaatggtgaaataatacagctccattattttaagccactgagtttgagatcattcaatgaagctgtcataataaaacctgtgcttcacatacaattcaatattggtaggcaccccggt</w:t>
      </w:r>
      <w:bookmarkEnd w:id="5"/>
      <w:r w:rsidRPr="007C783F">
        <w:rPr>
          <w:rFonts w:ascii="Times New Roman" w:eastAsia="Calibri" w:hAnsi="Times New Roman" w:cs="Times New Roman"/>
          <w:sz w:val="24"/>
          <w:szCs w:val="21"/>
          <w:shd w:val="clear" w:color="auto" w:fill="FFFFFF"/>
          <w:lang w:val="en-US"/>
        </w:rPr>
        <w:t xml:space="preserve"> </w:t>
      </w:r>
    </w:p>
    <w:p w14:paraId="2F5B679D" w14:textId="77777777" w:rsidR="0072445B" w:rsidRDefault="0072445B"/>
    <w:sectPr w:rsidR="00724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3F"/>
    <w:rsid w:val="003448C1"/>
    <w:rsid w:val="0072445B"/>
    <w:rsid w:val="007C783F"/>
    <w:rsid w:val="009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5EAD6"/>
  <w15:chartTrackingRefBased/>
  <w15:docId w15:val="{06C324BE-A1F1-45B7-A4E4-ED2EED9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Masterman</dc:creator>
  <cp:keywords/>
  <dc:description/>
  <cp:lastModifiedBy>DdG</cp:lastModifiedBy>
  <cp:revision>3</cp:revision>
  <dcterms:created xsi:type="dcterms:W3CDTF">2022-05-15T14:44:00Z</dcterms:created>
  <dcterms:modified xsi:type="dcterms:W3CDTF">2022-05-15T14:46:00Z</dcterms:modified>
</cp:coreProperties>
</file>