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5975" w14:textId="77777777" w:rsidR="00B719A9" w:rsidRPr="00925E57" w:rsidRDefault="00B719A9" w:rsidP="00B719A9">
      <w:pPr>
        <w:autoSpaceDE w:val="0"/>
        <w:autoSpaceDN w:val="0"/>
        <w:adjustRightInd w:val="0"/>
        <w:spacing w:before="360" w:line="360" w:lineRule="auto"/>
        <w:jc w:val="both"/>
        <w:rPr>
          <w:rFonts w:ascii="Times New Roman" w:hAnsi="Times New Roman" w:cs="Times New Roman"/>
          <w:bCs/>
          <w:iCs/>
          <w:sz w:val="36"/>
          <w:szCs w:val="24"/>
          <w:lang w:val="en-US"/>
        </w:rPr>
      </w:pPr>
      <w:r w:rsidRPr="00925E57">
        <w:rPr>
          <w:rFonts w:ascii="Times New Roman" w:hAnsi="Times New Roman" w:cs="Times New Roman"/>
          <w:b/>
          <w:bCs/>
          <w:iCs/>
          <w:sz w:val="36"/>
          <w:szCs w:val="24"/>
          <w:lang w:val="en-US"/>
        </w:rPr>
        <w:t>Metabolite profiling of the social spider</w:t>
      </w:r>
      <w:r w:rsidRPr="00925E57">
        <w:rPr>
          <w:rFonts w:ascii="Times New Roman" w:hAnsi="Times New Roman" w:cs="Times New Roman"/>
          <w:bCs/>
          <w:iCs/>
          <w:sz w:val="36"/>
          <w:szCs w:val="24"/>
          <w:lang w:val="en-US"/>
        </w:rPr>
        <w:t xml:space="preserve"> </w:t>
      </w:r>
      <w:proofErr w:type="spellStart"/>
      <w:r w:rsidRPr="00925E57">
        <w:rPr>
          <w:rFonts w:ascii="Times New Roman" w:hAnsi="Times New Roman" w:cs="Times New Roman"/>
          <w:i/>
          <w:sz w:val="36"/>
          <w:szCs w:val="36"/>
          <w:lang w:val="en-US"/>
        </w:rPr>
        <w:t>Stegodyphus</w:t>
      </w:r>
      <w:proofErr w:type="spellEnd"/>
      <w:r w:rsidRPr="00925E57">
        <w:rPr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proofErr w:type="spellStart"/>
      <w:r w:rsidRPr="00925E57">
        <w:rPr>
          <w:rFonts w:ascii="Times New Roman" w:hAnsi="Times New Roman" w:cs="Times New Roman"/>
          <w:i/>
          <w:sz w:val="36"/>
          <w:szCs w:val="36"/>
          <w:lang w:val="en-US"/>
        </w:rPr>
        <w:t>dumicola</w:t>
      </w:r>
      <w:proofErr w:type="spellEnd"/>
      <w:r w:rsidRPr="00925E57">
        <w:rPr>
          <w:rFonts w:ascii="Times New Roman" w:hAnsi="Times New Roman" w:cs="Times New Roman"/>
          <w:bCs/>
          <w:iCs/>
          <w:sz w:val="36"/>
          <w:szCs w:val="24"/>
          <w:lang w:val="en-US"/>
        </w:rPr>
        <w:t xml:space="preserve"> </w:t>
      </w:r>
      <w:r w:rsidRPr="00925E57">
        <w:rPr>
          <w:rFonts w:ascii="Times New Roman" w:hAnsi="Times New Roman" w:cs="Times New Roman"/>
          <w:b/>
          <w:bCs/>
          <w:iCs/>
          <w:sz w:val="36"/>
          <w:szCs w:val="24"/>
          <w:lang w:val="en-US"/>
        </w:rPr>
        <w:t>along a climate gradient</w:t>
      </w:r>
    </w:p>
    <w:p w14:paraId="295FC5E1" w14:textId="53BC864F" w:rsidR="00B719A9" w:rsidRPr="00925E57" w:rsidRDefault="00B719A9" w:rsidP="00B719A9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b/>
          <w:sz w:val="24"/>
          <w:vertAlign w:val="superscript"/>
          <w:lang w:val="en-US"/>
        </w:rPr>
      </w:pPr>
      <w:r w:rsidRPr="00925E57">
        <w:rPr>
          <w:rFonts w:ascii="Times New Roman" w:hAnsi="Times New Roman" w:cs="Times New Roman"/>
          <w:b/>
          <w:sz w:val="24"/>
          <w:lang w:val="en-US"/>
        </w:rPr>
        <w:t>Tobias Sandfeld</w:t>
      </w:r>
      <w:r w:rsidRPr="00925E57">
        <w:rPr>
          <w:rFonts w:ascii="Times New Roman" w:hAnsi="Times New Roman" w:cs="Times New Roman"/>
          <w:b/>
          <w:sz w:val="24"/>
          <w:vertAlign w:val="superscript"/>
          <w:lang w:val="en-US"/>
        </w:rPr>
        <w:t>1,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2</w:t>
      </w:r>
      <w:r w:rsidRPr="00925E57">
        <w:rPr>
          <w:rFonts w:ascii="Times New Roman" w:hAnsi="Times New Roman" w:cs="Times New Roman"/>
          <w:b/>
          <w:sz w:val="24"/>
          <w:lang w:val="en-US"/>
        </w:rPr>
        <w:t>, Kirsten</w:t>
      </w:r>
      <w:r w:rsidR="00D5223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D52231">
        <w:rPr>
          <w:rFonts w:ascii="Times New Roman" w:hAnsi="Times New Roman" w:cs="Times New Roman"/>
          <w:b/>
          <w:sz w:val="24"/>
          <w:lang w:val="en-US"/>
        </w:rPr>
        <w:t>Gade</w:t>
      </w:r>
      <w:proofErr w:type="spellEnd"/>
      <w:r w:rsidRPr="00925E57">
        <w:rPr>
          <w:rFonts w:ascii="Times New Roman" w:hAnsi="Times New Roman" w:cs="Times New Roman"/>
          <w:b/>
          <w:sz w:val="24"/>
          <w:lang w:val="en-US"/>
        </w:rPr>
        <w:t xml:space="preserve"> Malmos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3</w:t>
      </w:r>
      <w:r w:rsidR="00D52231" w:rsidRPr="00D52231">
        <w:rPr>
          <w:rFonts w:ascii="Times New Roman" w:hAnsi="Times New Roman" w:cs="Times New Roman"/>
          <w:b/>
          <w:color w:val="000000"/>
          <w:sz w:val="24"/>
          <w:vertAlign w:val="superscript"/>
          <w:lang w:val="en-US"/>
        </w:rPr>
        <w:t>†</w:t>
      </w:r>
      <w:r w:rsidRPr="00925E57">
        <w:rPr>
          <w:rFonts w:ascii="Times New Roman" w:hAnsi="Times New Roman" w:cs="Times New Roman"/>
          <w:b/>
          <w:sz w:val="24"/>
          <w:lang w:val="en-US"/>
        </w:rPr>
        <w:t xml:space="preserve">, Camilla </w:t>
      </w:r>
      <w:proofErr w:type="spellStart"/>
      <w:r w:rsidRPr="00925E57">
        <w:rPr>
          <w:rFonts w:ascii="Times New Roman" w:hAnsi="Times New Roman" w:cs="Times New Roman"/>
          <w:b/>
          <w:sz w:val="24"/>
          <w:lang w:val="en-US"/>
        </w:rPr>
        <w:t>Bak</w:t>
      </w:r>
      <w:proofErr w:type="spellEnd"/>
      <w:r w:rsidRPr="00925E57">
        <w:rPr>
          <w:rFonts w:ascii="Times New Roman" w:hAnsi="Times New Roman" w:cs="Times New Roman"/>
          <w:b/>
          <w:sz w:val="24"/>
          <w:lang w:val="en-US"/>
        </w:rPr>
        <w:t xml:space="preserve"> Nielsen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4</w:t>
      </w:r>
      <w:r w:rsidRPr="00925E57">
        <w:rPr>
          <w:rFonts w:ascii="Times New Roman" w:hAnsi="Times New Roman" w:cs="Times New Roman"/>
          <w:b/>
          <w:sz w:val="24"/>
          <w:lang w:val="en-US"/>
        </w:rPr>
        <w:t xml:space="preserve">, Marie </w:t>
      </w:r>
      <w:proofErr w:type="spellStart"/>
      <w:r w:rsidRPr="00925E57">
        <w:rPr>
          <w:rFonts w:ascii="Times New Roman" w:hAnsi="Times New Roman" w:cs="Times New Roman"/>
          <w:b/>
          <w:sz w:val="24"/>
          <w:lang w:val="en-US"/>
        </w:rPr>
        <w:t>Braad</w:t>
      </w:r>
      <w:proofErr w:type="spellEnd"/>
      <w:r w:rsidRPr="00925E57">
        <w:rPr>
          <w:rFonts w:ascii="Times New Roman" w:hAnsi="Times New Roman" w:cs="Times New Roman"/>
          <w:b/>
          <w:sz w:val="24"/>
          <w:lang w:val="en-US"/>
        </w:rPr>
        <w:t xml:space="preserve"> Lund</w:t>
      </w:r>
      <w:r w:rsidRPr="00925E57">
        <w:rPr>
          <w:rFonts w:ascii="Times New Roman" w:hAnsi="Times New Roman" w:cs="Times New Roman"/>
          <w:b/>
          <w:sz w:val="24"/>
          <w:vertAlign w:val="superscript"/>
          <w:lang w:val="en-US"/>
        </w:rPr>
        <w:t>1</w:t>
      </w:r>
      <w:r w:rsidRPr="00925E57">
        <w:rPr>
          <w:rFonts w:ascii="Times New Roman" w:hAnsi="Times New Roman" w:cs="Times New Roman"/>
          <w:b/>
          <w:sz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lang w:val="en-US"/>
        </w:rPr>
        <w:t xml:space="preserve"> Anne Aagaard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lang w:val="en-US"/>
        </w:rPr>
        <w:t>,</w:t>
      </w:r>
      <w:r w:rsidRPr="00925E57">
        <w:rPr>
          <w:rFonts w:ascii="Times New Roman" w:hAnsi="Times New Roman" w:cs="Times New Roman"/>
          <w:b/>
          <w:sz w:val="24"/>
          <w:lang w:val="en-US"/>
        </w:rPr>
        <w:t xml:space="preserve"> Jesper Bechsgaard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2</w:t>
      </w:r>
      <w:r w:rsidRPr="00925E57">
        <w:rPr>
          <w:rFonts w:ascii="Times New Roman" w:hAnsi="Times New Roman" w:cs="Times New Roman"/>
          <w:b/>
          <w:sz w:val="24"/>
          <w:lang w:val="en-US"/>
        </w:rPr>
        <w:t>, Martina Wurster</w:t>
      </w:r>
      <w:r w:rsidRPr="00925E57">
        <w:rPr>
          <w:rFonts w:ascii="Times New Roman" w:hAnsi="Times New Roman" w:cs="Times New Roman"/>
          <w:b/>
          <w:sz w:val="24"/>
          <w:vertAlign w:val="superscript"/>
          <w:lang w:val="en-US"/>
        </w:rPr>
        <w:t>5</w:t>
      </w:r>
      <w:r w:rsidRPr="00925E57">
        <w:rPr>
          <w:rFonts w:ascii="Times New Roman" w:hAnsi="Times New Roman" w:cs="Times New Roman"/>
          <w:b/>
          <w:sz w:val="24"/>
          <w:lang w:val="en-US"/>
        </w:rPr>
        <w:t>, Michael Lalk</w:t>
      </w:r>
      <w:r w:rsidRPr="00925E57">
        <w:rPr>
          <w:rFonts w:ascii="Times New Roman" w:hAnsi="Times New Roman" w:cs="Times New Roman"/>
          <w:b/>
          <w:sz w:val="24"/>
          <w:vertAlign w:val="superscript"/>
          <w:lang w:val="en-US"/>
        </w:rPr>
        <w:t>5</w:t>
      </w:r>
      <w:r w:rsidRPr="00925E57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925E57">
        <w:rPr>
          <w:rFonts w:ascii="Times New Roman" w:hAnsi="Times New Roman" w:cs="Times New Roman"/>
          <w:b/>
          <w:sz w:val="24"/>
          <w:lang w:val="en-US"/>
        </w:rPr>
        <w:t>Mogens</w:t>
      </w:r>
      <w:proofErr w:type="spellEnd"/>
      <w:r w:rsidRPr="00925E57">
        <w:rPr>
          <w:rFonts w:ascii="Times New Roman" w:hAnsi="Times New Roman" w:cs="Times New Roman"/>
          <w:b/>
          <w:sz w:val="24"/>
          <w:lang w:val="en-US"/>
        </w:rPr>
        <w:t xml:space="preserve"> Johannsen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4</w:t>
      </w:r>
      <w:r w:rsidRPr="00925E57">
        <w:rPr>
          <w:rFonts w:ascii="Times New Roman" w:hAnsi="Times New Roman" w:cs="Times New Roman"/>
          <w:b/>
          <w:sz w:val="24"/>
          <w:lang w:val="en-US"/>
        </w:rPr>
        <w:t>, Thomas Vosegaard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3</w:t>
      </w:r>
      <w:r w:rsidR="00D52231">
        <w:rPr>
          <w:rFonts w:ascii="Times New Roman" w:hAnsi="Times New Roman" w:cs="Times New Roman"/>
          <w:b/>
          <w:sz w:val="24"/>
          <w:vertAlign w:val="superscript"/>
          <w:lang w:val="en-US"/>
        </w:rPr>
        <w:t>,6</w:t>
      </w:r>
      <w:r w:rsidRPr="00925E57">
        <w:rPr>
          <w:rFonts w:ascii="Times New Roman" w:hAnsi="Times New Roman" w:cs="Times New Roman"/>
          <w:b/>
          <w:sz w:val="24"/>
          <w:lang w:val="en-US"/>
        </w:rPr>
        <w:t>, Trine Bilde</w:t>
      </w:r>
      <w:r w:rsidR="00D77D97">
        <w:rPr>
          <w:rFonts w:ascii="Times New Roman" w:hAnsi="Times New Roman" w:cs="Times New Roman"/>
          <w:b/>
          <w:sz w:val="24"/>
          <w:vertAlign w:val="superscript"/>
          <w:lang w:val="en-US"/>
        </w:rPr>
        <w:t>2</w:t>
      </w:r>
      <w:r w:rsidRPr="00925E57">
        <w:rPr>
          <w:rFonts w:ascii="Times New Roman" w:hAnsi="Times New Roman" w:cs="Times New Roman"/>
          <w:b/>
          <w:sz w:val="24"/>
          <w:vertAlign w:val="superscript"/>
          <w:lang w:val="en-US"/>
        </w:rPr>
        <w:t>*</w:t>
      </w:r>
      <w:r w:rsidRPr="00925E57">
        <w:rPr>
          <w:rFonts w:ascii="Times New Roman" w:hAnsi="Times New Roman" w:cs="Times New Roman"/>
          <w:b/>
          <w:sz w:val="24"/>
          <w:lang w:val="en-US"/>
        </w:rPr>
        <w:t xml:space="preserve"> and Andreas Schramm</w:t>
      </w:r>
      <w:r w:rsidRPr="00925E57">
        <w:rPr>
          <w:rFonts w:ascii="Times New Roman" w:hAnsi="Times New Roman" w:cs="Times New Roman"/>
          <w:b/>
          <w:sz w:val="24"/>
          <w:vertAlign w:val="superscript"/>
          <w:lang w:val="en-US"/>
        </w:rPr>
        <w:t>1</w:t>
      </w:r>
    </w:p>
    <w:p w14:paraId="5A37238D" w14:textId="464992B9" w:rsidR="00B719A9" w:rsidRDefault="00B719A9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925E57">
        <w:rPr>
          <w:rFonts w:ascii="Times New Roman" w:hAnsi="Times New Roman" w:cs="Times New Roman"/>
          <w:sz w:val="20"/>
          <w:vertAlign w:val="superscript"/>
          <w:lang w:val="en-US"/>
        </w:rPr>
        <w:t>1</w:t>
      </w:r>
      <w:r w:rsidRPr="00925E57">
        <w:rPr>
          <w:rFonts w:ascii="Times New Roman" w:hAnsi="Times New Roman" w:cs="Times New Roman"/>
          <w:sz w:val="20"/>
          <w:lang w:val="en-US"/>
        </w:rPr>
        <w:t>Section for Microbiology; Department of Biology, Aarhus University, Aarhus, Denmark.</w:t>
      </w:r>
    </w:p>
    <w:p w14:paraId="0F8E8B37" w14:textId="3EE3C876" w:rsidR="00D77D97" w:rsidRPr="00925E57" w:rsidRDefault="00D77D97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vertAlign w:val="superscript"/>
          <w:lang w:val="en-US"/>
        </w:rPr>
        <w:t>2</w:t>
      </w:r>
      <w:r w:rsidRPr="00925E57">
        <w:rPr>
          <w:rFonts w:ascii="Times New Roman" w:hAnsi="Times New Roman" w:cs="Times New Roman"/>
          <w:sz w:val="20"/>
          <w:lang w:val="en-US"/>
        </w:rPr>
        <w:t xml:space="preserve">Section for Genetics, </w:t>
      </w:r>
      <w:r w:rsidR="00275B78">
        <w:rPr>
          <w:rFonts w:ascii="Times New Roman" w:hAnsi="Times New Roman" w:cs="Times New Roman"/>
          <w:sz w:val="20"/>
          <w:lang w:val="en-US"/>
        </w:rPr>
        <w:t>Ecology and Evolution</w:t>
      </w:r>
      <w:r w:rsidRPr="00925E57">
        <w:rPr>
          <w:rFonts w:ascii="Times New Roman" w:hAnsi="Times New Roman" w:cs="Times New Roman"/>
          <w:sz w:val="20"/>
          <w:lang w:val="en-US"/>
        </w:rPr>
        <w:t>; Department of Biology, Aarhus University, Aarhus, Denmark</w:t>
      </w:r>
      <w:r>
        <w:rPr>
          <w:rFonts w:ascii="Times New Roman" w:hAnsi="Times New Roman" w:cs="Times New Roman"/>
          <w:sz w:val="20"/>
          <w:lang w:val="en-US"/>
        </w:rPr>
        <w:t>.</w:t>
      </w:r>
    </w:p>
    <w:p w14:paraId="105BB7C2" w14:textId="0C7B7A19" w:rsidR="00B719A9" w:rsidRPr="00925E57" w:rsidRDefault="00D77D97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vertAlign w:val="superscript"/>
          <w:lang w:val="en-US"/>
        </w:rPr>
        <w:t>3</w:t>
      </w:r>
      <w:r w:rsidR="00B719A9" w:rsidRPr="00925E57">
        <w:rPr>
          <w:rFonts w:ascii="Times New Roman" w:hAnsi="Times New Roman" w:cs="Times New Roman"/>
          <w:sz w:val="20"/>
          <w:lang w:val="en-US"/>
        </w:rPr>
        <w:t>Interdisciplinary Nanoscience Center (</w:t>
      </w:r>
      <w:proofErr w:type="spellStart"/>
      <w:r w:rsidR="00B719A9" w:rsidRPr="00925E57">
        <w:rPr>
          <w:rFonts w:ascii="Times New Roman" w:hAnsi="Times New Roman" w:cs="Times New Roman"/>
          <w:sz w:val="20"/>
          <w:lang w:val="en-US"/>
        </w:rPr>
        <w:t>iNANO</w:t>
      </w:r>
      <w:proofErr w:type="spellEnd"/>
      <w:r w:rsidR="00B719A9" w:rsidRPr="00925E57">
        <w:rPr>
          <w:rFonts w:ascii="Times New Roman" w:hAnsi="Times New Roman" w:cs="Times New Roman"/>
          <w:sz w:val="20"/>
          <w:lang w:val="en-US"/>
        </w:rPr>
        <w:t>); Aarhus University, Aarhus, Denmark.</w:t>
      </w:r>
    </w:p>
    <w:p w14:paraId="47209B20" w14:textId="3208DF5D" w:rsidR="00B719A9" w:rsidRPr="00925E57" w:rsidRDefault="00D77D97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vertAlign w:val="superscript"/>
          <w:lang w:val="en-US"/>
        </w:rPr>
        <w:t>4</w:t>
      </w:r>
      <w:r w:rsidR="00B719A9" w:rsidRPr="00925E57">
        <w:rPr>
          <w:rFonts w:ascii="Times New Roman" w:hAnsi="Times New Roman" w:cs="Times New Roman"/>
          <w:sz w:val="20"/>
          <w:lang w:val="en-US"/>
        </w:rPr>
        <w:t xml:space="preserve">Department of Forensic Medicine; Aarhus University, Aarhus, Denmark. </w:t>
      </w:r>
    </w:p>
    <w:p w14:paraId="6B241F42" w14:textId="0FFAE7CB" w:rsidR="00B719A9" w:rsidRDefault="00B719A9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925E57">
        <w:rPr>
          <w:rFonts w:ascii="Times New Roman" w:hAnsi="Times New Roman" w:cs="Times New Roman"/>
          <w:sz w:val="20"/>
          <w:vertAlign w:val="superscript"/>
          <w:lang w:val="en-US"/>
        </w:rPr>
        <w:t>5</w:t>
      </w:r>
      <w:r w:rsidRPr="00925E57">
        <w:rPr>
          <w:rFonts w:ascii="Times New Roman" w:hAnsi="Times New Roman" w:cs="Times New Roman"/>
          <w:sz w:val="20"/>
          <w:lang w:val="en-US"/>
        </w:rPr>
        <w:t xml:space="preserve">Cellular Biochemistry </w:t>
      </w:r>
      <w:r w:rsidR="001D55F4">
        <w:rPr>
          <w:rFonts w:ascii="Times New Roman" w:hAnsi="Times New Roman" w:cs="Times New Roman"/>
          <w:sz w:val="20"/>
          <w:lang w:val="en-US"/>
        </w:rPr>
        <w:t>and</w:t>
      </w:r>
      <w:r w:rsidRPr="00925E57">
        <w:rPr>
          <w:rFonts w:ascii="Times New Roman" w:hAnsi="Times New Roman" w:cs="Times New Roman"/>
          <w:sz w:val="20"/>
          <w:lang w:val="en-US"/>
        </w:rPr>
        <w:t xml:space="preserve"> Metabolomics; </w:t>
      </w:r>
      <w:proofErr w:type="spellStart"/>
      <w:r w:rsidRPr="00925E57">
        <w:rPr>
          <w:rFonts w:ascii="Times New Roman" w:hAnsi="Times New Roman" w:cs="Times New Roman"/>
          <w:sz w:val="20"/>
          <w:lang w:val="en-US"/>
        </w:rPr>
        <w:t>Institut</w:t>
      </w:r>
      <w:proofErr w:type="spellEnd"/>
      <w:r w:rsidRPr="00925E57">
        <w:rPr>
          <w:rFonts w:ascii="Times New Roman" w:hAnsi="Times New Roman" w:cs="Times New Roman"/>
          <w:sz w:val="20"/>
          <w:lang w:val="en-US"/>
        </w:rPr>
        <w:t xml:space="preserve"> für </w:t>
      </w:r>
      <w:proofErr w:type="spellStart"/>
      <w:r w:rsidRPr="00925E57">
        <w:rPr>
          <w:rFonts w:ascii="Times New Roman" w:hAnsi="Times New Roman" w:cs="Times New Roman"/>
          <w:sz w:val="20"/>
          <w:lang w:val="en-US"/>
        </w:rPr>
        <w:t>Biochemie</w:t>
      </w:r>
      <w:proofErr w:type="spellEnd"/>
      <w:r w:rsidRPr="00925E57">
        <w:rPr>
          <w:rFonts w:ascii="Times New Roman" w:hAnsi="Times New Roman" w:cs="Times New Roman"/>
          <w:sz w:val="20"/>
          <w:lang w:val="en-US"/>
        </w:rPr>
        <w:t>, University of Greifswald, Greifswald, Germany.</w:t>
      </w:r>
    </w:p>
    <w:p w14:paraId="74FC94C4" w14:textId="78F1640B" w:rsidR="00D52231" w:rsidRDefault="00D52231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vertAlign w:val="superscript"/>
          <w:lang w:val="en-US"/>
        </w:rPr>
        <w:t>6</w:t>
      </w:r>
      <w:r w:rsidRPr="00D52231">
        <w:rPr>
          <w:rFonts w:ascii="Times New Roman" w:hAnsi="Times New Roman" w:cs="Times New Roman"/>
          <w:sz w:val="20"/>
          <w:lang w:val="en-US"/>
        </w:rPr>
        <w:t>Department of Chemistry</w:t>
      </w:r>
      <w:r w:rsidR="00A61EBF">
        <w:rPr>
          <w:rFonts w:ascii="Times New Roman" w:hAnsi="Times New Roman" w:cs="Times New Roman"/>
          <w:sz w:val="20"/>
          <w:lang w:val="en-US"/>
        </w:rPr>
        <w:t>;</w:t>
      </w:r>
      <w:r w:rsidRPr="00D52231">
        <w:rPr>
          <w:rFonts w:ascii="Times New Roman" w:hAnsi="Times New Roman" w:cs="Times New Roman"/>
          <w:sz w:val="20"/>
          <w:lang w:val="en-US"/>
        </w:rPr>
        <w:t xml:space="preserve"> Aarhus University, </w:t>
      </w:r>
      <w:r w:rsidR="00A61EBF">
        <w:rPr>
          <w:rFonts w:ascii="Times New Roman" w:hAnsi="Times New Roman" w:cs="Times New Roman"/>
          <w:sz w:val="20"/>
          <w:lang w:val="en-US"/>
        </w:rPr>
        <w:t xml:space="preserve">Aarhus, </w:t>
      </w:r>
      <w:r w:rsidRPr="00D52231">
        <w:rPr>
          <w:rFonts w:ascii="Times New Roman" w:hAnsi="Times New Roman" w:cs="Times New Roman"/>
          <w:sz w:val="20"/>
          <w:lang w:val="en-US"/>
        </w:rPr>
        <w:t>Denmark.</w:t>
      </w:r>
    </w:p>
    <w:p w14:paraId="35C72869" w14:textId="740A9F01" w:rsidR="00D52231" w:rsidRPr="00D52231" w:rsidRDefault="00D52231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D52231">
        <w:rPr>
          <w:rFonts w:ascii="Times New Roman" w:hAnsi="Times New Roman" w:cs="Times New Roman"/>
          <w:color w:val="000000"/>
          <w:sz w:val="20"/>
          <w:vertAlign w:val="superscript"/>
          <w:lang w:val="en-US"/>
        </w:rPr>
        <w:t>†</w:t>
      </w:r>
      <w:r w:rsidRPr="00D52231">
        <w:rPr>
          <w:rFonts w:ascii="Times New Roman" w:hAnsi="Times New Roman" w:cs="Times New Roman"/>
          <w:color w:val="000000"/>
          <w:sz w:val="20"/>
          <w:lang w:val="en-US"/>
        </w:rPr>
        <w:t xml:space="preserve">Present address: Arla Foods </w:t>
      </w:r>
      <w:proofErr w:type="spellStart"/>
      <w:r w:rsidRPr="00D52231">
        <w:rPr>
          <w:rFonts w:ascii="Times New Roman" w:hAnsi="Times New Roman" w:cs="Times New Roman"/>
          <w:color w:val="000000"/>
          <w:sz w:val="20"/>
          <w:lang w:val="en-US"/>
        </w:rPr>
        <w:t>a.m.b.a</w:t>
      </w:r>
      <w:proofErr w:type="spellEnd"/>
      <w:r w:rsidRPr="00D52231">
        <w:rPr>
          <w:rFonts w:ascii="Times New Roman" w:hAnsi="Times New Roman" w:cs="Times New Roman"/>
          <w:color w:val="000000"/>
          <w:sz w:val="20"/>
          <w:lang w:val="en-US"/>
        </w:rPr>
        <w:t xml:space="preserve">, </w:t>
      </w:r>
      <w:proofErr w:type="spellStart"/>
      <w:r w:rsidRPr="00D52231">
        <w:rPr>
          <w:rFonts w:ascii="Times New Roman" w:hAnsi="Times New Roman" w:cs="Times New Roman"/>
          <w:color w:val="000000"/>
          <w:sz w:val="20"/>
          <w:lang w:val="en-US"/>
        </w:rPr>
        <w:t>Agro</w:t>
      </w:r>
      <w:proofErr w:type="spellEnd"/>
      <w:r w:rsidRPr="00D52231">
        <w:rPr>
          <w:rFonts w:ascii="Times New Roman" w:hAnsi="Times New Roman" w:cs="Times New Roman"/>
          <w:color w:val="000000"/>
          <w:sz w:val="20"/>
          <w:lang w:val="en-US"/>
        </w:rPr>
        <w:t xml:space="preserve"> Food Park 19, Aarhus, 8200, Denmark.</w:t>
      </w:r>
    </w:p>
    <w:p w14:paraId="1B2AE006" w14:textId="77777777" w:rsidR="00D629AE" w:rsidRPr="00B719A9" w:rsidRDefault="00D629AE" w:rsidP="00B7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14:paraId="59663D0C" w14:textId="484A72D5" w:rsidR="008B689F" w:rsidRPr="008B689F" w:rsidRDefault="008B689F" w:rsidP="008B689F">
      <w:pPr>
        <w:spacing w:line="360" w:lineRule="auto"/>
        <w:jc w:val="both"/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  <w:r w:rsidRPr="008B689F"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  <w:t xml:space="preserve">Supplementary information </w:t>
      </w:r>
    </w:p>
    <w:p w14:paraId="4240E4B4" w14:textId="77777777" w:rsidR="00AD2731" w:rsidRDefault="00AD2731" w:rsidP="002D37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FBA8C51" wp14:editId="62A5F2D0">
            <wp:extent cx="6480000" cy="4307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 - Heat map of the S. dumicola microbiome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43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2A415" w14:textId="77777777" w:rsidR="008B689F" w:rsidRPr="00EB43BF" w:rsidRDefault="008B689F" w:rsidP="008B689F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32"/>
          <w:lang w:val="en-US"/>
        </w:rPr>
        <w:sectPr w:rsidR="008B689F" w:rsidRPr="00EB43BF" w:rsidSect="00FC098B">
          <w:footerReference w:type="default" r:id="rId9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E8714B">
        <w:rPr>
          <w:rFonts w:ascii="Times New Roman" w:hAnsi="Times New Roman" w:cs="Times New Roman"/>
          <w:b/>
          <w:sz w:val="24"/>
          <w:szCs w:val="24"/>
          <w:lang w:val="en-US"/>
        </w:rPr>
        <w:t>Figure S1</w:t>
      </w:r>
      <w:r w:rsidRPr="00E8714B">
        <w:rPr>
          <w:rFonts w:ascii="Times New Roman" w:hAnsi="Times New Roman" w:cs="Times New Roman"/>
          <w:sz w:val="24"/>
          <w:szCs w:val="24"/>
          <w:lang w:val="en-US"/>
        </w:rPr>
        <w:t xml:space="preserve"> – Heat map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871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Pr="00E8714B">
        <w:rPr>
          <w:rFonts w:ascii="Times New Roman" w:hAnsi="Times New Roman" w:cs="Times New Roman"/>
          <w:i/>
          <w:sz w:val="24"/>
          <w:szCs w:val="24"/>
          <w:lang w:val="en-US"/>
        </w:rPr>
        <w:t>dumicola</w:t>
      </w:r>
      <w:proofErr w:type="spellEnd"/>
      <w:r w:rsidRPr="00E871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8714B">
        <w:rPr>
          <w:rFonts w:ascii="Times New Roman" w:hAnsi="Times New Roman" w:cs="Times New Roman"/>
          <w:sz w:val="24"/>
          <w:szCs w:val="24"/>
          <w:lang w:val="en-US"/>
        </w:rPr>
        <w:t xml:space="preserve">microbiome showing the 15 most abundant ASVs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their taxonomic classification </w:t>
      </w:r>
      <w:r w:rsidRPr="00E8714B">
        <w:rPr>
          <w:rFonts w:ascii="Times New Roman" w:hAnsi="Times New Roman" w:cs="Times New Roman"/>
          <w:sz w:val="24"/>
          <w:szCs w:val="24"/>
          <w:lang w:val="en-US"/>
        </w:rPr>
        <w:t xml:space="preserve">across the three sampled populations. </w:t>
      </w:r>
      <w:r>
        <w:rPr>
          <w:rFonts w:ascii="Times New Roman" w:hAnsi="Times New Roman" w:cs="Times New Roman"/>
          <w:sz w:val="24"/>
          <w:szCs w:val="24"/>
          <w:lang w:val="en-US"/>
        </w:rPr>
        <w:t>ASVs 3, 5, 6, and 13 could only be classified to family level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Weeksellaceae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E8714B">
        <w:rPr>
          <w:rFonts w:ascii="Times New Roman" w:hAnsi="Times New Roman" w:cs="Times New Roman"/>
          <w:sz w:val="24"/>
          <w:szCs w:val="24"/>
          <w:lang w:val="en-US"/>
        </w:rPr>
        <w:t>Each panel represents a population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8714B">
        <w:rPr>
          <w:rFonts w:ascii="Times New Roman" w:hAnsi="Times New Roman" w:cs="Times New Roman"/>
          <w:sz w:val="24"/>
          <w:szCs w:val="24"/>
          <w:lang w:val="en-US"/>
        </w:rPr>
        <w:t xml:space="preserve"> and each column </w:t>
      </w:r>
      <w:r>
        <w:rPr>
          <w:rFonts w:ascii="Times New Roman" w:hAnsi="Times New Roman" w:cs="Times New Roman"/>
          <w:sz w:val="24"/>
          <w:szCs w:val="24"/>
          <w:lang w:val="en-US"/>
        </w:rPr>
        <w:t>shows the microbiome composition of one spider individual representing one nest within the population.</w:t>
      </w:r>
    </w:p>
    <w:p w14:paraId="00CC6F3E" w14:textId="00C21618" w:rsidR="008B689F" w:rsidRPr="00973743" w:rsidRDefault="008B689F" w:rsidP="008B689F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32"/>
          <w:lang w:val="en-US"/>
        </w:rPr>
      </w:pPr>
      <w:r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  <w:t>Table S1</w:t>
      </w:r>
      <w:r w:rsidRPr="00324130"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–</w:t>
      </w:r>
      <w:r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Metadata from sampling trip February 2019. ID is the name of the sampled nest derived from the name of the sampling site. Latitude, longitude, time, and elevation were recorded with a </w:t>
      </w:r>
      <w:r w:rsidRPr="00973743"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Garmin </w:t>
      </w:r>
      <w:proofErr w:type="spellStart"/>
      <w:r w:rsidRPr="00973743">
        <w:rPr>
          <w:rFonts w:ascii="Times New Roman" w:eastAsiaTheme="majorEastAsia" w:hAnsi="Times New Roman" w:cs="Times New Roman"/>
          <w:sz w:val="24"/>
          <w:szCs w:val="32"/>
          <w:lang w:val="en-US"/>
        </w:rPr>
        <w:t>eTrex</w:t>
      </w:r>
      <w:proofErr w:type="spellEnd"/>
      <w:r w:rsidRPr="00973743"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H </w:t>
      </w:r>
      <w:r w:rsidRPr="00973743">
        <w:rPr>
          <w:rFonts w:ascii="Times New Roman" w:eastAsiaTheme="majorEastAsia" w:hAnsi="Times New Roman" w:cs="Times New Roman"/>
          <w:sz w:val="24"/>
          <w:szCs w:val="32"/>
          <w:lang w:val="en-US"/>
        </w:rPr>
        <w:lastRenderedPageBreak/>
        <w:t>Handheld GPS Receiver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(Garmin, USA). </w:t>
      </w:r>
      <w:r w:rsidRPr="00AE0C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="00584926">
        <w:rPr>
          <w:rFonts w:ascii="Times New Roman" w:hAnsi="Times New Roman" w:cs="Times New Roman"/>
          <w:sz w:val="24"/>
          <w:szCs w:val="24"/>
          <w:lang w:val="en-US"/>
        </w:rPr>
        <w:t xml:space="preserve">ambient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temperature at the </w:t>
      </w:r>
      <w:r w:rsidR="00584926">
        <w:rPr>
          <w:rFonts w:ascii="Times New Roman" w:hAnsi="Times New Roman" w:cs="Times New Roman"/>
          <w:sz w:val="24"/>
          <w:szCs w:val="24"/>
          <w:lang w:val="en-US"/>
        </w:rPr>
        <w:t xml:space="preserve">time of sampling 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>measured with a handheld thermometer</w:t>
      </w:r>
      <w:r w:rsidR="00EA070A"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next to </w:t>
      </w:r>
      <w:r w:rsidR="00584926">
        <w:rPr>
          <w:rFonts w:ascii="Times New Roman" w:eastAsiaTheme="majorEastAsia" w:hAnsi="Times New Roman" w:cs="Times New Roman"/>
          <w:sz w:val="24"/>
          <w:szCs w:val="32"/>
          <w:lang w:val="en-US"/>
        </w:rPr>
        <w:t>the nest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and </w:t>
      </w:r>
      <w:r w:rsidRPr="00AE0C76"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  <w:t>AV T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is the average temperature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 w:rsidR="00C51A40"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time of sampling 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for </w:t>
      </w:r>
      <w:r w:rsidR="00C51A40"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each 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population. </w:t>
      </w:r>
      <w:r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  <w:t xml:space="preserve">n 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refers to the number of spiders sampled from the individual nest, </w:t>
      </w:r>
      <w:r w:rsidRPr="00B05842">
        <w:rPr>
          <w:rFonts w:ascii="Times New Roman" w:hAnsi="Times New Roman" w:cs="Times New Roman"/>
          <w:b/>
          <w:sz w:val="24"/>
          <w:szCs w:val="20"/>
          <w:lang w:val="en-US"/>
        </w:rPr>
        <w:t>AV m</w:t>
      </w:r>
      <w:r w:rsidRPr="00B05842">
        <w:rPr>
          <w:rFonts w:ascii="Times New Roman" w:hAnsi="Times New Roman" w:cs="Times New Roman"/>
          <w:b/>
          <w:sz w:val="24"/>
          <w:szCs w:val="20"/>
          <w:vertAlign w:val="subscript"/>
          <w:lang w:val="en-US"/>
        </w:rPr>
        <w:t>ind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 is the average mass of an individual spider in a nest, and </w:t>
      </w:r>
      <w:r w:rsidRPr="00B05842">
        <w:rPr>
          <w:rFonts w:ascii="Times New Roman" w:hAnsi="Times New Roman" w:cs="Times New Roman"/>
          <w:b/>
          <w:sz w:val="24"/>
          <w:szCs w:val="20"/>
          <w:lang w:val="en-US"/>
        </w:rPr>
        <w:t xml:space="preserve">AV </w:t>
      </w:r>
      <w:proofErr w:type="spellStart"/>
      <w:r w:rsidRPr="00B05842">
        <w:rPr>
          <w:rFonts w:ascii="Times New Roman" w:hAnsi="Times New Roman" w:cs="Times New Roman"/>
          <w:b/>
          <w:sz w:val="24"/>
          <w:szCs w:val="20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0"/>
          <w:vertAlign w:val="subscript"/>
          <w:lang w:val="en-US"/>
        </w:rPr>
        <w:t>pop</w:t>
      </w:r>
      <w:proofErr w:type="spellEnd"/>
      <w:r>
        <w:rPr>
          <w:rFonts w:ascii="Times New Roman" w:hAnsi="Times New Roman" w:cs="Times New Roman"/>
          <w:b/>
          <w:sz w:val="24"/>
          <w:szCs w:val="20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>is the average mass of an individual in a population. The standard error is presented in parentheses.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A single factor ANOVA was conducted on average temperatures and average masses.</w:t>
      </w:r>
      <w:r w:rsidRPr="007F244A">
        <w:rPr>
          <w:rFonts w:ascii="Times New Roman" w:eastAsiaTheme="majorEastAsia" w:hAnsi="Times New Roman" w:cs="Times New Roman"/>
          <w:sz w:val="24"/>
          <w:szCs w:val="32"/>
          <w:lang w:val="en-US"/>
        </w:rPr>
        <w:t xml:space="preserve"> </w:t>
      </w:r>
      <w:r w:rsidRPr="00AC4BCD">
        <w:rPr>
          <w:rFonts w:ascii="Times New Roman" w:eastAsiaTheme="majorEastAsia" w:hAnsi="Times New Roman" w:cs="Times New Roman"/>
          <w:sz w:val="24"/>
          <w:szCs w:val="32"/>
          <w:lang w:val="en-US"/>
        </w:rPr>
        <w:t>Bo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>ld p-value indicate a significant difference between populations (ANOVA; p&lt;</w:t>
      </w:r>
      <w:r w:rsidRPr="00AC4BCD">
        <w:rPr>
          <w:rFonts w:ascii="Times New Roman" w:eastAsiaTheme="majorEastAsia" w:hAnsi="Times New Roman" w:cs="Times New Roman"/>
          <w:sz w:val="24"/>
          <w:szCs w:val="32"/>
          <w:lang w:val="en-US"/>
        </w:rPr>
        <w:t>0.05)</w:t>
      </w:r>
      <w:r>
        <w:rPr>
          <w:rFonts w:ascii="Times New Roman" w:eastAsiaTheme="majorEastAsia" w:hAnsi="Times New Roman" w:cs="Times New Roman"/>
          <w:sz w:val="24"/>
          <w:szCs w:val="32"/>
          <w:lang w:val="en-US"/>
        </w:rPr>
        <w:t>.</w:t>
      </w:r>
    </w:p>
    <w:tbl>
      <w:tblPr>
        <w:tblStyle w:val="TableGrid"/>
        <w:tblW w:w="104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134"/>
        <w:gridCol w:w="1276"/>
        <w:gridCol w:w="708"/>
        <w:gridCol w:w="1134"/>
        <w:gridCol w:w="567"/>
        <w:gridCol w:w="709"/>
        <w:gridCol w:w="425"/>
        <w:gridCol w:w="993"/>
        <w:gridCol w:w="992"/>
      </w:tblGrid>
      <w:tr w:rsidR="008B689F" w:rsidRPr="00B05842" w14:paraId="72BF8238" w14:textId="77777777" w:rsidTr="00920A97">
        <w:trPr>
          <w:trHeight w:val="480"/>
        </w:trPr>
        <w:tc>
          <w:tcPr>
            <w:tcW w:w="421" w:type="dxa"/>
          </w:tcPr>
          <w:p w14:paraId="3DD43D5E" w14:textId="77777777" w:rsidR="008B689F" w:rsidRPr="00F15668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F1566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ID</w:t>
            </w:r>
          </w:p>
        </w:tc>
        <w:tc>
          <w:tcPr>
            <w:tcW w:w="1134" w:type="dxa"/>
          </w:tcPr>
          <w:p w14:paraId="1243208F" w14:textId="77777777" w:rsidR="008B689F" w:rsidRPr="00F15668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F1566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Date        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(dd-mm-</w:t>
            </w:r>
            <w:proofErr w:type="spellStart"/>
            <w:r w:rsidRPr="00F156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yy</w:t>
            </w:r>
            <w:proofErr w:type="spellEnd"/>
            <w:r w:rsidRPr="00F156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3444D1FC" w14:textId="77777777" w:rsidR="008B689F" w:rsidRPr="00F15668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F1566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Site</w:t>
            </w:r>
          </w:p>
        </w:tc>
        <w:tc>
          <w:tcPr>
            <w:tcW w:w="1134" w:type="dxa"/>
          </w:tcPr>
          <w:p w14:paraId="4F3887B0" w14:textId="77777777" w:rsidR="008B689F" w:rsidRPr="00F15668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F1566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Latitude</w:t>
            </w:r>
          </w:p>
        </w:tc>
        <w:tc>
          <w:tcPr>
            <w:tcW w:w="1276" w:type="dxa"/>
          </w:tcPr>
          <w:p w14:paraId="46BA4E4B" w14:textId="77777777" w:rsidR="008B689F" w:rsidRPr="00F15668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F1566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Longitude</w:t>
            </w:r>
          </w:p>
        </w:tc>
        <w:tc>
          <w:tcPr>
            <w:tcW w:w="708" w:type="dxa"/>
          </w:tcPr>
          <w:p w14:paraId="745A678A" w14:textId="77777777" w:rsidR="008B689F" w:rsidRPr="00F15668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F1566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Time           </w:t>
            </w:r>
            <w:r w:rsidRPr="00F156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</w:t>
            </w:r>
            <w:proofErr w:type="spellStart"/>
            <w:r w:rsidRPr="00F156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hh:mm</w:t>
            </w:r>
            <w:proofErr w:type="spellEnd"/>
            <w:r w:rsidRPr="00F1566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4B43003C" w14:textId="77777777" w:rsidR="008B689F" w:rsidRPr="00B05842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02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/>
              </w:rPr>
              <w:t>Elevation</w:t>
            </w:r>
            <w:r w:rsidRPr="00B05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m.</w:t>
            </w:r>
            <w:r w:rsidRPr="00B05842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a.s.l</w:t>
            </w:r>
            <w:proofErr w:type="spellEnd"/>
            <w:r w:rsidRPr="00B05842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.)</w:t>
            </w:r>
          </w:p>
        </w:tc>
        <w:tc>
          <w:tcPr>
            <w:tcW w:w="567" w:type="dxa"/>
          </w:tcPr>
          <w:p w14:paraId="646CD53C" w14:textId="77777777" w:rsidR="008B689F" w:rsidRPr="00B05842" w:rsidRDefault="008B689F" w:rsidP="00920A9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T </w:t>
            </w:r>
            <w:r w:rsidRPr="00B05842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(°C)</w:t>
            </w:r>
          </w:p>
        </w:tc>
        <w:tc>
          <w:tcPr>
            <w:tcW w:w="709" w:type="dxa"/>
          </w:tcPr>
          <w:p w14:paraId="3E3D5E07" w14:textId="77777777" w:rsidR="008B689F" w:rsidRPr="00B05842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185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</w:t>
            </w:r>
            <w:r w:rsidRPr="00AA2A3C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AA2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B0584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(±SE</w:t>
            </w:r>
            <w:r w:rsidRPr="00B05842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  <w:tc>
          <w:tcPr>
            <w:tcW w:w="425" w:type="dxa"/>
          </w:tcPr>
          <w:p w14:paraId="534CF65A" w14:textId="77777777" w:rsidR="008B689F" w:rsidRPr="00B05842" w:rsidRDefault="008B689F" w:rsidP="00920A9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</w:t>
            </w:r>
          </w:p>
        </w:tc>
        <w:tc>
          <w:tcPr>
            <w:tcW w:w="993" w:type="dxa"/>
          </w:tcPr>
          <w:p w14:paraId="4A93C34B" w14:textId="77777777" w:rsidR="008B689F" w:rsidRPr="00B05842" w:rsidRDefault="008B689F" w:rsidP="00920A97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185B8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AV</w:t>
            </w:r>
            <w:r w:rsidRPr="00AA2A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A2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AA2A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ind</w:t>
            </w:r>
            <w:r w:rsidRPr="00B0584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Pr="00B05842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(mg)</w:t>
            </w:r>
          </w:p>
        </w:tc>
        <w:tc>
          <w:tcPr>
            <w:tcW w:w="992" w:type="dxa"/>
          </w:tcPr>
          <w:p w14:paraId="21B803F7" w14:textId="77777777" w:rsidR="008B689F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185B8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AV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AA2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AA2A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pop</w:t>
            </w:r>
            <w:proofErr w:type="spellEnd"/>
          </w:p>
          <w:p w14:paraId="2B7CEDE7" w14:textId="77777777" w:rsidR="008B689F" w:rsidRPr="00B05842" w:rsidRDefault="008B689F" w:rsidP="00920A97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(±SE</w:t>
            </w:r>
            <w:r w:rsidRPr="00B05842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</w:tr>
      <w:tr w:rsidR="008B689F" w:rsidRPr="00B05842" w14:paraId="1282F032" w14:textId="77777777" w:rsidTr="00920A97">
        <w:tc>
          <w:tcPr>
            <w:tcW w:w="421" w:type="dxa"/>
          </w:tcPr>
          <w:p w14:paraId="37F38D3D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O1</w:t>
            </w:r>
          </w:p>
        </w:tc>
        <w:tc>
          <w:tcPr>
            <w:tcW w:w="1134" w:type="dxa"/>
          </w:tcPr>
          <w:p w14:paraId="157E3069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23-02-2019</w:t>
            </w:r>
          </w:p>
        </w:tc>
        <w:tc>
          <w:tcPr>
            <w:tcW w:w="992" w:type="dxa"/>
          </w:tcPr>
          <w:p w14:paraId="2513D80E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Otavi</w:t>
            </w:r>
            <w:proofErr w:type="spellEnd"/>
          </w:p>
        </w:tc>
        <w:tc>
          <w:tcPr>
            <w:tcW w:w="1134" w:type="dxa"/>
          </w:tcPr>
          <w:p w14:paraId="05545580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-19.09760</w:t>
            </w:r>
          </w:p>
        </w:tc>
        <w:tc>
          <w:tcPr>
            <w:tcW w:w="1276" w:type="dxa"/>
          </w:tcPr>
          <w:p w14:paraId="0F60BCC3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17.22477</w:t>
            </w:r>
          </w:p>
        </w:tc>
        <w:tc>
          <w:tcPr>
            <w:tcW w:w="708" w:type="dxa"/>
          </w:tcPr>
          <w:p w14:paraId="0D362D3B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16:14</w:t>
            </w:r>
          </w:p>
        </w:tc>
        <w:tc>
          <w:tcPr>
            <w:tcW w:w="1134" w:type="dxa"/>
          </w:tcPr>
          <w:p w14:paraId="7271E03C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1184</w:t>
            </w:r>
          </w:p>
        </w:tc>
        <w:tc>
          <w:tcPr>
            <w:tcW w:w="567" w:type="dxa"/>
          </w:tcPr>
          <w:p w14:paraId="15B459A8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43.3</w:t>
            </w:r>
          </w:p>
        </w:tc>
        <w:tc>
          <w:tcPr>
            <w:tcW w:w="709" w:type="dxa"/>
            <w:vMerge w:val="restart"/>
            <w:vAlign w:val="center"/>
          </w:tcPr>
          <w:p w14:paraId="42E03F3F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43.3 (±0.3</w:t>
            </w: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" w:type="dxa"/>
          </w:tcPr>
          <w:p w14:paraId="2FE73D16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93" w:type="dxa"/>
          </w:tcPr>
          <w:p w14:paraId="551F4FBB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992" w:type="dxa"/>
            <w:vMerge w:val="restart"/>
            <w:vAlign w:val="center"/>
          </w:tcPr>
          <w:p w14:paraId="2D429180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  <w:p w14:paraId="6DD4A9CC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(±26</w:t>
            </w: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B689F" w:rsidRPr="00C523AE" w14:paraId="4D798BF3" w14:textId="77777777" w:rsidTr="00920A97">
        <w:tc>
          <w:tcPr>
            <w:tcW w:w="421" w:type="dxa"/>
          </w:tcPr>
          <w:p w14:paraId="44457605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O2</w:t>
            </w:r>
          </w:p>
        </w:tc>
        <w:tc>
          <w:tcPr>
            <w:tcW w:w="1134" w:type="dxa"/>
          </w:tcPr>
          <w:p w14:paraId="37CD7F13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23-02-2019</w:t>
            </w:r>
          </w:p>
        </w:tc>
        <w:tc>
          <w:tcPr>
            <w:tcW w:w="992" w:type="dxa"/>
          </w:tcPr>
          <w:p w14:paraId="6190CCE6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Otavi</w:t>
            </w:r>
            <w:proofErr w:type="spellEnd"/>
          </w:p>
        </w:tc>
        <w:tc>
          <w:tcPr>
            <w:tcW w:w="1134" w:type="dxa"/>
          </w:tcPr>
          <w:p w14:paraId="0B117AF6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-19.09691</w:t>
            </w:r>
          </w:p>
        </w:tc>
        <w:tc>
          <w:tcPr>
            <w:tcW w:w="1276" w:type="dxa"/>
          </w:tcPr>
          <w:p w14:paraId="38A6D5F5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22669</w:t>
            </w:r>
          </w:p>
        </w:tc>
        <w:tc>
          <w:tcPr>
            <w:tcW w:w="708" w:type="dxa"/>
          </w:tcPr>
          <w:p w14:paraId="736AE062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16:53</w:t>
            </w:r>
          </w:p>
        </w:tc>
        <w:tc>
          <w:tcPr>
            <w:tcW w:w="1134" w:type="dxa"/>
          </w:tcPr>
          <w:p w14:paraId="662EFB46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1182</w:t>
            </w:r>
          </w:p>
        </w:tc>
        <w:tc>
          <w:tcPr>
            <w:tcW w:w="567" w:type="dxa"/>
          </w:tcPr>
          <w:p w14:paraId="336A8705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43.8</w:t>
            </w:r>
          </w:p>
        </w:tc>
        <w:tc>
          <w:tcPr>
            <w:tcW w:w="709" w:type="dxa"/>
            <w:vMerge/>
          </w:tcPr>
          <w:p w14:paraId="18CA9573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ED40CF5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93" w:type="dxa"/>
          </w:tcPr>
          <w:p w14:paraId="1801E4FA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92" w:type="dxa"/>
            <w:vMerge/>
          </w:tcPr>
          <w:p w14:paraId="1BBA19B9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C523AE" w14:paraId="3B160B52" w14:textId="77777777" w:rsidTr="00920A97">
        <w:tc>
          <w:tcPr>
            <w:tcW w:w="421" w:type="dxa"/>
          </w:tcPr>
          <w:p w14:paraId="4AFAB687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O3</w:t>
            </w:r>
          </w:p>
        </w:tc>
        <w:tc>
          <w:tcPr>
            <w:tcW w:w="1134" w:type="dxa"/>
          </w:tcPr>
          <w:p w14:paraId="0F393D4D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23-02-2019</w:t>
            </w:r>
          </w:p>
        </w:tc>
        <w:tc>
          <w:tcPr>
            <w:tcW w:w="992" w:type="dxa"/>
          </w:tcPr>
          <w:p w14:paraId="21F167CD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Otavi</w:t>
            </w:r>
            <w:proofErr w:type="spellEnd"/>
          </w:p>
        </w:tc>
        <w:tc>
          <w:tcPr>
            <w:tcW w:w="1134" w:type="dxa"/>
          </w:tcPr>
          <w:p w14:paraId="4527D91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-19.09071</w:t>
            </w:r>
          </w:p>
        </w:tc>
        <w:tc>
          <w:tcPr>
            <w:tcW w:w="1276" w:type="dxa"/>
          </w:tcPr>
          <w:p w14:paraId="24C15633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17.22721</w:t>
            </w:r>
          </w:p>
        </w:tc>
        <w:tc>
          <w:tcPr>
            <w:tcW w:w="708" w:type="dxa"/>
          </w:tcPr>
          <w:p w14:paraId="2814B77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17:25</w:t>
            </w:r>
          </w:p>
        </w:tc>
        <w:tc>
          <w:tcPr>
            <w:tcW w:w="1134" w:type="dxa"/>
          </w:tcPr>
          <w:p w14:paraId="3DD05C3A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1182</w:t>
            </w:r>
          </w:p>
        </w:tc>
        <w:tc>
          <w:tcPr>
            <w:tcW w:w="567" w:type="dxa"/>
          </w:tcPr>
          <w:p w14:paraId="7D6EF5C8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42.7</w:t>
            </w:r>
          </w:p>
        </w:tc>
        <w:tc>
          <w:tcPr>
            <w:tcW w:w="709" w:type="dxa"/>
            <w:vMerge/>
          </w:tcPr>
          <w:p w14:paraId="24D7FC42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CF53A89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</w:tcPr>
          <w:p w14:paraId="36D342FB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</w:t>
            </w:r>
          </w:p>
        </w:tc>
        <w:tc>
          <w:tcPr>
            <w:tcW w:w="992" w:type="dxa"/>
            <w:vMerge/>
          </w:tcPr>
          <w:p w14:paraId="61BD6D46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C523AE" w14:paraId="36CB3DD0" w14:textId="77777777" w:rsidTr="00920A97">
        <w:tc>
          <w:tcPr>
            <w:tcW w:w="421" w:type="dxa"/>
          </w:tcPr>
          <w:p w14:paraId="57BD0A0D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W1</w:t>
            </w:r>
          </w:p>
        </w:tc>
        <w:tc>
          <w:tcPr>
            <w:tcW w:w="1134" w:type="dxa"/>
          </w:tcPr>
          <w:p w14:paraId="0A377695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12-02-2019</w:t>
            </w:r>
          </w:p>
        </w:tc>
        <w:tc>
          <w:tcPr>
            <w:tcW w:w="992" w:type="dxa"/>
          </w:tcPr>
          <w:p w14:paraId="0CCCEE26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Windhoek</w:t>
            </w:r>
          </w:p>
        </w:tc>
        <w:tc>
          <w:tcPr>
            <w:tcW w:w="1134" w:type="dxa"/>
          </w:tcPr>
          <w:p w14:paraId="2CD8EE3D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-22.57488</w:t>
            </w:r>
          </w:p>
        </w:tc>
        <w:tc>
          <w:tcPr>
            <w:tcW w:w="1276" w:type="dxa"/>
          </w:tcPr>
          <w:p w14:paraId="19386A1D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17.21947</w:t>
            </w:r>
          </w:p>
        </w:tc>
        <w:tc>
          <w:tcPr>
            <w:tcW w:w="708" w:type="dxa"/>
          </w:tcPr>
          <w:p w14:paraId="244B86B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16:23</w:t>
            </w:r>
          </w:p>
        </w:tc>
        <w:tc>
          <w:tcPr>
            <w:tcW w:w="1134" w:type="dxa"/>
          </w:tcPr>
          <w:p w14:paraId="007D074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1953</w:t>
            </w:r>
          </w:p>
        </w:tc>
        <w:tc>
          <w:tcPr>
            <w:tcW w:w="567" w:type="dxa"/>
          </w:tcPr>
          <w:p w14:paraId="578E24D5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</w:t>
            </w:r>
          </w:p>
        </w:tc>
        <w:tc>
          <w:tcPr>
            <w:tcW w:w="709" w:type="dxa"/>
            <w:vMerge w:val="restart"/>
            <w:vAlign w:val="center"/>
          </w:tcPr>
          <w:p w14:paraId="0327F5F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 (±0.0</w:t>
            </w: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" w:type="dxa"/>
          </w:tcPr>
          <w:p w14:paraId="2F14E4D2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93" w:type="dxa"/>
          </w:tcPr>
          <w:p w14:paraId="4F9B1412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992" w:type="dxa"/>
            <w:vMerge w:val="restart"/>
            <w:vAlign w:val="center"/>
          </w:tcPr>
          <w:p w14:paraId="0B5DE7D6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  <w:p w14:paraId="2C93A26F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(±6</w:t>
            </w: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B689F" w:rsidRPr="00C523AE" w14:paraId="34FCDDD5" w14:textId="77777777" w:rsidTr="00920A97">
        <w:tc>
          <w:tcPr>
            <w:tcW w:w="421" w:type="dxa"/>
          </w:tcPr>
          <w:p w14:paraId="2E0F24F6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W2</w:t>
            </w:r>
          </w:p>
        </w:tc>
        <w:tc>
          <w:tcPr>
            <w:tcW w:w="1134" w:type="dxa"/>
          </w:tcPr>
          <w:p w14:paraId="1609C763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12-02-2019</w:t>
            </w:r>
          </w:p>
        </w:tc>
        <w:tc>
          <w:tcPr>
            <w:tcW w:w="992" w:type="dxa"/>
          </w:tcPr>
          <w:p w14:paraId="1032E886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Windhoek</w:t>
            </w:r>
          </w:p>
        </w:tc>
        <w:tc>
          <w:tcPr>
            <w:tcW w:w="1134" w:type="dxa"/>
          </w:tcPr>
          <w:p w14:paraId="0C0F2211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-22.57412</w:t>
            </w:r>
          </w:p>
        </w:tc>
        <w:tc>
          <w:tcPr>
            <w:tcW w:w="1276" w:type="dxa"/>
          </w:tcPr>
          <w:p w14:paraId="3B9AA14B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17.21995</w:t>
            </w:r>
          </w:p>
        </w:tc>
        <w:tc>
          <w:tcPr>
            <w:tcW w:w="708" w:type="dxa"/>
          </w:tcPr>
          <w:p w14:paraId="362AA026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16:51</w:t>
            </w:r>
          </w:p>
        </w:tc>
        <w:tc>
          <w:tcPr>
            <w:tcW w:w="1134" w:type="dxa"/>
          </w:tcPr>
          <w:p w14:paraId="1C4EACD8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1944</w:t>
            </w:r>
          </w:p>
        </w:tc>
        <w:tc>
          <w:tcPr>
            <w:tcW w:w="567" w:type="dxa"/>
          </w:tcPr>
          <w:p w14:paraId="1149A88C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37.6</w:t>
            </w:r>
          </w:p>
        </w:tc>
        <w:tc>
          <w:tcPr>
            <w:tcW w:w="709" w:type="dxa"/>
            <w:vMerge/>
          </w:tcPr>
          <w:p w14:paraId="51D3C0AD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3938111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993" w:type="dxa"/>
          </w:tcPr>
          <w:p w14:paraId="0CCB4950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992" w:type="dxa"/>
            <w:vMerge/>
          </w:tcPr>
          <w:p w14:paraId="6DC83742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C523AE" w14:paraId="6DE160B1" w14:textId="77777777" w:rsidTr="00920A97">
        <w:tc>
          <w:tcPr>
            <w:tcW w:w="421" w:type="dxa"/>
          </w:tcPr>
          <w:p w14:paraId="63D6FBC9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W3</w:t>
            </w:r>
          </w:p>
        </w:tc>
        <w:tc>
          <w:tcPr>
            <w:tcW w:w="1134" w:type="dxa"/>
          </w:tcPr>
          <w:p w14:paraId="49862BD4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12-02-2019</w:t>
            </w:r>
          </w:p>
        </w:tc>
        <w:tc>
          <w:tcPr>
            <w:tcW w:w="992" w:type="dxa"/>
          </w:tcPr>
          <w:p w14:paraId="3B4C4DBD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Windhoek</w:t>
            </w:r>
          </w:p>
        </w:tc>
        <w:tc>
          <w:tcPr>
            <w:tcW w:w="1134" w:type="dxa"/>
          </w:tcPr>
          <w:p w14:paraId="794F30C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-22.57405</w:t>
            </w:r>
          </w:p>
        </w:tc>
        <w:tc>
          <w:tcPr>
            <w:tcW w:w="1276" w:type="dxa"/>
          </w:tcPr>
          <w:p w14:paraId="6E107DA4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17.22189</w:t>
            </w:r>
          </w:p>
        </w:tc>
        <w:tc>
          <w:tcPr>
            <w:tcW w:w="708" w:type="dxa"/>
          </w:tcPr>
          <w:p w14:paraId="09B0F3F1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17:21</w:t>
            </w:r>
          </w:p>
        </w:tc>
        <w:tc>
          <w:tcPr>
            <w:tcW w:w="1134" w:type="dxa"/>
          </w:tcPr>
          <w:p w14:paraId="648B25A9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1948</w:t>
            </w:r>
          </w:p>
        </w:tc>
        <w:tc>
          <w:tcPr>
            <w:tcW w:w="567" w:type="dxa"/>
          </w:tcPr>
          <w:p w14:paraId="4930BEAD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</w:t>
            </w:r>
          </w:p>
        </w:tc>
        <w:tc>
          <w:tcPr>
            <w:tcW w:w="709" w:type="dxa"/>
            <w:vMerge/>
          </w:tcPr>
          <w:p w14:paraId="6E0FDD78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1B030A3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93" w:type="dxa"/>
          </w:tcPr>
          <w:p w14:paraId="0F46DAB9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992" w:type="dxa"/>
            <w:vMerge/>
          </w:tcPr>
          <w:p w14:paraId="2C41A846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C523AE" w14:paraId="604C9C8A" w14:textId="77777777" w:rsidTr="00920A97">
        <w:tc>
          <w:tcPr>
            <w:tcW w:w="421" w:type="dxa"/>
          </w:tcPr>
          <w:p w14:paraId="7A474947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</w:t>
            </w:r>
          </w:p>
        </w:tc>
        <w:tc>
          <w:tcPr>
            <w:tcW w:w="1134" w:type="dxa"/>
          </w:tcPr>
          <w:p w14:paraId="1BD3270D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15-02-2019</w:t>
            </w:r>
          </w:p>
        </w:tc>
        <w:tc>
          <w:tcPr>
            <w:tcW w:w="992" w:type="dxa"/>
          </w:tcPr>
          <w:p w14:paraId="0E8DD3C0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Stampriet</w:t>
            </w:r>
            <w:proofErr w:type="spellEnd"/>
          </w:p>
        </w:tc>
        <w:tc>
          <w:tcPr>
            <w:tcW w:w="1134" w:type="dxa"/>
          </w:tcPr>
          <w:p w14:paraId="72011ECD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-23.74118</w:t>
            </w:r>
          </w:p>
        </w:tc>
        <w:tc>
          <w:tcPr>
            <w:tcW w:w="1276" w:type="dxa"/>
          </w:tcPr>
          <w:p w14:paraId="30078533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18.19486</w:t>
            </w:r>
          </w:p>
        </w:tc>
        <w:tc>
          <w:tcPr>
            <w:tcW w:w="708" w:type="dxa"/>
          </w:tcPr>
          <w:p w14:paraId="2B8DD091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16:20</w:t>
            </w:r>
          </w:p>
        </w:tc>
        <w:tc>
          <w:tcPr>
            <w:tcW w:w="1134" w:type="dxa"/>
          </w:tcPr>
          <w:p w14:paraId="7A8718B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1283</w:t>
            </w:r>
          </w:p>
        </w:tc>
        <w:tc>
          <w:tcPr>
            <w:tcW w:w="567" w:type="dxa"/>
          </w:tcPr>
          <w:p w14:paraId="2BCD61EE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39.4</w:t>
            </w:r>
          </w:p>
        </w:tc>
        <w:tc>
          <w:tcPr>
            <w:tcW w:w="709" w:type="dxa"/>
            <w:vMerge w:val="restart"/>
            <w:vAlign w:val="center"/>
          </w:tcPr>
          <w:p w14:paraId="0132BBC2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40.2 (±0.5</w:t>
            </w: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" w:type="dxa"/>
          </w:tcPr>
          <w:p w14:paraId="1259C238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93" w:type="dxa"/>
          </w:tcPr>
          <w:p w14:paraId="187C8F6D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992" w:type="dxa"/>
            <w:vMerge w:val="restart"/>
            <w:vAlign w:val="center"/>
          </w:tcPr>
          <w:p w14:paraId="7D970699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  <w:p w14:paraId="25E51468" w14:textId="77777777" w:rsidR="008B689F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(±12</w:t>
            </w:r>
            <w:r w:rsidRPr="00B05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B689F" w:rsidRPr="00C523AE" w14:paraId="2EC3CD6F" w14:textId="77777777" w:rsidTr="00920A97">
        <w:tc>
          <w:tcPr>
            <w:tcW w:w="421" w:type="dxa"/>
          </w:tcPr>
          <w:p w14:paraId="761E5443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</w:t>
            </w:r>
          </w:p>
        </w:tc>
        <w:tc>
          <w:tcPr>
            <w:tcW w:w="1134" w:type="dxa"/>
          </w:tcPr>
          <w:p w14:paraId="04939165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15-02-2019</w:t>
            </w:r>
          </w:p>
        </w:tc>
        <w:tc>
          <w:tcPr>
            <w:tcW w:w="992" w:type="dxa"/>
          </w:tcPr>
          <w:p w14:paraId="2C3D7754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Stampriet</w:t>
            </w:r>
            <w:proofErr w:type="spellEnd"/>
          </w:p>
        </w:tc>
        <w:tc>
          <w:tcPr>
            <w:tcW w:w="1134" w:type="dxa"/>
          </w:tcPr>
          <w:p w14:paraId="4D17AEBA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-23.73767</w:t>
            </w:r>
          </w:p>
        </w:tc>
        <w:tc>
          <w:tcPr>
            <w:tcW w:w="1276" w:type="dxa"/>
          </w:tcPr>
          <w:p w14:paraId="2096EDEA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18.19512</w:t>
            </w:r>
          </w:p>
        </w:tc>
        <w:tc>
          <w:tcPr>
            <w:tcW w:w="708" w:type="dxa"/>
          </w:tcPr>
          <w:p w14:paraId="5931E367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16:54</w:t>
            </w:r>
          </w:p>
        </w:tc>
        <w:tc>
          <w:tcPr>
            <w:tcW w:w="1134" w:type="dxa"/>
          </w:tcPr>
          <w:p w14:paraId="69EDC580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1287</w:t>
            </w:r>
          </w:p>
        </w:tc>
        <w:tc>
          <w:tcPr>
            <w:tcW w:w="567" w:type="dxa"/>
          </w:tcPr>
          <w:p w14:paraId="61BEAC98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41.4</w:t>
            </w:r>
          </w:p>
        </w:tc>
        <w:tc>
          <w:tcPr>
            <w:tcW w:w="709" w:type="dxa"/>
            <w:vMerge/>
          </w:tcPr>
          <w:p w14:paraId="6AF02F0A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B497B16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93" w:type="dxa"/>
          </w:tcPr>
          <w:p w14:paraId="6D03B68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992" w:type="dxa"/>
            <w:vMerge/>
          </w:tcPr>
          <w:p w14:paraId="427F754C" w14:textId="77777777" w:rsidR="008B689F" w:rsidRDefault="008B689F" w:rsidP="00920A9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C523AE" w14:paraId="2EC2BD0D" w14:textId="77777777" w:rsidTr="00920A97">
        <w:tc>
          <w:tcPr>
            <w:tcW w:w="421" w:type="dxa"/>
          </w:tcPr>
          <w:p w14:paraId="28ACF996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</w:t>
            </w:r>
          </w:p>
        </w:tc>
        <w:tc>
          <w:tcPr>
            <w:tcW w:w="1134" w:type="dxa"/>
          </w:tcPr>
          <w:p w14:paraId="0EEFB64E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15-02-2019</w:t>
            </w:r>
          </w:p>
        </w:tc>
        <w:tc>
          <w:tcPr>
            <w:tcW w:w="992" w:type="dxa"/>
          </w:tcPr>
          <w:p w14:paraId="1D317467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Stampriet</w:t>
            </w:r>
            <w:proofErr w:type="spellEnd"/>
          </w:p>
        </w:tc>
        <w:tc>
          <w:tcPr>
            <w:tcW w:w="1134" w:type="dxa"/>
          </w:tcPr>
          <w:p w14:paraId="0D4B5163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-23.73767</w:t>
            </w:r>
          </w:p>
        </w:tc>
        <w:tc>
          <w:tcPr>
            <w:tcW w:w="1276" w:type="dxa"/>
          </w:tcPr>
          <w:p w14:paraId="1D7DFEC3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18.19512</w:t>
            </w:r>
          </w:p>
        </w:tc>
        <w:tc>
          <w:tcPr>
            <w:tcW w:w="708" w:type="dxa"/>
          </w:tcPr>
          <w:p w14:paraId="05A3305F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17:18</w:t>
            </w:r>
          </w:p>
        </w:tc>
        <w:tc>
          <w:tcPr>
            <w:tcW w:w="1134" w:type="dxa"/>
          </w:tcPr>
          <w:p w14:paraId="60836275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1287</w:t>
            </w:r>
          </w:p>
        </w:tc>
        <w:tc>
          <w:tcPr>
            <w:tcW w:w="567" w:type="dxa"/>
          </w:tcPr>
          <w:p w14:paraId="2B651A51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39.2</w:t>
            </w:r>
          </w:p>
        </w:tc>
        <w:tc>
          <w:tcPr>
            <w:tcW w:w="709" w:type="dxa"/>
            <w:vMerge/>
          </w:tcPr>
          <w:p w14:paraId="60AF59E9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2191A3C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993" w:type="dxa"/>
          </w:tcPr>
          <w:p w14:paraId="58103A6D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992" w:type="dxa"/>
            <w:vMerge/>
          </w:tcPr>
          <w:p w14:paraId="019E3E25" w14:textId="77777777" w:rsidR="008B689F" w:rsidRDefault="008B689F" w:rsidP="00920A9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C523AE" w14:paraId="7CD995C6" w14:textId="77777777" w:rsidTr="00920A97">
        <w:tc>
          <w:tcPr>
            <w:tcW w:w="421" w:type="dxa"/>
          </w:tcPr>
          <w:p w14:paraId="7FDB6A9F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</w:t>
            </w:r>
          </w:p>
        </w:tc>
        <w:tc>
          <w:tcPr>
            <w:tcW w:w="1134" w:type="dxa"/>
          </w:tcPr>
          <w:p w14:paraId="1F96455F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15-02-2019</w:t>
            </w:r>
          </w:p>
        </w:tc>
        <w:tc>
          <w:tcPr>
            <w:tcW w:w="992" w:type="dxa"/>
          </w:tcPr>
          <w:p w14:paraId="62F00315" w14:textId="77777777" w:rsidR="008B689F" w:rsidRPr="00F519B4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1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Stampriet</w:t>
            </w:r>
            <w:proofErr w:type="spellEnd"/>
          </w:p>
        </w:tc>
        <w:tc>
          <w:tcPr>
            <w:tcW w:w="1134" w:type="dxa"/>
          </w:tcPr>
          <w:p w14:paraId="2CB337F6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-23.73119</w:t>
            </w:r>
          </w:p>
        </w:tc>
        <w:tc>
          <w:tcPr>
            <w:tcW w:w="1276" w:type="dxa"/>
          </w:tcPr>
          <w:p w14:paraId="7276B174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18.19742</w:t>
            </w:r>
          </w:p>
        </w:tc>
        <w:tc>
          <w:tcPr>
            <w:tcW w:w="708" w:type="dxa"/>
          </w:tcPr>
          <w:p w14:paraId="4E82AE38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17:43</w:t>
            </w:r>
          </w:p>
        </w:tc>
        <w:tc>
          <w:tcPr>
            <w:tcW w:w="1134" w:type="dxa"/>
          </w:tcPr>
          <w:p w14:paraId="06627696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1285</w:t>
            </w:r>
          </w:p>
        </w:tc>
        <w:tc>
          <w:tcPr>
            <w:tcW w:w="567" w:type="dxa"/>
          </w:tcPr>
          <w:p w14:paraId="0A6BFC9C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7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40.8</w:t>
            </w:r>
          </w:p>
        </w:tc>
        <w:tc>
          <w:tcPr>
            <w:tcW w:w="709" w:type="dxa"/>
            <w:vMerge/>
          </w:tcPr>
          <w:p w14:paraId="6BC6B546" w14:textId="77777777" w:rsidR="008B689F" w:rsidRPr="00B05842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1253F02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993" w:type="dxa"/>
          </w:tcPr>
          <w:p w14:paraId="4CEEFDE0" w14:textId="77777777" w:rsidR="008B689F" w:rsidRPr="00697877" w:rsidRDefault="008B689F" w:rsidP="00920A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vMerge/>
          </w:tcPr>
          <w:p w14:paraId="078E6587" w14:textId="77777777" w:rsidR="008B689F" w:rsidRDefault="008B689F" w:rsidP="00920A9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W w:w="6521" w:type="dxa"/>
        <w:tblLook w:val="04A0" w:firstRow="1" w:lastRow="0" w:firstColumn="1" w:lastColumn="0" w:noHBand="0" w:noVBand="1"/>
      </w:tblPr>
      <w:tblGrid>
        <w:gridCol w:w="1894"/>
        <w:gridCol w:w="766"/>
        <w:gridCol w:w="472"/>
        <w:gridCol w:w="766"/>
        <w:gridCol w:w="766"/>
        <w:gridCol w:w="1075"/>
        <w:gridCol w:w="782"/>
      </w:tblGrid>
      <w:tr w:rsidR="008B689F" w:rsidRPr="0085297D" w14:paraId="0635C498" w14:textId="77777777" w:rsidTr="00920A97">
        <w:trPr>
          <w:trHeight w:val="288"/>
        </w:trPr>
        <w:tc>
          <w:tcPr>
            <w:tcW w:w="18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3CD" w14:textId="77777777" w:rsidR="008B689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4F13784" w14:textId="77777777" w:rsidR="008B689F" w:rsidRPr="00F519B4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ANOVA on</w:t>
            </w:r>
          </w:p>
          <w:p w14:paraId="54EB86D6" w14:textId="77777777" w:rsidR="008B689F" w:rsidRPr="002426C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AV T*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F4F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54C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1828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7E50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D5A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AD0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85297D" w14:paraId="243F009F" w14:textId="77777777" w:rsidTr="00920A97">
        <w:trPr>
          <w:trHeight w:val="300"/>
        </w:trPr>
        <w:tc>
          <w:tcPr>
            <w:tcW w:w="189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A554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A6481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E6C4D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8BBC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662E5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CBC7D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7E452" w14:textId="77777777" w:rsidR="008B689F" w:rsidRPr="0085297D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85297D" w14:paraId="5F65609E" w14:textId="77777777" w:rsidTr="00920A97">
        <w:trPr>
          <w:trHeight w:val="288"/>
        </w:trPr>
        <w:tc>
          <w:tcPr>
            <w:tcW w:w="18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DA5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Source of Variation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A29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SS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213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</w:pPr>
            <w:proofErr w:type="spellStart"/>
            <w:r w:rsidRPr="00852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df</w:t>
            </w:r>
            <w:proofErr w:type="spellEnd"/>
          </w:p>
        </w:tc>
        <w:tc>
          <w:tcPr>
            <w:tcW w:w="7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46C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MS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DE7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F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961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p</w:t>
            </w:r>
            <w:r w:rsidRPr="00852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-value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546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US"/>
              </w:rPr>
              <w:t>F crit</w:t>
            </w:r>
          </w:p>
        </w:tc>
      </w:tr>
      <w:tr w:rsidR="008B689F" w:rsidRPr="0085297D" w14:paraId="4AA42C1D" w14:textId="77777777" w:rsidTr="00920A97">
        <w:trPr>
          <w:trHeight w:val="288"/>
        </w:trPr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6B5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Between Groups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A84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49.40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5ED9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7CF4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24.70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797B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42.66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930" w14:textId="77777777" w:rsidR="008B689F" w:rsidRPr="00A66BBA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A66BB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1.20x10</w:t>
            </w:r>
            <w:r w:rsidRPr="00A66BBA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  <w:lang w:val="en-US"/>
              </w:rPr>
              <w:t>-4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E13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4.74</w:t>
            </w:r>
          </w:p>
        </w:tc>
      </w:tr>
      <w:tr w:rsidR="008B689F" w:rsidRPr="0085297D" w14:paraId="560B18D1" w14:textId="77777777" w:rsidTr="00920A97">
        <w:trPr>
          <w:trHeight w:val="288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73D2CE1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Within Groups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0EF6D23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1C3A9070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0DC3DF6C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0.58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E5EF7B2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C5129C1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0BB8C89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85297D" w14:paraId="0F09AB16" w14:textId="77777777" w:rsidTr="00920A97">
        <w:trPr>
          <w:trHeight w:val="288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2C3FAD9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337B000B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10BD7C18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504E63E2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A5AB3A9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4AB3D13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852E436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85297D" w14:paraId="68DC69A0" w14:textId="77777777" w:rsidTr="00920A97">
        <w:trPr>
          <w:trHeight w:val="300"/>
        </w:trPr>
        <w:tc>
          <w:tcPr>
            <w:tcW w:w="189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518B4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Total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15D39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85297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53.46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23782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B87FCC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0B7B77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0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8C7394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3AA518" w14:textId="77777777" w:rsidR="008B689F" w:rsidRPr="0085297D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</w:tbl>
    <w:p w14:paraId="6ACD0C25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tbl>
      <w:tblPr>
        <w:tblW w:w="6570" w:type="dxa"/>
        <w:tblLook w:val="04A0" w:firstRow="1" w:lastRow="0" w:firstColumn="1" w:lastColumn="0" w:noHBand="0" w:noVBand="1"/>
      </w:tblPr>
      <w:tblGrid>
        <w:gridCol w:w="1894"/>
        <w:gridCol w:w="966"/>
        <w:gridCol w:w="372"/>
        <w:gridCol w:w="966"/>
        <w:gridCol w:w="666"/>
        <w:gridCol w:w="1040"/>
        <w:gridCol w:w="666"/>
      </w:tblGrid>
      <w:tr w:rsidR="008B689F" w:rsidRPr="001A557F" w14:paraId="64D52092" w14:textId="77777777" w:rsidTr="00920A97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7CC4B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ANOVA on</w:t>
            </w:r>
          </w:p>
          <w:p w14:paraId="5E4545F7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AV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m</w:t>
            </w:r>
            <w:r w:rsidRPr="002426C7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bscript"/>
                <w:lang w:val="en-US"/>
              </w:rPr>
              <w:t>pop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A0413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2399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5E21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4DEA5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44CC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20C77" w14:textId="77777777" w:rsidR="008B689F" w:rsidRPr="001A557F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1A557F" w14:paraId="70C58AB8" w14:textId="77777777" w:rsidTr="00920A97">
        <w:trPr>
          <w:trHeight w:val="288"/>
        </w:trPr>
        <w:tc>
          <w:tcPr>
            <w:tcW w:w="18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E18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Source of Variation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EA1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SS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D25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5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9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94C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MS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ED1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955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  <w:r w:rsidRPr="001A5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80CF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 crit</w:t>
            </w:r>
          </w:p>
        </w:tc>
      </w:tr>
      <w:tr w:rsidR="008B689F" w:rsidRPr="001A557F" w14:paraId="2F9967D9" w14:textId="77777777" w:rsidTr="00920A97">
        <w:trPr>
          <w:trHeight w:val="288"/>
        </w:trPr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A90E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3CC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2572.56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0A8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E47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1286.28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A6A8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1.46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774" w14:textId="77777777" w:rsidR="008B689F" w:rsidRPr="00A66BBA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vertAlign w:val="superscript"/>
                <w:lang w:val="en-US"/>
              </w:rPr>
            </w:pPr>
            <w:r w:rsidRPr="00A66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2.90x10</w:t>
            </w:r>
            <w:r w:rsidRPr="00A66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A09C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4.74</w:t>
            </w:r>
          </w:p>
        </w:tc>
      </w:tr>
      <w:tr w:rsidR="008B689F" w:rsidRPr="001A557F" w14:paraId="06FE00D4" w14:textId="77777777" w:rsidTr="00920A97">
        <w:trPr>
          <w:trHeight w:val="288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B31CE3E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30C1F545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6159.30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1BEB1C41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25A7A855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879.90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F179A1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D3EA88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1D94378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1A557F" w14:paraId="19206E35" w14:textId="77777777" w:rsidTr="00920A97">
        <w:trPr>
          <w:trHeight w:val="288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9727B44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7EFBDA8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34B980B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6614B8CF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402BCBC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0F427A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C76156B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689F" w:rsidRPr="001A557F" w14:paraId="2EBF89E9" w14:textId="77777777" w:rsidTr="00920A97">
        <w:trPr>
          <w:trHeight w:val="300"/>
        </w:trPr>
        <w:tc>
          <w:tcPr>
            <w:tcW w:w="189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0B3E9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29E27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8731.86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A13F7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4C9D62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3E8A5A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4E58B2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AD4868" w14:textId="77777777" w:rsidR="008B689F" w:rsidRPr="001A557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51A781B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637E49B8" w14:textId="77777777" w:rsidR="008B689F" w:rsidRPr="00CF13B1" w:rsidRDefault="008B689F" w:rsidP="008B689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*</w:t>
      </w:r>
      <w:r w:rsidRPr="00CF13B1">
        <w:rPr>
          <w:rFonts w:ascii="Times New Roman" w:hAnsi="Times New Roman" w:cs="Times New Roman"/>
          <w:noProof/>
          <w:sz w:val="24"/>
          <w:szCs w:val="24"/>
          <w:lang w:val="en-US"/>
        </w:rPr>
        <w:t>SS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: sum of squares</w:t>
      </w:r>
      <w:r w:rsidRPr="00CF13B1">
        <w:rPr>
          <w:rFonts w:ascii="Times New Roman" w:hAnsi="Times New Roman" w:cs="Times New Roman"/>
          <w:noProof/>
          <w:sz w:val="24"/>
          <w:szCs w:val="24"/>
          <w:lang w:val="en-US"/>
        </w:rPr>
        <w:t>, df: degrees of freedom, MS: mean square value, F: F-ratio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CF13B1">
        <w:rPr>
          <w:rFonts w:ascii="Times New Roman" w:hAnsi="Times New Roman" w:cs="Times New Roman"/>
          <w:noProof/>
          <w:sz w:val="24"/>
          <w:szCs w:val="24"/>
          <w:lang w:val="en-US"/>
        </w:rPr>
        <w:t>F crit: critical value in the F-test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EDF1499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B689F" w:rsidSect="00FC098B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</w:p>
    <w:p w14:paraId="4F261BFB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Metabolites identified by GC-MS. Fold change of metabolites is calculated from difference in relative abundance (based on nest averages) between the sampled populations: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Otavi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(O),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Stampriet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(S), and Windhoek (W). Color-coding indicates the direction of the difference (blue, lower relative abundance; red, higher relative abundance).</w:t>
      </w:r>
      <w:r w:rsidRPr="00F6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Metabolites </w:t>
      </w:r>
      <w:r w:rsidRPr="00696B11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sorted according to their retention time in minutes (</w:t>
      </w:r>
      <w:r w:rsidRPr="007C0407">
        <w:rPr>
          <w:rFonts w:ascii="Times New Roman" w:hAnsi="Times New Roman" w:cs="Times New Roman"/>
          <w:b/>
          <w:sz w:val="24"/>
          <w:szCs w:val="24"/>
          <w:lang w:val="en-US"/>
        </w:rPr>
        <w:t>RT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RI </w:t>
      </w:r>
      <w:r>
        <w:rPr>
          <w:rFonts w:ascii="Times New Roman" w:hAnsi="Times New Roman" w:cs="Times New Roman"/>
          <w:sz w:val="24"/>
          <w:szCs w:val="24"/>
          <w:lang w:val="en-US"/>
        </w:rPr>
        <w:t>is the retention index calculated from the RT</w:t>
      </w:r>
      <w:r w:rsidRPr="00265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510C">
        <w:rPr>
          <w:rFonts w:ascii="Times New Roman" w:hAnsi="Times New Roman" w:cs="Times New Roman"/>
          <w:b/>
          <w:sz w:val="24"/>
          <w:szCs w:val="24"/>
          <w:lang w:val="en-US"/>
        </w:rPr>
        <w:t>m/z 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mass to charge value referring to the mass of the identified metabolite. </w:t>
      </w:r>
      <w:r w:rsidRPr="00FA211C">
        <w:rPr>
          <w:rFonts w:ascii="Times New Roman" w:hAnsi="Times New Roman" w:cs="Times New Roman"/>
          <w:b/>
          <w:sz w:val="24"/>
          <w:szCs w:val="24"/>
          <w:lang w:val="en-US"/>
        </w:rPr>
        <w:t>Match score</w:t>
      </w:r>
      <w:r w:rsidRPr="002651B0">
        <w:rPr>
          <w:rFonts w:ascii="Times New Roman" w:hAnsi="Times New Roman" w:cs="Times New Roman"/>
          <w:sz w:val="24"/>
          <w:szCs w:val="24"/>
          <w:lang w:val="en-US"/>
        </w:rPr>
        <w:t xml:space="preserve"> is the similarity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(in %)</w:t>
      </w:r>
      <w:r w:rsidRPr="002651B0">
        <w:rPr>
          <w:rFonts w:ascii="Times New Roman" w:hAnsi="Times New Roman" w:cs="Times New Roman"/>
          <w:sz w:val="24"/>
          <w:szCs w:val="24"/>
          <w:lang w:val="en-US"/>
        </w:rPr>
        <w:t xml:space="preserve"> of the measured mass spectrum with the mass spectrum of the library.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407">
        <w:rPr>
          <w:rFonts w:ascii="Times New Roman" w:hAnsi="Times New Roman" w:cs="Times New Roman"/>
          <w:b/>
          <w:sz w:val="24"/>
          <w:szCs w:val="24"/>
          <w:lang w:val="en-US"/>
        </w:rPr>
        <w:t>p-value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C0407">
        <w:rPr>
          <w:rFonts w:ascii="Times New Roman" w:hAnsi="Times New Roman" w:cs="Times New Roman"/>
          <w:b/>
          <w:sz w:val="24"/>
          <w:szCs w:val="24"/>
          <w:lang w:val="en-US"/>
        </w:rPr>
        <w:t>FDR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q-value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(the </w:t>
      </w:r>
      <w:r w:rsidRPr="002F731F">
        <w:rPr>
          <w:rFonts w:ascii="Times New Roman" w:hAnsi="Times New Roman" w:cs="Times New Roman"/>
          <w:sz w:val="24"/>
          <w:szCs w:val="24"/>
          <w:lang w:val="en-US"/>
        </w:rPr>
        <w:t>false discovery rate to correct for multiple comparisons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lang w:val="en-US"/>
        </w:rPr>
        <w:t xml:space="preserve">were calculated </w:t>
      </w:r>
      <w:r w:rsidRPr="00F21194">
        <w:rPr>
          <w:rFonts w:ascii="Times New Roman" w:hAnsi="Times New Roman" w:cs="Times New Roman"/>
          <w:sz w:val="24"/>
          <w:szCs w:val="24"/>
          <w:lang w:val="en-US"/>
        </w:rPr>
        <w:t>on average relative abundance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e.g. average of metabolite x in nest y, in the </w:t>
      </w:r>
      <w:r w:rsidRPr="00731C7A">
        <w:rPr>
          <w:rFonts w:ascii="Times New Roman" w:hAnsi="Times New Roman" w:cs="Times New Roman"/>
          <w:i/>
          <w:sz w:val="24"/>
          <w:szCs w:val="24"/>
          <w:lang w:val="en-US"/>
        </w:rPr>
        <w:t>post hoc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ANOVA. </w:t>
      </w:r>
      <w:r w:rsidRPr="00302187">
        <w:rPr>
          <w:rFonts w:ascii="Times New Roman" w:hAnsi="Times New Roman" w:cs="Times New Roman"/>
          <w:b/>
          <w:sz w:val="24"/>
          <w:szCs w:val="24"/>
          <w:lang w:val="en-US"/>
        </w:rPr>
        <w:t>Significant metabolites are shown in bold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1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ANOVA; </w:t>
      </w:r>
      <w:r w:rsidRPr="00302187">
        <w:rPr>
          <w:rFonts w:ascii="Times New Roman" w:hAnsi="Times New Roman" w:cs="Times New Roman"/>
          <w:sz w:val="24"/>
          <w:szCs w:val="24"/>
          <w:lang w:val="en-US"/>
        </w:rPr>
        <w:t>p&lt;0.05)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VIP </w:t>
      </w:r>
      <w:r w:rsidRPr="00DE510C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7E9C">
        <w:rPr>
          <w:rFonts w:ascii="Times New Roman" w:hAnsi="Times New Roman" w:cs="Times New Roman"/>
          <w:sz w:val="24"/>
          <w:szCs w:val="24"/>
          <w:lang w:val="en-US"/>
        </w:rPr>
        <w:t>is the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variable importance parameter based on the PLS-DA model</w:t>
      </w:r>
      <w:r w:rsidRPr="009174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indicating an individual metabolite’s weight in separating the populations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r w:rsidRPr="00B20BF0">
        <w:rPr>
          <w:rFonts w:ascii="Times New Roman" w:hAnsi="Times New Roman" w:cs="Times New Roman"/>
          <w:sz w:val="24"/>
          <w:lang w:val="en-US"/>
        </w:rPr>
        <w:t>data not shown).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2"/>
        <w:gridCol w:w="1269"/>
        <w:gridCol w:w="1194"/>
        <w:gridCol w:w="963"/>
        <w:gridCol w:w="737"/>
        <w:gridCol w:w="1217"/>
        <w:gridCol w:w="907"/>
        <w:gridCol w:w="1016"/>
        <w:gridCol w:w="983"/>
        <w:gridCol w:w="1122"/>
        <w:gridCol w:w="1122"/>
        <w:gridCol w:w="820"/>
        <w:gridCol w:w="803"/>
      </w:tblGrid>
      <w:tr w:rsidR="008B689F" w:rsidRPr="00CD6DD8" w14:paraId="3F1C548A" w14:textId="77777777" w:rsidTr="00920A97">
        <w:trPr>
          <w:trHeight w:val="288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4354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Metabolite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AA81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Molecular formula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1185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m/z value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026C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RT (min)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9A50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RI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C7EE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Match score (%)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B945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Fold change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74AA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D8D79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FDR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q-value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547E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VIP </w:t>
            </w: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313B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ID level*</w:t>
            </w:r>
          </w:p>
        </w:tc>
      </w:tr>
      <w:tr w:rsidR="008B689F" w:rsidRPr="00CD6DD8" w14:paraId="3DF8CF01" w14:textId="77777777" w:rsidTr="00920A97">
        <w:trPr>
          <w:trHeight w:val="312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FD23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FABD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E208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F751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0ED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E0E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D46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 vs 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3D7E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 vs 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D64E" w14:textId="77777777" w:rsidR="008B689F" w:rsidRPr="00CD6DD8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 vs W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2568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CF406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8416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E24" w14:textId="77777777" w:rsidR="008B689F" w:rsidRPr="00CD6DD8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B689F" w:rsidRPr="00CD6DD8" w14:paraId="59187A02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2E7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Lactate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BB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15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89.0700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1ED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8.60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7E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50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91.54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4F7"/>
            <w:noWrap/>
            <w:vAlign w:val="bottom"/>
            <w:hideMark/>
          </w:tcPr>
          <w:p w14:paraId="7E74FE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5F8"/>
            <w:noWrap/>
            <w:vAlign w:val="bottom"/>
            <w:hideMark/>
          </w:tcPr>
          <w:p w14:paraId="6957DE8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6B004AF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C2F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5.95x10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29A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31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EDE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780E20BF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18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Alanine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4D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EC5C28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EC5C28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EC5C28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69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89.0900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6D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84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5C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14BB6B0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0F9"/>
            <w:noWrap/>
            <w:vAlign w:val="bottom"/>
            <w:hideMark/>
          </w:tcPr>
          <w:p w14:paraId="750606B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0F9"/>
            <w:noWrap/>
            <w:vAlign w:val="bottom"/>
            <w:hideMark/>
          </w:tcPr>
          <w:p w14:paraId="033CA18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1A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7.72x10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71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664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7DA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CD6DD8" w14:paraId="638633E4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55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76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A2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117.1500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98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8D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85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87.28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CF7"/>
            <w:noWrap/>
            <w:vAlign w:val="bottom"/>
            <w:hideMark/>
          </w:tcPr>
          <w:p w14:paraId="49BB9EA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DC1F3A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54AC89E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7D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4.93 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ABE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6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49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CD6DD8" w14:paraId="5D6CE70B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F8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Ethanolamine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E8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122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61.0800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93A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31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88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344684E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1064680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76F8C36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B92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1.25 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07A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3.50x10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1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FC6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7F0C4743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23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Glycerol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D1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AC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92.0900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10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15.13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C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FE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78.99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50CB875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CEF"/>
            <w:noWrap/>
            <w:vAlign w:val="bottom"/>
            <w:hideMark/>
          </w:tcPr>
          <w:p w14:paraId="2B13BAF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AEE"/>
            <w:noWrap/>
            <w:vAlign w:val="bottom"/>
            <w:hideMark/>
          </w:tcPr>
          <w:p w14:paraId="2EF895E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38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8.46x10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B88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E1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FD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6DEA82CC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C9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Isoleucine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B1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79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131.1700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C4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15.60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F71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34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80.67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EF"/>
            <w:noWrap/>
            <w:vAlign w:val="bottom"/>
            <w:hideMark/>
          </w:tcPr>
          <w:p w14:paraId="77CAA45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1F9"/>
            <w:noWrap/>
            <w:vAlign w:val="bottom"/>
            <w:hideMark/>
          </w:tcPr>
          <w:p w14:paraId="340EB59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3359D0A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6C3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4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3.88x10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492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29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045F7F74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FD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Proline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BF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91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115.1300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60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15.65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EBF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1F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78.07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757904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EA5B1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91548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8C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1FA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1.19x10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3F9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99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2E7EB175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2DD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Glycine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9B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6A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75.0700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97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F48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4C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7EC3D99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3A7F0F2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77640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58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6.72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EF4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7.24x10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44B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1D1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CD6DD8" w14:paraId="590CB965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EA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Uracil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4D0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D8A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112.0868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FE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10A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6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82.88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0316648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0D1A352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4175EAE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A5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3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CFF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E1F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69691C32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5A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Serine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8F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8A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105.0900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E6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17.49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C0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FC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5F3"/>
            <w:noWrap/>
            <w:vAlign w:val="bottom"/>
            <w:hideMark/>
          </w:tcPr>
          <w:p w14:paraId="4DFCA70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F6"/>
            <w:noWrap/>
            <w:vAlign w:val="bottom"/>
            <w:hideMark/>
          </w:tcPr>
          <w:p w14:paraId="70A05C5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530309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326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3.62x10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2B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5.71x10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A03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B6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431B1A9C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0B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Threonine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A8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AC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119.1200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0B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18.16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D0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485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2EA"/>
            <w:noWrap/>
            <w:vAlign w:val="bottom"/>
            <w:hideMark/>
          </w:tcPr>
          <w:p w14:paraId="0EC0268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0F9"/>
            <w:noWrap/>
            <w:vAlign w:val="bottom"/>
            <w:hideMark/>
          </w:tcPr>
          <w:p w14:paraId="7C92BD7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247C6A4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2F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4.17x10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4B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3F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DE2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09655308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A3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79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8B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132.0700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E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7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87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9"/>
            <w:noWrap/>
            <w:vAlign w:val="bottom"/>
            <w:hideMark/>
          </w:tcPr>
          <w:p w14:paraId="5DDB2BC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3C2A7BB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9F5"/>
            <w:noWrap/>
            <w:vAlign w:val="bottom"/>
            <w:hideMark/>
          </w:tcPr>
          <w:p w14:paraId="44D98EF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33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4.16x10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120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61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E7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CD6DD8" w14:paraId="5AEB3DB0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A0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Methionine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46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0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149.2100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00C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21.47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71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B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1E9"/>
            <w:noWrap/>
            <w:vAlign w:val="bottom"/>
            <w:hideMark/>
          </w:tcPr>
          <w:p w14:paraId="2EE7D0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0E9"/>
            <w:noWrap/>
            <w:vAlign w:val="bottom"/>
            <w:hideMark/>
          </w:tcPr>
          <w:p w14:paraId="0E46AC7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485292E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09E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3.61x10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01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D72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0FF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0390EC36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34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Aspartic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D0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B5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133.1100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2E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21.58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7D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3F7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C"/>
            <w:noWrap/>
            <w:vAlign w:val="bottom"/>
            <w:hideMark/>
          </w:tcPr>
          <w:p w14:paraId="22F308A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609FBB6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6AE4EB8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921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9.82x10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2C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9.92x10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51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46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7122E92A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77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4-Aminobutyric acid (GABA)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4B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682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103.1198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01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21.76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762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4C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81.49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B4DB"/>
            <w:noWrap/>
            <w:vAlign w:val="bottom"/>
            <w:hideMark/>
          </w:tcPr>
          <w:p w14:paraId="44757A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69E40B2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6C8C373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5D8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8.25x10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9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070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29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721FECD1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DB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Glutamic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557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95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147.1293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5A3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8C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D7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E423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140D33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0EF4B1F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C4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3.67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8F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7A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8E88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0DE40BF7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FF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Pipecolic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924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43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129.1570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E7B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23.36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E4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8EF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72.38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C0E1"/>
            <w:noWrap/>
            <w:vAlign w:val="bottom"/>
            <w:hideMark/>
          </w:tcPr>
          <w:p w14:paraId="35F3E21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4EB"/>
            <w:noWrap/>
            <w:vAlign w:val="bottom"/>
            <w:hideMark/>
          </w:tcPr>
          <w:p w14:paraId="68355AF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61EF313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A88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C2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4.29x10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A2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55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30E9CA60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B0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5-Hydroxypipecolic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43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BC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145.1600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8FE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23.51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53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84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71.45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BB3FB6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2C18CA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AED8"/>
            <w:noWrap/>
            <w:vAlign w:val="bottom"/>
            <w:hideMark/>
          </w:tcPr>
          <w:p w14:paraId="163E509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995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0E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5.24x10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AE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C3D6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68B89F67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925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Glutamate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597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59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147.1293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9BB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23.97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33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8D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75.90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26075EA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03C6371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663CE0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1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BAE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F7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065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45193E1C" w14:textId="77777777" w:rsidTr="00920A97">
        <w:trPr>
          <w:trHeight w:val="32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8E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Taurine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DBC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E3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125.1469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B2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BF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2447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14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454EB4C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777AB4F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397D9D8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12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3.86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A1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5.99x10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00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770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63F64D1C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92E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Asparagine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CD3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F1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132.1179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EF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25.03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45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91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65.15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B2DA"/>
            <w:noWrap/>
            <w:vAlign w:val="bottom"/>
            <w:hideMark/>
          </w:tcPr>
          <w:p w14:paraId="133D6B2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A5D3"/>
            <w:noWrap/>
            <w:vAlign w:val="bottom"/>
            <w:hideMark/>
          </w:tcPr>
          <w:p w14:paraId="3643B58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EF"/>
            <w:noWrap/>
            <w:vAlign w:val="bottom"/>
            <w:hideMark/>
          </w:tcPr>
          <w:p w14:paraId="5E98663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7B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FEB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3.50x10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5F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AE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77DD6288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14A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Ribose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AB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67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150.1299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6E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D92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BC6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B5DB"/>
            <w:noWrap/>
            <w:vAlign w:val="bottom"/>
            <w:hideMark/>
          </w:tcPr>
          <w:p w14:paraId="0357AD3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559BF37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5AD8CF3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B6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22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4.32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59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CB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6B882728" w14:textId="77777777" w:rsidTr="00920A97">
        <w:trPr>
          <w:trHeight w:val="312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FA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Sorbitol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61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7B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182.1700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61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25.70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A8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7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DC9B2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DE1E8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98CD"/>
            <w:noWrap/>
            <w:vAlign w:val="bottom"/>
            <w:hideMark/>
          </w:tcPr>
          <w:p w14:paraId="0E8ECB0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2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5.81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6A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6.45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0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F9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0A6CEB12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5F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Putrescine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98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ED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88.1515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AC0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26.49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450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4DF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78.91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6A2600D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DE"/>
            <w:noWrap/>
            <w:vAlign w:val="bottom"/>
            <w:hideMark/>
          </w:tcPr>
          <w:p w14:paraId="4EFAA7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B5DB"/>
            <w:noWrap/>
            <w:vAlign w:val="bottom"/>
            <w:hideMark/>
          </w:tcPr>
          <w:p w14:paraId="010319D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2EC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5.12x10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B60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45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7F9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4E2B68B1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BA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Ciliatine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C4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CA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125.0636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B5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9D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E6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19DB25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CF23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8BD73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105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5.28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F7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380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436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6D39FDC4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1BB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Glycerol-1-phosphate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943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B4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172.0737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22A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27.11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8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BD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4F3"/>
            <w:noWrap/>
            <w:vAlign w:val="bottom"/>
            <w:hideMark/>
          </w:tcPr>
          <w:p w14:paraId="72AF9A1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5E3"/>
            <w:noWrap/>
            <w:vAlign w:val="bottom"/>
            <w:hideMark/>
          </w:tcPr>
          <w:p w14:paraId="55B8731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9ED"/>
            <w:noWrap/>
            <w:vAlign w:val="bottom"/>
            <w:hideMark/>
          </w:tcPr>
          <w:p w14:paraId="202560C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71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A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24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F4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328DF50D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7C5" w14:textId="77777777" w:rsidR="008B689F" w:rsidRPr="00A040EA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040E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3,4-Dihydroxyphenylglycol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C3E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8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AAC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170.1626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28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27.32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CFF7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2687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0F4B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76.01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B9DD"/>
            <w:noWrap/>
            <w:vAlign w:val="bottom"/>
            <w:hideMark/>
          </w:tcPr>
          <w:p w14:paraId="0705A4EA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8DD"/>
            <w:noWrap/>
            <w:vAlign w:val="bottom"/>
            <w:hideMark/>
          </w:tcPr>
          <w:p w14:paraId="7E94515D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1B024B0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46B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5.52x10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en-US"/>
              </w:rPr>
              <w:t>-5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F2A1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5.58x10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EDC6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6BE4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</w:tr>
      <w:tr w:rsidR="008B689F" w:rsidRPr="00CD6DD8" w14:paraId="3E0CDF81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AC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Phosphorylethanolamine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3C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4F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141.0630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7E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27.47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F09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7C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78.37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F0"/>
            <w:noWrap/>
            <w:vAlign w:val="bottom"/>
            <w:hideMark/>
          </w:tcPr>
          <w:p w14:paraId="078A559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8"/>
            <w:noWrap/>
            <w:vAlign w:val="bottom"/>
            <w:hideMark/>
          </w:tcPr>
          <w:p w14:paraId="61027C1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375E557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66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9.06x10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6DA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3.05x10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86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86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4F8C0EB5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2F8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Hypoxanthine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3BD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85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136.1115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E3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27.89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8F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45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83.46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9EC"/>
            <w:noWrap/>
            <w:vAlign w:val="bottom"/>
            <w:hideMark/>
          </w:tcPr>
          <w:p w14:paraId="49F35E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E8"/>
            <w:noWrap/>
            <w:vAlign w:val="bottom"/>
            <w:hideMark/>
          </w:tcPr>
          <w:p w14:paraId="187744C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3296C5A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AC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9B6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1.19x10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F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97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0387A569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CD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Ornithine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50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9D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132.1610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D7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A1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72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82.94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1A5E96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F8EC6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2750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5B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5.28x10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8C9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547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9F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04C4915D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25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Citric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27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50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192.1235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B5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28.30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31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E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4115555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BCDF"/>
            <w:noWrap/>
            <w:vAlign w:val="bottom"/>
            <w:hideMark/>
          </w:tcPr>
          <w:p w14:paraId="6A78C49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A1D1"/>
            <w:noWrap/>
            <w:vAlign w:val="bottom"/>
            <w:hideMark/>
          </w:tcPr>
          <w:p w14:paraId="361C00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C8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4.09x10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71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87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B8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1296C6E1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10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D-Pinitol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64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0A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194.1825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BE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23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3CC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80.67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E58FD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2CBFF3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170C136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95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6.75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4A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9A0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48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5079B3B1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2E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Cadaverine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584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48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102.1781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73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28.59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D52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5D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850E39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238288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F6"/>
            <w:noWrap/>
            <w:vAlign w:val="bottom"/>
            <w:hideMark/>
          </w:tcPr>
          <w:p w14:paraId="5F782CA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39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3.44x10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88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5.61x10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11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BE5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1D79030F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2B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Quinic</w:t>
            </w:r>
            <w:proofErr w:type="spellEnd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96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49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192.1666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35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29.11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C6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5B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69.36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2C337B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4E17352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6B5FC33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E0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4.40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1A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DF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9A8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2AD54689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283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Sedoheptulose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68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CC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210.1819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72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29.68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54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79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81.83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0663CEF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B"/>
            <w:noWrap/>
            <w:vAlign w:val="bottom"/>
            <w:hideMark/>
          </w:tcPr>
          <w:p w14:paraId="3E06C58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24D4749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5E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94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39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198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58E1D4A4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97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Mannose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FF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F5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180.1600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90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29.80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4F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9D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90.41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1"/>
            <w:noWrap/>
            <w:vAlign w:val="bottom"/>
            <w:hideMark/>
          </w:tcPr>
          <w:p w14:paraId="3B70559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E7"/>
            <w:noWrap/>
            <w:vAlign w:val="bottom"/>
            <w:hideMark/>
          </w:tcPr>
          <w:p w14:paraId="5F9095E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48D408D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AA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3.92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3A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5.99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6B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A31A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388838BB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7A4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Glucose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84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7F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180.1559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29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29.89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99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00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81.19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0E7B9DE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3766351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67104CD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E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6.79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77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745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45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CD6DD8" w14:paraId="61244CFD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75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Lysine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96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09F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146.1876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14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30.39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52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DD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81.90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8F5"/>
            <w:noWrap/>
            <w:vAlign w:val="bottom"/>
            <w:hideMark/>
          </w:tcPr>
          <w:p w14:paraId="5C77D9A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7CE5CD2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A"/>
            <w:noWrap/>
            <w:vAlign w:val="bottom"/>
            <w:hideMark/>
          </w:tcPr>
          <w:p w14:paraId="16FD650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F8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4.25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6F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783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D3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7A51E076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4D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Tyrosine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91A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9B3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181.1885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82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30.68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F8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5F6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1E9"/>
            <w:noWrap/>
            <w:vAlign w:val="bottom"/>
            <w:hideMark/>
          </w:tcPr>
          <w:p w14:paraId="22856C8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8"/>
            <w:noWrap/>
            <w:vAlign w:val="bottom"/>
            <w:hideMark/>
          </w:tcPr>
          <w:p w14:paraId="73A036E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9"/>
            <w:noWrap/>
            <w:vAlign w:val="bottom"/>
            <w:hideMark/>
          </w:tcPr>
          <w:p w14:paraId="6468066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5D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9.87x10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54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D9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58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5D6CF2A0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FB3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Allo</w:t>
            </w:r>
            <w:proofErr w:type="spellEnd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inositol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9A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EB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612.3000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650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31.02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8A0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8D3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193BDE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BE8831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4C7"/>
            <w:noWrap/>
            <w:vAlign w:val="bottom"/>
            <w:hideMark/>
          </w:tcPr>
          <w:p w14:paraId="41F8F65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52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6.92x10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C1C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8.74x10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067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FF0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198B1032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A7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Galactopyranose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8C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228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180.1559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B4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31.57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4F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C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85.63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F6"/>
            <w:noWrap/>
            <w:vAlign w:val="bottom"/>
            <w:hideMark/>
          </w:tcPr>
          <w:p w14:paraId="45245EE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1F599DC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4C05ED2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A4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E06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4.89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81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799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09666A9B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C5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Pyridoxine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AB6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C6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169.1778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56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31.79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67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3B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70.04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2903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BD2468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1CE8484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A6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3.32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FF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9A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BD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5532D608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60B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Gluconic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DA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2A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196.1553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9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31.87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7B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65C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90.57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8D5"/>
            <w:noWrap/>
            <w:vAlign w:val="bottom"/>
            <w:hideMark/>
          </w:tcPr>
          <w:p w14:paraId="640DCDD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9"/>
            <w:noWrap/>
            <w:vAlign w:val="bottom"/>
            <w:hideMark/>
          </w:tcPr>
          <w:p w14:paraId="009FAA4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EC1"/>
            <w:noWrap/>
            <w:vAlign w:val="bottom"/>
            <w:hideMark/>
          </w:tcPr>
          <w:p w14:paraId="0854E7A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99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4.56x10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76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AC8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878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0E7352E6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88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Scyllo</w:t>
            </w:r>
            <w:proofErr w:type="spellEnd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-inositol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B4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BB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180.1559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EA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32.43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98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2B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8F5"/>
            <w:noWrap/>
            <w:vAlign w:val="bottom"/>
            <w:hideMark/>
          </w:tcPr>
          <w:p w14:paraId="31EB013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1F9973D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4F7"/>
            <w:noWrap/>
            <w:vAlign w:val="bottom"/>
            <w:hideMark/>
          </w:tcPr>
          <w:p w14:paraId="5CFCE98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8AC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2.65x10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FC3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0A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21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0CE8AA6C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A8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Palmitic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07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ED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256.4241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0ED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32.80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F0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FC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82.40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2A34B9B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AFE"/>
            <w:noWrap/>
            <w:vAlign w:val="bottom"/>
            <w:hideMark/>
          </w:tcPr>
          <w:p w14:paraId="43C5DEE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4"/>
            <w:noWrap/>
            <w:vAlign w:val="bottom"/>
            <w:hideMark/>
          </w:tcPr>
          <w:p w14:paraId="1904FE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2F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1A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C1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E7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3598A154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02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Myo-inositol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3A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27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180.1559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6C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33.57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FC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F4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ADD"/>
            <w:noWrap/>
            <w:vAlign w:val="bottom"/>
            <w:hideMark/>
          </w:tcPr>
          <w:p w14:paraId="25768CD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2E5"/>
            <w:noWrap/>
            <w:vAlign w:val="bottom"/>
            <w:hideMark/>
          </w:tcPr>
          <w:p w14:paraId="5005EC3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EF8"/>
            <w:noWrap/>
            <w:vAlign w:val="bottom"/>
            <w:hideMark/>
          </w:tcPr>
          <w:p w14:paraId="0E44119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66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3.33x10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BCA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5.61x10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5C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33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34A4BEDA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72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40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8A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168.1103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3A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33.77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D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9F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5E3"/>
            <w:noWrap/>
            <w:vAlign w:val="bottom"/>
            <w:hideMark/>
          </w:tcPr>
          <w:p w14:paraId="0F15F86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18FC8"/>
            <w:noWrap/>
            <w:vAlign w:val="bottom"/>
            <w:hideMark/>
          </w:tcPr>
          <w:p w14:paraId="58E7C9A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4CB"/>
            <w:noWrap/>
            <w:vAlign w:val="bottom"/>
            <w:hideMark/>
          </w:tcPr>
          <w:p w14:paraId="4F2F1E7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56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C5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3.50x10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C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7C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5650E114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7B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Tryptophan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B4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42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204.2252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26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35.27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2B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4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70.56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3991947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20F9ED5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2F13782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D9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5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789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BFA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57A795CC" w14:textId="77777777" w:rsidTr="00920A97">
        <w:trPr>
          <w:trHeight w:val="33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8E6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Linoleic acid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48C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C6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280.4455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D1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35.29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AA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4D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61.21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C5E3"/>
            <w:noWrap/>
            <w:vAlign w:val="bottom"/>
            <w:hideMark/>
          </w:tcPr>
          <w:p w14:paraId="0B25285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18FC8"/>
            <w:noWrap/>
            <w:vAlign w:val="bottom"/>
            <w:hideMark/>
          </w:tcPr>
          <w:p w14:paraId="2B89827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5CB"/>
            <w:noWrap/>
            <w:vAlign w:val="bottom"/>
            <w:hideMark/>
          </w:tcPr>
          <w:p w14:paraId="555E3E6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0FD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3.76x10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31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2B0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1D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29BA82F8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B2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Oleic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B0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14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282.4614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F7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35.36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53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04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74.83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31D0182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3FA"/>
            <w:noWrap/>
            <w:vAlign w:val="bottom"/>
            <w:hideMark/>
          </w:tcPr>
          <w:p w14:paraId="173AEE1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8"/>
            <w:noWrap/>
            <w:vAlign w:val="bottom"/>
            <w:hideMark/>
          </w:tcPr>
          <w:p w14:paraId="4ACC364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B4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AE4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2.73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C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99A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44EB6591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EC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Stearic acid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6A1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D6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284.4772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B5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35.64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B2C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F7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68.44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2FA"/>
            <w:noWrap/>
            <w:vAlign w:val="bottom"/>
            <w:hideMark/>
          </w:tcPr>
          <w:p w14:paraId="41025DC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F"/>
            <w:noWrap/>
            <w:vAlign w:val="bottom"/>
            <w:hideMark/>
          </w:tcPr>
          <w:p w14:paraId="12D573D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9F5"/>
            <w:noWrap/>
            <w:vAlign w:val="bottom"/>
            <w:hideMark/>
          </w:tcPr>
          <w:p w14:paraId="21C8D37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0E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3.68x10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67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24A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47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0AC2A71C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CD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Spermidine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9A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9A3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145.2459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FA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35.70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4A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EF0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4986003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1"/>
            <w:noWrap/>
            <w:vAlign w:val="bottom"/>
            <w:hideMark/>
          </w:tcPr>
          <w:p w14:paraId="34C3423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F6"/>
            <w:noWrap/>
            <w:vAlign w:val="bottom"/>
            <w:hideMark/>
          </w:tcPr>
          <w:p w14:paraId="41D09BC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8D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8.63x10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57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A2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73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38D858F2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24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Fructose-6-phosphat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839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18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260.1358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E7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36.17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E3F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1B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71.34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1DB6CC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801F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9FBF5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397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3.20x10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5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5.61x10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2E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F3F8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46983CCD" w14:textId="77777777" w:rsidTr="00920A97">
        <w:trPr>
          <w:trHeight w:val="36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C5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Glucose-6-phosphat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2F1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02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260.1358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F6D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36.26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7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67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83.23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14:paraId="55C164A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&gt;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0F1"/>
            <w:noWrap/>
            <w:vAlign w:val="bottom"/>
            <w:hideMark/>
          </w:tcPr>
          <w:p w14:paraId="773E68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4C304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 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E81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1.02x10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7B1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F2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0C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0E2FD360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54B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Myo-Inositol phosphate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054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7A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260.1358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793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36.94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EC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11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64.22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38290A2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2FA"/>
            <w:noWrap/>
            <w:vAlign w:val="bottom"/>
            <w:hideMark/>
          </w:tcPr>
          <w:p w14:paraId="19778DB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2F2"/>
            <w:noWrap/>
            <w:vAlign w:val="bottom"/>
            <w:hideMark/>
          </w:tcPr>
          <w:p w14:paraId="1A83FED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C4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4.71x10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B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6.79x10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C7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70D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3656005A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E6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Uridine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59E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99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244.2014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AC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37.14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B4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EFF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60.14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2E7C94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EF8"/>
            <w:noWrap/>
            <w:vAlign w:val="bottom"/>
            <w:hideMark/>
          </w:tcPr>
          <w:p w14:paraId="01207E4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2FA"/>
            <w:noWrap/>
            <w:vAlign w:val="bottom"/>
            <w:hideMark/>
          </w:tcPr>
          <w:p w14:paraId="569873E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56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39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4.29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77E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26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CD6DD8" w14:paraId="4B58141D" w14:textId="77777777" w:rsidTr="00920A97">
        <w:trPr>
          <w:trHeight w:val="32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4E5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Inosine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58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D5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268.2261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E2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37.85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75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95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86.13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2E8AF73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243B1B4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0A9236E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1A0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9.94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DC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9.94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FF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13F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8B689F" w:rsidRPr="00CD6DD8" w14:paraId="36F85AD9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74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Melezitose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0F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4F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504.4371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DE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38.64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B7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ED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75.74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F6"/>
            <w:noWrap/>
            <w:vAlign w:val="bottom"/>
            <w:hideMark/>
          </w:tcPr>
          <w:p w14:paraId="16B0796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1F4"/>
            <w:noWrap/>
            <w:vAlign w:val="bottom"/>
            <w:hideMark/>
          </w:tcPr>
          <w:p w14:paraId="0B2EE81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E"/>
            <w:noWrap/>
            <w:vAlign w:val="bottom"/>
            <w:hideMark/>
          </w:tcPr>
          <w:p w14:paraId="218BB67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ED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4.48x10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3E8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6.13x10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21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D0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8B689F" w:rsidRPr="00CD6DD8" w14:paraId="537151D3" w14:textId="77777777" w:rsidTr="00920A97">
        <w:trPr>
          <w:trHeight w:val="3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77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Trehalose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939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A4C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342.2965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6A9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38.74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6E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841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63.93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E"/>
            <w:noWrap/>
            <w:vAlign w:val="bottom"/>
            <w:hideMark/>
          </w:tcPr>
          <w:p w14:paraId="17B3E3E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5F8"/>
            <w:noWrap/>
            <w:vAlign w:val="bottom"/>
            <w:hideMark/>
          </w:tcPr>
          <w:p w14:paraId="6B3A2F2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F6"/>
            <w:noWrap/>
            <w:vAlign w:val="bottom"/>
            <w:hideMark/>
          </w:tcPr>
          <w:p w14:paraId="323044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92D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2.35x10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EC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4.98x10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887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8A8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</w:tbl>
    <w:p w14:paraId="3D5CF920" w14:textId="77777777" w:rsidR="008B689F" w:rsidRPr="00AC71D6" w:rsidRDefault="008B689F" w:rsidP="008B689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1D6">
        <w:rPr>
          <w:rFonts w:ascii="Times New Roman" w:hAnsi="Times New Roman" w:cs="Times New Roman"/>
          <w:sz w:val="24"/>
          <w:szCs w:val="24"/>
        </w:rPr>
        <w:t xml:space="preserve">* According to Sumner et al. 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>(2007): 1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verified by authentic standard, 2 = p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 xml:space="preserve">utatively annotated compounds verified by MS spectral libraries.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proofErr w:type="spellStart"/>
      <w:r w:rsidRPr="0084759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a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spellEnd"/>
      <w:r w:rsidRPr="00AC71D6">
        <w:rPr>
          <w:rFonts w:ascii="Times New Roman" w:hAnsi="Times New Roman" w:cs="Times New Roman"/>
          <w:sz w:val="24"/>
          <w:szCs w:val="24"/>
          <w:lang w:val="en-US"/>
        </w:rPr>
        <w:t xml:space="preserve"> identified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Otavi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759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AC71D6">
        <w:rPr>
          <w:rFonts w:ascii="Times New Roman" w:hAnsi="Times New Roman" w:cs="Times New Roman"/>
          <w:sz w:val="24"/>
          <w:szCs w:val="24"/>
          <w:lang w:val="en-US"/>
        </w:rPr>
        <w:t xml:space="preserve"> identified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Windhoek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59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c</w:t>
      </w:r>
      <w:r w:rsidRPr="00C15E4B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spellEnd"/>
      <w:r w:rsidRPr="00AC71D6">
        <w:rPr>
          <w:rFonts w:ascii="Times New Roman" w:hAnsi="Times New Roman" w:cs="Times New Roman"/>
          <w:sz w:val="24"/>
          <w:szCs w:val="24"/>
          <w:lang w:val="en-US"/>
        </w:rPr>
        <w:t xml:space="preserve"> identified in </w:t>
      </w:r>
      <w:proofErr w:type="spellStart"/>
      <w:r w:rsidRPr="00AC71D6">
        <w:rPr>
          <w:rFonts w:ascii="Times New Roman" w:hAnsi="Times New Roman" w:cs="Times New Roman"/>
          <w:sz w:val="24"/>
          <w:szCs w:val="24"/>
          <w:lang w:val="en-US"/>
        </w:rPr>
        <w:t>Stampriet</w:t>
      </w:r>
      <w:proofErr w:type="spellEnd"/>
      <w:r w:rsidRPr="00AC71D6">
        <w:rPr>
          <w:rFonts w:ascii="Times New Roman" w:hAnsi="Times New Roman" w:cs="Times New Roman"/>
          <w:sz w:val="24"/>
          <w:szCs w:val="24"/>
          <w:lang w:val="en-US"/>
        </w:rPr>
        <w:t xml:space="preserve"> and hence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>possible to calculate a fold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difference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71D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14:paraId="32CE0290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452229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3C3C30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DDC73E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316C23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0E7A05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6BDCAB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FD7791" w14:textId="77777777" w:rsidR="008B689F" w:rsidRDefault="008B689F" w:rsidP="008B6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Metabolites identified by LC-MS (both positive and negative mode).</w:t>
      </w:r>
      <w:r w:rsidRPr="00CC0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Fold change of metabolites is calculated from difference in relative abundance (based on nest averages) between the sampled populations: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Otavi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(O),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Stampriet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(S), and Windhoek (W).</w:t>
      </w:r>
      <w:r w:rsidRPr="00F6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Color-coding indicates the direction of the difference (blue, lower relative abundance; red, higher relative abundance). Metabolites </w:t>
      </w:r>
      <w:r w:rsidRPr="00696B11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sorted alphabetically. </w:t>
      </w:r>
      <w:r w:rsidRPr="00C07A83">
        <w:rPr>
          <w:rFonts w:ascii="Times New Roman" w:hAnsi="Times New Roman" w:cs="Times New Roman"/>
          <w:b/>
          <w:sz w:val="24"/>
          <w:szCs w:val="24"/>
          <w:lang w:val="en-US"/>
        </w:rPr>
        <w:t>Mode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refers to the operating mode of the mass spectrometer. </w:t>
      </w:r>
      <w:r w:rsidRPr="00DE510C">
        <w:rPr>
          <w:rFonts w:ascii="Times New Roman" w:hAnsi="Times New Roman" w:cs="Times New Roman"/>
          <w:b/>
          <w:sz w:val="24"/>
          <w:szCs w:val="24"/>
          <w:lang w:val="en-US"/>
        </w:rPr>
        <w:t>m/z 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mass to charge value referring to the mass of the identified metabolite. </w:t>
      </w:r>
      <w:r w:rsidRPr="007C0407">
        <w:rPr>
          <w:rFonts w:ascii="Times New Roman" w:hAnsi="Times New Roman" w:cs="Times New Roman"/>
          <w:b/>
          <w:sz w:val="24"/>
          <w:szCs w:val="24"/>
          <w:lang w:val="en-US"/>
        </w:rPr>
        <w:t>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retention time in seconds. </w:t>
      </w:r>
      <w:r w:rsidRPr="002651B0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407">
        <w:rPr>
          <w:rFonts w:ascii="Times New Roman" w:hAnsi="Times New Roman" w:cs="Times New Roman"/>
          <w:b/>
          <w:sz w:val="24"/>
          <w:szCs w:val="24"/>
          <w:lang w:val="en-US"/>
        </w:rPr>
        <w:t>p-value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C0407">
        <w:rPr>
          <w:rFonts w:ascii="Times New Roman" w:hAnsi="Times New Roman" w:cs="Times New Roman"/>
          <w:b/>
          <w:sz w:val="24"/>
          <w:szCs w:val="24"/>
          <w:lang w:val="en-US"/>
        </w:rPr>
        <w:t>FDR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q-value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(the </w:t>
      </w:r>
      <w:r w:rsidRPr="002F731F">
        <w:rPr>
          <w:rFonts w:ascii="Times New Roman" w:hAnsi="Times New Roman" w:cs="Times New Roman"/>
          <w:sz w:val="24"/>
          <w:szCs w:val="24"/>
          <w:lang w:val="en-US"/>
        </w:rPr>
        <w:t>false discovery rate to correct for multiple comparisons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lang w:val="en-US"/>
        </w:rPr>
        <w:t xml:space="preserve">were calculated </w:t>
      </w:r>
      <w:r w:rsidRPr="00F21194">
        <w:rPr>
          <w:rFonts w:ascii="Times New Roman" w:hAnsi="Times New Roman" w:cs="Times New Roman"/>
          <w:sz w:val="24"/>
          <w:szCs w:val="24"/>
          <w:lang w:val="en-US"/>
        </w:rPr>
        <w:t>on average relative abundance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e.g. average of metabolite x in nest y, in the </w:t>
      </w:r>
      <w:r w:rsidRPr="00731C7A">
        <w:rPr>
          <w:rFonts w:ascii="Times New Roman" w:hAnsi="Times New Roman" w:cs="Times New Roman"/>
          <w:i/>
          <w:sz w:val="24"/>
          <w:szCs w:val="24"/>
          <w:lang w:val="en-US"/>
        </w:rPr>
        <w:t>post hoc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ANOVA. </w:t>
      </w:r>
      <w:r w:rsidRPr="00302187">
        <w:rPr>
          <w:rFonts w:ascii="Times New Roman" w:hAnsi="Times New Roman" w:cs="Times New Roman"/>
          <w:b/>
          <w:sz w:val="24"/>
          <w:szCs w:val="24"/>
          <w:lang w:val="en-US"/>
        </w:rPr>
        <w:t>Significant metabolites are shown in bold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18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ANOVA; </w:t>
      </w:r>
      <w:r w:rsidRPr="00302187">
        <w:rPr>
          <w:rFonts w:ascii="Times New Roman" w:hAnsi="Times New Roman" w:cs="Times New Roman"/>
          <w:sz w:val="24"/>
          <w:szCs w:val="24"/>
          <w:lang w:val="en-US"/>
        </w:rPr>
        <w:t>p&lt;0.05)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VIP </w:t>
      </w:r>
      <w:r w:rsidRPr="00DE510C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7E9C">
        <w:rPr>
          <w:rFonts w:ascii="Times New Roman" w:hAnsi="Times New Roman" w:cs="Times New Roman"/>
          <w:sz w:val="24"/>
          <w:szCs w:val="24"/>
          <w:lang w:val="en-US"/>
        </w:rPr>
        <w:t>is the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variable importance parameter based on the PLS-DA model</w:t>
      </w:r>
      <w:r w:rsidRPr="009174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indicating an individual metabolite’s weight in separating the </w:t>
      </w:r>
      <w:r w:rsidRPr="00B20BF0">
        <w:rPr>
          <w:rFonts w:ascii="Times New Roman" w:hAnsi="Times New Roman" w:cs="Times New Roman"/>
          <w:sz w:val="24"/>
          <w:szCs w:val="24"/>
          <w:lang w:val="en-US"/>
        </w:rPr>
        <w:t>populations</w:t>
      </w:r>
      <w:r w:rsidRPr="00B20BF0">
        <w:rPr>
          <w:rFonts w:ascii="Times New Roman" w:hAnsi="Times New Roman" w:cs="Times New Roman"/>
          <w:sz w:val="24"/>
          <w:lang w:val="en-US"/>
        </w:rPr>
        <w:t xml:space="preserve"> (data not shown).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035"/>
        <w:gridCol w:w="1522"/>
        <w:gridCol w:w="1053"/>
        <w:gridCol w:w="903"/>
        <w:gridCol w:w="774"/>
        <w:gridCol w:w="933"/>
        <w:gridCol w:w="910"/>
        <w:gridCol w:w="1068"/>
        <w:gridCol w:w="1134"/>
        <w:gridCol w:w="850"/>
        <w:gridCol w:w="803"/>
      </w:tblGrid>
      <w:tr w:rsidR="008B689F" w:rsidRPr="00865104" w14:paraId="24BCD777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E1A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Metabolite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3D6D5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Mode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98090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Molecular formula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A03A4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m/z value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E76CC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RT (s)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419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Fold change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94318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p-value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3C66A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FDR           q-value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39E18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VIP score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8D532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ID level*</w:t>
            </w:r>
          </w:p>
        </w:tc>
      </w:tr>
      <w:tr w:rsidR="008B689F" w:rsidRPr="00BB6A36" w14:paraId="176630C2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C3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1E2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95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284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4C0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364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O vs 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3EA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O vs W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050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S vs W</w:t>
            </w: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C95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237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231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C5D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B689F" w:rsidRPr="00BB6A36" w14:paraId="2C57AC2B" w14:textId="77777777" w:rsidTr="00920A97">
        <w:trPr>
          <w:trHeight w:val="31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34AE" w14:textId="77777777" w:rsidR="008B689F" w:rsidRPr="00B1098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B109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2'-Deoxycytidine 5'-monophosphate (</w:t>
            </w:r>
            <w:proofErr w:type="spellStart"/>
            <w:r w:rsidRPr="00B109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dCMP</w:t>
            </w:r>
            <w:proofErr w:type="spellEnd"/>
            <w:r w:rsidRPr="00B109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583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054F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95EC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306.0499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39B5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F0"/>
            <w:noWrap/>
            <w:vAlign w:val="bottom"/>
            <w:hideMark/>
          </w:tcPr>
          <w:p w14:paraId="2172865C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41993457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3FA"/>
            <w:noWrap/>
            <w:vAlign w:val="bottom"/>
            <w:hideMark/>
          </w:tcPr>
          <w:p w14:paraId="2D79BAEF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7AF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lang w:val="en-US"/>
              </w:rPr>
              <w:t>3.26x10</w:t>
            </w:r>
            <w:r w:rsidRPr="002D5257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3BA5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lang w:val="en-US"/>
              </w:rPr>
              <w:t>4.79x10</w:t>
            </w:r>
            <w:r w:rsidRPr="002D5257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EF6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lang w:val="en-US"/>
              </w:rPr>
              <w:t>0.70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225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57E2179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C89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6-Phosphogluconic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99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AE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3F2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275.0173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E9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C1E1"/>
            <w:noWrap/>
            <w:vAlign w:val="bottom"/>
            <w:hideMark/>
          </w:tcPr>
          <w:p w14:paraId="042530D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B5DB"/>
            <w:noWrap/>
            <w:vAlign w:val="bottom"/>
            <w:hideMark/>
          </w:tcPr>
          <w:p w14:paraId="21CFA52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5F3"/>
            <w:noWrap/>
            <w:vAlign w:val="bottom"/>
            <w:hideMark/>
          </w:tcPr>
          <w:p w14:paraId="35FFF5C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A67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9.66x10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4A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7.57x10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AB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01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13DD0646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FE1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Acetyl carnitine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29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F4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5F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204.1230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3C7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EF8"/>
            <w:noWrap/>
            <w:vAlign w:val="bottom"/>
            <w:hideMark/>
          </w:tcPr>
          <w:p w14:paraId="481AA83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41B45F2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3FB27FA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85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3.12x10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60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4.62x10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9F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A5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3198222D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FA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Adenine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AA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BF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829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136.0610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BC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C7E4"/>
            <w:noWrap/>
            <w:vAlign w:val="bottom"/>
            <w:hideMark/>
          </w:tcPr>
          <w:p w14:paraId="16E2CED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16264E7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9"/>
            <w:noWrap/>
            <w:vAlign w:val="bottom"/>
            <w:hideMark/>
          </w:tcPr>
          <w:p w14:paraId="569C4FA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2E4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2.82x10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68B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4.39x10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EA0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F00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42441555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11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Adenosine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CF0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03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3A6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266.0898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792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2E5"/>
            <w:noWrap/>
            <w:vAlign w:val="bottom"/>
            <w:hideMark/>
          </w:tcPr>
          <w:p w14:paraId="2EF0338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4FF476E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3EA"/>
            <w:noWrap/>
            <w:vAlign w:val="bottom"/>
            <w:hideMark/>
          </w:tcPr>
          <w:p w14:paraId="7082B86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AD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1.55x10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DE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9.40x10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34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31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6EAA0F9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3EC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Alanine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35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61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542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90.0545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E89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00E3B8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8F5"/>
            <w:noWrap/>
            <w:vAlign w:val="bottom"/>
            <w:hideMark/>
          </w:tcPr>
          <w:p w14:paraId="2D0F87B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AF6"/>
            <w:noWrap/>
            <w:vAlign w:val="bottom"/>
            <w:hideMark/>
          </w:tcPr>
          <w:p w14:paraId="47D706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702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4.16x10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E3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5.37x10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7BE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4C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39D75F6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4E4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Asparagine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06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AC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N2O</w:t>
            </w:r>
            <w:r w:rsidRPr="005C371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0D7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133.0599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998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9E5"/>
            <w:noWrap/>
            <w:vAlign w:val="bottom"/>
            <w:hideMark/>
          </w:tcPr>
          <w:p w14:paraId="680B63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B4DB"/>
            <w:noWrap/>
            <w:vAlign w:val="bottom"/>
            <w:hideMark/>
          </w:tcPr>
          <w:p w14:paraId="1802004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9ED"/>
            <w:noWrap/>
            <w:vAlign w:val="bottom"/>
            <w:hideMark/>
          </w:tcPr>
          <w:p w14:paraId="1FD08C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19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8.34x10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20C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7.12x10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637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A3E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1E6BB5C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C2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41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BBB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762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131.0456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1B8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C1E1"/>
            <w:noWrap/>
            <w:vAlign w:val="bottom"/>
            <w:hideMark/>
          </w:tcPr>
          <w:p w14:paraId="778FC41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B9DD"/>
            <w:noWrap/>
            <w:vAlign w:val="bottom"/>
            <w:hideMark/>
          </w:tcPr>
          <w:p w14:paraId="61635D9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EF8"/>
            <w:noWrap/>
            <w:vAlign w:val="bottom"/>
            <w:hideMark/>
          </w:tcPr>
          <w:p w14:paraId="3C0AF1D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8C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4.86x10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678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1.70x10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54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69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273AB407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ABB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Butanoyl</w:t>
            </w:r>
            <w:proofErr w:type="spellEnd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carnitine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A1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5D2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DBD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232.1533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62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6C61247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1F4"/>
            <w:noWrap/>
            <w:vAlign w:val="bottom"/>
            <w:hideMark/>
          </w:tcPr>
          <w:p w14:paraId="65C0A21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2A17943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FF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8.11x10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BA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8.56x10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F43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9D3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5626760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5B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Carnitine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28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94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C5D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162.1121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358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56AEDC5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F0"/>
            <w:noWrap/>
            <w:vAlign w:val="bottom"/>
            <w:hideMark/>
          </w:tcPr>
          <w:p w14:paraId="0D484A2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2952864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204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1.28x10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4F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2.82x10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F2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24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24EB8A6" w14:textId="77777777" w:rsidTr="00920A97">
        <w:trPr>
          <w:trHeight w:val="32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FC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Choline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C41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1C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EA6F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104.1069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92E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EF8"/>
            <w:noWrap/>
            <w:vAlign w:val="bottom"/>
            <w:hideMark/>
          </w:tcPr>
          <w:p w14:paraId="79CF1F1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F1"/>
            <w:noWrap/>
            <w:vAlign w:val="bottom"/>
            <w:hideMark/>
          </w:tcPr>
          <w:p w14:paraId="19E9319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8"/>
            <w:noWrap/>
            <w:vAlign w:val="bottom"/>
            <w:hideMark/>
          </w:tcPr>
          <w:p w14:paraId="221F4AB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DF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4.09x10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2C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1.57x10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5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74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750F94B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9F2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Citric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909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95E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5C3719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819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191.0199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E41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FE"/>
            <w:noWrap/>
            <w:vAlign w:val="bottom"/>
          </w:tcPr>
          <w:p w14:paraId="6AD3E6F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7EC"/>
            <w:noWrap/>
            <w:vAlign w:val="bottom"/>
          </w:tcPr>
          <w:p w14:paraId="5E50F8B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8DD"/>
            <w:noWrap/>
            <w:vAlign w:val="bottom"/>
          </w:tcPr>
          <w:p w14:paraId="63631E2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F662" w14:textId="77777777" w:rsidR="008B689F" w:rsidRPr="00D623B2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1.99x10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0D5B" w14:textId="77777777" w:rsidR="008B689F" w:rsidRPr="00D623B2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3.45x10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A5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DE2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2F93DB9F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B9D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Flavin mononucleotide (FMN)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AC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432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793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455.0978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76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8DD"/>
            <w:noWrap/>
            <w:vAlign w:val="bottom"/>
            <w:hideMark/>
          </w:tcPr>
          <w:p w14:paraId="15697C2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2FA"/>
            <w:noWrap/>
            <w:vAlign w:val="bottom"/>
            <w:hideMark/>
          </w:tcPr>
          <w:p w14:paraId="0ACC91F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9"/>
            <w:noWrap/>
            <w:vAlign w:val="bottom"/>
            <w:hideMark/>
          </w:tcPr>
          <w:p w14:paraId="6507F07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EB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5.72x10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A6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1.74x10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F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7D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7E42BE0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2C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Fructose/Glucose</w:t>
            </w:r>
            <w:r w:rsidRPr="0066051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228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A41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B00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203.0519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91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0885EAD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148EBF0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43442F1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9C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3.39x10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99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4.80x10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8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70D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BB6A36" w14:paraId="523328CF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2C6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Fumarate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6A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CB3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335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115.0033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6B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3819652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414A4E5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BF6"/>
            <w:noWrap/>
            <w:vAlign w:val="bottom"/>
            <w:hideMark/>
          </w:tcPr>
          <w:p w14:paraId="5AABB91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9A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4.17x10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42A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5.37x10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F7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3A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0507739B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BCC" w14:textId="77777777" w:rsidR="008B689F" w:rsidRPr="00A040EA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040E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Glutamate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87C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971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5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9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NO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6F6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148.0598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D13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15B61659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05842303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93FD2ED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7B6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1.82x10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D43F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3.63x10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AA3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2.83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2AD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:rsidR="008B689F" w:rsidRPr="00BB6A36" w14:paraId="307C09BE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56C" w14:textId="77777777" w:rsidR="008B689F" w:rsidRPr="00A040EA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040E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Glutamine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7FC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76B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5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2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88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147.0757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89B7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B8DD"/>
            <w:noWrap/>
            <w:vAlign w:val="bottom"/>
            <w:hideMark/>
          </w:tcPr>
          <w:p w14:paraId="1AB4F45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0.44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A2D2"/>
            <w:noWrap/>
            <w:vAlign w:val="bottom"/>
            <w:hideMark/>
          </w:tcPr>
          <w:p w14:paraId="2B0DA22A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CAE6"/>
            <w:noWrap/>
            <w:vAlign w:val="bottom"/>
            <w:hideMark/>
          </w:tcPr>
          <w:p w14:paraId="4512FDD3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5F5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1.17x10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45D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9.61x10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6BA4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2.43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53D7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:rsidR="008B689F" w:rsidRPr="00BB6A36" w14:paraId="75194996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F11" w14:textId="77777777" w:rsidR="008B689F" w:rsidRPr="00A040EA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6143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4BD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5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2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60E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145.0616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50C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8DD"/>
            <w:noWrap/>
            <w:vAlign w:val="bottom"/>
            <w:hideMark/>
          </w:tcPr>
          <w:p w14:paraId="0F76BA20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AED8"/>
            <w:noWrap/>
            <w:vAlign w:val="bottom"/>
            <w:hideMark/>
          </w:tcPr>
          <w:p w14:paraId="58CF0C27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7F4"/>
            <w:noWrap/>
            <w:vAlign w:val="bottom"/>
            <w:hideMark/>
          </w:tcPr>
          <w:p w14:paraId="1A122CA8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F81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3.42x10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3BA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1.22x10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49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240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:rsidR="008B689F" w:rsidRPr="00BB6A36" w14:paraId="5B020D61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59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Glutathione, oxidized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74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6B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DE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613.1598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C39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9ACE"/>
            <w:noWrap/>
            <w:vAlign w:val="bottom"/>
            <w:hideMark/>
          </w:tcPr>
          <w:p w14:paraId="6EE3B92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A3D2"/>
            <w:noWrap/>
            <w:vAlign w:val="bottom"/>
            <w:hideMark/>
          </w:tcPr>
          <w:p w14:paraId="314272A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5D34F26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C6F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1.96x10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78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1.05x10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1B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6E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576D19D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97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Glutathione, reduced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CA3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1D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F738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308.0908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37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C3E2"/>
            <w:noWrap/>
            <w:vAlign w:val="bottom"/>
            <w:hideMark/>
          </w:tcPr>
          <w:p w14:paraId="3003B74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BFE0"/>
            <w:noWrap/>
            <w:vAlign w:val="bottom"/>
            <w:hideMark/>
          </w:tcPr>
          <w:p w14:paraId="1999F17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C"/>
            <w:noWrap/>
            <w:vAlign w:val="bottom"/>
            <w:hideMark/>
          </w:tcPr>
          <w:p w14:paraId="41D1F6B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E1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9.60x10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5EA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2.27x10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10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B9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A5737CD" w14:textId="77777777" w:rsidTr="00920A97">
        <w:trPr>
          <w:trHeight w:val="31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6C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Glutathione, reduced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485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C62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FDB7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306.0769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169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BEE0"/>
            <w:noWrap/>
            <w:vAlign w:val="bottom"/>
            <w:hideMark/>
          </w:tcPr>
          <w:p w14:paraId="06E8992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B9DD"/>
            <w:noWrap/>
            <w:vAlign w:val="bottom"/>
            <w:hideMark/>
          </w:tcPr>
          <w:p w14:paraId="2447BE5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B"/>
            <w:noWrap/>
            <w:vAlign w:val="bottom"/>
            <w:hideMark/>
          </w:tcPr>
          <w:p w14:paraId="6F5DD54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4E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1.04x10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C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2.49x10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743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1.28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BE4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6D3172F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B26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Glycerate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7B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09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288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105.0187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CA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1674E6C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C3E2"/>
            <w:noWrap/>
            <w:vAlign w:val="bottom"/>
            <w:hideMark/>
          </w:tcPr>
          <w:p w14:paraId="1DC5619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AFD8"/>
            <w:noWrap/>
            <w:vAlign w:val="bottom"/>
            <w:hideMark/>
          </w:tcPr>
          <w:p w14:paraId="383DB1C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38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5.76x10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44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1.74x10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220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ED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69BDED8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C6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Glycerol 3-phosphate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03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11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0D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171.0064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1C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F0"/>
            <w:noWrap/>
            <w:vAlign w:val="bottom"/>
            <w:hideMark/>
          </w:tcPr>
          <w:p w14:paraId="64334CC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F6"/>
            <w:noWrap/>
            <w:vAlign w:val="bottom"/>
            <w:hideMark/>
          </w:tcPr>
          <w:p w14:paraId="1F1445B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67C2F01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8A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6.53x10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8E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1.87x10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48C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4C2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3421054C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A6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Glycerophosphorylcholine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D51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99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099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258.1105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70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B"/>
            <w:noWrap/>
            <w:vAlign w:val="bottom"/>
            <w:hideMark/>
          </w:tcPr>
          <w:p w14:paraId="4B18310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A1CE5E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4EB"/>
            <w:noWrap/>
            <w:vAlign w:val="bottom"/>
            <w:hideMark/>
          </w:tcPr>
          <w:p w14:paraId="41ADAAE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8E9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6.70x10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08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1.99x10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1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5D46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0D17D707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74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Glycine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B6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C0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6D1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76.0385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476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E"/>
            <w:noWrap/>
            <w:vAlign w:val="bottom"/>
            <w:hideMark/>
          </w:tcPr>
          <w:p w14:paraId="5B3E579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AF6"/>
            <w:noWrap/>
            <w:vAlign w:val="bottom"/>
            <w:hideMark/>
          </w:tcPr>
          <w:p w14:paraId="01B2C91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DF7"/>
            <w:noWrap/>
            <w:vAlign w:val="bottom"/>
            <w:hideMark/>
          </w:tcPr>
          <w:p w14:paraId="42DA638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436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3.26x10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FD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4.69x10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03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A4D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32FBBE50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1E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Guanine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04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BE2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1F6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152.0566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7DC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22C8820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0131E8E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2C047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73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4.91x10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D7B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1.63x10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01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669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066BD2C3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3A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6F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BC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12AA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150.0422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7A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0E4636E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36B5EC5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7C3912C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30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6.40x10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D3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1.95x10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70C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7F8A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3C48F14D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F9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Guanosine-5'-monophosphate (GMP)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31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4A1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C11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364.0647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635D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6A0DC2C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ADD"/>
            <w:noWrap/>
            <w:vAlign w:val="bottom"/>
            <w:hideMark/>
          </w:tcPr>
          <w:p w14:paraId="2CF6E80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2E5"/>
            <w:noWrap/>
            <w:vAlign w:val="bottom"/>
            <w:hideMark/>
          </w:tcPr>
          <w:p w14:paraId="1730E95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49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1.45x10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70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3.05x10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D6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C5A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2D51D31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F12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Histidine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C9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1A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0AD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156.0759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CD5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A9D5"/>
            <w:noWrap/>
            <w:vAlign w:val="bottom"/>
            <w:hideMark/>
          </w:tcPr>
          <w:p w14:paraId="498BF41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7EC"/>
            <w:noWrap/>
            <w:vAlign w:val="bottom"/>
            <w:hideMark/>
          </w:tcPr>
          <w:p w14:paraId="19204D5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F0"/>
            <w:noWrap/>
            <w:vAlign w:val="bottom"/>
            <w:hideMark/>
          </w:tcPr>
          <w:p w14:paraId="07437F1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343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5.47x10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689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1.81x10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D2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80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31CA050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ECB" w14:textId="77777777" w:rsidR="008B689F" w:rsidRPr="00A040EA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040E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Hypoxanthine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475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703B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5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4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4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478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137.0454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898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F0"/>
            <w:noWrap/>
            <w:vAlign w:val="bottom"/>
            <w:hideMark/>
          </w:tcPr>
          <w:p w14:paraId="645B507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DF0"/>
            <w:noWrap/>
            <w:vAlign w:val="bottom"/>
            <w:hideMark/>
          </w:tcPr>
          <w:p w14:paraId="1E2A0C38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4E237BE9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2FE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2.84x10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2F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1.97x10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49A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6.36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6FF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:rsidR="008B689F" w:rsidRPr="00BB6A36" w14:paraId="6321AB99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087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Lactate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F5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DA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59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89.0240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EC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167914B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3E1C4CE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4FB"/>
            <w:noWrap/>
            <w:vAlign w:val="bottom"/>
            <w:hideMark/>
          </w:tcPr>
          <w:p w14:paraId="5EBE278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2E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1.21x10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8E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2.61x10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F1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EBA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F9722F4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F3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Leucine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FC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8E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37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132.1015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F0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bottom"/>
            <w:hideMark/>
          </w:tcPr>
          <w:p w14:paraId="324D2B0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9ED"/>
            <w:noWrap/>
            <w:vAlign w:val="bottom"/>
            <w:hideMark/>
          </w:tcPr>
          <w:p w14:paraId="55791AD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220870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4B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3.39x10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6B0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1.43x10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ED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CF1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BB6A36" w14:paraId="2905DA78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F20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25C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FDD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0F52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130.0875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C46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CEE8"/>
            <w:noWrap/>
            <w:vAlign w:val="bottom"/>
          </w:tcPr>
          <w:p w14:paraId="3056D83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7F4"/>
            <w:noWrap/>
            <w:vAlign w:val="bottom"/>
          </w:tcPr>
          <w:p w14:paraId="0EB1C1A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</w:tcPr>
          <w:p w14:paraId="545EC6F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940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8.21x10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718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2.10x10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B8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1F35" w14:textId="77777777" w:rsidR="008B689F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091D2948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97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Lysophosphatidylcholine</w:t>
            </w:r>
            <w:proofErr w:type="spellEnd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 16:0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E0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EA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CF7E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496.3407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CF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B5F047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B7DC"/>
            <w:noWrap/>
            <w:vAlign w:val="bottom"/>
            <w:hideMark/>
          </w:tcPr>
          <w:p w14:paraId="473A91A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B2DA"/>
            <w:noWrap/>
            <w:vAlign w:val="bottom"/>
            <w:hideMark/>
          </w:tcPr>
          <w:p w14:paraId="2CF1D63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823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1.60x10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E16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3.25x10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3F2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B4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0EF5B2E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00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Lysophosphatidylcholine</w:t>
            </w:r>
            <w:proofErr w:type="spellEnd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 18:0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70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DE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C1A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524.3708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910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4A8174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B9DD"/>
            <w:noWrap/>
            <w:vAlign w:val="bottom"/>
            <w:hideMark/>
          </w:tcPr>
          <w:p w14:paraId="2F9104A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B2DA"/>
            <w:noWrap/>
            <w:vAlign w:val="bottom"/>
            <w:hideMark/>
          </w:tcPr>
          <w:p w14:paraId="696C9E6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116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6.94x10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B92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2.01x10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A1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CA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0BD40B13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E11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AA2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F0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2C47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133.0139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D1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37FB031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3B3935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DF7"/>
            <w:noWrap/>
            <w:vAlign w:val="bottom"/>
            <w:hideMark/>
          </w:tcPr>
          <w:p w14:paraId="0B27D9E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B5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3.21x10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E29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4.59x10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2F4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78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1B15F51F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856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Malonic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44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1C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C47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103.0031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25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6876514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CF7"/>
            <w:noWrap/>
            <w:vAlign w:val="bottom"/>
            <w:hideMark/>
          </w:tcPr>
          <w:p w14:paraId="1E1968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BFE0"/>
            <w:noWrap/>
            <w:vAlign w:val="bottom"/>
            <w:hideMark/>
          </w:tcPr>
          <w:p w14:paraId="4FC5818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49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1.53x10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50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2.99x10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82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21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335AD701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50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Maltose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16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B11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FA7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341.1094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85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466CB45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534F7A1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2B0BDAA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D7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2.23x10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9E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3.71x10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63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9C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135EA9E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10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Methionine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17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02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D36E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150.0578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0EE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E"/>
            <w:noWrap/>
            <w:vAlign w:val="bottom"/>
            <w:hideMark/>
          </w:tcPr>
          <w:p w14:paraId="609AB6E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5F3"/>
            <w:noWrap/>
            <w:vAlign w:val="bottom"/>
            <w:hideMark/>
          </w:tcPr>
          <w:p w14:paraId="2A685C3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00A78E9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149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7.60x10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18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2.12x10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3C0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30F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301BB7D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9CA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Methylthioadenosine</w:t>
            </w:r>
            <w:proofErr w:type="spellEnd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(MTA)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395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88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62D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298.0959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2F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C1E1"/>
            <w:noWrap/>
            <w:vAlign w:val="bottom"/>
            <w:hideMark/>
          </w:tcPr>
          <w:p w14:paraId="5B19CF7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CAE6"/>
            <w:noWrap/>
            <w:vAlign w:val="bottom"/>
            <w:hideMark/>
          </w:tcPr>
          <w:p w14:paraId="08383EB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0CB382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D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2.89x10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C0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1.32x10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CD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18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2134DCD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1E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N-acetyl-DL-methionine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56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EB3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D5C1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190.0547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41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6EC"/>
            <w:noWrap/>
            <w:vAlign w:val="bottom"/>
            <w:hideMark/>
          </w:tcPr>
          <w:p w14:paraId="0F82F53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7F4"/>
            <w:noWrap/>
            <w:vAlign w:val="bottom"/>
            <w:hideMark/>
          </w:tcPr>
          <w:p w14:paraId="2E068E9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4C99C22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8C0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2.62x10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C4B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1.17x10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74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586D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5CF4DCA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832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Pantothenic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BD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89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E1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220.1173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7C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B"/>
            <w:noWrap/>
            <w:vAlign w:val="bottom"/>
            <w:hideMark/>
          </w:tcPr>
          <w:p w14:paraId="266D314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4607D24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351B8A3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73A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3.73x10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B2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5.05x10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07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08FA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2C2CD5C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8A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Phenylalanine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39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1F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1DEF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166.0859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07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CFE8"/>
            <w:noWrap/>
            <w:vAlign w:val="bottom"/>
            <w:hideMark/>
          </w:tcPr>
          <w:p w14:paraId="6427CF3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4F3"/>
            <w:noWrap/>
            <w:vAlign w:val="bottom"/>
            <w:hideMark/>
          </w:tcPr>
          <w:p w14:paraId="664536B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0851CEA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7B0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6.50x10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B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5.90x10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6B4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67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0AB82AAA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2E3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Phosphorylcholine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8F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A3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5194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184.0725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EF6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3BE90C9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A"/>
            <w:noWrap/>
            <w:vAlign w:val="bottom"/>
            <w:hideMark/>
          </w:tcPr>
          <w:p w14:paraId="76945FD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352E497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20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1.40x10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B7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9.09x10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CC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E2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B689F" w:rsidRPr="00BB6A36" w14:paraId="28CFD7BD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7F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Proline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F0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F9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E41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116.0701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A7E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1510A5A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1F9"/>
            <w:noWrap/>
            <w:vAlign w:val="bottom"/>
            <w:hideMark/>
          </w:tcPr>
          <w:p w14:paraId="3AAED62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6EC"/>
            <w:noWrap/>
            <w:vAlign w:val="bottom"/>
            <w:hideMark/>
          </w:tcPr>
          <w:p w14:paraId="60594BC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46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4.84x10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AD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5.87x10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4D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B3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AE1507E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E0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Proline-betaine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B7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22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27A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144.1015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0D9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815A22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C"/>
            <w:noWrap/>
            <w:vAlign w:val="bottom"/>
            <w:hideMark/>
          </w:tcPr>
          <w:p w14:paraId="50FBC09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51725D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E3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2.57x10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AA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1.22x10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3D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B9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1B15742F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8E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40E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Propionyl carnitine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52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0F6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19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NO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5CF4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218.1381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A62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2F2"/>
            <w:noWrap/>
            <w:vAlign w:val="bottom"/>
            <w:hideMark/>
          </w:tcPr>
          <w:p w14:paraId="3E6AF1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0.77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27C9F6F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1.91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2E5"/>
            <w:noWrap/>
            <w:vAlign w:val="bottom"/>
            <w:hideMark/>
          </w:tcPr>
          <w:p w14:paraId="0A14713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51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9.49x10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63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1.03x10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6A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0.76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B1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:rsidR="008B689F" w:rsidRPr="00BB6A36" w14:paraId="2D2E245D" w14:textId="77777777" w:rsidTr="00920A97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F2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40E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Riboflavin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B7F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8D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17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20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4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7DD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377.1455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5DC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9F5"/>
            <w:noWrap/>
            <w:vAlign w:val="bottom"/>
            <w:hideMark/>
          </w:tcPr>
          <w:p w14:paraId="1F5913C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0.83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759730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7D9E4E9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1D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1.69x10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93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8.40x10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BDE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0.97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9D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:rsidR="008B689F" w:rsidRPr="00BB6A36" w14:paraId="6686B8EA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CAAA" w14:textId="77777777" w:rsidR="008B689F" w:rsidRPr="00A040EA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Serine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584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092A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4C6D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106.0492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5F8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CEF"/>
            <w:noWrap/>
            <w:vAlign w:val="bottom"/>
            <w:hideMark/>
          </w:tcPr>
          <w:p w14:paraId="59AB82CD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F"/>
            <w:noWrap/>
            <w:vAlign w:val="bottom"/>
            <w:hideMark/>
          </w:tcPr>
          <w:p w14:paraId="23C5C5CC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541D5FC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B3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4.08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BB6A36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7AD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1.57x10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AB9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1DC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2BECC168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DA9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Succinate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078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DD9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E21E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117.0189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60E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28F96D1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03DBBA4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F"/>
            <w:noWrap/>
            <w:vAlign w:val="bottom"/>
            <w:hideMark/>
          </w:tcPr>
          <w:p w14:paraId="1F86910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C2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3.68x10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C63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1.39x10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7F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63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849A254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9E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Succinyladenosine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1C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F00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E018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384.1148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A32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2E5"/>
            <w:noWrap/>
            <w:vAlign w:val="bottom"/>
            <w:hideMark/>
          </w:tcPr>
          <w:p w14:paraId="3C11FB7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18E99D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bottom"/>
            <w:hideMark/>
          </w:tcPr>
          <w:p w14:paraId="5546C00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5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3.98x10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79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1.46x10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67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0.75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FFCF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4F253409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3B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0F6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50D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2158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382.1010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13A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9"/>
            <w:noWrap/>
            <w:vAlign w:val="bottom"/>
            <w:hideMark/>
          </w:tcPr>
          <w:p w14:paraId="57C48EC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2AA573B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9E5"/>
            <w:noWrap/>
            <w:vAlign w:val="bottom"/>
            <w:hideMark/>
          </w:tcPr>
          <w:p w14:paraId="2854A85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2C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2.37x10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F7A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4.06x10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3CE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F3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F7642B6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50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Taurine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6C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4D8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D4EF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126.0214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B10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186F06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20C1F6E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4C2A31C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65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8.34x10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8DE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2.19x10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16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F93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1D904C1C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45D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Threonine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11F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30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2619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120.0647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126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0E9"/>
            <w:noWrap/>
            <w:vAlign w:val="bottom"/>
            <w:hideMark/>
          </w:tcPr>
          <w:p w14:paraId="6961E75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AEE"/>
            <w:noWrap/>
            <w:vAlign w:val="bottom"/>
            <w:hideMark/>
          </w:tcPr>
          <w:p w14:paraId="6BF5BEA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4DA05E7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BD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1.91x10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DE6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1.04x10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0C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B29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51D06D0A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E5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Tryptophan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91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DB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661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205.0967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1E9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9D40ED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9"/>
            <w:noWrap/>
            <w:vAlign w:val="bottom"/>
            <w:hideMark/>
          </w:tcPr>
          <w:p w14:paraId="574B6BA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036D11F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B6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7.94x10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92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2.15x10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38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B3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0FC696D2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65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Tyrosine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6E8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C53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CA81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182.0803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D3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bottom"/>
            <w:hideMark/>
          </w:tcPr>
          <w:p w14:paraId="2A028E5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D"/>
            <w:noWrap/>
            <w:vAlign w:val="bottom"/>
            <w:hideMark/>
          </w:tcPr>
          <w:p w14:paraId="3F1AA13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7BA7115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0E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7.60x10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1B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6.25x10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3FB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17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20440931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90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B7D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D7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95DE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169.0348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42DB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6AA4CA4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A2D2"/>
            <w:noWrap/>
            <w:vAlign w:val="bottom"/>
            <w:hideMark/>
          </w:tcPr>
          <w:p w14:paraId="4EF04C2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9ACE"/>
            <w:noWrap/>
            <w:vAlign w:val="bottom"/>
            <w:hideMark/>
          </w:tcPr>
          <w:p w14:paraId="73A71A0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43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8.41x10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AC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2.20x10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49B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7D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9653F10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299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Uridine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17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24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DB24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245.0761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7FE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F"/>
            <w:noWrap/>
            <w:vAlign w:val="bottom"/>
            <w:hideMark/>
          </w:tcPr>
          <w:p w14:paraId="3B17D50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8ED"/>
            <w:noWrap/>
            <w:vAlign w:val="bottom"/>
            <w:hideMark/>
          </w:tcPr>
          <w:p w14:paraId="1C54AB5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D"/>
            <w:noWrap/>
            <w:vAlign w:val="bottom"/>
            <w:hideMark/>
          </w:tcPr>
          <w:p w14:paraId="773DDFC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BCF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6.68x10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F1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6.57x10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29D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11D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7D295B68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40BC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E8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6FE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C91B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243.0627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91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F0"/>
            <w:noWrap/>
            <w:vAlign w:val="bottom"/>
            <w:hideMark/>
          </w:tcPr>
          <w:p w14:paraId="3723BF7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8ED"/>
            <w:noWrap/>
            <w:vAlign w:val="bottom"/>
            <w:hideMark/>
          </w:tcPr>
          <w:p w14:paraId="717546D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C"/>
            <w:noWrap/>
            <w:vAlign w:val="bottom"/>
            <w:hideMark/>
          </w:tcPr>
          <w:p w14:paraId="3B2AB32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3A2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6.40x10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F47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1.95x10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651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5F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1462967C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6B5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Uridine 5′-monophosphate (UMP)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466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65F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5CF7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323.0289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E5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3EA"/>
            <w:noWrap/>
            <w:vAlign w:val="bottom"/>
            <w:hideMark/>
          </w:tcPr>
          <w:p w14:paraId="0AAB73E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C7E4"/>
            <w:noWrap/>
            <w:vAlign w:val="bottom"/>
            <w:hideMark/>
          </w:tcPr>
          <w:p w14:paraId="6E89AE3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CF7"/>
            <w:noWrap/>
            <w:vAlign w:val="bottom"/>
            <w:hideMark/>
          </w:tcPr>
          <w:p w14:paraId="32ED839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62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2.79x10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8E1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1.21x10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C2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B05D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843A326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D7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CC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ECA1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11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AA43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118.0856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B02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C"/>
            <w:noWrap/>
            <w:vAlign w:val="bottom"/>
            <w:hideMark/>
          </w:tcPr>
          <w:p w14:paraId="5365206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F0"/>
            <w:noWrap/>
            <w:vAlign w:val="bottom"/>
            <w:hideMark/>
          </w:tcPr>
          <w:p w14:paraId="6999FA9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5F3"/>
            <w:noWrap/>
            <w:vAlign w:val="bottom"/>
            <w:hideMark/>
          </w:tcPr>
          <w:p w14:paraId="532F82D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CD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6.83x10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D95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2.00x10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DAD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C9CD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315756F5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54E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Xanthine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56A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03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F350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151.0262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1549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4C7"/>
            <w:noWrap/>
            <w:vAlign w:val="bottom"/>
            <w:hideMark/>
          </w:tcPr>
          <w:p w14:paraId="18BC6777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2E5"/>
            <w:noWrap/>
            <w:vAlign w:val="bottom"/>
            <w:hideMark/>
          </w:tcPr>
          <w:p w14:paraId="0EDA00D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CCE7"/>
            <w:noWrap/>
            <w:vAlign w:val="bottom"/>
            <w:hideMark/>
          </w:tcPr>
          <w:p w14:paraId="5C5E41C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9D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9.27x10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39A0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2.24x10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20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3C33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4971D131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B417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D450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19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0D4E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153.0398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2834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3D5"/>
            <w:noWrap/>
            <w:vAlign w:val="bottom"/>
            <w:hideMark/>
          </w:tcPr>
          <w:p w14:paraId="3D861594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2E5"/>
            <w:noWrap/>
            <w:vAlign w:val="bottom"/>
            <w:hideMark/>
          </w:tcPr>
          <w:p w14:paraId="5BF69B9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CAE6"/>
            <w:noWrap/>
            <w:vAlign w:val="bottom"/>
            <w:hideMark/>
          </w:tcPr>
          <w:p w14:paraId="1EBAF5F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0D1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4.27x10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49E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1.61x10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F0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1E3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67A32B8C" w14:textId="77777777" w:rsidTr="00920A97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62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A040E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Xanthosine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E52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CB4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10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12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4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</w:t>
            </w: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4914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283.0692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F7C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3D5"/>
            <w:noWrap/>
            <w:vAlign w:val="bottom"/>
            <w:hideMark/>
          </w:tcPr>
          <w:p w14:paraId="27D9E57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3.97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7FA"/>
            <w:noWrap/>
            <w:vAlign w:val="bottom"/>
            <w:hideMark/>
          </w:tcPr>
          <w:p w14:paraId="6D4555D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BFE0"/>
            <w:noWrap/>
            <w:vAlign w:val="bottom"/>
            <w:hideMark/>
          </w:tcPr>
          <w:p w14:paraId="17FB98EA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148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3.18x10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A7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1.77x10</w:t>
            </w:r>
            <w:r w:rsidRPr="002D5257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F3C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lang w:val="en-US"/>
              </w:rPr>
              <w:t>1.10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701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D52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:rsidR="008B689F" w:rsidRPr="00BB6A36" w14:paraId="33F4065F" w14:textId="77777777" w:rsidTr="00920A97">
        <w:trPr>
          <w:trHeight w:val="312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DCF" w14:textId="77777777" w:rsidR="008B689F" w:rsidRPr="00A040EA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Xanthurenic acid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A3D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2BB" w14:textId="77777777" w:rsidR="008B689F" w:rsidRPr="002D5257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8157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204.0305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58B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1F1"/>
            <w:noWrap/>
            <w:vAlign w:val="bottom"/>
            <w:hideMark/>
          </w:tcPr>
          <w:p w14:paraId="12A41E4B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D2AF0F2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336A5B9E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7EDD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3.68x10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C2F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4.99x10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7DE1" w14:textId="77777777" w:rsidR="008B689F" w:rsidRPr="002D5257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1387" w14:textId="77777777" w:rsidR="008B689F" w:rsidRPr="002D5257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8B689F" w:rsidRPr="00BB6A36" w14:paraId="237EB261" w14:textId="77777777" w:rsidTr="00920A97">
        <w:trPr>
          <w:trHeight w:val="31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4CAB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403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366" w14:textId="77777777" w:rsidR="008B689F" w:rsidRPr="00BB6A36" w:rsidRDefault="008B689F" w:rsidP="0092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10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  <w:r w:rsidRPr="00BB6A3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7DD" w14:textId="77777777" w:rsidR="008B689F" w:rsidRPr="0067612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6126">
              <w:rPr>
                <w:rFonts w:ascii="Times New Roman" w:hAnsi="Times New Roman" w:cs="Times New Roman"/>
                <w:color w:val="000000"/>
              </w:rPr>
              <w:t>206.0439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435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8ED"/>
            <w:noWrap/>
            <w:vAlign w:val="bottom"/>
            <w:hideMark/>
          </w:tcPr>
          <w:p w14:paraId="3F1436E3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B"/>
            <w:noWrap/>
            <w:vAlign w:val="bottom"/>
            <w:hideMark/>
          </w:tcPr>
          <w:p w14:paraId="058A6FF2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2AF5435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C29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3.17x10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7AB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4.65x10</w:t>
            </w:r>
            <w:r w:rsidRPr="00BB6A36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5C7F" w14:textId="77777777" w:rsidR="008B689F" w:rsidRPr="00BB6A36" w:rsidRDefault="008B689F" w:rsidP="0092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lang w:val="en-US"/>
              </w:rPr>
              <w:t>0.23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1A7" w14:textId="77777777" w:rsidR="008B689F" w:rsidRPr="00BB6A36" w:rsidRDefault="008B689F" w:rsidP="009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6A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</w:tbl>
    <w:p w14:paraId="4E8DFD7E" w14:textId="77777777" w:rsidR="008B689F" w:rsidRPr="00075025" w:rsidRDefault="008B689F" w:rsidP="008B689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E1">
        <w:rPr>
          <w:rFonts w:ascii="Times New Roman" w:hAnsi="Times New Roman" w:cs="Times New Roman"/>
          <w:sz w:val="24"/>
          <w:szCs w:val="24"/>
        </w:rPr>
        <w:t xml:space="preserve">* According to Sumner et al. 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>(2007): 1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verified by authentic standard, 2 = p</w:t>
      </w:r>
      <w:r w:rsidRPr="00AC71D6">
        <w:rPr>
          <w:rFonts w:ascii="Times New Roman" w:hAnsi="Times New Roman" w:cs="Times New Roman"/>
          <w:sz w:val="24"/>
          <w:szCs w:val="24"/>
          <w:lang w:val="en-US"/>
        </w:rPr>
        <w:t>utatively annotated compounds verified by MS spectral libraries.</w:t>
      </w:r>
      <w:r w:rsidRPr="0066051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660512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-US"/>
        </w:rPr>
        <w:t>†</w:t>
      </w:r>
      <w:r w:rsidRPr="0066051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660512">
        <w:rPr>
          <w:rFonts w:ascii="Times New Roman" w:eastAsia="Times New Roman" w:hAnsi="Times New Roman" w:cs="Times New Roman"/>
          <w:color w:val="000000"/>
          <w:sz w:val="24"/>
          <w:lang w:val="en-US"/>
        </w:rPr>
        <w:t>Fructose/Glucose cannot be separated as fructose and glucose have the same retention time (RT) and fragments use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d</w:t>
      </w:r>
      <w:r w:rsidRPr="0066051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for identification. </w:t>
      </w:r>
    </w:p>
    <w:p w14:paraId="3842A4D7" w14:textId="77777777" w:rsidR="003B69D5" w:rsidRPr="008B689F" w:rsidRDefault="003B69D5">
      <w:pPr>
        <w:rPr>
          <w:lang w:val="en-US"/>
        </w:rPr>
      </w:pPr>
    </w:p>
    <w:sectPr w:rsidR="003B69D5" w:rsidRPr="008B689F" w:rsidSect="00FC098B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C8F3" w14:textId="77777777" w:rsidR="00B60301" w:rsidRDefault="00B60301">
      <w:pPr>
        <w:spacing w:after="0" w:line="240" w:lineRule="auto"/>
      </w:pPr>
      <w:r>
        <w:separator/>
      </w:r>
    </w:p>
  </w:endnote>
  <w:endnote w:type="continuationSeparator" w:id="0">
    <w:p w14:paraId="08CDC707" w14:textId="77777777" w:rsidR="00B60301" w:rsidRDefault="00B6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54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8A5F2" w14:textId="6CD3E603" w:rsidR="00D52231" w:rsidRDefault="00D52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6314D3" w14:textId="77777777" w:rsidR="00D52231" w:rsidRDefault="00D52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FE6C" w14:textId="77777777" w:rsidR="00B60301" w:rsidRDefault="00B60301">
      <w:pPr>
        <w:spacing w:after="0" w:line="240" w:lineRule="auto"/>
      </w:pPr>
      <w:r>
        <w:separator/>
      </w:r>
    </w:p>
  </w:footnote>
  <w:footnote w:type="continuationSeparator" w:id="0">
    <w:p w14:paraId="66B5CACE" w14:textId="77777777" w:rsidR="00B60301" w:rsidRDefault="00B6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B3B"/>
    <w:multiLevelType w:val="hybridMultilevel"/>
    <w:tmpl w:val="D26ABC5C"/>
    <w:lvl w:ilvl="0" w:tplc="9DAEBE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5E49"/>
    <w:multiLevelType w:val="hybridMultilevel"/>
    <w:tmpl w:val="09D46340"/>
    <w:lvl w:ilvl="0" w:tplc="B4ACA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A1CC2"/>
    <w:multiLevelType w:val="hybridMultilevel"/>
    <w:tmpl w:val="6BD08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16A1"/>
    <w:multiLevelType w:val="multilevel"/>
    <w:tmpl w:val="B1C6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LS0MDIyMDcwsDBV0lEKTi0uzszPAymwqAUANQHX+ywAAAA="/>
  </w:docVars>
  <w:rsids>
    <w:rsidRoot w:val="008B689F"/>
    <w:rsid w:val="00060C65"/>
    <w:rsid w:val="0007551D"/>
    <w:rsid w:val="00104CFD"/>
    <w:rsid w:val="001166CF"/>
    <w:rsid w:val="00182F9E"/>
    <w:rsid w:val="001D55F4"/>
    <w:rsid w:val="001D78EB"/>
    <w:rsid w:val="002572BB"/>
    <w:rsid w:val="00275B78"/>
    <w:rsid w:val="00290B88"/>
    <w:rsid w:val="002D3768"/>
    <w:rsid w:val="003A0936"/>
    <w:rsid w:val="003B376B"/>
    <w:rsid w:val="003B69D5"/>
    <w:rsid w:val="003D704C"/>
    <w:rsid w:val="00425206"/>
    <w:rsid w:val="00455CC6"/>
    <w:rsid w:val="004844EA"/>
    <w:rsid w:val="004B0D50"/>
    <w:rsid w:val="004B351F"/>
    <w:rsid w:val="0050692F"/>
    <w:rsid w:val="0051504E"/>
    <w:rsid w:val="00584926"/>
    <w:rsid w:val="00684E7F"/>
    <w:rsid w:val="00772CB7"/>
    <w:rsid w:val="00884BC3"/>
    <w:rsid w:val="008B689F"/>
    <w:rsid w:val="008C171F"/>
    <w:rsid w:val="0090366F"/>
    <w:rsid w:val="00920A97"/>
    <w:rsid w:val="00A61EBF"/>
    <w:rsid w:val="00AC52BC"/>
    <w:rsid w:val="00AD2731"/>
    <w:rsid w:val="00B10986"/>
    <w:rsid w:val="00B60301"/>
    <w:rsid w:val="00B719A9"/>
    <w:rsid w:val="00B76449"/>
    <w:rsid w:val="00BC65E6"/>
    <w:rsid w:val="00BE1F02"/>
    <w:rsid w:val="00C51A40"/>
    <w:rsid w:val="00C65649"/>
    <w:rsid w:val="00CD10C0"/>
    <w:rsid w:val="00CE5928"/>
    <w:rsid w:val="00D00564"/>
    <w:rsid w:val="00D52231"/>
    <w:rsid w:val="00D629AE"/>
    <w:rsid w:val="00D77D97"/>
    <w:rsid w:val="00E71F58"/>
    <w:rsid w:val="00EA070A"/>
    <w:rsid w:val="00FA18F7"/>
    <w:rsid w:val="00F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7263A"/>
  <w15:chartTrackingRefBased/>
  <w15:docId w15:val="{2007EAEB-3056-49CB-87C5-BF334ABC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B689F"/>
  </w:style>
  <w:style w:type="table" w:styleId="TableGrid">
    <w:name w:val="Table Grid"/>
    <w:basedOn w:val="TableNormal"/>
    <w:uiPriority w:val="39"/>
    <w:rsid w:val="008B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6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B689F"/>
    <w:rPr>
      <w:i/>
      <w:iCs/>
    </w:rPr>
  </w:style>
  <w:style w:type="character" w:styleId="Hyperlink">
    <w:name w:val="Hyperlink"/>
    <w:basedOn w:val="DefaultParagraphFont"/>
    <w:uiPriority w:val="99"/>
    <w:unhideWhenUsed/>
    <w:rsid w:val="008B68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8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6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689F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8B689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B689F"/>
    <w:rPr>
      <w:rFonts w:ascii="Calibri" w:hAnsi="Calibri" w:cs="Calibri"/>
      <w:noProof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689F"/>
    <w:pPr>
      <w:spacing w:after="0" w:line="240" w:lineRule="auto"/>
    </w:pPr>
    <w:rPr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B689F"/>
  </w:style>
  <w:style w:type="paragraph" w:customStyle="1" w:styleId="msonormal0">
    <w:name w:val="msonormal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font6">
    <w:name w:val="font6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8B6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8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8B6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8B6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8B6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B6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689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9F"/>
  </w:style>
  <w:style w:type="paragraph" w:styleId="Footer">
    <w:name w:val="footer"/>
    <w:basedOn w:val="Normal"/>
    <w:link w:val="FooterChar"/>
    <w:uiPriority w:val="99"/>
    <w:unhideWhenUsed/>
    <w:rsid w:val="008B689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9F"/>
  </w:style>
  <w:style w:type="paragraph" w:styleId="Revision">
    <w:name w:val="Revision"/>
    <w:hidden/>
    <w:uiPriority w:val="99"/>
    <w:semiHidden/>
    <w:rsid w:val="00BC6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5A61-204F-449E-97A9-0D0D4184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Sandfeld Jensen</dc:creator>
  <cp:keywords/>
  <dc:description/>
  <cp:lastModifiedBy>Nicole Rossides</cp:lastModifiedBy>
  <cp:revision>14</cp:revision>
  <dcterms:created xsi:type="dcterms:W3CDTF">2022-02-08T21:53:00Z</dcterms:created>
  <dcterms:modified xsi:type="dcterms:W3CDTF">2022-03-20T13:08:00Z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bb3a0d6c-2273-3cbb-a125-9bdd6c015e79</vt:lpwstr>
  </property>
  <property fmtid="{D5CDD505-2E9C-101B-9397-08002B2CF9AE}" pid="24" name="Mendeley Citation Style_1">
    <vt:lpwstr>http://www.zotero.org/styles/american-political-science-association</vt:lpwstr>
  </property>
</Properties>
</file>