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422C2" w14:textId="0A4157CA" w:rsidR="000F340D" w:rsidRPr="00027EE3" w:rsidRDefault="000F340D" w:rsidP="000F340D">
      <w:pPr>
        <w:jc w:val="both"/>
        <w:rPr>
          <w:rFonts w:ascii="Arial" w:hAnsi="Arial" w:cs="Arial"/>
          <w:sz w:val="16"/>
          <w:szCs w:val="16"/>
          <w:lang w:val="en-GB"/>
        </w:rPr>
      </w:pPr>
      <w:r w:rsidRPr="00027EE3">
        <w:rPr>
          <w:rFonts w:ascii="Arial" w:hAnsi="Arial" w:cs="Arial"/>
          <w:sz w:val="16"/>
          <w:szCs w:val="16"/>
          <w:lang w:val="en-GB"/>
        </w:rPr>
        <w:t>Tabl</w:t>
      </w:r>
      <w:r w:rsidR="00805F07" w:rsidRPr="00027EE3">
        <w:rPr>
          <w:rFonts w:ascii="Arial" w:hAnsi="Arial" w:cs="Arial"/>
          <w:sz w:val="16"/>
          <w:szCs w:val="16"/>
          <w:lang w:val="en-GB"/>
        </w:rPr>
        <w:t xml:space="preserve">e </w:t>
      </w:r>
      <w:r w:rsidR="007076DD" w:rsidRPr="00027EE3">
        <w:rPr>
          <w:rFonts w:ascii="Arial" w:hAnsi="Arial" w:cs="Arial"/>
          <w:sz w:val="16"/>
          <w:szCs w:val="16"/>
          <w:lang w:val="en-GB"/>
        </w:rPr>
        <w:t>1</w:t>
      </w:r>
      <w:r w:rsidR="004500CB">
        <w:rPr>
          <w:rFonts w:ascii="Arial" w:hAnsi="Arial" w:cs="Arial"/>
          <w:sz w:val="16"/>
          <w:szCs w:val="16"/>
          <w:lang w:val="en-GB"/>
        </w:rPr>
        <w:t>S</w:t>
      </w:r>
      <w:r w:rsidRPr="00027EE3">
        <w:rPr>
          <w:rFonts w:ascii="Arial" w:hAnsi="Arial" w:cs="Arial"/>
          <w:sz w:val="16"/>
          <w:szCs w:val="16"/>
          <w:lang w:val="en-GB"/>
        </w:rPr>
        <w:t xml:space="preserve">: lncRNAs </w:t>
      </w:r>
      <w:r w:rsidR="00186EF2" w:rsidRPr="00027EE3">
        <w:rPr>
          <w:rFonts w:ascii="Arial" w:hAnsi="Arial" w:cs="Arial"/>
          <w:sz w:val="16"/>
          <w:szCs w:val="16"/>
          <w:lang w:val="en-GB"/>
        </w:rPr>
        <w:t>involved</w:t>
      </w:r>
      <w:r w:rsidR="00AD10F3" w:rsidRPr="00027EE3">
        <w:rPr>
          <w:rFonts w:ascii="Arial" w:hAnsi="Arial" w:cs="Arial"/>
          <w:sz w:val="16"/>
          <w:szCs w:val="16"/>
          <w:lang w:val="en-GB"/>
        </w:rPr>
        <w:t xml:space="preserve"> in RB</w:t>
      </w:r>
      <w:r w:rsidR="00186EF2" w:rsidRPr="00027EE3">
        <w:rPr>
          <w:rFonts w:ascii="Arial" w:hAnsi="Arial" w:cs="Arial"/>
          <w:sz w:val="16"/>
          <w:szCs w:val="16"/>
          <w:lang w:val="en-GB"/>
        </w:rPr>
        <w:t xml:space="preserve"> pathogenesis</w:t>
      </w:r>
      <w:r w:rsidRPr="00027EE3">
        <w:rPr>
          <w:rFonts w:ascii="Arial" w:hAnsi="Arial" w:cs="Arial"/>
          <w:sz w:val="16"/>
          <w:szCs w:val="16"/>
          <w:lang w:val="en-GB"/>
        </w:rPr>
        <w:t>.</w:t>
      </w:r>
    </w:p>
    <w:tbl>
      <w:tblPr>
        <w:tblStyle w:val="Tablaconcuadrcula"/>
        <w:tblpPr w:leftFromText="141" w:rightFromText="141" w:vertAnchor="page" w:horzAnchor="page" w:tblpXSpec="center" w:tblpY="2251"/>
        <w:tblW w:w="0" w:type="auto"/>
        <w:tblLook w:val="04A0" w:firstRow="1" w:lastRow="0" w:firstColumn="1" w:lastColumn="0" w:noHBand="0" w:noVBand="1"/>
      </w:tblPr>
      <w:tblGrid>
        <w:gridCol w:w="1214"/>
        <w:gridCol w:w="976"/>
        <w:gridCol w:w="1390"/>
        <w:gridCol w:w="1857"/>
        <w:gridCol w:w="1209"/>
        <w:gridCol w:w="1269"/>
        <w:gridCol w:w="839"/>
        <w:gridCol w:w="1156"/>
        <w:gridCol w:w="1684"/>
        <w:gridCol w:w="1410"/>
        <w:gridCol w:w="990"/>
      </w:tblGrid>
      <w:tr w:rsidR="00256EC3" w:rsidRPr="00805F07" w14:paraId="1BE44891" w14:textId="77777777" w:rsidTr="00C7655B">
        <w:trPr>
          <w:trHeight w:val="558"/>
        </w:trPr>
        <w:tc>
          <w:tcPr>
            <w:tcW w:w="1249" w:type="dxa"/>
            <w:vAlign w:val="center"/>
          </w:tcPr>
          <w:p w14:paraId="7A1666D5" w14:textId="77777777" w:rsidR="00C7655B" w:rsidRPr="00805F07" w:rsidRDefault="00C7655B" w:rsidP="003925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5F07">
              <w:rPr>
                <w:rFonts w:ascii="Arial" w:hAnsi="Arial" w:cs="Arial"/>
                <w:b/>
                <w:bCs/>
                <w:sz w:val="16"/>
                <w:szCs w:val="16"/>
              </w:rPr>
              <w:t>lncRNA</w:t>
            </w:r>
          </w:p>
        </w:tc>
        <w:tc>
          <w:tcPr>
            <w:tcW w:w="992" w:type="dxa"/>
            <w:vAlign w:val="center"/>
          </w:tcPr>
          <w:p w14:paraId="4873EB0C" w14:textId="77777777" w:rsidR="00C7655B" w:rsidRPr="00805F07" w:rsidRDefault="00C7655B" w:rsidP="003925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05F07">
              <w:rPr>
                <w:rFonts w:ascii="Arial" w:hAnsi="Arial" w:cs="Arial"/>
                <w:b/>
                <w:bCs/>
                <w:sz w:val="16"/>
                <w:szCs w:val="16"/>
              </w:rPr>
              <w:t>Location</w:t>
            </w:r>
            <w:proofErr w:type="spellEnd"/>
            <w:r w:rsidRPr="00805F07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†</w:t>
            </w:r>
          </w:p>
        </w:tc>
        <w:tc>
          <w:tcPr>
            <w:tcW w:w="1171" w:type="dxa"/>
            <w:vAlign w:val="center"/>
          </w:tcPr>
          <w:p w14:paraId="220CF3F8" w14:textId="77777777" w:rsidR="00C7655B" w:rsidRPr="00805F07" w:rsidRDefault="00C7655B" w:rsidP="003925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05F07">
              <w:rPr>
                <w:rFonts w:ascii="Arial" w:hAnsi="Arial" w:cs="Arial"/>
                <w:b/>
                <w:bCs/>
                <w:sz w:val="16"/>
                <w:szCs w:val="16"/>
              </w:rPr>
              <w:t>Expression</w:t>
            </w:r>
            <w:proofErr w:type="spellEnd"/>
          </w:p>
        </w:tc>
        <w:tc>
          <w:tcPr>
            <w:tcW w:w="1994" w:type="dxa"/>
            <w:vAlign w:val="center"/>
          </w:tcPr>
          <w:p w14:paraId="65F824F1" w14:textId="5069AD86" w:rsidR="00C7655B" w:rsidRPr="00805F07" w:rsidRDefault="00C7655B" w:rsidP="003925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5F07">
              <w:rPr>
                <w:rFonts w:ascii="Arial" w:hAnsi="Arial" w:cs="Arial"/>
                <w:b/>
                <w:bCs/>
                <w:sz w:val="16"/>
                <w:szCs w:val="16"/>
              </w:rPr>
              <w:t>Target</w:t>
            </w:r>
            <w:r w:rsidR="00206E2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05F07">
              <w:rPr>
                <w:rFonts w:ascii="Arial" w:hAnsi="Arial" w:cs="Arial"/>
                <w:b/>
                <w:bCs/>
                <w:sz w:val="16"/>
                <w:szCs w:val="16"/>
              </w:rPr>
              <w:t>Mechanism</w:t>
            </w:r>
            <w:proofErr w:type="spellEnd"/>
          </w:p>
        </w:tc>
        <w:tc>
          <w:tcPr>
            <w:tcW w:w="1388" w:type="dxa"/>
            <w:vAlign w:val="center"/>
          </w:tcPr>
          <w:p w14:paraId="7BAE2610" w14:textId="603E1F6F" w:rsidR="00C7655B" w:rsidRPr="00805F07" w:rsidRDefault="00C7655B" w:rsidP="003925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05F07">
              <w:rPr>
                <w:rFonts w:ascii="Arial" w:hAnsi="Arial" w:cs="Arial"/>
                <w:b/>
                <w:bCs/>
                <w:sz w:val="16"/>
                <w:szCs w:val="16"/>
              </w:rPr>
              <w:t>Sampl</w:t>
            </w:r>
            <w:r w:rsidR="00206E2C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proofErr w:type="spellEnd"/>
            <w:r w:rsidR="00206E2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05F07">
              <w:rPr>
                <w:rFonts w:ascii="Arial" w:hAnsi="Arial" w:cs="Arial"/>
                <w:b/>
                <w:bCs/>
                <w:sz w:val="16"/>
                <w:szCs w:val="16"/>
              </w:rPr>
              <w:t>Type</w:t>
            </w:r>
            <w:proofErr w:type="spellEnd"/>
          </w:p>
        </w:tc>
        <w:tc>
          <w:tcPr>
            <w:tcW w:w="1270" w:type="dxa"/>
            <w:vAlign w:val="center"/>
          </w:tcPr>
          <w:p w14:paraId="62F71EF5" w14:textId="579D60A3" w:rsidR="00C7655B" w:rsidRPr="00B43761" w:rsidRDefault="00B21528" w:rsidP="003925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B43761">
              <w:rPr>
                <w:rFonts w:ascii="Arial" w:hAnsi="Arial" w:cs="Arial"/>
                <w:b/>
                <w:bCs/>
                <w:sz w:val="16"/>
                <w:szCs w:val="16"/>
              </w:rPr>
              <w:t>Cellular</w:t>
            </w:r>
            <w:proofErr w:type="spellEnd"/>
            <w:r w:rsidRPr="00B437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43761">
              <w:rPr>
                <w:rFonts w:ascii="Arial" w:hAnsi="Arial" w:cs="Arial"/>
                <w:b/>
                <w:bCs/>
                <w:sz w:val="16"/>
                <w:szCs w:val="16"/>
              </w:rPr>
              <w:t>Events</w:t>
            </w:r>
            <w:proofErr w:type="spellEnd"/>
          </w:p>
        </w:tc>
        <w:tc>
          <w:tcPr>
            <w:tcW w:w="714" w:type="dxa"/>
          </w:tcPr>
          <w:p w14:paraId="3D6B939E" w14:textId="77777777" w:rsidR="00C7655B" w:rsidRPr="00B43761" w:rsidRDefault="00C7655B" w:rsidP="0039259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630ADC7A" w14:textId="4C464C84" w:rsidR="00C7655B" w:rsidRPr="00B43761" w:rsidRDefault="00206E2C" w:rsidP="0039259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B43761">
              <w:rPr>
                <w:rFonts w:ascii="Arial" w:hAnsi="Arial" w:cs="Arial"/>
                <w:b/>
                <w:sz w:val="16"/>
                <w:szCs w:val="16"/>
                <w:lang w:val="en-GB"/>
              </w:rPr>
              <w:t>S</w:t>
            </w:r>
            <w:r w:rsidR="00C7655B" w:rsidRPr="00B43761">
              <w:rPr>
                <w:rFonts w:ascii="Arial" w:hAnsi="Arial" w:cs="Arial"/>
                <w:b/>
                <w:sz w:val="16"/>
                <w:szCs w:val="16"/>
                <w:lang w:val="en-GB"/>
              </w:rPr>
              <w:t>urvival</w:t>
            </w:r>
            <w:r w:rsidRPr="00B43761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177" w:type="dxa"/>
            <w:vAlign w:val="center"/>
          </w:tcPr>
          <w:p w14:paraId="32B92A7C" w14:textId="77777777" w:rsidR="00C7655B" w:rsidRPr="00B43761" w:rsidRDefault="00C7655B" w:rsidP="00392594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049F9BAF" w14:textId="5192A431" w:rsidR="00C7655B" w:rsidRPr="00B43761" w:rsidRDefault="00C7655B" w:rsidP="0039259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B43761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Prognostic </w:t>
            </w:r>
            <w:r w:rsidR="00206E2C" w:rsidRPr="00B43761">
              <w:rPr>
                <w:rFonts w:ascii="Arial" w:hAnsi="Arial" w:cs="Arial"/>
                <w:b/>
                <w:sz w:val="16"/>
                <w:szCs w:val="16"/>
                <w:lang w:val="en-GB"/>
              </w:rPr>
              <w:t>F</w:t>
            </w:r>
            <w:r w:rsidRPr="00B43761">
              <w:rPr>
                <w:rFonts w:ascii="Arial" w:hAnsi="Arial" w:cs="Arial"/>
                <w:b/>
                <w:sz w:val="16"/>
                <w:szCs w:val="16"/>
                <w:lang w:val="en-GB"/>
              </w:rPr>
              <w:t>actor</w:t>
            </w:r>
          </w:p>
          <w:p w14:paraId="7A244ABC" w14:textId="77777777" w:rsidR="00C7655B" w:rsidRPr="00B43761" w:rsidRDefault="00C7655B" w:rsidP="003925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84" w:type="dxa"/>
            <w:vAlign w:val="center"/>
          </w:tcPr>
          <w:p w14:paraId="5D53F70C" w14:textId="5BD15EFA" w:rsidR="00C7655B" w:rsidRPr="00805F07" w:rsidRDefault="00C7655B" w:rsidP="003925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Role</w:t>
            </w:r>
            <w: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 </w:t>
            </w:r>
            <w:proofErr w:type="spellStart"/>
            <w:r w:rsidR="00206E2C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210DC0">
              <w:rPr>
                <w:rFonts w:ascii="Arial" w:hAnsi="Arial" w:cs="Arial"/>
                <w:b/>
                <w:bCs/>
                <w:sz w:val="16"/>
                <w:szCs w:val="16"/>
              </w:rPr>
              <w:t>ther</w:t>
            </w:r>
            <w:proofErr w:type="spellEnd"/>
            <w:r w:rsidR="00206E2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206E2C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210DC0">
              <w:rPr>
                <w:rFonts w:ascii="Arial" w:hAnsi="Arial" w:cs="Arial"/>
                <w:b/>
                <w:bCs/>
                <w:sz w:val="16"/>
                <w:szCs w:val="16"/>
              </w:rPr>
              <w:t>ancers</w:t>
            </w:r>
            <w:proofErr w:type="spellEnd"/>
          </w:p>
        </w:tc>
        <w:tc>
          <w:tcPr>
            <w:tcW w:w="1591" w:type="dxa"/>
            <w:vAlign w:val="center"/>
          </w:tcPr>
          <w:p w14:paraId="79395ECC" w14:textId="0A358E57" w:rsidR="00C7655B" w:rsidRPr="00805F07" w:rsidRDefault="00C7655B" w:rsidP="003925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05F07">
              <w:rPr>
                <w:rFonts w:ascii="Arial" w:hAnsi="Arial" w:cs="Arial"/>
                <w:b/>
                <w:bCs/>
                <w:sz w:val="16"/>
                <w:szCs w:val="16"/>
              </w:rPr>
              <w:t>Validation</w:t>
            </w:r>
            <w:proofErr w:type="spellEnd"/>
            <w:r w:rsidR="00206E2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05F07">
              <w:rPr>
                <w:rFonts w:ascii="Arial" w:hAnsi="Arial" w:cs="Arial"/>
                <w:b/>
                <w:bCs/>
                <w:sz w:val="16"/>
                <w:szCs w:val="16"/>
              </w:rPr>
              <w:t>Method</w:t>
            </w:r>
            <w:proofErr w:type="spellEnd"/>
          </w:p>
        </w:tc>
        <w:tc>
          <w:tcPr>
            <w:tcW w:w="990" w:type="dxa"/>
            <w:vAlign w:val="center"/>
          </w:tcPr>
          <w:p w14:paraId="28F6B757" w14:textId="77777777" w:rsidR="00C7655B" w:rsidRPr="00805F07" w:rsidRDefault="00C7655B" w:rsidP="003925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5F07">
              <w:rPr>
                <w:rFonts w:ascii="Arial" w:hAnsi="Arial" w:cs="Arial"/>
                <w:b/>
                <w:bCs/>
                <w:sz w:val="16"/>
                <w:szCs w:val="16"/>
              </w:rPr>
              <w:t>Reference</w:t>
            </w:r>
          </w:p>
        </w:tc>
      </w:tr>
      <w:tr w:rsidR="00256EC3" w:rsidRPr="00166CE5" w14:paraId="2782C26C" w14:textId="77777777" w:rsidTr="000F03D8">
        <w:tc>
          <w:tcPr>
            <w:tcW w:w="1249" w:type="dxa"/>
            <w:vAlign w:val="center"/>
          </w:tcPr>
          <w:p w14:paraId="1FC0B2DA" w14:textId="77777777" w:rsidR="00C7655B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9A164F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AFAP1-AS1</w:t>
            </w:r>
          </w:p>
          <w:p w14:paraId="3856A89F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F8FA005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FACBDC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4p16.1</w:t>
            </w:r>
          </w:p>
        </w:tc>
        <w:tc>
          <w:tcPr>
            <w:tcW w:w="1171" w:type="dxa"/>
            <w:vAlign w:val="center"/>
          </w:tcPr>
          <w:p w14:paraId="776BB46C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F59D06" w14:textId="0D18C2A6" w:rsidR="00C7655B" w:rsidRPr="00166CE5" w:rsidRDefault="00B21528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66CE5">
              <w:rPr>
                <w:rFonts w:ascii="Arial" w:hAnsi="Arial" w:cs="Arial"/>
                <w:sz w:val="16"/>
                <w:szCs w:val="16"/>
              </w:rPr>
              <w:t>Overexpressed</w:t>
            </w:r>
            <w:proofErr w:type="spellEnd"/>
          </w:p>
        </w:tc>
        <w:tc>
          <w:tcPr>
            <w:tcW w:w="1994" w:type="dxa"/>
            <w:vAlign w:val="center"/>
          </w:tcPr>
          <w:p w14:paraId="5E95F0E1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946D1C3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88" w:type="dxa"/>
            <w:vAlign w:val="center"/>
          </w:tcPr>
          <w:p w14:paraId="6CEA0080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68222675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RB cell lines (Weri-Rb1, Y79) and </w:t>
            </w:r>
            <w:proofErr w:type="spellStart"/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tumor</w:t>
            </w:r>
            <w:proofErr w:type="spellEnd"/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tissues</w:t>
            </w:r>
          </w:p>
          <w:p w14:paraId="012A4F5E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14:paraId="4F337C19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052CB8B5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1FB6ACBB" w14:textId="071E8349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Promotes proliferation, migration</w:t>
            </w:r>
            <w:r w:rsidR="00206E2C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,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and invasion</w:t>
            </w:r>
          </w:p>
          <w:p w14:paraId="3E0D4585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1E30D304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521BEFCF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vAlign w:val="center"/>
          </w:tcPr>
          <w:p w14:paraId="14CBAA40" w14:textId="77777777" w:rsidR="00C7655B" w:rsidRPr="00166CE5" w:rsidRDefault="000F03D8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S</w:t>
            </w:r>
            <w:r w:rsidR="00C7655B" w:rsidRPr="00166CE5">
              <w:rPr>
                <w:rFonts w:ascii="Arial" w:hAnsi="Arial" w:cs="Arial"/>
                <w:sz w:val="16"/>
                <w:szCs w:val="16"/>
                <w:lang w:val="en-GB"/>
              </w:rPr>
              <w:t>horter</w:t>
            </w:r>
          </w:p>
          <w:p w14:paraId="5A9E33AF" w14:textId="77777777" w:rsidR="00206E2C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OS </w:t>
            </w:r>
          </w:p>
          <w:p w14:paraId="644F08C1" w14:textId="2818CDDC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p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&lt; 0.001</w:t>
            </w:r>
          </w:p>
        </w:tc>
        <w:tc>
          <w:tcPr>
            <w:tcW w:w="1177" w:type="dxa"/>
            <w:vAlign w:val="center"/>
          </w:tcPr>
          <w:p w14:paraId="470FB419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Independent</w:t>
            </w:r>
          </w:p>
          <w:p w14:paraId="407CF0B5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prognostic factor</w:t>
            </w:r>
          </w:p>
          <w:p w14:paraId="142B307D" w14:textId="7E43E591" w:rsidR="00C7655B" w:rsidRPr="00166CE5" w:rsidRDefault="00206E2C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p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C7655B" w:rsidRPr="00166CE5">
              <w:rPr>
                <w:rFonts w:ascii="Arial" w:hAnsi="Arial" w:cs="Arial"/>
                <w:sz w:val="16"/>
                <w:szCs w:val="16"/>
                <w:lang w:val="en-GB"/>
              </w:rPr>
              <w:t>=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C7655B" w:rsidRPr="00166CE5">
              <w:rPr>
                <w:rFonts w:ascii="Arial" w:hAnsi="Arial" w:cs="Arial"/>
                <w:sz w:val="16"/>
                <w:szCs w:val="16"/>
                <w:lang w:val="en-GB"/>
              </w:rPr>
              <w:t>0</w:t>
            </w:r>
            <w:r w:rsidR="00403B80" w:rsidRPr="00166CE5">
              <w:rPr>
                <w:rFonts w:ascii="Arial" w:hAnsi="Arial" w:cs="Arial"/>
                <w:sz w:val="16"/>
                <w:szCs w:val="16"/>
                <w:lang w:val="en-GB"/>
              </w:rPr>
              <w:t>.</w:t>
            </w:r>
            <w:r w:rsidR="00C7655B" w:rsidRPr="00166CE5">
              <w:rPr>
                <w:rFonts w:ascii="Arial" w:hAnsi="Arial" w:cs="Arial"/>
                <w:sz w:val="16"/>
                <w:szCs w:val="16"/>
                <w:lang w:val="en-GB"/>
              </w:rPr>
              <w:t>012</w:t>
            </w:r>
          </w:p>
        </w:tc>
        <w:tc>
          <w:tcPr>
            <w:tcW w:w="1684" w:type="dxa"/>
            <w:vAlign w:val="center"/>
          </w:tcPr>
          <w:p w14:paraId="57EFF1FE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2B237B29" w14:textId="016A6759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Oncogenic role: lung cancer, hepatocellular carcinoma, cholangiocarcinoma, colorectal cancer, gastric cancer, pancreatic cancer, </w:t>
            </w:r>
            <w:r w:rsidR="00C106CF" w:rsidRPr="00166CE5">
              <w:rPr>
                <w:rFonts w:ascii="Arial" w:hAnsi="Arial" w:cs="Arial"/>
                <w:sz w:val="16"/>
                <w:szCs w:val="16"/>
                <w:lang w:val="en-GB"/>
              </w:rPr>
              <w:t>oesophageal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squamous cell carcinoma, renal cell carcinoma, gallbladder cancer, ovarian cancer, tongue squamous cell carcinoma, nasopharyngeal carcinoma, and thyroid</w:t>
            </w:r>
          </w:p>
          <w:p w14:paraId="0B389E3A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cancer</w:t>
            </w:r>
          </w:p>
        </w:tc>
        <w:tc>
          <w:tcPr>
            <w:tcW w:w="1591" w:type="dxa"/>
            <w:vAlign w:val="center"/>
          </w:tcPr>
          <w:p w14:paraId="161AD1BE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ED221E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RT-PCR, PA, MA, IA</w:t>
            </w:r>
          </w:p>
        </w:tc>
        <w:tc>
          <w:tcPr>
            <w:tcW w:w="990" w:type="dxa"/>
            <w:vAlign w:val="center"/>
          </w:tcPr>
          <w:p w14:paraId="2D42A64D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F2A3CC" w14:textId="455B678F" w:rsidR="00C7655B" w:rsidRPr="00166CE5" w:rsidRDefault="00C33F33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</w:rPr>
              <w:t>(Hao et al., 2018)</w:t>
            </w:r>
          </w:p>
        </w:tc>
      </w:tr>
      <w:tr w:rsidR="00256EC3" w:rsidRPr="00166CE5" w14:paraId="7C157FEA" w14:textId="77777777" w:rsidTr="000F03D8">
        <w:tc>
          <w:tcPr>
            <w:tcW w:w="1249" w:type="dxa"/>
            <w:vAlign w:val="center"/>
          </w:tcPr>
          <w:p w14:paraId="5E695FB5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897E9F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CB4166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ANRIL</w:t>
            </w:r>
          </w:p>
          <w:p w14:paraId="7498C343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EAAE5D5" w14:textId="77777777" w:rsidR="00C7655B" w:rsidRPr="00166CE5" w:rsidRDefault="00C7655B" w:rsidP="002C53F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3FDC11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9p21.3</w:t>
            </w:r>
          </w:p>
        </w:tc>
        <w:tc>
          <w:tcPr>
            <w:tcW w:w="1171" w:type="dxa"/>
            <w:vAlign w:val="center"/>
          </w:tcPr>
          <w:p w14:paraId="4B9DDB13" w14:textId="77777777" w:rsidR="00C7655B" w:rsidRPr="00166CE5" w:rsidRDefault="00C7655B" w:rsidP="002C53F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EA53CE" w14:textId="1B7E2DCA" w:rsidR="00C7655B" w:rsidRPr="00166CE5" w:rsidRDefault="00B21528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66CE5">
              <w:rPr>
                <w:rFonts w:ascii="Arial" w:hAnsi="Arial" w:cs="Arial"/>
                <w:sz w:val="16"/>
                <w:szCs w:val="16"/>
              </w:rPr>
              <w:t>Overexpressed</w:t>
            </w:r>
            <w:proofErr w:type="spellEnd"/>
          </w:p>
        </w:tc>
        <w:tc>
          <w:tcPr>
            <w:tcW w:w="1994" w:type="dxa"/>
            <w:vAlign w:val="center"/>
          </w:tcPr>
          <w:p w14:paraId="159DA888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  <w:p w14:paraId="5C5720B4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ATM-E2F1, miR-99a/c-</w:t>
            </w:r>
            <w:proofErr w:type="spellStart"/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Myc</w:t>
            </w:r>
            <w:proofErr w:type="spellEnd"/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, miR-99a/JAK/STAT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and</w:t>
            </w:r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miR-99a/PI3K/AKT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pathways</w:t>
            </w:r>
          </w:p>
          <w:p w14:paraId="158E8C2F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1388" w:type="dxa"/>
            <w:vAlign w:val="center"/>
          </w:tcPr>
          <w:p w14:paraId="18A4A50B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F5C52C9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RB cell lines (HXO-RB44, Y79) and </w:t>
            </w:r>
            <w:proofErr w:type="spellStart"/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tumor</w:t>
            </w:r>
            <w:proofErr w:type="spellEnd"/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tissues</w:t>
            </w:r>
          </w:p>
          <w:p w14:paraId="13E0E747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14:paraId="361544D1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68FDDE57" w14:textId="2DC0015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Promotes cell viability, migration</w:t>
            </w:r>
            <w:r w:rsidR="00DE38F0" w:rsidRPr="00166CE5">
              <w:rPr>
                <w:rFonts w:ascii="Arial" w:hAnsi="Arial" w:cs="Arial"/>
                <w:sz w:val="16"/>
                <w:szCs w:val="16"/>
                <w:lang w:val="en-GB"/>
              </w:rPr>
              <w:t>,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and invasion</w:t>
            </w:r>
          </w:p>
          <w:p w14:paraId="6E479654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vAlign w:val="center"/>
          </w:tcPr>
          <w:p w14:paraId="4B5F15D7" w14:textId="77777777" w:rsidR="005962ED" w:rsidRPr="00166CE5" w:rsidRDefault="005962ED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</w:p>
        </w:tc>
        <w:tc>
          <w:tcPr>
            <w:tcW w:w="1177" w:type="dxa"/>
            <w:vAlign w:val="center"/>
          </w:tcPr>
          <w:p w14:paraId="19D5C6BA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</w:p>
        </w:tc>
        <w:tc>
          <w:tcPr>
            <w:tcW w:w="1684" w:type="dxa"/>
            <w:vAlign w:val="center"/>
          </w:tcPr>
          <w:p w14:paraId="39359D72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58E5EA04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Oncogenic role: pancreatic cancer,</w:t>
            </w:r>
          </w:p>
          <w:p w14:paraId="074F7FDC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osteosarcoma,</w:t>
            </w:r>
          </w:p>
          <w:p w14:paraId="0FE8DDB0" w14:textId="21F62A40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bladder cancer,</w:t>
            </w:r>
            <w:r w:rsidR="00DE38F0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and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prostate cancer</w:t>
            </w:r>
          </w:p>
          <w:p w14:paraId="738D5657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591" w:type="dxa"/>
            <w:vAlign w:val="center"/>
          </w:tcPr>
          <w:p w14:paraId="10364AA9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0DDADD09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RT-PCR, PA, MA, IA, AA, WB, LUCA, IF</w:t>
            </w:r>
          </w:p>
          <w:p w14:paraId="205E591F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5E8DAC3D" w14:textId="06FE9718" w:rsidR="00C7655B" w:rsidRPr="00166CE5" w:rsidRDefault="00C33F33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lang w:val="en-GB"/>
              </w:rPr>
              <w:t>(Yang and Peng, 2018; Wang et al., 2019b)</w:t>
            </w:r>
          </w:p>
        </w:tc>
      </w:tr>
      <w:tr w:rsidR="00256EC3" w:rsidRPr="00166CE5" w14:paraId="243D10DC" w14:textId="77777777" w:rsidTr="000F03D8">
        <w:tc>
          <w:tcPr>
            <w:tcW w:w="1249" w:type="dxa"/>
            <w:vAlign w:val="center"/>
          </w:tcPr>
          <w:p w14:paraId="5FD93974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2B7E0450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BANCR</w:t>
            </w:r>
          </w:p>
          <w:p w14:paraId="1C783D7E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BDBC8BD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49B0DCD1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9q21.12</w:t>
            </w:r>
          </w:p>
        </w:tc>
        <w:tc>
          <w:tcPr>
            <w:tcW w:w="1171" w:type="dxa"/>
            <w:vAlign w:val="center"/>
          </w:tcPr>
          <w:p w14:paraId="211415D2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1A95CF3D" w14:textId="1446B42B" w:rsidR="00C7655B" w:rsidRPr="00166CE5" w:rsidRDefault="00B21528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Overexpressed</w:t>
            </w:r>
          </w:p>
        </w:tc>
        <w:tc>
          <w:tcPr>
            <w:tcW w:w="1994" w:type="dxa"/>
            <w:vAlign w:val="center"/>
          </w:tcPr>
          <w:p w14:paraId="003C289D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  <w:p w14:paraId="1EEEAD29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MAPK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and</w:t>
            </w:r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NF-kB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pathways</w:t>
            </w:r>
          </w:p>
        </w:tc>
        <w:tc>
          <w:tcPr>
            <w:tcW w:w="1388" w:type="dxa"/>
            <w:vAlign w:val="center"/>
          </w:tcPr>
          <w:p w14:paraId="4575B21F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4F3F2847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RB cell lines (Weri-Rb1, Y79) and </w:t>
            </w:r>
            <w:proofErr w:type="spellStart"/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tumor</w:t>
            </w:r>
            <w:proofErr w:type="spellEnd"/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tissues</w:t>
            </w:r>
          </w:p>
          <w:p w14:paraId="44F8FD8A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14:paraId="1F23777E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2EABE6E1" w14:textId="7BBF8E85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Promotes proliferation, migration</w:t>
            </w:r>
            <w:r w:rsidR="00DE38F0" w:rsidRPr="00166CE5">
              <w:rPr>
                <w:rFonts w:ascii="Arial" w:hAnsi="Arial" w:cs="Arial"/>
                <w:sz w:val="16"/>
                <w:szCs w:val="16"/>
                <w:lang w:val="en-GB"/>
              </w:rPr>
              <w:t>,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and invasion</w:t>
            </w:r>
          </w:p>
          <w:p w14:paraId="13C511DE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vAlign w:val="center"/>
          </w:tcPr>
          <w:p w14:paraId="0A4B3A1C" w14:textId="77777777" w:rsidR="005962ED" w:rsidRPr="00166CE5" w:rsidRDefault="005962ED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Shorter</w:t>
            </w:r>
          </w:p>
          <w:p w14:paraId="617F4A70" w14:textId="77777777" w:rsidR="00DE38F0" w:rsidRPr="00166CE5" w:rsidRDefault="005962ED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OS </w:t>
            </w:r>
          </w:p>
          <w:p w14:paraId="0300EA17" w14:textId="7ECB8A23" w:rsidR="005962ED" w:rsidRPr="00166CE5" w:rsidRDefault="005962ED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p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&lt; 0.001</w:t>
            </w:r>
          </w:p>
        </w:tc>
        <w:tc>
          <w:tcPr>
            <w:tcW w:w="1177" w:type="dxa"/>
            <w:vAlign w:val="center"/>
          </w:tcPr>
          <w:p w14:paraId="55212462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Independent</w:t>
            </w:r>
          </w:p>
          <w:p w14:paraId="64A65379" w14:textId="77777777" w:rsidR="00DE38F0" w:rsidRPr="00166CE5" w:rsidRDefault="00C7655B" w:rsidP="000F03D8">
            <w:pPr>
              <w:jc w:val="center"/>
              <w:rPr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prognostic factor</w:t>
            </w:r>
            <w:r w:rsidRPr="00166CE5">
              <w:rPr>
                <w:lang w:val="en-GB"/>
              </w:rPr>
              <w:t xml:space="preserve"> </w:t>
            </w:r>
          </w:p>
          <w:p w14:paraId="737DAE00" w14:textId="78475C21" w:rsidR="00C7655B" w:rsidRPr="00166CE5" w:rsidRDefault="00DE38F0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p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C7655B" w:rsidRPr="00166CE5">
              <w:rPr>
                <w:rFonts w:ascii="Arial" w:hAnsi="Arial" w:cs="Arial"/>
                <w:sz w:val="16"/>
                <w:szCs w:val="16"/>
                <w:lang w:val="en-GB"/>
              </w:rPr>
              <w:t>&lt;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C7655B" w:rsidRPr="00166CE5">
              <w:rPr>
                <w:rFonts w:ascii="Arial" w:hAnsi="Arial" w:cs="Arial"/>
                <w:sz w:val="16"/>
                <w:szCs w:val="16"/>
                <w:lang w:val="en-GB"/>
              </w:rPr>
              <w:t>0.040</w:t>
            </w:r>
          </w:p>
        </w:tc>
        <w:tc>
          <w:tcPr>
            <w:tcW w:w="1684" w:type="dxa"/>
            <w:vAlign w:val="center"/>
          </w:tcPr>
          <w:p w14:paraId="37892425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233C79E2" w14:textId="64FE3AE3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Oncogenic role:  melanoma,</w:t>
            </w:r>
            <w:r w:rsidR="004C62F8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papillary</w:t>
            </w:r>
          </w:p>
          <w:p w14:paraId="621C8FCB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thyroid carcinoma, and colorectal cancer</w:t>
            </w:r>
          </w:p>
          <w:p w14:paraId="7CC53D87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5D65BA1" w14:textId="08260C1B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Tumor</w:t>
            </w:r>
            <w:proofErr w:type="spellEnd"/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suppressive role: small and non-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lastRenderedPageBreak/>
              <w:t>small cell lung cancer</w:t>
            </w:r>
          </w:p>
          <w:p w14:paraId="7B86056D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591" w:type="dxa"/>
            <w:vAlign w:val="center"/>
          </w:tcPr>
          <w:p w14:paraId="5F8B33E9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A5361A9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RT-PCR, PA, MA, IA</w:t>
            </w:r>
          </w:p>
        </w:tc>
        <w:tc>
          <w:tcPr>
            <w:tcW w:w="990" w:type="dxa"/>
            <w:vAlign w:val="center"/>
          </w:tcPr>
          <w:p w14:paraId="6BD67F70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E3CD06" w14:textId="1D483692" w:rsidR="00C7655B" w:rsidRPr="00166CE5" w:rsidRDefault="00C33F33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</w:rPr>
              <w:t>(Su et al., 2015)</w:t>
            </w:r>
          </w:p>
        </w:tc>
      </w:tr>
      <w:tr w:rsidR="00256EC3" w:rsidRPr="00166CE5" w14:paraId="58CCF9C1" w14:textId="77777777" w:rsidTr="000F03D8">
        <w:tc>
          <w:tcPr>
            <w:tcW w:w="1249" w:type="dxa"/>
            <w:vAlign w:val="center"/>
          </w:tcPr>
          <w:p w14:paraId="55BC8BCE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4C4D68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425404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BDNF-AS</w:t>
            </w:r>
          </w:p>
        </w:tc>
        <w:tc>
          <w:tcPr>
            <w:tcW w:w="992" w:type="dxa"/>
            <w:vAlign w:val="center"/>
          </w:tcPr>
          <w:p w14:paraId="129DF100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3354C8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4856F2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11p14.1</w:t>
            </w:r>
          </w:p>
        </w:tc>
        <w:tc>
          <w:tcPr>
            <w:tcW w:w="1171" w:type="dxa"/>
            <w:vAlign w:val="center"/>
          </w:tcPr>
          <w:p w14:paraId="5E3C5708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E3B4EF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A1054B" w14:textId="3BC1B1A7" w:rsidR="00C7655B" w:rsidRPr="00166CE5" w:rsidRDefault="00B21528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Underexpressed</w:t>
            </w:r>
          </w:p>
        </w:tc>
        <w:tc>
          <w:tcPr>
            <w:tcW w:w="1994" w:type="dxa"/>
            <w:vAlign w:val="center"/>
          </w:tcPr>
          <w:p w14:paraId="31551199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790DE18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BA50B71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66CE5">
              <w:rPr>
                <w:rFonts w:ascii="Arial" w:hAnsi="Arial" w:cs="Arial"/>
                <w:i/>
                <w:iCs/>
                <w:sz w:val="16"/>
                <w:szCs w:val="16"/>
              </w:rPr>
              <w:t>CDC42</w:t>
            </w:r>
            <w:r w:rsidRPr="00166CE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66CE5">
              <w:rPr>
                <w:rFonts w:ascii="Arial" w:hAnsi="Arial" w:cs="Arial"/>
                <w:i/>
                <w:iCs/>
                <w:sz w:val="16"/>
                <w:szCs w:val="16"/>
              </w:rPr>
              <w:t>cyclin E</w:t>
            </w:r>
            <w:r w:rsidRPr="00166CE5"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Pr="00166CE5">
              <w:rPr>
                <w:rFonts w:ascii="Arial" w:hAnsi="Arial" w:cs="Arial"/>
                <w:i/>
                <w:iCs/>
                <w:sz w:val="16"/>
                <w:szCs w:val="16"/>
              </w:rPr>
              <w:t>BDNF</w:t>
            </w:r>
          </w:p>
          <w:p w14:paraId="05B4EE42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388" w:type="dxa"/>
            <w:vAlign w:val="center"/>
          </w:tcPr>
          <w:p w14:paraId="0925055D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6C4B7AC7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RB cell lines (Weri-Rb1, Y79, SO-RB50, HXO-RB44, Rb116, Rb143) and </w:t>
            </w:r>
            <w:proofErr w:type="spellStart"/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tumor</w:t>
            </w:r>
            <w:proofErr w:type="spellEnd"/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tissues</w:t>
            </w:r>
          </w:p>
          <w:p w14:paraId="26B214C3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14:paraId="18D3490B" w14:textId="3DBBC4BF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Inhibits</w:t>
            </w:r>
            <w:r w:rsidR="00DE38F0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proliferation</w:t>
            </w:r>
            <w:r w:rsidR="00DE38F0" w:rsidRPr="00166CE5">
              <w:rPr>
                <w:rFonts w:ascii="Arial" w:hAnsi="Arial" w:cs="Arial"/>
                <w:sz w:val="16"/>
                <w:szCs w:val="16"/>
                <w:lang w:val="en-GB"/>
              </w:rPr>
              <w:t>,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and migration</w:t>
            </w:r>
          </w:p>
          <w:p w14:paraId="7CA5FA6B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0684C965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vAlign w:val="center"/>
          </w:tcPr>
          <w:p w14:paraId="2F2ED82C" w14:textId="77777777" w:rsidR="00622FE5" w:rsidRPr="00166CE5" w:rsidRDefault="00622FE5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Shorter</w:t>
            </w:r>
          </w:p>
          <w:p w14:paraId="76684E4A" w14:textId="77777777" w:rsidR="00DE38F0" w:rsidRPr="00166CE5" w:rsidRDefault="00622FE5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OS </w:t>
            </w:r>
          </w:p>
          <w:p w14:paraId="3327D778" w14:textId="6777B504" w:rsidR="00622FE5" w:rsidRPr="00166CE5" w:rsidRDefault="00622FE5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p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= 0.009</w:t>
            </w:r>
          </w:p>
        </w:tc>
        <w:tc>
          <w:tcPr>
            <w:tcW w:w="1177" w:type="dxa"/>
            <w:vAlign w:val="center"/>
          </w:tcPr>
          <w:p w14:paraId="1A81D503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Independent</w:t>
            </w:r>
          </w:p>
          <w:p w14:paraId="01D59355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prognostic factor</w:t>
            </w:r>
          </w:p>
          <w:p w14:paraId="06EFFB90" w14:textId="599B83DC" w:rsidR="00C7655B" w:rsidRPr="00166CE5" w:rsidRDefault="00DE38F0" w:rsidP="00DE38F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p</w:t>
            </w:r>
            <w:r w:rsidR="00C7655B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&lt;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C7655B" w:rsidRPr="00166CE5">
              <w:rPr>
                <w:rFonts w:ascii="Arial" w:hAnsi="Arial" w:cs="Arial"/>
                <w:sz w:val="16"/>
                <w:szCs w:val="16"/>
                <w:lang w:val="en-GB"/>
              </w:rPr>
              <w:t>0.05</w:t>
            </w:r>
          </w:p>
        </w:tc>
        <w:tc>
          <w:tcPr>
            <w:tcW w:w="1684" w:type="dxa"/>
            <w:vAlign w:val="center"/>
          </w:tcPr>
          <w:p w14:paraId="3F927058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6FECC02D" w14:textId="15C62B99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Oncogenic role: lung cancer, </w:t>
            </w:r>
            <w:r w:rsidR="00DE38F0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and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ovarian cancer</w:t>
            </w:r>
          </w:p>
        </w:tc>
        <w:tc>
          <w:tcPr>
            <w:tcW w:w="1591" w:type="dxa"/>
            <w:vAlign w:val="center"/>
          </w:tcPr>
          <w:p w14:paraId="689560E0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45B26C2F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68ED15BF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RT-PCR, PA, MA, WB</w:t>
            </w:r>
          </w:p>
        </w:tc>
        <w:tc>
          <w:tcPr>
            <w:tcW w:w="990" w:type="dxa"/>
            <w:vAlign w:val="center"/>
          </w:tcPr>
          <w:p w14:paraId="6A6835F2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EA84E4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F901F5" w14:textId="4A9B4888" w:rsidR="00C7655B" w:rsidRPr="00166CE5" w:rsidRDefault="00C33F33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</w:rPr>
              <w:t>(Shang et al., 2018)</w:t>
            </w:r>
          </w:p>
        </w:tc>
      </w:tr>
      <w:tr w:rsidR="00256EC3" w:rsidRPr="00166CE5" w14:paraId="59EF623A" w14:textId="77777777" w:rsidTr="000F03D8">
        <w:tc>
          <w:tcPr>
            <w:tcW w:w="1249" w:type="dxa"/>
            <w:vAlign w:val="center"/>
          </w:tcPr>
          <w:p w14:paraId="4A965494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378816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C710F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CCAT1</w:t>
            </w:r>
          </w:p>
          <w:p w14:paraId="183A27B7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A12541A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311AE5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E1BEE7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8q24.21</w:t>
            </w:r>
          </w:p>
        </w:tc>
        <w:tc>
          <w:tcPr>
            <w:tcW w:w="1171" w:type="dxa"/>
            <w:vAlign w:val="center"/>
          </w:tcPr>
          <w:p w14:paraId="29655333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35969C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DFA94D" w14:textId="0ABADBC3" w:rsidR="00C7655B" w:rsidRPr="00166CE5" w:rsidRDefault="00B21528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66CE5">
              <w:rPr>
                <w:rFonts w:ascii="Arial" w:hAnsi="Arial" w:cs="Arial"/>
                <w:sz w:val="16"/>
                <w:szCs w:val="16"/>
              </w:rPr>
              <w:t>Overexpressed</w:t>
            </w:r>
            <w:proofErr w:type="spellEnd"/>
          </w:p>
        </w:tc>
        <w:tc>
          <w:tcPr>
            <w:tcW w:w="1994" w:type="dxa"/>
            <w:vAlign w:val="center"/>
          </w:tcPr>
          <w:p w14:paraId="606EC583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49C2AED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62794FF" w14:textId="3A997F7C" w:rsidR="00C7655B" w:rsidRPr="00166CE5" w:rsidRDefault="00C7655B" w:rsidP="000F03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66CE5">
              <w:rPr>
                <w:rFonts w:ascii="Arial" w:hAnsi="Arial" w:cs="Arial"/>
                <w:i/>
                <w:iCs/>
                <w:sz w:val="16"/>
                <w:szCs w:val="16"/>
              </w:rPr>
              <w:t>miR-218-5p</w:t>
            </w:r>
            <w:r w:rsidR="00D81797" w:rsidRPr="00166CE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/MTF2 </w:t>
            </w:r>
            <w:r w:rsidR="00D81797" w:rsidRPr="00166CE5">
              <w:rPr>
                <w:rFonts w:ascii="Arial" w:hAnsi="Arial" w:cs="Arial"/>
                <w:sz w:val="16"/>
                <w:szCs w:val="16"/>
              </w:rPr>
              <w:t>axis</w:t>
            </w:r>
          </w:p>
        </w:tc>
        <w:tc>
          <w:tcPr>
            <w:tcW w:w="1388" w:type="dxa"/>
            <w:vAlign w:val="center"/>
          </w:tcPr>
          <w:p w14:paraId="778BDEBD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4BECEC46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RB cell lines (Weri-Rb1, Y79, SO-RB50) and </w:t>
            </w:r>
            <w:proofErr w:type="spellStart"/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tumor</w:t>
            </w:r>
            <w:proofErr w:type="spellEnd"/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tissues</w:t>
            </w:r>
          </w:p>
          <w:p w14:paraId="5B311DC2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14:paraId="064F7DA3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29387BE" w14:textId="694AD94A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Promotes proliferation, migration</w:t>
            </w:r>
            <w:r w:rsidR="00DE38F0" w:rsidRPr="00166CE5">
              <w:rPr>
                <w:rFonts w:ascii="Arial" w:hAnsi="Arial" w:cs="Arial"/>
                <w:sz w:val="16"/>
                <w:szCs w:val="16"/>
                <w:lang w:val="en-GB"/>
              </w:rPr>
              <w:t>,</w:t>
            </w:r>
            <w:r w:rsidR="00D81797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invasion</w:t>
            </w:r>
            <w:r w:rsidR="00D81797" w:rsidRPr="00166CE5">
              <w:rPr>
                <w:rFonts w:ascii="Arial" w:hAnsi="Arial" w:cs="Arial"/>
                <w:sz w:val="16"/>
                <w:szCs w:val="16"/>
                <w:lang w:val="en-GB"/>
              </w:rPr>
              <w:t>, and EMT</w:t>
            </w:r>
          </w:p>
          <w:p w14:paraId="60CB6055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2C8B696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Inhibits cell apoptosis</w:t>
            </w:r>
          </w:p>
          <w:p w14:paraId="753B94B0" w14:textId="177D08D6" w:rsidR="00DE38F0" w:rsidRPr="00166CE5" w:rsidRDefault="00DE38F0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vAlign w:val="center"/>
          </w:tcPr>
          <w:p w14:paraId="09C40ECA" w14:textId="77777777" w:rsidR="005962ED" w:rsidRPr="00166CE5" w:rsidRDefault="005962ED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</w:p>
        </w:tc>
        <w:tc>
          <w:tcPr>
            <w:tcW w:w="1177" w:type="dxa"/>
            <w:vAlign w:val="center"/>
          </w:tcPr>
          <w:p w14:paraId="41780FC2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</w:p>
        </w:tc>
        <w:tc>
          <w:tcPr>
            <w:tcW w:w="1684" w:type="dxa"/>
            <w:vAlign w:val="center"/>
          </w:tcPr>
          <w:p w14:paraId="36015E0B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6D819A4B" w14:textId="62F98CA8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Oncogenic role: </w:t>
            </w:r>
            <w:r w:rsidRPr="00166CE5">
              <w:rPr>
                <w:lang w:val="en-GB"/>
              </w:rPr>
              <w:t xml:space="preserve">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colon</w:t>
            </w:r>
            <w:r w:rsidR="00DE38F0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cancer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, liver</w:t>
            </w:r>
            <w:r w:rsidR="00DE38F0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cancer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, gallbladder</w:t>
            </w:r>
            <w:r w:rsidR="00DE38F0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cancer,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and gastric cancer</w:t>
            </w:r>
          </w:p>
        </w:tc>
        <w:tc>
          <w:tcPr>
            <w:tcW w:w="1591" w:type="dxa"/>
            <w:vAlign w:val="center"/>
          </w:tcPr>
          <w:p w14:paraId="20092855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1A5D0CBD" w14:textId="5F6337F9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RT-PCR, PA, MA, IA, AA, WB</w:t>
            </w:r>
            <w:r w:rsidR="00D81797" w:rsidRPr="00166CE5">
              <w:rPr>
                <w:rFonts w:ascii="Arial" w:hAnsi="Arial" w:cs="Arial"/>
                <w:sz w:val="16"/>
                <w:szCs w:val="16"/>
              </w:rPr>
              <w:t>, LUCA</w:t>
            </w:r>
          </w:p>
        </w:tc>
        <w:tc>
          <w:tcPr>
            <w:tcW w:w="990" w:type="dxa"/>
            <w:vAlign w:val="center"/>
          </w:tcPr>
          <w:p w14:paraId="741B649A" w14:textId="09913E3F" w:rsidR="00C7655B" w:rsidRPr="00166CE5" w:rsidRDefault="004F745F" w:rsidP="004F74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</w:rPr>
              <w:t>(Zhang et al., 2017; Meng et al., 2021)</w:t>
            </w:r>
          </w:p>
        </w:tc>
      </w:tr>
      <w:tr w:rsidR="00256EC3" w:rsidRPr="00166CE5" w14:paraId="285EB5D6" w14:textId="77777777" w:rsidTr="000F03D8">
        <w:tc>
          <w:tcPr>
            <w:tcW w:w="1249" w:type="dxa"/>
            <w:vAlign w:val="center"/>
          </w:tcPr>
          <w:p w14:paraId="4F9835B1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50B35A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CYTOR</w:t>
            </w:r>
          </w:p>
          <w:p w14:paraId="3BFD3453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(LINC00152)</w:t>
            </w:r>
          </w:p>
        </w:tc>
        <w:tc>
          <w:tcPr>
            <w:tcW w:w="992" w:type="dxa"/>
            <w:vAlign w:val="center"/>
          </w:tcPr>
          <w:p w14:paraId="7BCD2991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C0A294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2p11.2</w:t>
            </w:r>
          </w:p>
        </w:tc>
        <w:tc>
          <w:tcPr>
            <w:tcW w:w="1171" w:type="dxa"/>
            <w:vAlign w:val="center"/>
          </w:tcPr>
          <w:p w14:paraId="6129C7D4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E3F579" w14:textId="5583DB35" w:rsidR="00C7655B" w:rsidRPr="00166CE5" w:rsidRDefault="00B21528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66CE5">
              <w:rPr>
                <w:rFonts w:ascii="Arial" w:hAnsi="Arial" w:cs="Arial"/>
                <w:sz w:val="16"/>
                <w:szCs w:val="16"/>
              </w:rPr>
              <w:t>Overexpressed</w:t>
            </w:r>
            <w:proofErr w:type="spellEnd"/>
          </w:p>
        </w:tc>
        <w:tc>
          <w:tcPr>
            <w:tcW w:w="1994" w:type="dxa"/>
            <w:vAlign w:val="center"/>
          </w:tcPr>
          <w:p w14:paraId="364CD430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  <w:p w14:paraId="3C74F5E0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Caspase-3, caspase-8, ki-67, Bcl-2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and</w:t>
            </w:r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MMP-9</w:t>
            </w:r>
          </w:p>
          <w:p w14:paraId="6E09744E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88" w:type="dxa"/>
            <w:vAlign w:val="center"/>
          </w:tcPr>
          <w:p w14:paraId="7BBFBDAF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05DCCB67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RB cell lines (SO-RB50, Y79) and tumor tissues</w:t>
            </w:r>
          </w:p>
          <w:p w14:paraId="0273E665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14:paraId="335A581B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2BF2CC1E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Promotes proliferation, colony formation, migration, and invasion</w:t>
            </w:r>
          </w:p>
          <w:p w14:paraId="1C8D703F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917D017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66CE5">
              <w:rPr>
                <w:rFonts w:ascii="Arial" w:hAnsi="Arial" w:cs="Arial"/>
                <w:sz w:val="16"/>
                <w:szCs w:val="16"/>
              </w:rPr>
              <w:t>Inhibits</w:t>
            </w:r>
            <w:proofErr w:type="spellEnd"/>
            <w:r w:rsidRPr="00166CE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66CE5">
              <w:rPr>
                <w:rFonts w:ascii="Arial" w:hAnsi="Arial" w:cs="Arial"/>
                <w:sz w:val="16"/>
                <w:szCs w:val="16"/>
              </w:rPr>
              <w:t>cell</w:t>
            </w:r>
            <w:proofErr w:type="spellEnd"/>
            <w:r w:rsidRPr="00166CE5">
              <w:rPr>
                <w:rFonts w:ascii="Arial" w:hAnsi="Arial" w:cs="Arial"/>
                <w:sz w:val="16"/>
                <w:szCs w:val="16"/>
              </w:rPr>
              <w:t xml:space="preserve"> apoptosis</w:t>
            </w:r>
          </w:p>
          <w:p w14:paraId="2196ECD5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36085F34" w14:textId="77777777" w:rsidR="005962ED" w:rsidRPr="00166CE5" w:rsidRDefault="005962ED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14:paraId="7A390DBA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4" w:type="dxa"/>
            <w:vAlign w:val="center"/>
          </w:tcPr>
          <w:p w14:paraId="79D08F7A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511D45B6" w14:textId="228A185A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Oncogenic role: </w:t>
            </w:r>
            <w:r w:rsidR="005962ED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gastric cancer, colorectal cancer, breast cancer, lung adenocarcinoma, glioma,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clear cell renal cell carcinoma</w:t>
            </w:r>
            <w:r w:rsidR="005962ED" w:rsidRPr="00166CE5">
              <w:rPr>
                <w:rFonts w:ascii="Arial" w:hAnsi="Arial" w:cs="Arial"/>
                <w:sz w:val="16"/>
                <w:szCs w:val="16"/>
                <w:lang w:val="en-GB"/>
              </w:rPr>
              <w:t>,</w:t>
            </w:r>
            <w:r w:rsidR="004C62F8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5962ED" w:rsidRPr="00166CE5">
              <w:rPr>
                <w:rFonts w:ascii="Arial" w:hAnsi="Arial" w:cs="Arial"/>
                <w:sz w:val="16"/>
                <w:szCs w:val="16"/>
                <w:lang w:val="en-GB"/>
              </w:rPr>
              <w:t>tongue squamous cell carcinoma,</w:t>
            </w:r>
            <w:r w:rsidR="004C62F8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5962ED" w:rsidRPr="00166CE5">
              <w:rPr>
                <w:rFonts w:ascii="Arial" w:hAnsi="Arial" w:cs="Arial"/>
                <w:sz w:val="16"/>
                <w:szCs w:val="16"/>
                <w:lang w:val="en-GB"/>
              </w:rPr>
              <w:t>gallbladder cancer,</w:t>
            </w:r>
            <w:r w:rsidR="001E055A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and</w:t>
            </w:r>
            <w:r w:rsidR="005962ED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1E055A" w:rsidRPr="00166CE5">
              <w:rPr>
                <w:rFonts w:ascii="Arial" w:hAnsi="Arial" w:cs="Arial"/>
                <w:sz w:val="16"/>
                <w:szCs w:val="16"/>
                <w:lang w:val="en-GB"/>
              </w:rPr>
              <w:t>hepatitis</w:t>
            </w:r>
            <w:r w:rsidR="005962ED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B virus-associated hepatocellular carcinoma</w:t>
            </w:r>
          </w:p>
          <w:p w14:paraId="6B0843D6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71F5816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591" w:type="dxa"/>
            <w:vAlign w:val="center"/>
          </w:tcPr>
          <w:p w14:paraId="48831AD5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68A94B39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RT-PCR, PA, MA, IA, AA, WB, ATM</w:t>
            </w:r>
          </w:p>
        </w:tc>
        <w:tc>
          <w:tcPr>
            <w:tcW w:w="990" w:type="dxa"/>
            <w:vAlign w:val="center"/>
          </w:tcPr>
          <w:p w14:paraId="41B7AE7C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ADB0A6" w14:textId="4B06F29A" w:rsidR="00C7655B" w:rsidRPr="00166CE5" w:rsidRDefault="00C33F33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</w:rPr>
              <w:t>(Li et al., 2018b)</w:t>
            </w:r>
          </w:p>
        </w:tc>
      </w:tr>
      <w:tr w:rsidR="00256EC3" w:rsidRPr="00166CE5" w14:paraId="36DD7CED" w14:textId="77777777" w:rsidTr="000F03D8">
        <w:tc>
          <w:tcPr>
            <w:tcW w:w="1249" w:type="dxa"/>
            <w:vAlign w:val="center"/>
          </w:tcPr>
          <w:p w14:paraId="54728AF0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48FBDE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F355F5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DANCR</w:t>
            </w:r>
          </w:p>
          <w:p w14:paraId="05355779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A696AA9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2DCDF4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42ED73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4q12</w:t>
            </w:r>
          </w:p>
        </w:tc>
        <w:tc>
          <w:tcPr>
            <w:tcW w:w="1171" w:type="dxa"/>
            <w:vAlign w:val="center"/>
          </w:tcPr>
          <w:p w14:paraId="2B9C0628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A4FAE9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3A6FF9" w14:textId="270F4ABC" w:rsidR="00C7655B" w:rsidRPr="00166CE5" w:rsidRDefault="00B21528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66CE5">
              <w:rPr>
                <w:rFonts w:ascii="Arial" w:hAnsi="Arial" w:cs="Arial"/>
                <w:sz w:val="16"/>
                <w:szCs w:val="16"/>
              </w:rPr>
              <w:t>Overexpressed</w:t>
            </w:r>
            <w:proofErr w:type="spellEnd"/>
          </w:p>
        </w:tc>
        <w:tc>
          <w:tcPr>
            <w:tcW w:w="1994" w:type="dxa"/>
            <w:vAlign w:val="center"/>
          </w:tcPr>
          <w:p w14:paraId="13E66732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  <w:p w14:paraId="0911A470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Notch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pathway, </w:t>
            </w:r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miR-34c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and </w:t>
            </w:r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miR-613/MMP-9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axis</w:t>
            </w:r>
          </w:p>
          <w:p w14:paraId="04DE03CE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1388" w:type="dxa"/>
            <w:vAlign w:val="center"/>
          </w:tcPr>
          <w:p w14:paraId="5444A244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6811FFE4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RB cell lines (Weri-Rb1, Y79, SO-RB50, HXO-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lastRenderedPageBreak/>
              <w:t xml:space="preserve">RB44) and </w:t>
            </w:r>
            <w:proofErr w:type="spellStart"/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tumor</w:t>
            </w:r>
            <w:proofErr w:type="spellEnd"/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tissues</w:t>
            </w:r>
          </w:p>
          <w:p w14:paraId="1592AAF8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14:paraId="36B5971A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6F72A452" w14:textId="5451729A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Promotes proliferation,</w:t>
            </w:r>
            <w:r w:rsidR="001E055A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migration,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lastRenderedPageBreak/>
              <w:t>invasion</w:t>
            </w:r>
            <w:r w:rsidR="00501F68" w:rsidRPr="00166CE5">
              <w:rPr>
                <w:rFonts w:ascii="Arial" w:hAnsi="Arial" w:cs="Arial"/>
                <w:sz w:val="16"/>
                <w:szCs w:val="16"/>
                <w:lang w:val="en-GB"/>
              </w:rPr>
              <w:t>,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and EMT</w:t>
            </w:r>
          </w:p>
        </w:tc>
        <w:tc>
          <w:tcPr>
            <w:tcW w:w="714" w:type="dxa"/>
            <w:vAlign w:val="center"/>
          </w:tcPr>
          <w:p w14:paraId="1C16E2DD" w14:textId="77777777" w:rsidR="00250E3F" w:rsidRPr="00166CE5" w:rsidRDefault="00250E3F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50A028A" w14:textId="77777777" w:rsidR="00250E3F" w:rsidRPr="00166CE5" w:rsidRDefault="00250E3F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Shorter</w:t>
            </w:r>
          </w:p>
          <w:p w14:paraId="3170F573" w14:textId="77777777" w:rsidR="00501F68" w:rsidRPr="00166CE5" w:rsidRDefault="00250E3F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OS </w:t>
            </w:r>
          </w:p>
          <w:p w14:paraId="5C104232" w14:textId="3CA849D5" w:rsidR="00C7655B" w:rsidRPr="00166CE5" w:rsidRDefault="00250E3F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p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= 0</w:t>
            </w:r>
            <w:r w:rsidR="00403B80" w:rsidRPr="00166CE5">
              <w:rPr>
                <w:rFonts w:ascii="Arial" w:hAnsi="Arial" w:cs="Arial"/>
                <w:sz w:val="16"/>
                <w:szCs w:val="16"/>
                <w:lang w:val="en-GB"/>
              </w:rPr>
              <w:t>.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056</w:t>
            </w:r>
          </w:p>
        </w:tc>
        <w:tc>
          <w:tcPr>
            <w:tcW w:w="1177" w:type="dxa"/>
            <w:vAlign w:val="center"/>
          </w:tcPr>
          <w:p w14:paraId="76C85EBD" w14:textId="77777777" w:rsidR="00C7655B" w:rsidRPr="00166CE5" w:rsidRDefault="00D051D3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</w:p>
        </w:tc>
        <w:tc>
          <w:tcPr>
            <w:tcW w:w="1684" w:type="dxa"/>
            <w:vAlign w:val="center"/>
          </w:tcPr>
          <w:p w14:paraId="7FE76C0C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6C28FE12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Oncogenic role: colorectal cancer</w:t>
            </w:r>
          </w:p>
        </w:tc>
        <w:tc>
          <w:tcPr>
            <w:tcW w:w="1591" w:type="dxa"/>
            <w:vAlign w:val="center"/>
          </w:tcPr>
          <w:p w14:paraId="7BA7E029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4F8D30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RT-PCR, PA, MA, IA, WB, LUCA, ATM</w:t>
            </w:r>
          </w:p>
        </w:tc>
        <w:tc>
          <w:tcPr>
            <w:tcW w:w="990" w:type="dxa"/>
            <w:vAlign w:val="center"/>
          </w:tcPr>
          <w:p w14:paraId="70E853DC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E60EA4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CC7CD2" w14:textId="7D4FAA02" w:rsidR="00C7655B" w:rsidRPr="00166CE5" w:rsidRDefault="00C33F33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</w:rPr>
              <w:t>(Wang et al., 2018a)</w:t>
            </w:r>
          </w:p>
        </w:tc>
      </w:tr>
      <w:tr w:rsidR="00256EC3" w:rsidRPr="00166CE5" w14:paraId="66DF74E1" w14:textId="77777777" w:rsidTr="000F03D8">
        <w:tc>
          <w:tcPr>
            <w:tcW w:w="1249" w:type="dxa"/>
            <w:vAlign w:val="center"/>
          </w:tcPr>
          <w:p w14:paraId="6A0E5481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CCD2D9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FAM238B (LINC00202)</w:t>
            </w:r>
          </w:p>
          <w:p w14:paraId="46C19D95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CC7334D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07C01A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10p12.1</w:t>
            </w:r>
          </w:p>
        </w:tc>
        <w:tc>
          <w:tcPr>
            <w:tcW w:w="1171" w:type="dxa"/>
            <w:vAlign w:val="center"/>
          </w:tcPr>
          <w:p w14:paraId="316188F4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CFB483" w14:textId="45E57C98" w:rsidR="00C7655B" w:rsidRPr="00166CE5" w:rsidRDefault="00B21528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66CE5">
              <w:rPr>
                <w:rFonts w:ascii="Arial" w:hAnsi="Arial" w:cs="Arial"/>
                <w:sz w:val="16"/>
                <w:szCs w:val="16"/>
              </w:rPr>
              <w:t>Overexpressed</w:t>
            </w:r>
            <w:proofErr w:type="spellEnd"/>
          </w:p>
        </w:tc>
        <w:tc>
          <w:tcPr>
            <w:tcW w:w="1994" w:type="dxa"/>
            <w:vAlign w:val="center"/>
          </w:tcPr>
          <w:p w14:paraId="0C4CBE17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7252A2E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66CE5">
              <w:rPr>
                <w:rFonts w:ascii="Arial" w:hAnsi="Arial" w:cs="Arial"/>
                <w:i/>
                <w:iCs/>
                <w:sz w:val="16"/>
                <w:szCs w:val="16"/>
              </w:rPr>
              <w:t>miR-3619-5p/RIN1</w:t>
            </w:r>
            <w:r w:rsidRPr="00166CE5">
              <w:rPr>
                <w:rFonts w:ascii="Arial" w:hAnsi="Arial" w:cs="Arial"/>
                <w:sz w:val="16"/>
                <w:szCs w:val="16"/>
              </w:rPr>
              <w:t>axis</w:t>
            </w:r>
          </w:p>
        </w:tc>
        <w:tc>
          <w:tcPr>
            <w:tcW w:w="1388" w:type="dxa"/>
            <w:vAlign w:val="center"/>
          </w:tcPr>
          <w:p w14:paraId="67D01EE5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63E1E85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RB cell lines (Weri-Rb1, Y79, SO-RB50, HXO-RB44) and </w:t>
            </w:r>
            <w:proofErr w:type="spellStart"/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tumor</w:t>
            </w:r>
            <w:proofErr w:type="spellEnd"/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tissues</w:t>
            </w:r>
          </w:p>
          <w:p w14:paraId="08259A4E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14:paraId="259D487A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1DF23542" w14:textId="537F5EE8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Promotes proliferation, migration</w:t>
            </w:r>
            <w:r w:rsidR="00B104F0" w:rsidRPr="00166CE5">
              <w:rPr>
                <w:rFonts w:ascii="Arial" w:hAnsi="Arial" w:cs="Arial"/>
                <w:sz w:val="16"/>
                <w:szCs w:val="16"/>
                <w:lang w:val="en-GB"/>
              </w:rPr>
              <w:t>,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and invasion</w:t>
            </w:r>
          </w:p>
          <w:p w14:paraId="6FF1DCA5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vAlign w:val="center"/>
          </w:tcPr>
          <w:p w14:paraId="2CAAA492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29784DFB" w14:textId="77777777" w:rsidR="00622FE5" w:rsidRPr="00166CE5" w:rsidRDefault="00622FE5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Shorter</w:t>
            </w:r>
          </w:p>
          <w:p w14:paraId="46134C9D" w14:textId="77777777" w:rsidR="00B104F0" w:rsidRPr="00166CE5" w:rsidRDefault="00622FE5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OS </w:t>
            </w:r>
          </w:p>
          <w:p w14:paraId="075460F7" w14:textId="75972CC3" w:rsidR="00622FE5" w:rsidRPr="00166CE5" w:rsidRDefault="00622FE5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p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=</w:t>
            </w:r>
            <w:r w:rsidR="00B104F0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0</w:t>
            </w:r>
            <w:r w:rsidR="00403B80" w:rsidRPr="00166CE5">
              <w:rPr>
                <w:rFonts w:ascii="Arial" w:hAnsi="Arial" w:cs="Arial"/>
                <w:sz w:val="16"/>
                <w:szCs w:val="16"/>
                <w:lang w:val="en-GB"/>
              </w:rPr>
              <w:t>.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0227</w:t>
            </w:r>
          </w:p>
        </w:tc>
        <w:tc>
          <w:tcPr>
            <w:tcW w:w="1177" w:type="dxa"/>
            <w:vAlign w:val="center"/>
          </w:tcPr>
          <w:p w14:paraId="4B18A1D8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0B05CB91" w14:textId="77777777" w:rsidR="00D051D3" w:rsidRPr="00166CE5" w:rsidRDefault="00D051D3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</w:p>
        </w:tc>
        <w:tc>
          <w:tcPr>
            <w:tcW w:w="1684" w:type="dxa"/>
            <w:vAlign w:val="center"/>
          </w:tcPr>
          <w:p w14:paraId="785F22F5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4CD146D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Oncogenic role: renal cancer</w:t>
            </w:r>
          </w:p>
        </w:tc>
        <w:tc>
          <w:tcPr>
            <w:tcW w:w="1591" w:type="dxa"/>
            <w:vAlign w:val="center"/>
          </w:tcPr>
          <w:p w14:paraId="7A958A83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EFB99A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RT-PCR, PA, MA, IA, WB, LUCA</w:t>
            </w:r>
          </w:p>
        </w:tc>
        <w:tc>
          <w:tcPr>
            <w:tcW w:w="990" w:type="dxa"/>
            <w:vAlign w:val="center"/>
          </w:tcPr>
          <w:p w14:paraId="68B02614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B1C500" w14:textId="03720F10" w:rsidR="00C7655B" w:rsidRPr="00166CE5" w:rsidRDefault="00C33F33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</w:rPr>
              <w:t>(Yan et al., 2019)</w:t>
            </w:r>
          </w:p>
        </w:tc>
      </w:tr>
      <w:tr w:rsidR="00256EC3" w:rsidRPr="00166CE5" w14:paraId="0948B075" w14:textId="77777777" w:rsidTr="000F03D8">
        <w:tc>
          <w:tcPr>
            <w:tcW w:w="1249" w:type="dxa"/>
            <w:vAlign w:val="center"/>
          </w:tcPr>
          <w:p w14:paraId="2593BA73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649808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FEZF1-AS1</w:t>
            </w:r>
          </w:p>
          <w:p w14:paraId="412944F8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750C783" w14:textId="77777777" w:rsidR="00C7655B" w:rsidRPr="00166CE5" w:rsidRDefault="00C7655B" w:rsidP="00E812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7q31.32</w:t>
            </w:r>
          </w:p>
        </w:tc>
        <w:tc>
          <w:tcPr>
            <w:tcW w:w="1171" w:type="dxa"/>
            <w:vAlign w:val="center"/>
          </w:tcPr>
          <w:p w14:paraId="60F0CDBD" w14:textId="572C55AF" w:rsidR="00C7655B" w:rsidRPr="00166CE5" w:rsidRDefault="00B21528" w:rsidP="00E812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66CE5">
              <w:rPr>
                <w:rFonts w:ascii="Arial" w:hAnsi="Arial" w:cs="Arial"/>
                <w:sz w:val="16"/>
                <w:szCs w:val="16"/>
              </w:rPr>
              <w:t>Overexpressed</w:t>
            </w:r>
            <w:proofErr w:type="spellEnd"/>
          </w:p>
        </w:tc>
        <w:tc>
          <w:tcPr>
            <w:tcW w:w="1994" w:type="dxa"/>
            <w:vAlign w:val="center"/>
          </w:tcPr>
          <w:p w14:paraId="1111A68D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  <w:p w14:paraId="6D2F3AD3" w14:textId="62098E4F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miR-1236-3p</w:t>
            </w:r>
            <w:r w:rsidR="00E812BC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and </w:t>
            </w:r>
            <w:r w:rsidR="00E812BC"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miR-363-3p/PAX6 </w:t>
            </w:r>
            <w:r w:rsidR="00E812BC" w:rsidRPr="00166CE5">
              <w:rPr>
                <w:rFonts w:ascii="Arial" w:hAnsi="Arial" w:cs="Arial"/>
                <w:sz w:val="16"/>
                <w:szCs w:val="16"/>
                <w:lang w:val="en-GB"/>
              </w:rPr>
              <w:t>axis</w:t>
            </w:r>
          </w:p>
        </w:tc>
        <w:tc>
          <w:tcPr>
            <w:tcW w:w="1388" w:type="dxa"/>
            <w:vAlign w:val="center"/>
          </w:tcPr>
          <w:p w14:paraId="47F0950E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3932335" w14:textId="5E10F9A6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RB cell lines (Weri-Rb1, Y79, SO-RB50, RBL-13)</w:t>
            </w:r>
            <w:r w:rsidR="0046086B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and </w:t>
            </w:r>
            <w:proofErr w:type="spellStart"/>
            <w:r w:rsidR="0046086B" w:rsidRPr="00166CE5">
              <w:rPr>
                <w:rFonts w:ascii="Arial" w:hAnsi="Arial" w:cs="Arial"/>
                <w:sz w:val="16"/>
                <w:szCs w:val="16"/>
                <w:lang w:val="en-GB"/>
              </w:rPr>
              <w:t>tumor</w:t>
            </w:r>
            <w:proofErr w:type="spellEnd"/>
            <w:r w:rsidR="0046086B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tissues</w:t>
            </w:r>
          </w:p>
          <w:p w14:paraId="6EBAA262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14:paraId="08F48CCE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6872DD03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Promotes</w:t>
            </w:r>
            <w:r w:rsidRPr="00166CE5">
              <w:rPr>
                <w:lang w:val="en-GB"/>
              </w:rPr>
              <w:t xml:space="preserve">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cell viability</w:t>
            </w:r>
            <w:r w:rsidR="00B104F0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, migration, invasion,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and EMT</w:t>
            </w:r>
          </w:p>
          <w:p w14:paraId="63A31565" w14:textId="77777777" w:rsidR="00E812BC" w:rsidRPr="00166CE5" w:rsidRDefault="00E812BC" w:rsidP="00E812B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1995B660" w14:textId="1F824523" w:rsidR="00E812BC" w:rsidRPr="00166CE5" w:rsidRDefault="00E812BC" w:rsidP="00E812B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Inhibits cell apoptosis</w:t>
            </w:r>
          </w:p>
          <w:p w14:paraId="28CA7069" w14:textId="23D61F13" w:rsidR="00E812BC" w:rsidRPr="00166CE5" w:rsidRDefault="00E812BC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vAlign w:val="center"/>
          </w:tcPr>
          <w:p w14:paraId="36C004D3" w14:textId="77777777" w:rsidR="00616BD6" w:rsidRPr="00166CE5" w:rsidRDefault="00616BD6" w:rsidP="00616BD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Shorter</w:t>
            </w:r>
          </w:p>
          <w:p w14:paraId="7F85D4E3" w14:textId="6F206A53" w:rsidR="00616BD6" w:rsidRPr="00166CE5" w:rsidRDefault="00616BD6" w:rsidP="00616BD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DFS</w:t>
            </w:r>
          </w:p>
          <w:p w14:paraId="26B91B69" w14:textId="7EFAB055" w:rsidR="00616BD6" w:rsidRPr="00166CE5" w:rsidRDefault="00616BD6" w:rsidP="00616BD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p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&lt; 0</w:t>
            </w:r>
            <w:r w:rsidR="00403B80" w:rsidRPr="00166CE5">
              <w:rPr>
                <w:rFonts w:ascii="Arial" w:hAnsi="Arial" w:cs="Arial"/>
                <w:sz w:val="16"/>
                <w:szCs w:val="16"/>
                <w:lang w:val="en-GB"/>
              </w:rPr>
              <w:t>.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001</w:t>
            </w:r>
          </w:p>
          <w:p w14:paraId="7947411C" w14:textId="1B65AD61" w:rsidR="00622FE5" w:rsidRPr="00166CE5" w:rsidRDefault="00622FE5" w:rsidP="00616BD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3D99CEA0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5098A8EA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Independent prognostic</w:t>
            </w:r>
          </w:p>
          <w:p w14:paraId="0B94FC37" w14:textId="5226C4A4" w:rsidR="00C7655B" w:rsidRPr="00166CE5" w:rsidRDefault="00B104F0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f</w:t>
            </w:r>
            <w:r w:rsidR="00C7655B" w:rsidRPr="00166CE5">
              <w:rPr>
                <w:rFonts w:ascii="Arial" w:hAnsi="Arial" w:cs="Arial"/>
                <w:sz w:val="16"/>
                <w:szCs w:val="16"/>
                <w:lang w:val="en-GB"/>
              </w:rPr>
              <w:t>actor</w:t>
            </w:r>
          </w:p>
          <w:p w14:paraId="6D9C9056" w14:textId="5A3387DB" w:rsidR="00D14459" w:rsidRPr="00166CE5" w:rsidRDefault="00D14459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p</w:t>
            </w:r>
            <w:r w:rsidR="00B104F0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= 0</w:t>
            </w:r>
            <w:r w:rsidR="00403B80" w:rsidRPr="00166CE5">
              <w:rPr>
                <w:rFonts w:ascii="Arial" w:hAnsi="Arial" w:cs="Arial"/>
                <w:sz w:val="16"/>
                <w:szCs w:val="16"/>
                <w:lang w:val="en-GB"/>
              </w:rPr>
              <w:t>.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001</w:t>
            </w:r>
          </w:p>
          <w:p w14:paraId="2A5A2296" w14:textId="3B418FB3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84" w:type="dxa"/>
            <w:vAlign w:val="center"/>
          </w:tcPr>
          <w:p w14:paraId="5EEDAB55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252879D8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Oncogenic role: </w:t>
            </w:r>
            <w:r w:rsidRPr="00166CE5">
              <w:rPr>
                <w:lang w:val="en-GB"/>
              </w:rPr>
              <w:t xml:space="preserve">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hepatocellular carcinoma,</w:t>
            </w:r>
            <w:r w:rsidR="00B104F0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gastric cancer,</w:t>
            </w:r>
            <w:r w:rsidR="00B104F0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lung adenocarcinoma,</w:t>
            </w:r>
            <w:r w:rsidR="00B104F0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and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breast cancer</w:t>
            </w:r>
          </w:p>
          <w:p w14:paraId="5ED2C9B9" w14:textId="6FAEEF8A" w:rsidR="00B104F0" w:rsidRPr="00166CE5" w:rsidRDefault="00B104F0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591" w:type="dxa"/>
            <w:vAlign w:val="center"/>
          </w:tcPr>
          <w:p w14:paraId="5791A2FC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09268327" w14:textId="54F259AE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RT-PCR, PA, MA, IA, </w:t>
            </w:r>
            <w:r w:rsidR="00F777E6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AA,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WB, LUCA</w:t>
            </w:r>
            <w:r w:rsidR="00F777E6" w:rsidRPr="00166CE5">
              <w:rPr>
                <w:rFonts w:ascii="Arial" w:hAnsi="Arial" w:cs="Arial"/>
                <w:sz w:val="16"/>
                <w:szCs w:val="16"/>
                <w:lang w:val="en-GB"/>
              </w:rPr>
              <w:t>, IH</w:t>
            </w:r>
            <w:r w:rsidR="002F6867" w:rsidRPr="00166CE5">
              <w:rPr>
                <w:rFonts w:ascii="Arial" w:hAnsi="Arial" w:cs="Arial"/>
                <w:sz w:val="16"/>
                <w:szCs w:val="16"/>
                <w:lang w:val="en-GB"/>
              </w:rPr>
              <w:t>C</w:t>
            </w:r>
            <w:r w:rsidR="00F777E6" w:rsidRPr="00166CE5">
              <w:rPr>
                <w:rFonts w:ascii="Arial" w:hAnsi="Arial" w:cs="Arial"/>
                <w:sz w:val="16"/>
                <w:szCs w:val="16"/>
                <w:lang w:val="en-GB"/>
              </w:rPr>
              <w:t>, ATM</w:t>
            </w:r>
          </w:p>
          <w:p w14:paraId="25822E56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2199185F" w14:textId="35A78475" w:rsidR="00C7655B" w:rsidRPr="00166CE5" w:rsidRDefault="000F2D66" w:rsidP="000F2D6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lang w:val="en-GB"/>
              </w:rPr>
              <w:t>(Quan and Wang, 2019; Zhang et al., 2020; Liu et al., 2021)</w:t>
            </w:r>
          </w:p>
        </w:tc>
      </w:tr>
      <w:tr w:rsidR="00256EC3" w:rsidRPr="00166CE5" w14:paraId="7E1D7BA8" w14:textId="77777777" w:rsidTr="000F03D8">
        <w:tc>
          <w:tcPr>
            <w:tcW w:w="1249" w:type="dxa"/>
            <w:vAlign w:val="center"/>
          </w:tcPr>
          <w:p w14:paraId="44A637F8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7BDF92A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135B4FF3" w14:textId="77777777" w:rsidR="00C7655B" w:rsidRPr="00166CE5" w:rsidRDefault="00C7655B" w:rsidP="006F242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116CEA8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H19</w:t>
            </w:r>
          </w:p>
          <w:p w14:paraId="5302D168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E285C79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C7A24E" w14:textId="7D221FCB" w:rsidR="00C7655B" w:rsidRPr="00166CE5" w:rsidRDefault="002A1733" w:rsidP="006F242C">
            <w:pPr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FA240B" wp14:editId="4D0CBFAD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32385</wp:posOffset>
                      </wp:positionV>
                      <wp:extent cx="2886075" cy="0"/>
                      <wp:effectExtent l="12065" t="12065" r="6985" b="6985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86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D441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42.65pt;margin-top:2.55pt;width:227.2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"/>
                  </w:pict>
                </mc:Fallback>
              </mc:AlternateContent>
            </w:r>
          </w:p>
          <w:p w14:paraId="4AAA36C5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11p15.5</w:t>
            </w:r>
          </w:p>
        </w:tc>
        <w:tc>
          <w:tcPr>
            <w:tcW w:w="1171" w:type="dxa"/>
            <w:vAlign w:val="center"/>
          </w:tcPr>
          <w:p w14:paraId="7F03F263" w14:textId="77777777" w:rsidR="00C7655B" w:rsidRPr="00166CE5" w:rsidRDefault="00C7655B" w:rsidP="00B2152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56B9A8" w14:textId="77777777" w:rsidR="00B21528" w:rsidRPr="00166CE5" w:rsidRDefault="00B21528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66CE5">
              <w:rPr>
                <w:rFonts w:ascii="Arial" w:hAnsi="Arial" w:cs="Arial"/>
                <w:sz w:val="16"/>
                <w:szCs w:val="16"/>
              </w:rPr>
              <w:t>Overexpressed</w:t>
            </w:r>
            <w:proofErr w:type="spellEnd"/>
          </w:p>
          <w:p w14:paraId="0937C187" w14:textId="77777777" w:rsidR="00B21528" w:rsidRPr="00166CE5" w:rsidRDefault="00B21528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80C10F" w14:textId="77777777" w:rsidR="00B21528" w:rsidRPr="00166CE5" w:rsidRDefault="00B21528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2F59F4" w14:textId="77777777" w:rsidR="00B21528" w:rsidRPr="00166CE5" w:rsidRDefault="00B21528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357DAD" w14:textId="6C7B2B0C" w:rsidR="00C7655B" w:rsidRPr="00166CE5" w:rsidRDefault="00B21528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72340B2" w14:textId="03E9AC49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69D33D" w14:textId="77777777" w:rsidR="00C7655B" w:rsidRPr="00166CE5" w:rsidRDefault="00C7655B" w:rsidP="00B2152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D9C811" w14:textId="0F7C5611" w:rsidR="00C7655B" w:rsidRPr="00166CE5" w:rsidRDefault="00B21528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Underexpressed</w:t>
            </w:r>
          </w:p>
        </w:tc>
        <w:tc>
          <w:tcPr>
            <w:tcW w:w="1994" w:type="dxa"/>
            <w:vAlign w:val="center"/>
          </w:tcPr>
          <w:p w14:paraId="0ADD063A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  <w:p w14:paraId="5C448E93" w14:textId="3B6FC3CD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miR-143/RUNX2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axis and </w:t>
            </w:r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PI3K/A</w:t>
            </w:r>
            <w:r w:rsidR="00A02291"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kt</w:t>
            </w:r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/mTOR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pathways</w:t>
            </w:r>
          </w:p>
          <w:p w14:paraId="4D1E7D63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  <w:p w14:paraId="25BD0C98" w14:textId="7078303D" w:rsidR="00C7655B" w:rsidRPr="00166CE5" w:rsidRDefault="00C7655B" w:rsidP="000F03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  <w:p w14:paraId="4DDF87C6" w14:textId="77777777" w:rsidR="006F242C" w:rsidRPr="00166CE5" w:rsidRDefault="006F242C" w:rsidP="000F03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  <w:p w14:paraId="6098DD96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miR-17-92 cluster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, </w:t>
            </w:r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p21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and </w:t>
            </w:r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STAT3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pathways</w:t>
            </w:r>
          </w:p>
          <w:p w14:paraId="6379B070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  <w:p w14:paraId="4E729692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1388" w:type="dxa"/>
            <w:vAlign w:val="center"/>
          </w:tcPr>
          <w:p w14:paraId="1D074FBC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C8A99F7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RB cell lines (Weri-Rb1, Y79) and </w:t>
            </w:r>
            <w:proofErr w:type="spellStart"/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tumor</w:t>
            </w:r>
            <w:proofErr w:type="spellEnd"/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tissues</w:t>
            </w:r>
          </w:p>
          <w:p w14:paraId="2C417B30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671FADD6" w14:textId="31B83731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455CDCEF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16948FC6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RB cell lines (Weri-Rb1, Y79, SO-RB50) and </w:t>
            </w:r>
            <w:proofErr w:type="spellStart"/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tumor</w:t>
            </w:r>
            <w:proofErr w:type="spellEnd"/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tissues</w:t>
            </w:r>
          </w:p>
          <w:p w14:paraId="5C5C5554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14:paraId="5D424C68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537A2A44" w14:textId="2E9591C2" w:rsidR="00C7655B" w:rsidRPr="00166CE5" w:rsidRDefault="002A1733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noProof/>
                <w:sz w:val="16"/>
                <w:szCs w:val="16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8478A4" wp14:editId="7A47C676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236220</wp:posOffset>
                      </wp:positionV>
                      <wp:extent cx="1352550" cy="0"/>
                      <wp:effectExtent l="10795" t="12065" r="8255" b="698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6E0FB" id="AutoShape 4" o:spid="_x0000_s1026" type="#_x0000_t32" style="position:absolute;margin-left:56.9pt;margin-top:18.6pt;width:10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"/>
                  </w:pict>
                </mc:Fallback>
              </mc:AlternateContent>
            </w:r>
            <w:r w:rsidR="00C7655B" w:rsidRPr="00166CE5">
              <w:rPr>
                <w:rFonts w:ascii="Arial" w:hAnsi="Arial" w:cs="Arial"/>
                <w:sz w:val="16"/>
                <w:szCs w:val="16"/>
                <w:lang w:val="en-GB"/>
              </w:rPr>
              <w:t>Regulates proliferation, migration</w:t>
            </w:r>
            <w:r w:rsidR="00A02291" w:rsidRPr="00166CE5">
              <w:rPr>
                <w:rFonts w:ascii="Arial" w:hAnsi="Arial" w:cs="Arial"/>
                <w:sz w:val="16"/>
                <w:szCs w:val="16"/>
                <w:lang w:val="en-GB"/>
              </w:rPr>
              <w:t>,</w:t>
            </w:r>
            <w:r w:rsidR="00C7655B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and invasion</w:t>
            </w:r>
          </w:p>
          <w:p w14:paraId="10B44F8B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vAlign w:val="center"/>
          </w:tcPr>
          <w:p w14:paraId="705C3CFE" w14:textId="77777777" w:rsidR="00D051D3" w:rsidRPr="00166CE5" w:rsidRDefault="000F03D8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S</w:t>
            </w:r>
            <w:r w:rsidR="00D051D3" w:rsidRPr="00166CE5">
              <w:rPr>
                <w:rFonts w:ascii="Arial" w:hAnsi="Arial" w:cs="Arial"/>
                <w:sz w:val="16"/>
                <w:szCs w:val="16"/>
                <w:lang w:val="en-GB"/>
              </w:rPr>
              <w:t>horter</w:t>
            </w:r>
          </w:p>
          <w:p w14:paraId="1AA80106" w14:textId="77777777" w:rsidR="00A02291" w:rsidRPr="00166CE5" w:rsidRDefault="00D051D3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OS </w:t>
            </w:r>
          </w:p>
          <w:p w14:paraId="1D9CD0A4" w14:textId="5CCA03F6" w:rsidR="00D051D3" w:rsidRPr="00166CE5" w:rsidRDefault="00D051D3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p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= 0</w:t>
            </w:r>
            <w:r w:rsidR="00403B80" w:rsidRPr="00166CE5">
              <w:rPr>
                <w:rFonts w:ascii="Arial" w:hAnsi="Arial" w:cs="Arial"/>
                <w:sz w:val="16"/>
                <w:szCs w:val="16"/>
                <w:lang w:val="en-GB"/>
              </w:rPr>
              <w:t>.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006</w:t>
            </w:r>
          </w:p>
          <w:p w14:paraId="23FCDA81" w14:textId="77777777" w:rsidR="00A43D0B" w:rsidRPr="00166CE5" w:rsidRDefault="00A43D0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6573FCF" w14:textId="77777777" w:rsidR="00A43D0B" w:rsidRPr="00166CE5" w:rsidRDefault="00A43D0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4C37C3D6" w14:textId="77777777" w:rsidR="00A43D0B" w:rsidRPr="00166CE5" w:rsidRDefault="00A43D0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6513F0DE" w14:textId="77777777" w:rsidR="00E5043B" w:rsidRPr="00166CE5" w:rsidRDefault="00E5043B" w:rsidP="00E5043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25ED361A" w14:textId="77777777" w:rsidR="00A43D0B" w:rsidRPr="00166CE5" w:rsidRDefault="00A43D0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18415AAA" w14:textId="77777777" w:rsidR="00A43D0B" w:rsidRPr="00166CE5" w:rsidRDefault="00A43D0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</w:p>
        </w:tc>
        <w:tc>
          <w:tcPr>
            <w:tcW w:w="1177" w:type="dxa"/>
            <w:vAlign w:val="center"/>
          </w:tcPr>
          <w:p w14:paraId="1E3FEFB8" w14:textId="77777777" w:rsidR="00D051D3" w:rsidRPr="00166CE5" w:rsidRDefault="00D051D3" w:rsidP="00E5043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Independent prognostic</w:t>
            </w:r>
          </w:p>
          <w:p w14:paraId="15DC3605" w14:textId="28F9A223" w:rsidR="00D051D3" w:rsidRPr="00166CE5" w:rsidRDefault="00A02291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f</w:t>
            </w:r>
            <w:r w:rsidR="00D051D3" w:rsidRPr="00166CE5">
              <w:rPr>
                <w:rFonts w:ascii="Arial" w:hAnsi="Arial" w:cs="Arial"/>
                <w:sz w:val="16"/>
                <w:szCs w:val="16"/>
                <w:lang w:val="en-GB"/>
              </w:rPr>
              <w:t>actor</w:t>
            </w:r>
          </w:p>
          <w:p w14:paraId="3C111EEE" w14:textId="1A0D4E53" w:rsidR="00D051D3" w:rsidRPr="00166CE5" w:rsidRDefault="00A02291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p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D051D3" w:rsidRPr="00166CE5">
              <w:rPr>
                <w:rFonts w:ascii="Arial" w:hAnsi="Arial" w:cs="Arial"/>
                <w:sz w:val="16"/>
                <w:szCs w:val="16"/>
                <w:lang w:val="en-GB"/>
              </w:rPr>
              <w:t>&lt; 0</w:t>
            </w:r>
            <w:r w:rsidR="00403B80" w:rsidRPr="00166CE5">
              <w:rPr>
                <w:rFonts w:ascii="Arial" w:hAnsi="Arial" w:cs="Arial"/>
                <w:sz w:val="16"/>
                <w:szCs w:val="16"/>
                <w:lang w:val="en-GB"/>
              </w:rPr>
              <w:t>.</w:t>
            </w:r>
            <w:r w:rsidR="00D051D3" w:rsidRPr="00166CE5">
              <w:rPr>
                <w:rFonts w:ascii="Arial" w:hAnsi="Arial" w:cs="Arial"/>
                <w:sz w:val="16"/>
                <w:szCs w:val="16"/>
                <w:lang w:val="en-GB"/>
              </w:rPr>
              <w:t>001</w:t>
            </w:r>
          </w:p>
          <w:p w14:paraId="77DC6461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5D03C7DC" w14:textId="5E151C6B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6AF023FD" w14:textId="77777777" w:rsidR="00E5043B" w:rsidRPr="00166CE5" w:rsidRDefault="00E5043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5172F0A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157496F6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4D00674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</w:p>
        </w:tc>
        <w:tc>
          <w:tcPr>
            <w:tcW w:w="1684" w:type="dxa"/>
            <w:vAlign w:val="center"/>
          </w:tcPr>
          <w:p w14:paraId="2B9454A0" w14:textId="77777777" w:rsidR="00C7655B" w:rsidRPr="00166CE5" w:rsidRDefault="00C7655B" w:rsidP="006F242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547B2F1C" w14:textId="56EE0805" w:rsidR="00C7655B" w:rsidRPr="00166CE5" w:rsidRDefault="002A1733" w:rsidP="00A02291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noProof/>
                <w:sz w:val="16"/>
                <w:szCs w:val="16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D4E1DC" wp14:editId="74114E19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479425</wp:posOffset>
                      </wp:positionV>
                      <wp:extent cx="1524000" cy="0"/>
                      <wp:effectExtent l="12065" t="12065" r="6985" b="698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84755" id="AutoShape 7" o:spid="_x0000_s1026" type="#_x0000_t32" style="position:absolute;margin-left:78.65pt;margin-top:37.75pt;width:12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"/>
                  </w:pict>
                </mc:Fallback>
              </mc:AlternateContent>
            </w:r>
            <w:r w:rsidR="00C7655B" w:rsidRPr="00166CE5">
              <w:rPr>
                <w:rFonts w:ascii="Arial" w:hAnsi="Arial" w:cs="Arial"/>
                <w:sz w:val="16"/>
                <w:szCs w:val="16"/>
                <w:lang w:val="en-GB"/>
              </w:rPr>
              <w:t>Oncogenic role:  gastric cancer, colorectal cancer, glioma</w:t>
            </w:r>
            <w:r w:rsidR="00A02291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, </w:t>
            </w:r>
            <w:r w:rsidR="00C7655B" w:rsidRPr="00166CE5">
              <w:rPr>
                <w:rFonts w:ascii="Arial" w:hAnsi="Arial" w:cs="Arial"/>
                <w:sz w:val="16"/>
                <w:szCs w:val="16"/>
                <w:lang w:val="en-GB"/>
              </w:rPr>
              <w:t>and bladder cancer</w:t>
            </w:r>
          </w:p>
          <w:p w14:paraId="0DB7B214" w14:textId="77777777" w:rsidR="004D6B22" w:rsidRPr="00166CE5" w:rsidRDefault="004D6B22" w:rsidP="004D6B2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5D57EA0A" w14:textId="20DFCF31" w:rsidR="00C7655B" w:rsidRPr="00166CE5" w:rsidRDefault="00C7655B" w:rsidP="00A02291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Tumor</w:t>
            </w:r>
            <w:proofErr w:type="spellEnd"/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suppressive role: Wilms</w:t>
            </w:r>
            <w:r w:rsidR="00A02291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A02291" w:rsidRPr="00166CE5">
              <w:rPr>
                <w:rFonts w:ascii="Arial" w:hAnsi="Arial" w:cs="Arial"/>
                <w:sz w:val="16"/>
                <w:szCs w:val="16"/>
                <w:lang w:val="en-GB"/>
              </w:rPr>
              <w:t>t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umor</w:t>
            </w:r>
            <w:proofErr w:type="spellEnd"/>
          </w:p>
          <w:p w14:paraId="10BA65BD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.</w:t>
            </w:r>
          </w:p>
        </w:tc>
        <w:tc>
          <w:tcPr>
            <w:tcW w:w="1591" w:type="dxa"/>
            <w:vAlign w:val="center"/>
          </w:tcPr>
          <w:p w14:paraId="59DDD0E9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2DA45EE6" w14:textId="32724443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RT-PCR, PA,</w:t>
            </w:r>
            <w:r w:rsidR="004C62F8" w:rsidRPr="00166C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6CE5">
              <w:rPr>
                <w:rFonts w:ascii="Arial" w:hAnsi="Arial" w:cs="Arial"/>
                <w:sz w:val="16"/>
                <w:szCs w:val="16"/>
              </w:rPr>
              <w:t>MA, IA, AA, WB, LUCA, ATM</w:t>
            </w:r>
          </w:p>
          <w:p w14:paraId="15D978BF" w14:textId="490C6E7B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F74BDB" w14:textId="36261555" w:rsidR="00E5043B" w:rsidRPr="00166CE5" w:rsidRDefault="00E5043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D329F" w14:textId="77777777" w:rsidR="00E5043B" w:rsidRPr="00166CE5" w:rsidRDefault="00E5043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F9ED09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074E35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RT-PCR, PA, AA, WB, IF</w:t>
            </w:r>
          </w:p>
          <w:p w14:paraId="08501C3A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04578FCD" w14:textId="77777777" w:rsidR="00C7655B" w:rsidRPr="00166CE5" w:rsidRDefault="00C7655B" w:rsidP="006E3D31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2E345DD3" w14:textId="0DEF10FF" w:rsidR="00C7655B" w:rsidRPr="00166CE5" w:rsidRDefault="00C33F33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</w:rPr>
              <w:t>(Li et al., 2018a; Qi et al., 2019)</w:t>
            </w:r>
          </w:p>
          <w:p w14:paraId="2A0043E4" w14:textId="71F6DF4F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E1CFA3" w14:textId="3FE77675" w:rsidR="00E5043B" w:rsidRPr="00166CE5" w:rsidRDefault="00E5043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B842F8" w14:textId="77777777" w:rsidR="00E5043B" w:rsidRPr="00166CE5" w:rsidRDefault="00E5043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BCF98D" w14:textId="77777777" w:rsidR="00C7655B" w:rsidRPr="00166CE5" w:rsidRDefault="00C7655B" w:rsidP="006E3D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BE6460" w14:textId="1E6872B4" w:rsidR="00C7655B" w:rsidRPr="00166CE5" w:rsidRDefault="00C33F33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</w:rPr>
              <w:t>(Zhang et al., 2018)</w:t>
            </w:r>
          </w:p>
        </w:tc>
      </w:tr>
      <w:tr w:rsidR="00256EC3" w:rsidRPr="00166CE5" w14:paraId="1D68FE90" w14:textId="77777777" w:rsidTr="000F03D8">
        <w:tc>
          <w:tcPr>
            <w:tcW w:w="1249" w:type="dxa"/>
            <w:vAlign w:val="center"/>
          </w:tcPr>
          <w:p w14:paraId="4C1DD27E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210C5B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E3DE12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HOTAIR</w:t>
            </w:r>
          </w:p>
        </w:tc>
        <w:tc>
          <w:tcPr>
            <w:tcW w:w="992" w:type="dxa"/>
            <w:vAlign w:val="center"/>
          </w:tcPr>
          <w:p w14:paraId="3DCB184E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7031EB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37C615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12q13.13</w:t>
            </w:r>
          </w:p>
        </w:tc>
        <w:tc>
          <w:tcPr>
            <w:tcW w:w="1171" w:type="dxa"/>
            <w:vAlign w:val="center"/>
          </w:tcPr>
          <w:p w14:paraId="60B6F8EE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78B27A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63E15D" w14:textId="303B5311" w:rsidR="00C7655B" w:rsidRPr="00166CE5" w:rsidRDefault="00B21528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66CE5">
              <w:rPr>
                <w:rFonts w:ascii="Arial" w:hAnsi="Arial" w:cs="Arial"/>
                <w:sz w:val="16"/>
                <w:szCs w:val="16"/>
              </w:rPr>
              <w:t>Overexpressed</w:t>
            </w:r>
            <w:proofErr w:type="spellEnd"/>
          </w:p>
        </w:tc>
        <w:tc>
          <w:tcPr>
            <w:tcW w:w="1994" w:type="dxa"/>
            <w:vAlign w:val="center"/>
          </w:tcPr>
          <w:p w14:paraId="75C98DF7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  <w:p w14:paraId="50582D1F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  <w:p w14:paraId="61C7E9C8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Notch1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pathway and </w:t>
            </w:r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miR-613/c-Met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axis</w:t>
            </w:r>
          </w:p>
          <w:p w14:paraId="4D609099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1388" w:type="dxa"/>
            <w:vAlign w:val="center"/>
          </w:tcPr>
          <w:p w14:paraId="0C98097D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FB0B3F6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RB cell lines (HXO-RB44, Y79, </w:t>
            </w:r>
            <w:r w:rsidRPr="00166CE5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  <w:lang w:val="en-GB"/>
              </w:rPr>
              <w:t>SO-RB50, Weri-Rb1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) and </w:t>
            </w:r>
            <w:proofErr w:type="spellStart"/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tumor</w:t>
            </w:r>
            <w:proofErr w:type="spellEnd"/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tissues</w:t>
            </w:r>
          </w:p>
          <w:p w14:paraId="78F4BD01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14:paraId="6003CAFE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0C8F6764" w14:textId="6E6C31F8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Promotes cell viability, proliferation, invasion</w:t>
            </w:r>
            <w:r w:rsidR="009306AB" w:rsidRPr="00166CE5">
              <w:rPr>
                <w:rFonts w:ascii="Arial" w:hAnsi="Arial" w:cs="Arial"/>
                <w:sz w:val="16"/>
                <w:szCs w:val="16"/>
                <w:lang w:val="en-GB"/>
              </w:rPr>
              <w:t>,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and EMT</w:t>
            </w:r>
          </w:p>
          <w:p w14:paraId="6FF066D7" w14:textId="77777777" w:rsidR="009306AB" w:rsidRPr="00166CE5" w:rsidRDefault="009306AB" w:rsidP="009306A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47E1721" w14:textId="38C81C3F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Inhibits cell apoptosis</w:t>
            </w:r>
          </w:p>
          <w:p w14:paraId="244A48D9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vAlign w:val="center"/>
          </w:tcPr>
          <w:p w14:paraId="50D96A0C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FC6378F" w14:textId="77777777" w:rsidR="005900A2" w:rsidRPr="00166CE5" w:rsidRDefault="005900A2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Shorter</w:t>
            </w:r>
          </w:p>
          <w:p w14:paraId="25BF663E" w14:textId="77777777" w:rsidR="009306AB" w:rsidRPr="00166CE5" w:rsidRDefault="005900A2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OS </w:t>
            </w:r>
          </w:p>
          <w:p w14:paraId="324E43B0" w14:textId="44088799" w:rsidR="005900A2" w:rsidRPr="00166CE5" w:rsidRDefault="005900A2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p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= 0</w:t>
            </w:r>
            <w:r w:rsidR="00403B80" w:rsidRPr="00166CE5">
              <w:rPr>
                <w:rFonts w:ascii="Arial" w:hAnsi="Arial" w:cs="Arial"/>
                <w:sz w:val="16"/>
                <w:szCs w:val="16"/>
                <w:lang w:val="en-GB"/>
              </w:rPr>
              <w:t>.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002</w:t>
            </w:r>
          </w:p>
          <w:p w14:paraId="7F878F80" w14:textId="77777777" w:rsidR="005900A2" w:rsidRPr="00166CE5" w:rsidRDefault="005900A2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0E99162B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Independent</w:t>
            </w:r>
          </w:p>
          <w:p w14:paraId="21F41C0E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prognostic factor</w:t>
            </w:r>
          </w:p>
          <w:p w14:paraId="2CE513E9" w14:textId="02C61956" w:rsidR="00C7655B" w:rsidRPr="00166CE5" w:rsidRDefault="009306A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p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C7655B" w:rsidRPr="00166CE5">
              <w:rPr>
                <w:rFonts w:ascii="Arial" w:hAnsi="Arial" w:cs="Arial"/>
                <w:sz w:val="16"/>
                <w:szCs w:val="16"/>
                <w:lang w:val="en-GB"/>
              </w:rPr>
              <w:t>&lt; 0.05</w:t>
            </w:r>
          </w:p>
        </w:tc>
        <w:tc>
          <w:tcPr>
            <w:tcW w:w="1684" w:type="dxa"/>
            <w:vAlign w:val="center"/>
          </w:tcPr>
          <w:p w14:paraId="6B39AEC7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1EF30008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Oncogenic role: </w:t>
            </w:r>
            <w:r w:rsidRPr="00166CE5">
              <w:rPr>
                <w:lang w:val="en-GB"/>
              </w:rPr>
              <w:t xml:space="preserve">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breast cancer, liver cancer, colorectal cancer,</w:t>
            </w:r>
          </w:p>
          <w:p w14:paraId="6B54F092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oesophageal squamous cancer, pancreatic cancer, non</w:t>
            </w:r>
            <w:r w:rsidRPr="00166CE5">
              <w:rPr>
                <w:rFonts w:ascii="Cambria Math" w:hAnsi="Cambria Math" w:cs="Cambria Math"/>
                <w:sz w:val="16"/>
                <w:szCs w:val="16"/>
                <w:lang w:val="en-GB"/>
              </w:rPr>
              <w:t>‐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small cell lung</w:t>
            </w:r>
          </w:p>
          <w:p w14:paraId="34FF480B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lastRenderedPageBreak/>
              <w:t>cancer</w:t>
            </w:r>
            <w:r w:rsidR="009306AB" w:rsidRPr="00166CE5">
              <w:rPr>
                <w:rFonts w:ascii="Arial" w:hAnsi="Arial" w:cs="Arial"/>
                <w:sz w:val="16"/>
                <w:szCs w:val="16"/>
                <w:lang w:val="en-GB"/>
              </w:rPr>
              <w:t>,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and cervical cancer</w:t>
            </w:r>
          </w:p>
          <w:p w14:paraId="349DFDB0" w14:textId="32B06AD5" w:rsidR="004C62F8" w:rsidRPr="00166CE5" w:rsidRDefault="004C62F8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591" w:type="dxa"/>
            <w:vAlign w:val="center"/>
          </w:tcPr>
          <w:p w14:paraId="2C1A0B1A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28A6D4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RT-PCR, PA, IA, AA, WB, LUCA, ATM</w:t>
            </w:r>
          </w:p>
        </w:tc>
        <w:tc>
          <w:tcPr>
            <w:tcW w:w="990" w:type="dxa"/>
            <w:vAlign w:val="center"/>
          </w:tcPr>
          <w:p w14:paraId="789510AB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AD617E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81CB81" w14:textId="21287465" w:rsidR="00C7655B" w:rsidRPr="00166CE5" w:rsidRDefault="00C33F33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</w:rPr>
              <w:t>(Dong et al., 2016; Yang et al., 2018)</w:t>
            </w:r>
          </w:p>
        </w:tc>
      </w:tr>
      <w:tr w:rsidR="00256EC3" w:rsidRPr="00166CE5" w14:paraId="2F5EF52E" w14:textId="77777777" w:rsidTr="000F03D8">
        <w:tc>
          <w:tcPr>
            <w:tcW w:w="1249" w:type="dxa"/>
            <w:vAlign w:val="center"/>
          </w:tcPr>
          <w:p w14:paraId="5FFAA6F6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E4249A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5CFDBD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HOXA11-AS</w:t>
            </w:r>
          </w:p>
          <w:p w14:paraId="1E7F14AD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C490299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F56193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AD34DF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7p15.2</w:t>
            </w:r>
          </w:p>
        </w:tc>
        <w:tc>
          <w:tcPr>
            <w:tcW w:w="1171" w:type="dxa"/>
            <w:vAlign w:val="center"/>
          </w:tcPr>
          <w:p w14:paraId="4ED21B23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67FC88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4FE00C" w14:textId="394FA366" w:rsidR="00C7655B" w:rsidRPr="00166CE5" w:rsidRDefault="00B21528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66CE5">
              <w:rPr>
                <w:rFonts w:ascii="Arial" w:hAnsi="Arial" w:cs="Arial"/>
                <w:sz w:val="16"/>
                <w:szCs w:val="16"/>
              </w:rPr>
              <w:t>Overexpressed</w:t>
            </w:r>
            <w:proofErr w:type="spellEnd"/>
          </w:p>
        </w:tc>
        <w:tc>
          <w:tcPr>
            <w:tcW w:w="1994" w:type="dxa"/>
            <w:vAlign w:val="center"/>
          </w:tcPr>
          <w:p w14:paraId="185302E8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3A329E4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58ADEBA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66CE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miR-506-3p/NEK3 </w:t>
            </w:r>
            <w:r w:rsidRPr="00166CE5">
              <w:rPr>
                <w:rFonts w:ascii="Arial" w:hAnsi="Arial" w:cs="Arial"/>
                <w:sz w:val="16"/>
                <w:szCs w:val="16"/>
              </w:rPr>
              <w:t>axis</w:t>
            </w:r>
          </w:p>
        </w:tc>
        <w:tc>
          <w:tcPr>
            <w:tcW w:w="1388" w:type="dxa"/>
            <w:vAlign w:val="center"/>
          </w:tcPr>
          <w:p w14:paraId="1B8F69AD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67D5DF19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RB cell lines (HXO-RB44, Y79, </w:t>
            </w:r>
            <w:r w:rsidRPr="00166CE5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  <w:lang w:val="en-GB"/>
              </w:rPr>
              <w:t>SO-RB50, Weri-Rb1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) and tumor tissues</w:t>
            </w:r>
          </w:p>
          <w:p w14:paraId="12DCA657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14:paraId="35E60C6E" w14:textId="264E3C7A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Promotes</w:t>
            </w:r>
            <w:r w:rsidR="004C62F8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proliferation</w:t>
            </w:r>
          </w:p>
          <w:p w14:paraId="2C9ABE6A" w14:textId="77777777" w:rsidR="004C62F8" w:rsidRPr="00166CE5" w:rsidRDefault="004C62F8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5577B3F9" w14:textId="2272E3D2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Inhibits</w:t>
            </w:r>
          </w:p>
          <w:p w14:paraId="6C403364" w14:textId="4787BB2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cell apoptosis</w:t>
            </w:r>
          </w:p>
        </w:tc>
        <w:tc>
          <w:tcPr>
            <w:tcW w:w="714" w:type="dxa"/>
            <w:vAlign w:val="center"/>
          </w:tcPr>
          <w:p w14:paraId="76007EA8" w14:textId="77777777" w:rsidR="005900A2" w:rsidRPr="00166CE5" w:rsidRDefault="005900A2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14:paraId="0C07F2A3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4" w:type="dxa"/>
            <w:vAlign w:val="center"/>
          </w:tcPr>
          <w:p w14:paraId="27F41794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5A3963BA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Oncogenic role: </w:t>
            </w:r>
            <w:r w:rsidRPr="00166CE5">
              <w:rPr>
                <w:lang w:val="en-GB"/>
              </w:rPr>
              <w:t xml:space="preserve">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renal cancer, hepatocellular carcinoma,</w:t>
            </w:r>
          </w:p>
          <w:p w14:paraId="66B3C40A" w14:textId="26EC904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laryngeal squamous cell carcinoma, non-small cell lung</w:t>
            </w:r>
            <w:r w:rsidR="004C62F8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cancer, glioma, breast cancer,</w:t>
            </w:r>
            <w:r w:rsidR="004C62F8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osteosarcoma</w:t>
            </w:r>
            <w:r w:rsidR="004C62F8" w:rsidRPr="00166CE5">
              <w:rPr>
                <w:rFonts w:ascii="Arial" w:hAnsi="Arial" w:cs="Arial"/>
                <w:sz w:val="16"/>
                <w:szCs w:val="16"/>
                <w:lang w:val="en-GB"/>
              </w:rPr>
              <w:t>,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and</w:t>
            </w:r>
          </w:p>
          <w:p w14:paraId="19749BF0" w14:textId="1CE72440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gastric cancer</w:t>
            </w:r>
          </w:p>
          <w:p w14:paraId="298EF3AC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706E21B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Tumor suppressive role: </w:t>
            </w:r>
            <w:r w:rsidRPr="00166CE5">
              <w:rPr>
                <w:lang w:val="en-GB"/>
              </w:rPr>
              <w:t xml:space="preserve">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ovarian cancer</w:t>
            </w:r>
            <w:r w:rsidR="004C62F8" w:rsidRPr="00166CE5">
              <w:rPr>
                <w:rFonts w:ascii="Arial" w:hAnsi="Arial" w:cs="Arial"/>
                <w:sz w:val="16"/>
                <w:szCs w:val="16"/>
                <w:lang w:val="en-GB"/>
              </w:rPr>
              <w:t>,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and colorectal cancer</w:t>
            </w:r>
          </w:p>
          <w:p w14:paraId="6C26CAC6" w14:textId="12B64F24" w:rsidR="004C62F8" w:rsidRPr="00166CE5" w:rsidRDefault="004C62F8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591" w:type="dxa"/>
            <w:vAlign w:val="center"/>
          </w:tcPr>
          <w:p w14:paraId="273DFE19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1049DBC7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C811AD6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RT-PCR, PA, AA, LUCA</w:t>
            </w:r>
          </w:p>
        </w:tc>
        <w:tc>
          <w:tcPr>
            <w:tcW w:w="990" w:type="dxa"/>
            <w:vAlign w:val="center"/>
          </w:tcPr>
          <w:p w14:paraId="7FEF70C2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C5CDC5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73CBD2" w14:textId="77D8F67C" w:rsidR="00C7655B" w:rsidRPr="00166CE5" w:rsidRDefault="00C33F33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</w:rPr>
              <w:t>(Han et al., 2019)</w:t>
            </w:r>
          </w:p>
        </w:tc>
      </w:tr>
      <w:tr w:rsidR="00256EC3" w:rsidRPr="00166CE5" w14:paraId="5415458C" w14:textId="77777777" w:rsidTr="000F03D8">
        <w:tc>
          <w:tcPr>
            <w:tcW w:w="1249" w:type="dxa"/>
            <w:vAlign w:val="center"/>
          </w:tcPr>
          <w:p w14:paraId="68F0C0E6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252A91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DEF5E8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MALAT1</w:t>
            </w:r>
          </w:p>
          <w:p w14:paraId="6F8CC196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5EB7E73" w14:textId="77777777" w:rsidR="00C7655B" w:rsidRPr="00166CE5" w:rsidRDefault="00C7655B" w:rsidP="0082303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EF6C38" w14:textId="77777777" w:rsidR="00C7655B" w:rsidRPr="00166CE5" w:rsidRDefault="00C7655B" w:rsidP="00823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11q13.1</w:t>
            </w:r>
          </w:p>
        </w:tc>
        <w:tc>
          <w:tcPr>
            <w:tcW w:w="1171" w:type="dxa"/>
            <w:vAlign w:val="center"/>
          </w:tcPr>
          <w:p w14:paraId="67178186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0B0A63" w14:textId="1D206988" w:rsidR="00C7655B" w:rsidRPr="00166CE5" w:rsidRDefault="00B21528" w:rsidP="00823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66CE5">
              <w:rPr>
                <w:rFonts w:ascii="Arial" w:hAnsi="Arial" w:cs="Arial"/>
                <w:sz w:val="16"/>
                <w:szCs w:val="16"/>
              </w:rPr>
              <w:t>Overexpressed</w:t>
            </w:r>
            <w:proofErr w:type="spellEnd"/>
          </w:p>
        </w:tc>
        <w:tc>
          <w:tcPr>
            <w:tcW w:w="1994" w:type="dxa"/>
            <w:vAlign w:val="center"/>
          </w:tcPr>
          <w:p w14:paraId="0B9A6A3C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  <w:p w14:paraId="3DEA3359" w14:textId="3118F2E0" w:rsidR="00C7655B" w:rsidRPr="00166CE5" w:rsidRDefault="00C7655B" w:rsidP="000F03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miR-124/STX17</w:t>
            </w:r>
            <w:r w:rsidR="002F6867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, </w:t>
            </w:r>
            <w:r w:rsidR="002F6867"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miR-20b-5p/STAT3</w:t>
            </w:r>
            <w:r w:rsidR="0082303D" w:rsidRPr="00166CE5">
              <w:rPr>
                <w:rFonts w:ascii="Arial" w:hAnsi="Arial" w:cs="Arial"/>
                <w:sz w:val="16"/>
                <w:szCs w:val="16"/>
                <w:lang w:val="en-GB"/>
              </w:rPr>
              <w:t>,</w:t>
            </w:r>
            <w:r w:rsidR="0082303D"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miR-655-3p/ATAD2</w:t>
            </w:r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and </w:t>
            </w:r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miR-124/Slug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axis</w:t>
            </w:r>
          </w:p>
        </w:tc>
        <w:tc>
          <w:tcPr>
            <w:tcW w:w="1388" w:type="dxa"/>
            <w:vAlign w:val="center"/>
          </w:tcPr>
          <w:p w14:paraId="5CC0B5F9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6811E6B9" w14:textId="0B95D9F0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RB cell lines (HXO-RB44, Y79, </w:t>
            </w:r>
            <w:r w:rsidRPr="00166CE5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  <w:lang w:val="en-GB"/>
              </w:rPr>
              <w:t>SO-RB50, Weri-Rb1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  <w:r w:rsidR="002F6867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and </w:t>
            </w:r>
            <w:proofErr w:type="spellStart"/>
            <w:r w:rsidR="002F6867" w:rsidRPr="00166CE5">
              <w:rPr>
                <w:rFonts w:ascii="Arial" w:hAnsi="Arial" w:cs="Arial"/>
                <w:sz w:val="16"/>
                <w:szCs w:val="16"/>
                <w:lang w:val="en-GB"/>
              </w:rPr>
              <w:t>tumor</w:t>
            </w:r>
            <w:proofErr w:type="spellEnd"/>
            <w:r w:rsidR="002F6867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tissues</w:t>
            </w:r>
          </w:p>
          <w:p w14:paraId="11CD3C2C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14:paraId="098A2C38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14CF17B8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67CDAA3C" w14:textId="28173386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Promotes proliferation, migration</w:t>
            </w:r>
            <w:r w:rsidR="004C62F8" w:rsidRPr="00166CE5">
              <w:rPr>
                <w:rFonts w:ascii="Arial" w:hAnsi="Arial" w:cs="Arial"/>
                <w:sz w:val="16"/>
                <w:szCs w:val="16"/>
                <w:lang w:val="en-GB"/>
              </w:rPr>
              <w:t>,</w:t>
            </w:r>
            <w:r w:rsidR="0082303D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invasion</w:t>
            </w:r>
            <w:r w:rsidR="0082303D" w:rsidRPr="00166CE5">
              <w:rPr>
                <w:rFonts w:ascii="Arial" w:hAnsi="Arial" w:cs="Arial"/>
                <w:sz w:val="16"/>
                <w:szCs w:val="16"/>
                <w:lang w:val="en-GB"/>
              </w:rPr>
              <w:t>, and EMT</w:t>
            </w:r>
          </w:p>
          <w:p w14:paraId="4AEA4396" w14:textId="77777777" w:rsidR="004C62F8" w:rsidRPr="00166CE5" w:rsidRDefault="004C62F8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5808A912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Inhibits cell apoptosis</w:t>
            </w:r>
          </w:p>
          <w:p w14:paraId="5F4AF93E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vAlign w:val="center"/>
          </w:tcPr>
          <w:p w14:paraId="5A48BA54" w14:textId="77777777" w:rsidR="003A7C53" w:rsidRPr="00166CE5" w:rsidRDefault="003A7C53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</w:p>
        </w:tc>
        <w:tc>
          <w:tcPr>
            <w:tcW w:w="1177" w:type="dxa"/>
            <w:vAlign w:val="center"/>
          </w:tcPr>
          <w:p w14:paraId="33211D8E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</w:p>
        </w:tc>
        <w:tc>
          <w:tcPr>
            <w:tcW w:w="1684" w:type="dxa"/>
            <w:vAlign w:val="center"/>
          </w:tcPr>
          <w:p w14:paraId="18779FCA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01E018FC" w14:textId="1F3D995A" w:rsidR="00C7655B" w:rsidRPr="00166CE5" w:rsidRDefault="00C7655B" w:rsidP="004C62F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Oncogenic role: </w:t>
            </w:r>
            <w:r w:rsidRPr="00166CE5">
              <w:t xml:space="preserve">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pancreatic</w:t>
            </w:r>
            <w:r w:rsidR="004C62F8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d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uctal</w:t>
            </w:r>
            <w:r w:rsidR="004C62F8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adenocarcinoma,</w:t>
            </w:r>
            <w:r w:rsidR="004C62F8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hepatocellular carcinoma, lung</w:t>
            </w:r>
            <w:r w:rsidR="004C62F8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cancer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, renal</w:t>
            </w:r>
            <w:r w:rsidR="004C62F8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cancer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, bladder</w:t>
            </w:r>
            <w:r w:rsidR="004C62F8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cancer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, and glioma</w:t>
            </w:r>
          </w:p>
          <w:p w14:paraId="0D2B3AF1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591" w:type="dxa"/>
            <w:vAlign w:val="center"/>
          </w:tcPr>
          <w:p w14:paraId="4E80D64A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FA9C232" w14:textId="6A95467B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RT-PCR, PA, MA, IA, AA, WB, LUCA</w:t>
            </w:r>
            <w:r w:rsidR="002F6867" w:rsidRPr="00166CE5">
              <w:rPr>
                <w:rFonts w:ascii="Arial" w:hAnsi="Arial" w:cs="Arial"/>
                <w:sz w:val="16"/>
                <w:szCs w:val="16"/>
                <w:lang w:val="en-GB"/>
              </w:rPr>
              <w:t>, IHC, ATM</w:t>
            </w:r>
          </w:p>
        </w:tc>
        <w:tc>
          <w:tcPr>
            <w:tcW w:w="990" w:type="dxa"/>
            <w:vAlign w:val="center"/>
          </w:tcPr>
          <w:p w14:paraId="7E820B10" w14:textId="77777777" w:rsidR="005A0681" w:rsidRPr="00166CE5" w:rsidRDefault="005A0681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6E8BC33D" w14:textId="69D3D43D" w:rsidR="00C7655B" w:rsidRPr="00166CE5" w:rsidRDefault="005A0681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</w:rPr>
              <w:t>(Huang et al., 2018; Liu et al., 2018; Wang et al., 2020b; Zhao et al., 2021)</w:t>
            </w:r>
          </w:p>
          <w:p w14:paraId="02CDFB84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36B046" w14:textId="3B0561BF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256EC3" w:rsidRPr="00166CE5" w14:paraId="05A47C0B" w14:textId="77777777" w:rsidTr="000F03D8">
        <w:tc>
          <w:tcPr>
            <w:tcW w:w="1249" w:type="dxa"/>
            <w:vAlign w:val="center"/>
          </w:tcPr>
          <w:p w14:paraId="4F19EDB7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0C167DD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06BA4FB9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MEG3</w:t>
            </w:r>
          </w:p>
        </w:tc>
        <w:tc>
          <w:tcPr>
            <w:tcW w:w="992" w:type="dxa"/>
            <w:vAlign w:val="center"/>
          </w:tcPr>
          <w:p w14:paraId="349115CB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CFDDF51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26D06B5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14q32.2</w:t>
            </w:r>
          </w:p>
        </w:tc>
        <w:tc>
          <w:tcPr>
            <w:tcW w:w="1171" w:type="dxa"/>
            <w:vAlign w:val="center"/>
          </w:tcPr>
          <w:p w14:paraId="5BA73740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8FF88DD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E324E5E" w14:textId="538B85CB" w:rsidR="00C7655B" w:rsidRPr="00166CE5" w:rsidRDefault="00B21528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Underexpressed</w:t>
            </w:r>
          </w:p>
        </w:tc>
        <w:tc>
          <w:tcPr>
            <w:tcW w:w="1994" w:type="dxa"/>
            <w:vAlign w:val="center"/>
          </w:tcPr>
          <w:p w14:paraId="2AF53BF3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  <w:p w14:paraId="1D099DEA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  <w:p w14:paraId="14FBDC2C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Wnt</w:t>
            </w:r>
            <w:proofErr w:type="spellEnd"/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/</w:t>
            </w:r>
            <w:r w:rsidRPr="00166CE5">
              <w:rPr>
                <w:rFonts w:ascii="Arial" w:hAnsi="Arial" w:cs="Arial"/>
                <w:i/>
                <w:iCs/>
                <w:sz w:val="16"/>
                <w:szCs w:val="16"/>
              </w:rPr>
              <w:t>β</w:t>
            </w:r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-catenin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and</w:t>
            </w:r>
          </w:p>
          <w:p w14:paraId="1D3A4660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p53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pathways</w:t>
            </w:r>
          </w:p>
          <w:p w14:paraId="5FAA81CD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1388" w:type="dxa"/>
            <w:vAlign w:val="center"/>
          </w:tcPr>
          <w:p w14:paraId="2B4286C4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  <w:lang w:val="en-GB"/>
              </w:rPr>
            </w:pPr>
          </w:p>
          <w:p w14:paraId="3238D942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RB cell lines (HXO-RB44, Y79, </w:t>
            </w:r>
            <w:r w:rsidRPr="00166CE5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  <w:lang w:val="en-GB"/>
              </w:rPr>
              <w:t>SO-RB50, Weri-Rb1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) and </w:t>
            </w:r>
            <w:proofErr w:type="spellStart"/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tumor</w:t>
            </w:r>
            <w:proofErr w:type="spellEnd"/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tissues</w:t>
            </w:r>
          </w:p>
          <w:p w14:paraId="49F37A77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14:paraId="62F10BE4" w14:textId="77777777" w:rsidR="004C62F8" w:rsidRPr="00166CE5" w:rsidRDefault="00C7655B" w:rsidP="004C62F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Suppresses proliferation</w:t>
            </w:r>
          </w:p>
          <w:p w14:paraId="54410E98" w14:textId="77777777" w:rsidR="004C62F8" w:rsidRPr="00166CE5" w:rsidRDefault="004C62F8" w:rsidP="004C62F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1CADF7A2" w14:textId="650AE12F" w:rsidR="00C7655B" w:rsidRPr="00166CE5" w:rsidRDefault="004C62F8" w:rsidP="004C62F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P</w:t>
            </w:r>
            <w:r w:rsidR="00C7655B" w:rsidRPr="00166CE5">
              <w:rPr>
                <w:rFonts w:ascii="Arial" w:hAnsi="Arial" w:cs="Arial"/>
                <w:sz w:val="16"/>
                <w:szCs w:val="16"/>
                <w:lang w:val="en-GB"/>
              </w:rPr>
              <w:t>romotes</w:t>
            </w:r>
          </w:p>
          <w:p w14:paraId="5901B181" w14:textId="01864BFF" w:rsidR="004C62F8" w:rsidRPr="00166CE5" w:rsidRDefault="00C7655B" w:rsidP="004C62F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apoptosis</w:t>
            </w:r>
          </w:p>
          <w:p w14:paraId="31038FC9" w14:textId="6D6DAE59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vAlign w:val="center"/>
          </w:tcPr>
          <w:p w14:paraId="70AFD767" w14:textId="77777777" w:rsidR="007B1C2E" w:rsidRPr="00166CE5" w:rsidRDefault="007B1C2E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Shorter</w:t>
            </w:r>
          </w:p>
          <w:p w14:paraId="2EEB4724" w14:textId="77777777" w:rsidR="004C62F8" w:rsidRPr="00166CE5" w:rsidRDefault="007B1C2E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OS</w:t>
            </w:r>
            <w:r w:rsidR="003648F2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  <w:p w14:paraId="24E76BE7" w14:textId="35AA2EEB" w:rsidR="007B1C2E" w:rsidRPr="00166CE5" w:rsidRDefault="003648F2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p</w:t>
            </w:r>
            <w:r w:rsidR="004C62F8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7B1C2E" w:rsidRPr="00166CE5">
              <w:rPr>
                <w:rFonts w:ascii="Arial" w:hAnsi="Arial" w:cs="Arial"/>
                <w:sz w:val="16"/>
                <w:szCs w:val="16"/>
                <w:lang w:val="en-GB"/>
              </w:rPr>
              <w:t>&lt;</w:t>
            </w:r>
            <w:r w:rsidR="004C62F8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7B1C2E" w:rsidRPr="00166CE5">
              <w:rPr>
                <w:rFonts w:ascii="Arial" w:hAnsi="Arial" w:cs="Arial"/>
                <w:sz w:val="16"/>
                <w:szCs w:val="16"/>
                <w:lang w:val="en-GB"/>
              </w:rPr>
              <w:t>0</w:t>
            </w:r>
            <w:r w:rsidR="00403B80" w:rsidRPr="00166CE5">
              <w:rPr>
                <w:rFonts w:ascii="Arial" w:hAnsi="Arial" w:cs="Arial"/>
                <w:sz w:val="16"/>
                <w:szCs w:val="16"/>
                <w:lang w:val="en-GB"/>
              </w:rPr>
              <w:t>.</w:t>
            </w:r>
            <w:r w:rsidR="007B1C2E" w:rsidRPr="00166CE5">
              <w:rPr>
                <w:rFonts w:ascii="Arial" w:hAnsi="Arial" w:cs="Arial"/>
                <w:sz w:val="16"/>
                <w:szCs w:val="16"/>
                <w:lang w:val="en-GB"/>
              </w:rPr>
              <w:t>001</w:t>
            </w:r>
          </w:p>
          <w:p w14:paraId="5D233C88" w14:textId="77777777" w:rsidR="007B1C2E" w:rsidRPr="00166CE5" w:rsidRDefault="007B1C2E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2BD60F6A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Independent</w:t>
            </w:r>
          </w:p>
          <w:p w14:paraId="4E1A1F76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prognostic factor</w:t>
            </w:r>
          </w:p>
          <w:p w14:paraId="5B35D66B" w14:textId="1A2C970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p</w:t>
            </w:r>
            <w:r w:rsidR="002C53F6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=</w:t>
            </w:r>
            <w:r w:rsidRPr="00166CE5">
              <w:rPr>
                <w:lang w:val="en-GB"/>
              </w:rPr>
              <w:t xml:space="preserve">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0.011</w:t>
            </w:r>
          </w:p>
        </w:tc>
        <w:tc>
          <w:tcPr>
            <w:tcW w:w="1684" w:type="dxa"/>
            <w:vAlign w:val="center"/>
          </w:tcPr>
          <w:p w14:paraId="3B010840" w14:textId="77777777" w:rsidR="00221575" w:rsidRPr="00166CE5" w:rsidRDefault="00221575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0AC9B083" w14:textId="6ABB673B" w:rsidR="00C7655B" w:rsidRPr="00166CE5" w:rsidRDefault="00C7655B" w:rsidP="00221575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Tumor</w:t>
            </w:r>
            <w:proofErr w:type="spellEnd"/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suppressive role:</w:t>
            </w:r>
            <w:r w:rsidR="00221575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pituitary </w:t>
            </w:r>
            <w:proofErr w:type="spellStart"/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tumors</w:t>
            </w:r>
            <w:proofErr w:type="spellEnd"/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, neuroblastoma, meningioma, glioma,</w:t>
            </w:r>
            <w:r w:rsidR="00221575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non-small cell lung cancer</w:t>
            </w:r>
            <w:r w:rsidR="00221575" w:rsidRPr="00166CE5">
              <w:rPr>
                <w:rFonts w:ascii="Arial" w:hAnsi="Arial" w:cs="Arial"/>
                <w:sz w:val="16"/>
                <w:szCs w:val="16"/>
                <w:lang w:val="en-GB"/>
              </w:rPr>
              <w:t>,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and colorectal</w:t>
            </w:r>
            <w:r w:rsidR="00221575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c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ancer</w:t>
            </w:r>
          </w:p>
          <w:p w14:paraId="48D6455A" w14:textId="164FB46E" w:rsidR="00221575" w:rsidRPr="00166CE5" w:rsidRDefault="00221575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591" w:type="dxa"/>
            <w:vAlign w:val="center"/>
          </w:tcPr>
          <w:p w14:paraId="5F2F6B21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92DBE3C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2AE7D732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RT-PCR, PA, AA, WB, LUCA</w:t>
            </w:r>
          </w:p>
        </w:tc>
        <w:tc>
          <w:tcPr>
            <w:tcW w:w="990" w:type="dxa"/>
            <w:vAlign w:val="center"/>
          </w:tcPr>
          <w:p w14:paraId="1B375303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785642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91F659" w14:textId="096B4114" w:rsidR="00C7655B" w:rsidRPr="00166CE5" w:rsidRDefault="008C37F4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</w:rPr>
              <w:t>(Gao and Lu, 2016, 2017)</w:t>
            </w:r>
          </w:p>
        </w:tc>
      </w:tr>
      <w:tr w:rsidR="00256EC3" w:rsidRPr="00166CE5" w14:paraId="57C72FC6" w14:textId="77777777" w:rsidTr="000F03D8">
        <w:tc>
          <w:tcPr>
            <w:tcW w:w="1249" w:type="dxa"/>
            <w:vAlign w:val="center"/>
          </w:tcPr>
          <w:p w14:paraId="12375EF5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1428FE1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MIR7-3HG</w:t>
            </w:r>
          </w:p>
          <w:p w14:paraId="21969164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8547D79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4C5E641F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19p13.3</w:t>
            </w:r>
          </w:p>
        </w:tc>
        <w:tc>
          <w:tcPr>
            <w:tcW w:w="1171" w:type="dxa"/>
            <w:vAlign w:val="center"/>
          </w:tcPr>
          <w:p w14:paraId="5C33D8F2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1939C1C3" w14:textId="255B5E17" w:rsidR="00C7655B" w:rsidRPr="00166CE5" w:rsidRDefault="00B21528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Overexpressed </w:t>
            </w:r>
          </w:p>
        </w:tc>
        <w:tc>
          <w:tcPr>
            <w:tcW w:w="1994" w:type="dxa"/>
            <w:vAlign w:val="center"/>
          </w:tcPr>
          <w:p w14:paraId="57CB1AEC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  <w:p w14:paraId="25D4BBB5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miR-27a-3p/PEG10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network</w:t>
            </w:r>
          </w:p>
        </w:tc>
        <w:tc>
          <w:tcPr>
            <w:tcW w:w="1388" w:type="dxa"/>
            <w:vAlign w:val="center"/>
          </w:tcPr>
          <w:p w14:paraId="6D31DEC6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  <w:lang w:val="en-GB"/>
              </w:rPr>
            </w:pPr>
          </w:p>
          <w:p w14:paraId="2D3C51D5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RB cell lines (Weri-Rb1,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lastRenderedPageBreak/>
              <w:t xml:space="preserve">Y79) and </w:t>
            </w:r>
            <w:proofErr w:type="spellStart"/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tumor</w:t>
            </w:r>
            <w:proofErr w:type="spellEnd"/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tissues</w:t>
            </w:r>
          </w:p>
          <w:p w14:paraId="7E1C349D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14:paraId="1B1B5BE1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03A08F7F" w14:textId="16B9733D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Promotes proliferation</w:t>
            </w:r>
          </w:p>
          <w:p w14:paraId="6386AB12" w14:textId="77777777" w:rsidR="004E3AFA" w:rsidRPr="00166CE5" w:rsidRDefault="004E3AFA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41ADBCED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Inhibits cell apoptosis</w:t>
            </w:r>
          </w:p>
          <w:p w14:paraId="41359602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vAlign w:val="center"/>
          </w:tcPr>
          <w:p w14:paraId="3FC89043" w14:textId="77777777" w:rsidR="00FB3B34" w:rsidRPr="00166CE5" w:rsidRDefault="00FB3B34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lastRenderedPageBreak/>
              <w:t>-</w:t>
            </w:r>
          </w:p>
        </w:tc>
        <w:tc>
          <w:tcPr>
            <w:tcW w:w="1177" w:type="dxa"/>
            <w:vAlign w:val="center"/>
          </w:tcPr>
          <w:p w14:paraId="0C532366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</w:p>
        </w:tc>
        <w:tc>
          <w:tcPr>
            <w:tcW w:w="1684" w:type="dxa"/>
            <w:vAlign w:val="center"/>
          </w:tcPr>
          <w:p w14:paraId="6C81B759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4763D37B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Oncogenic role: </w:t>
            </w:r>
            <w:r w:rsidRPr="00166CE5">
              <w:rPr>
                <w:lang w:val="en-GB"/>
              </w:rPr>
              <w:t xml:space="preserve">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endometrial cancer</w:t>
            </w:r>
          </w:p>
        </w:tc>
        <w:tc>
          <w:tcPr>
            <w:tcW w:w="1591" w:type="dxa"/>
            <w:vAlign w:val="center"/>
          </w:tcPr>
          <w:p w14:paraId="5BB50327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46D778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RT-PCR, PA, AA, WB, LUCA</w:t>
            </w:r>
          </w:p>
        </w:tc>
        <w:tc>
          <w:tcPr>
            <w:tcW w:w="990" w:type="dxa"/>
            <w:vAlign w:val="center"/>
          </w:tcPr>
          <w:p w14:paraId="1AC4EA71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62AE58" w14:textId="6FA31165" w:rsidR="00C7655B" w:rsidRPr="00166CE5" w:rsidRDefault="00C33F33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</w:rPr>
              <w:t>(Ding et al., 2020)</w:t>
            </w:r>
          </w:p>
        </w:tc>
      </w:tr>
      <w:tr w:rsidR="00256EC3" w:rsidRPr="00166CE5" w14:paraId="3E314F3D" w14:textId="77777777" w:rsidTr="000F03D8">
        <w:tc>
          <w:tcPr>
            <w:tcW w:w="1249" w:type="dxa"/>
            <w:vAlign w:val="center"/>
          </w:tcPr>
          <w:p w14:paraId="0F80958D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F5F4CC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MT1JP</w:t>
            </w:r>
          </w:p>
        </w:tc>
        <w:tc>
          <w:tcPr>
            <w:tcW w:w="992" w:type="dxa"/>
            <w:vAlign w:val="center"/>
          </w:tcPr>
          <w:p w14:paraId="40BD2740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97A6BB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16q13</w:t>
            </w:r>
          </w:p>
        </w:tc>
        <w:tc>
          <w:tcPr>
            <w:tcW w:w="1171" w:type="dxa"/>
            <w:vAlign w:val="center"/>
          </w:tcPr>
          <w:p w14:paraId="5BE41DA9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52D268" w14:textId="3B73E30D" w:rsidR="00C7655B" w:rsidRPr="00166CE5" w:rsidRDefault="00B21528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Underexpressed</w:t>
            </w:r>
          </w:p>
        </w:tc>
        <w:tc>
          <w:tcPr>
            <w:tcW w:w="1994" w:type="dxa"/>
            <w:vAlign w:val="center"/>
          </w:tcPr>
          <w:p w14:paraId="595EBCD7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  <w:p w14:paraId="227F74E0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Wnt</w:t>
            </w:r>
            <w:proofErr w:type="spellEnd"/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/</w:t>
            </w:r>
            <w:r w:rsidRPr="00166CE5">
              <w:rPr>
                <w:rFonts w:ascii="Arial" w:hAnsi="Arial" w:cs="Arial"/>
                <w:i/>
                <w:iCs/>
                <w:sz w:val="16"/>
                <w:szCs w:val="16"/>
              </w:rPr>
              <w:t>β</w:t>
            </w:r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-catenin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pathway, </w:t>
            </w:r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cyclin D1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and </w:t>
            </w:r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c-</w:t>
            </w:r>
            <w:proofErr w:type="spellStart"/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Myc</w:t>
            </w:r>
            <w:proofErr w:type="spellEnd"/>
          </w:p>
          <w:p w14:paraId="0EB37704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1388" w:type="dxa"/>
            <w:vAlign w:val="center"/>
          </w:tcPr>
          <w:p w14:paraId="15E98C6D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BBCFF60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RB cell lines (Weri-Rb1, Y79) and </w:t>
            </w:r>
            <w:proofErr w:type="spellStart"/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tumor</w:t>
            </w:r>
            <w:proofErr w:type="spellEnd"/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tissues</w:t>
            </w:r>
          </w:p>
          <w:p w14:paraId="5C9DCE2E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14:paraId="2CFB9F6B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4C1F8424" w14:textId="22B6BCD2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Hinders</w:t>
            </w:r>
            <w:r w:rsidR="004E3AFA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proliferation, metastasis, invasion,</w:t>
            </w:r>
          </w:p>
          <w:p w14:paraId="701D42B9" w14:textId="69EB1BB4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and EMT</w:t>
            </w:r>
          </w:p>
        </w:tc>
        <w:tc>
          <w:tcPr>
            <w:tcW w:w="714" w:type="dxa"/>
            <w:vAlign w:val="center"/>
          </w:tcPr>
          <w:p w14:paraId="2D95B7C2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63B74D63" w14:textId="77777777" w:rsidR="00F74F1E" w:rsidRPr="00166CE5" w:rsidRDefault="00F74F1E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0A20CCD9" w14:textId="77777777" w:rsidR="00F74F1E" w:rsidRPr="00166CE5" w:rsidRDefault="00F74F1E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Shorter</w:t>
            </w:r>
          </w:p>
          <w:p w14:paraId="15E008E8" w14:textId="77777777" w:rsidR="004E3AFA" w:rsidRPr="00166CE5" w:rsidRDefault="00F74F1E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OS </w:t>
            </w:r>
          </w:p>
          <w:p w14:paraId="275F5A4E" w14:textId="32BA016D" w:rsidR="00F74F1E" w:rsidRPr="00166CE5" w:rsidRDefault="00F74F1E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p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= 0</w:t>
            </w:r>
            <w:r w:rsidR="00403B80" w:rsidRPr="00166CE5">
              <w:rPr>
                <w:rFonts w:ascii="Arial" w:hAnsi="Arial" w:cs="Arial"/>
                <w:sz w:val="16"/>
                <w:szCs w:val="16"/>
                <w:lang w:val="en-GB"/>
              </w:rPr>
              <w:t>.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002</w:t>
            </w:r>
          </w:p>
          <w:p w14:paraId="10182207" w14:textId="77777777" w:rsidR="00F74F1E" w:rsidRPr="00166CE5" w:rsidRDefault="00F74F1E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08DE2928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4DDDA95D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Independent</w:t>
            </w:r>
          </w:p>
          <w:p w14:paraId="4BB739B7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prognostic factor</w:t>
            </w:r>
          </w:p>
          <w:p w14:paraId="4F2DEEA8" w14:textId="3BAAA150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p</w:t>
            </w:r>
            <w:r w:rsidR="002C53F6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= 0.008</w:t>
            </w:r>
          </w:p>
        </w:tc>
        <w:tc>
          <w:tcPr>
            <w:tcW w:w="1684" w:type="dxa"/>
            <w:vAlign w:val="center"/>
          </w:tcPr>
          <w:p w14:paraId="30298051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432C82BC" w14:textId="0435FBB3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Oncogenic role: hepatoblastoma,</w:t>
            </w:r>
            <w:r w:rsidR="004E3AFA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colon</w:t>
            </w:r>
            <w:r w:rsidR="004E3AFA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cancer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, breast</w:t>
            </w:r>
            <w:r w:rsidR="004E3AFA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cancer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, prostate</w:t>
            </w:r>
            <w:r w:rsidR="004E3AFA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cancer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,</w:t>
            </w:r>
          </w:p>
          <w:p w14:paraId="0CFA48B4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and non-small cell lung cancer</w:t>
            </w:r>
          </w:p>
          <w:p w14:paraId="1DA041F0" w14:textId="429298BC" w:rsidR="004E3AFA" w:rsidRPr="00166CE5" w:rsidRDefault="004E3AFA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591" w:type="dxa"/>
            <w:vAlign w:val="center"/>
          </w:tcPr>
          <w:p w14:paraId="280E4D49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47B7ACBB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RT-PCR, PA, MA, IA, AA, WB, LUCA</w:t>
            </w:r>
          </w:p>
        </w:tc>
        <w:tc>
          <w:tcPr>
            <w:tcW w:w="990" w:type="dxa"/>
            <w:vAlign w:val="center"/>
          </w:tcPr>
          <w:p w14:paraId="6C6A5926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EAF121" w14:textId="0FD3D01B" w:rsidR="00C7655B" w:rsidRPr="00166CE5" w:rsidRDefault="00C33F33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</w:rPr>
              <w:t>(Bi et al., 2018)</w:t>
            </w:r>
          </w:p>
        </w:tc>
      </w:tr>
      <w:tr w:rsidR="00256EC3" w:rsidRPr="00166CE5" w14:paraId="16149278" w14:textId="77777777" w:rsidTr="000F03D8">
        <w:tc>
          <w:tcPr>
            <w:tcW w:w="1249" w:type="dxa"/>
            <w:vAlign w:val="center"/>
          </w:tcPr>
          <w:p w14:paraId="04B99F3F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1EDD52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NEAT1</w:t>
            </w:r>
          </w:p>
          <w:p w14:paraId="1B1D7DCA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56F708B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3D6D3F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11q13.1</w:t>
            </w:r>
          </w:p>
        </w:tc>
        <w:tc>
          <w:tcPr>
            <w:tcW w:w="1171" w:type="dxa"/>
            <w:vAlign w:val="center"/>
          </w:tcPr>
          <w:p w14:paraId="6294E12D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8F6CA5" w14:textId="1C257B9A" w:rsidR="00C7655B" w:rsidRPr="00166CE5" w:rsidRDefault="00B21528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66CE5">
              <w:rPr>
                <w:rFonts w:ascii="Arial" w:hAnsi="Arial" w:cs="Arial"/>
                <w:sz w:val="16"/>
                <w:szCs w:val="16"/>
              </w:rPr>
              <w:t>Overexpressed</w:t>
            </w:r>
            <w:proofErr w:type="spellEnd"/>
          </w:p>
        </w:tc>
        <w:tc>
          <w:tcPr>
            <w:tcW w:w="1994" w:type="dxa"/>
            <w:vAlign w:val="center"/>
          </w:tcPr>
          <w:p w14:paraId="0D479BA2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  <w:p w14:paraId="0F2A5758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miR-204/CXCR4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axis and </w:t>
            </w:r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miR-124</w:t>
            </w:r>
          </w:p>
        </w:tc>
        <w:tc>
          <w:tcPr>
            <w:tcW w:w="1388" w:type="dxa"/>
            <w:vAlign w:val="center"/>
          </w:tcPr>
          <w:p w14:paraId="66657500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5D467D61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RB cell lines (Weri-Rb1, Y79, SO-RB50) and </w:t>
            </w:r>
            <w:proofErr w:type="spellStart"/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tumor</w:t>
            </w:r>
            <w:proofErr w:type="spellEnd"/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tissues</w:t>
            </w:r>
          </w:p>
          <w:p w14:paraId="7444E028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14:paraId="70CCDD64" w14:textId="77777777" w:rsidR="004E3AFA" w:rsidRPr="00166CE5" w:rsidRDefault="00C7655B" w:rsidP="004E3AF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Promotes</w:t>
            </w:r>
            <w:r w:rsidR="004E3AFA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proliferation</w:t>
            </w:r>
            <w:r w:rsidR="004E3AFA" w:rsidRPr="00166CE5">
              <w:rPr>
                <w:rFonts w:ascii="Arial" w:hAnsi="Arial" w:cs="Arial"/>
                <w:sz w:val="16"/>
                <w:szCs w:val="16"/>
                <w:lang w:val="en-GB"/>
              </w:rPr>
              <w:t>,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and migration</w:t>
            </w:r>
          </w:p>
          <w:p w14:paraId="4AC55179" w14:textId="77777777" w:rsidR="004E3AFA" w:rsidRPr="00166CE5" w:rsidRDefault="004E3AFA" w:rsidP="004E3AF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11584A48" w14:textId="7E562B3A" w:rsidR="00C7655B" w:rsidRPr="00166CE5" w:rsidRDefault="00C7655B" w:rsidP="004E3AF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Inhibits cell apoptosis</w:t>
            </w:r>
          </w:p>
          <w:p w14:paraId="0326676E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vAlign w:val="center"/>
          </w:tcPr>
          <w:p w14:paraId="735A8E12" w14:textId="77777777" w:rsidR="008F32E7" w:rsidRPr="00166CE5" w:rsidRDefault="008F32E7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</w:p>
        </w:tc>
        <w:tc>
          <w:tcPr>
            <w:tcW w:w="1177" w:type="dxa"/>
            <w:vAlign w:val="center"/>
          </w:tcPr>
          <w:p w14:paraId="740941B3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</w:p>
        </w:tc>
        <w:tc>
          <w:tcPr>
            <w:tcW w:w="1684" w:type="dxa"/>
            <w:vAlign w:val="center"/>
          </w:tcPr>
          <w:p w14:paraId="5F93B3AE" w14:textId="77777777" w:rsidR="004E3AFA" w:rsidRPr="00166CE5" w:rsidRDefault="004E3AFA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222A55DB" w14:textId="37D0C7F4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Oncogenic role: </w:t>
            </w:r>
            <w:r w:rsidRPr="00166CE5">
              <w:t xml:space="preserve">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hepatocellular carcinoma, lung</w:t>
            </w:r>
          </w:p>
          <w:p w14:paraId="4D2C86B4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cancer, oesophageal cancer, colorectal cancer, renal cell carcinoma,</w:t>
            </w:r>
          </w:p>
          <w:p w14:paraId="077BEA1B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ovarian cancer, breast cancer, and glioma</w:t>
            </w:r>
          </w:p>
          <w:p w14:paraId="4038808E" w14:textId="5DA7BFF4" w:rsidR="004E3AFA" w:rsidRPr="00166CE5" w:rsidRDefault="004E3AFA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591" w:type="dxa"/>
            <w:vAlign w:val="center"/>
          </w:tcPr>
          <w:p w14:paraId="52A8A745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25DA2F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RT-PCR, PA, MA, AA, WB, LUCA, ATM</w:t>
            </w:r>
          </w:p>
        </w:tc>
        <w:tc>
          <w:tcPr>
            <w:tcW w:w="990" w:type="dxa"/>
            <w:vAlign w:val="center"/>
          </w:tcPr>
          <w:p w14:paraId="663007ED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ACFA8B" w14:textId="12110F1D" w:rsidR="00C7655B" w:rsidRPr="00166CE5" w:rsidRDefault="00C33F33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lang w:val="en-GB"/>
              </w:rPr>
              <w:t>(Wang et al., 2019a; Zhong et al., 2019)</w:t>
            </w:r>
          </w:p>
        </w:tc>
      </w:tr>
      <w:tr w:rsidR="00256EC3" w:rsidRPr="00166CE5" w14:paraId="50EF6492" w14:textId="77777777" w:rsidTr="000F03D8">
        <w:tc>
          <w:tcPr>
            <w:tcW w:w="1249" w:type="dxa"/>
            <w:vAlign w:val="center"/>
          </w:tcPr>
          <w:p w14:paraId="2E43D59E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B66E7EF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5DCBE5A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PANDAR</w:t>
            </w:r>
          </w:p>
          <w:p w14:paraId="707F465A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DBAEBB8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F1E9F4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A915FF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6p21.2</w:t>
            </w:r>
          </w:p>
        </w:tc>
        <w:tc>
          <w:tcPr>
            <w:tcW w:w="1171" w:type="dxa"/>
            <w:vAlign w:val="center"/>
          </w:tcPr>
          <w:p w14:paraId="16BDC81B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B27FF0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1DA038" w14:textId="195C689A" w:rsidR="00C7655B" w:rsidRPr="00166CE5" w:rsidRDefault="00B21528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66CE5">
              <w:rPr>
                <w:rFonts w:ascii="Arial" w:hAnsi="Arial" w:cs="Arial"/>
                <w:sz w:val="16"/>
                <w:szCs w:val="16"/>
              </w:rPr>
              <w:t>Overexpressed</w:t>
            </w:r>
            <w:proofErr w:type="spellEnd"/>
            <w:r w:rsidRPr="00166CE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94" w:type="dxa"/>
            <w:vAlign w:val="center"/>
          </w:tcPr>
          <w:p w14:paraId="31985ABD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CDDC8B2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3692BCF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66CE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Bcl-2/caspase-3 </w:t>
            </w:r>
            <w:r w:rsidRPr="00166CE5">
              <w:rPr>
                <w:rFonts w:ascii="Arial" w:hAnsi="Arial" w:cs="Arial"/>
                <w:sz w:val="16"/>
                <w:szCs w:val="16"/>
              </w:rPr>
              <w:t>pathway</w:t>
            </w:r>
          </w:p>
          <w:p w14:paraId="14C26132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388" w:type="dxa"/>
            <w:vAlign w:val="center"/>
          </w:tcPr>
          <w:p w14:paraId="00176919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1D27A4D3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RB cell lines (HXO-RB44, Y79, </w:t>
            </w:r>
            <w:r w:rsidRPr="00166CE5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  <w:lang w:val="en-GB"/>
              </w:rPr>
              <w:t>SO-RB50, Weri-Rb1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) and tumor tissues</w:t>
            </w:r>
          </w:p>
          <w:p w14:paraId="14EAE3BC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14:paraId="122F6370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F0685BF" w14:textId="64F4EC12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66CE5">
              <w:rPr>
                <w:rFonts w:ascii="Arial" w:hAnsi="Arial" w:cs="Arial"/>
                <w:sz w:val="16"/>
                <w:szCs w:val="16"/>
              </w:rPr>
              <w:t>Promotes</w:t>
            </w:r>
            <w:proofErr w:type="spellEnd"/>
            <w:r w:rsidRPr="00166CE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66CE5">
              <w:rPr>
                <w:rFonts w:ascii="Arial" w:hAnsi="Arial" w:cs="Arial"/>
                <w:sz w:val="16"/>
                <w:szCs w:val="16"/>
              </w:rPr>
              <w:t>proliferation</w:t>
            </w:r>
            <w:proofErr w:type="spellEnd"/>
          </w:p>
          <w:p w14:paraId="23115A23" w14:textId="77777777" w:rsidR="004E3AFA" w:rsidRPr="00166CE5" w:rsidRDefault="004E3AFA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45C3DB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66CE5">
              <w:rPr>
                <w:rFonts w:ascii="Arial" w:hAnsi="Arial" w:cs="Arial"/>
                <w:sz w:val="16"/>
                <w:szCs w:val="16"/>
              </w:rPr>
              <w:t>Inhibits</w:t>
            </w:r>
            <w:proofErr w:type="spellEnd"/>
            <w:r w:rsidRPr="00166CE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66CE5">
              <w:rPr>
                <w:rFonts w:ascii="Arial" w:hAnsi="Arial" w:cs="Arial"/>
                <w:sz w:val="16"/>
                <w:szCs w:val="16"/>
              </w:rPr>
              <w:t>cell</w:t>
            </w:r>
            <w:proofErr w:type="spellEnd"/>
            <w:r w:rsidRPr="00166CE5">
              <w:rPr>
                <w:rFonts w:ascii="Arial" w:hAnsi="Arial" w:cs="Arial"/>
                <w:sz w:val="16"/>
                <w:szCs w:val="16"/>
              </w:rPr>
              <w:t xml:space="preserve"> apoptosis</w:t>
            </w:r>
          </w:p>
          <w:p w14:paraId="27778FBD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30D1FDC8" w14:textId="77777777" w:rsidR="005631B8" w:rsidRPr="00166CE5" w:rsidRDefault="005631B8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14:paraId="0301BD5F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4" w:type="dxa"/>
            <w:vAlign w:val="center"/>
          </w:tcPr>
          <w:p w14:paraId="74CAA593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3EDDDC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66CE5">
              <w:rPr>
                <w:rFonts w:ascii="Arial" w:hAnsi="Arial" w:cs="Arial"/>
                <w:sz w:val="16"/>
                <w:szCs w:val="16"/>
              </w:rPr>
              <w:t>Oncogenic</w:t>
            </w:r>
            <w:proofErr w:type="spellEnd"/>
            <w:r w:rsidRPr="00166CE5">
              <w:rPr>
                <w:rFonts w:ascii="Arial" w:hAnsi="Arial" w:cs="Arial"/>
                <w:sz w:val="16"/>
                <w:szCs w:val="16"/>
              </w:rPr>
              <w:t xml:space="preserve"> role: </w:t>
            </w:r>
            <w:r w:rsidRPr="00166CE5">
              <w:t xml:space="preserve"> </w:t>
            </w:r>
            <w:proofErr w:type="spellStart"/>
            <w:r w:rsidRPr="00166CE5">
              <w:rPr>
                <w:rFonts w:ascii="Arial" w:hAnsi="Arial" w:cs="Arial"/>
                <w:sz w:val="16"/>
                <w:szCs w:val="16"/>
              </w:rPr>
              <w:t>pancreatic</w:t>
            </w:r>
            <w:proofErr w:type="spellEnd"/>
            <w:r w:rsidRPr="00166CE5">
              <w:rPr>
                <w:rFonts w:ascii="Arial" w:hAnsi="Arial" w:cs="Arial"/>
                <w:sz w:val="16"/>
                <w:szCs w:val="16"/>
              </w:rPr>
              <w:t xml:space="preserve"> ductal adenocarcinoma, </w:t>
            </w:r>
            <w:proofErr w:type="spellStart"/>
            <w:r w:rsidRPr="00166CE5">
              <w:rPr>
                <w:rFonts w:ascii="Arial" w:hAnsi="Arial" w:cs="Arial"/>
                <w:sz w:val="16"/>
                <w:szCs w:val="16"/>
              </w:rPr>
              <w:t>hepatocellular</w:t>
            </w:r>
            <w:proofErr w:type="spellEnd"/>
            <w:r w:rsidRPr="00166CE5">
              <w:rPr>
                <w:rFonts w:ascii="Arial" w:hAnsi="Arial" w:cs="Arial"/>
                <w:sz w:val="16"/>
                <w:szCs w:val="16"/>
              </w:rPr>
              <w:t xml:space="preserve"> carcinoma,</w:t>
            </w:r>
          </w:p>
          <w:p w14:paraId="0FD2093B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66CE5">
              <w:rPr>
                <w:rFonts w:ascii="Arial" w:hAnsi="Arial" w:cs="Arial"/>
                <w:sz w:val="16"/>
                <w:szCs w:val="16"/>
              </w:rPr>
              <w:t>bladder</w:t>
            </w:r>
            <w:proofErr w:type="spellEnd"/>
            <w:r w:rsidRPr="00166CE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66CE5">
              <w:rPr>
                <w:rFonts w:ascii="Arial" w:hAnsi="Arial" w:cs="Arial"/>
                <w:sz w:val="16"/>
                <w:szCs w:val="16"/>
              </w:rPr>
              <w:t>cancer</w:t>
            </w:r>
            <w:proofErr w:type="spellEnd"/>
            <w:r w:rsidRPr="00166CE5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02856EBC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66CE5">
              <w:rPr>
                <w:rFonts w:ascii="Arial" w:hAnsi="Arial" w:cs="Arial"/>
                <w:sz w:val="16"/>
                <w:szCs w:val="16"/>
              </w:rPr>
              <w:t>cholangiocarcinoma</w:t>
            </w:r>
            <w:proofErr w:type="spellEnd"/>
            <w:r w:rsidRPr="00166CE5">
              <w:rPr>
                <w:rFonts w:ascii="Arial" w:hAnsi="Arial" w:cs="Arial"/>
                <w:sz w:val="16"/>
                <w:szCs w:val="16"/>
              </w:rPr>
              <w:t>,</w:t>
            </w:r>
            <w:r w:rsidR="004E3AFA" w:rsidRPr="00166CE5">
              <w:rPr>
                <w:rFonts w:ascii="Arial" w:hAnsi="Arial" w:cs="Arial"/>
                <w:sz w:val="16"/>
                <w:szCs w:val="16"/>
              </w:rPr>
              <w:t xml:space="preserve"> and</w:t>
            </w:r>
            <w:r w:rsidRPr="00166CE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66CE5">
              <w:rPr>
                <w:rFonts w:ascii="Arial" w:hAnsi="Arial" w:cs="Arial"/>
                <w:sz w:val="16"/>
                <w:szCs w:val="16"/>
              </w:rPr>
              <w:t>gastric</w:t>
            </w:r>
            <w:proofErr w:type="spellEnd"/>
            <w:r w:rsidRPr="00166CE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66CE5">
              <w:rPr>
                <w:rFonts w:ascii="Arial" w:hAnsi="Arial" w:cs="Arial"/>
                <w:sz w:val="16"/>
                <w:szCs w:val="16"/>
              </w:rPr>
              <w:t>cancer</w:t>
            </w:r>
            <w:proofErr w:type="spellEnd"/>
          </w:p>
          <w:p w14:paraId="07B8DAC7" w14:textId="3BA9F76A" w:rsidR="004E3AFA" w:rsidRPr="00166CE5" w:rsidRDefault="004E3AFA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1" w:type="dxa"/>
            <w:vAlign w:val="center"/>
          </w:tcPr>
          <w:p w14:paraId="59ADBC90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27C9F5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RT-PCR, PA, AA, WB, LUCA, IHC, ATM</w:t>
            </w:r>
          </w:p>
          <w:p w14:paraId="067BC08E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5496C780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705104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E0E649" w14:textId="13AAF9D1" w:rsidR="00C7655B" w:rsidRPr="00166CE5" w:rsidRDefault="00C33F33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</w:rPr>
              <w:t>(Sheng et al., 2018)</w:t>
            </w:r>
          </w:p>
        </w:tc>
      </w:tr>
      <w:tr w:rsidR="00256EC3" w:rsidRPr="00166CE5" w14:paraId="0CB0185E" w14:textId="77777777" w:rsidTr="000F03D8">
        <w:tc>
          <w:tcPr>
            <w:tcW w:w="1249" w:type="dxa"/>
            <w:vAlign w:val="center"/>
          </w:tcPr>
          <w:p w14:paraId="0AF21E2B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7C0508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PlncRNA-1</w:t>
            </w:r>
          </w:p>
          <w:p w14:paraId="01D9BA3C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8CA375D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BA9AAB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21q22.12</w:t>
            </w:r>
          </w:p>
          <w:p w14:paraId="31CC5F39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1" w:type="dxa"/>
            <w:vAlign w:val="center"/>
          </w:tcPr>
          <w:p w14:paraId="086DE407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9844EF" w14:textId="53630130" w:rsidR="00C7655B" w:rsidRPr="00166CE5" w:rsidRDefault="00B21528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66CE5">
              <w:rPr>
                <w:rFonts w:ascii="Arial" w:hAnsi="Arial" w:cs="Arial"/>
                <w:sz w:val="16"/>
                <w:szCs w:val="16"/>
              </w:rPr>
              <w:t>Overexpressed</w:t>
            </w:r>
            <w:proofErr w:type="spellEnd"/>
            <w:r w:rsidRPr="00166CE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94" w:type="dxa"/>
            <w:vAlign w:val="center"/>
          </w:tcPr>
          <w:p w14:paraId="2A9967F5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A35E164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66CE5">
              <w:rPr>
                <w:rFonts w:ascii="Arial" w:hAnsi="Arial" w:cs="Arial"/>
                <w:i/>
                <w:iCs/>
                <w:sz w:val="16"/>
                <w:szCs w:val="16"/>
              </w:rPr>
              <w:t>CBR3</w:t>
            </w:r>
          </w:p>
          <w:p w14:paraId="6014ACCA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388" w:type="dxa"/>
            <w:vAlign w:val="center"/>
          </w:tcPr>
          <w:p w14:paraId="1435BE11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6CC94F3D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RB cell lines (Weri-Rb1, Y79) and </w:t>
            </w:r>
            <w:proofErr w:type="spellStart"/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tumor</w:t>
            </w:r>
            <w:proofErr w:type="spellEnd"/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tissues</w:t>
            </w:r>
          </w:p>
          <w:p w14:paraId="01F1D8CA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14:paraId="36167A27" w14:textId="53F5D1E0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Promotes proliferation, migration</w:t>
            </w:r>
            <w:r w:rsidR="004E3AFA" w:rsidRPr="00166CE5">
              <w:rPr>
                <w:rFonts w:ascii="Arial" w:hAnsi="Arial" w:cs="Arial"/>
                <w:sz w:val="16"/>
                <w:szCs w:val="16"/>
                <w:lang w:val="en-GB"/>
              </w:rPr>
              <w:t>,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and invasion</w:t>
            </w:r>
          </w:p>
          <w:p w14:paraId="1758E990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vAlign w:val="center"/>
          </w:tcPr>
          <w:p w14:paraId="4904F70E" w14:textId="77777777" w:rsidR="00117893" w:rsidRPr="00166CE5" w:rsidRDefault="00117893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</w:p>
        </w:tc>
        <w:tc>
          <w:tcPr>
            <w:tcW w:w="1177" w:type="dxa"/>
            <w:vAlign w:val="center"/>
          </w:tcPr>
          <w:p w14:paraId="5E86A156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</w:p>
        </w:tc>
        <w:tc>
          <w:tcPr>
            <w:tcW w:w="1684" w:type="dxa"/>
            <w:vAlign w:val="center"/>
          </w:tcPr>
          <w:p w14:paraId="6DE8447E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02989754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Oncogenic role:</w:t>
            </w:r>
          </w:p>
          <w:p w14:paraId="32F2273E" w14:textId="18816555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prostate cancer, colorectal cancer, hepatocellular carcinoma, </w:t>
            </w:r>
            <w:r w:rsidR="004E3AFA" w:rsidRPr="00166CE5">
              <w:rPr>
                <w:rFonts w:ascii="Arial" w:hAnsi="Arial" w:cs="Arial"/>
                <w:sz w:val="16"/>
                <w:szCs w:val="16"/>
                <w:lang w:val="en-GB"/>
              </w:rPr>
              <w:t>o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esophageal</w:t>
            </w:r>
          </w:p>
          <w:p w14:paraId="5B214638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lastRenderedPageBreak/>
              <w:t>squamous cell carcinoma, and gastric cancer</w:t>
            </w:r>
          </w:p>
          <w:p w14:paraId="0ED83212" w14:textId="37192806" w:rsidR="004E3AFA" w:rsidRPr="00166CE5" w:rsidRDefault="004E3AFA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591" w:type="dxa"/>
            <w:vAlign w:val="center"/>
          </w:tcPr>
          <w:p w14:paraId="17059E07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4D8C42F1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RT-PCR, PA, MA, IA, WB</w:t>
            </w:r>
          </w:p>
        </w:tc>
        <w:tc>
          <w:tcPr>
            <w:tcW w:w="990" w:type="dxa"/>
            <w:vAlign w:val="center"/>
          </w:tcPr>
          <w:p w14:paraId="18F0ED92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D6C198" w14:textId="7DA62BEE" w:rsidR="00C7655B" w:rsidRPr="00166CE5" w:rsidRDefault="00C33F33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</w:rPr>
              <w:t>(Wang et al., 2018b)</w:t>
            </w:r>
          </w:p>
          <w:p w14:paraId="62CDCFF7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EC3" w:rsidRPr="00166CE5" w14:paraId="58F87316" w14:textId="77777777" w:rsidTr="000F03D8">
        <w:tc>
          <w:tcPr>
            <w:tcW w:w="1249" w:type="dxa"/>
            <w:vAlign w:val="center"/>
          </w:tcPr>
          <w:p w14:paraId="5AA37542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D65E23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E63389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PVT1</w:t>
            </w:r>
          </w:p>
          <w:p w14:paraId="0F541246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AC6366F" w14:textId="77777777" w:rsidR="00C7655B" w:rsidRPr="00166CE5" w:rsidRDefault="00C7655B" w:rsidP="002C53F6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234146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8q24.21</w:t>
            </w:r>
          </w:p>
        </w:tc>
        <w:tc>
          <w:tcPr>
            <w:tcW w:w="1171" w:type="dxa"/>
            <w:vAlign w:val="center"/>
          </w:tcPr>
          <w:p w14:paraId="27A1E4A6" w14:textId="77777777" w:rsidR="00C7655B" w:rsidRPr="00166CE5" w:rsidRDefault="00C7655B" w:rsidP="002C53F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0707CE" w14:textId="44338DE8" w:rsidR="00C7655B" w:rsidRPr="00166CE5" w:rsidRDefault="00B21528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66CE5">
              <w:rPr>
                <w:rFonts w:ascii="Arial" w:hAnsi="Arial" w:cs="Arial"/>
                <w:sz w:val="16"/>
                <w:szCs w:val="16"/>
              </w:rPr>
              <w:t>Overexpressed</w:t>
            </w:r>
            <w:proofErr w:type="spellEnd"/>
            <w:r w:rsidRPr="00166CE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94" w:type="dxa"/>
            <w:vAlign w:val="center"/>
          </w:tcPr>
          <w:p w14:paraId="6E0AC9E1" w14:textId="77777777" w:rsidR="00C7655B" w:rsidRPr="00166CE5" w:rsidRDefault="00C7655B" w:rsidP="002C53F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EEFA2DE" w14:textId="268FBC98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i/>
                <w:iCs/>
                <w:sz w:val="16"/>
                <w:szCs w:val="16"/>
              </w:rPr>
              <w:t>miR-488-3p/Notch2</w:t>
            </w:r>
            <w:r w:rsidR="004E3AFA" w:rsidRPr="00166CE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166CE5">
              <w:rPr>
                <w:rFonts w:ascii="Arial" w:hAnsi="Arial" w:cs="Arial"/>
                <w:sz w:val="16"/>
                <w:szCs w:val="16"/>
              </w:rPr>
              <w:t>pathway</w:t>
            </w:r>
          </w:p>
        </w:tc>
        <w:tc>
          <w:tcPr>
            <w:tcW w:w="1388" w:type="dxa"/>
            <w:vAlign w:val="center"/>
          </w:tcPr>
          <w:p w14:paraId="3A47E84E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3A7C103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RB cell lines (HXO-RB44, Y79, </w:t>
            </w:r>
            <w:r w:rsidRPr="00166CE5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  <w:lang w:val="en-GB"/>
              </w:rPr>
              <w:t>SO-RB50, Weri-Rb1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) and </w:t>
            </w:r>
            <w:proofErr w:type="spellStart"/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tumor</w:t>
            </w:r>
            <w:proofErr w:type="spellEnd"/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tissues</w:t>
            </w:r>
          </w:p>
          <w:p w14:paraId="05A497A4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14:paraId="165A1252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187D9FEB" w14:textId="4685ECED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Promotes proliferation, migration</w:t>
            </w:r>
            <w:r w:rsidR="004E3AFA" w:rsidRPr="00166CE5">
              <w:rPr>
                <w:rFonts w:ascii="Arial" w:hAnsi="Arial" w:cs="Arial"/>
                <w:sz w:val="16"/>
                <w:szCs w:val="16"/>
                <w:lang w:val="en-GB"/>
              </w:rPr>
              <w:t>,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and invasion</w:t>
            </w:r>
          </w:p>
          <w:p w14:paraId="1ADF07E2" w14:textId="77777777" w:rsidR="004E3AFA" w:rsidRPr="00166CE5" w:rsidRDefault="004E3AFA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266CC2D4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Inhibits cell apoptosis</w:t>
            </w:r>
          </w:p>
          <w:p w14:paraId="357B0B4B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vAlign w:val="center"/>
          </w:tcPr>
          <w:p w14:paraId="788C1B2C" w14:textId="77777777" w:rsidR="00AB759C" w:rsidRPr="00166CE5" w:rsidRDefault="00AB759C" w:rsidP="002C53F6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1FB70B4" w14:textId="77777777" w:rsidR="000F794F" w:rsidRPr="00166CE5" w:rsidRDefault="000F794F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Shorter</w:t>
            </w:r>
          </w:p>
          <w:p w14:paraId="5EEC6AA9" w14:textId="77777777" w:rsidR="004E3AFA" w:rsidRPr="00166CE5" w:rsidRDefault="000F794F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OS </w:t>
            </w:r>
          </w:p>
          <w:p w14:paraId="161F7DD6" w14:textId="793E1D06" w:rsidR="000F794F" w:rsidRPr="00166CE5" w:rsidRDefault="000F794F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p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&lt; 0.0</w:t>
            </w:r>
            <w:r w:rsidR="00AB759C" w:rsidRPr="00166CE5">
              <w:rPr>
                <w:rFonts w:ascii="Arial" w:hAnsi="Arial" w:cs="Arial"/>
                <w:sz w:val="16"/>
                <w:szCs w:val="16"/>
                <w:lang w:val="en-GB"/>
              </w:rPr>
              <w:t>0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1</w:t>
            </w:r>
          </w:p>
        </w:tc>
        <w:tc>
          <w:tcPr>
            <w:tcW w:w="1177" w:type="dxa"/>
            <w:vAlign w:val="center"/>
          </w:tcPr>
          <w:p w14:paraId="512B496B" w14:textId="77777777" w:rsidR="00C7655B" w:rsidRPr="00166CE5" w:rsidRDefault="00AB759C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</w:p>
        </w:tc>
        <w:tc>
          <w:tcPr>
            <w:tcW w:w="1684" w:type="dxa"/>
            <w:vAlign w:val="center"/>
          </w:tcPr>
          <w:p w14:paraId="04AC5D13" w14:textId="098F677E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Oncogenic role: renal cell carcinoma, lung</w:t>
            </w:r>
            <w:r w:rsidR="004E3AFA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cancer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, cervical</w:t>
            </w:r>
            <w:r w:rsidR="004E3AFA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cancer,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and breast cancer</w:t>
            </w:r>
          </w:p>
        </w:tc>
        <w:tc>
          <w:tcPr>
            <w:tcW w:w="1591" w:type="dxa"/>
            <w:vAlign w:val="center"/>
          </w:tcPr>
          <w:p w14:paraId="637B5527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0D7E9C4D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RT-PCR, PA, MA, IA, AA, WB, LUCA, ATM</w:t>
            </w:r>
          </w:p>
        </w:tc>
        <w:tc>
          <w:tcPr>
            <w:tcW w:w="990" w:type="dxa"/>
            <w:vAlign w:val="center"/>
          </w:tcPr>
          <w:p w14:paraId="4D3EF55D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57BDE4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1C83C8" w14:textId="3CF3D85B" w:rsidR="00C7655B" w:rsidRPr="00166CE5" w:rsidRDefault="00C33F33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</w:rPr>
              <w:t>(Wu et al., 2019)</w:t>
            </w:r>
          </w:p>
        </w:tc>
      </w:tr>
      <w:tr w:rsidR="00256EC3" w:rsidRPr="00166CE5" w14:paraId="5D3A0595" w14:textId="77777777" w:rsidTr="000F03D8">
        <w:tc>
          <w:tcPr>
            <w:tcW w:w="1249" w:type="dxa"/>
            <w:vAlign w:val="center"/>
          </w:tcPr>
          <w:p w14:paraId="4E63EE41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B81697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479D09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SNHG14</w:t>
            </w:r>
          </w:p>
          <w:p w14:paraId="5D60379D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F27996B" w14:textId="77777777" w:rsidR="00C7655B" w:rsidRPr="00166CE5" w:rsidRDefault="00C7655B" w:rsidP="00BC687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357BFB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15q11.2</w:t>
            </w:r>
          </w:p>
        </w:tc>
        <w:tc>
          <w:tcPr>
            <w:tcW w:w="1171" w:type="dxa"/>
            <w:vAlign w:val="center"/>
          </w:tcPr>
          <w:p w14:paraId="37E22B6B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A87C9D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C17D96" w14:textId="101955AE" w:rsidR="00C7655B" w:rsidRPr="00166CE5" w:rsidRDefault="00B21528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66CE5">
              <w:rPr>
                <w:rFonts w:ascii="Arial" w:hAnsi="Arial" w:cs="Arial"/>
                <w:sz w:val="16"/>
                <w:szCs w:val="16"/>
              </w:rPr>
              <w:t>Overexpressed</w:t>
            </w:r>
            <w:proofErr w:type="spellEnd"/>
          </w:p>
          <w:p w14:paraId="15FBA25C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4" w:type="dxa"/>
            <w:vAlign w:val="center"/>
          </w:tcPr>
          <w:p w14:paraId="4BAA0CF9" w14:textId="77777777" w:rsidR="00C7655B" w:rsidRPr="00166CE5" w:rsidRDefault="00C7655B" w:rsidP="00B8569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5C08D57" w14:textId="54B8ED22" w:rsidR="00C7655B" w:rsidRPr="00166CE5" w:rsidRDefault="00C7655B" w:rsidP="000F03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66CE5">
              <w:rPr>
                <w:rFonts w:ascii="Arial" w:hAnsi="Arial" w:cs="Arial"/>
                <w:i/>
                <w:iCs/>
                <w:sz w:val="16"/>
                <w:szCs w:val="16"/>
              </w:rPr>
              <w:t>miR-124/STAT3</w:t>
            </w:r>
            <w:r w:rsidR="00B8569F" w:rsidRPr="00166CE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166CE5">
              <w:rPr>
                <w:rFonts w:ascii="Arial" w:hAnsi="Arial" w:cs="Arial"/>
                <w:sz w:val="16"/>
                <w:szCs w:val="16"/>
              </w:rPr>
              <w:t>pathway</w:t>
            </w:r>
          </w:p>
        </w:tc>
        <w:tc>
          <w:tcPr>
            <w:tcW w:w="1388" w:type="dxa"/>
            <w:vAlign w:val="center"/>
          </w:tcPr>
          <w:p w14:paraId="56FB1720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9B2FC44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RB cell lines (Weri-Rb1, Y79, SO-RB50) and </w:t>
            </w:r>
            <w:proofErr w:type="spellStart"/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tumor</w:t>
            </w:r>
            <w:proofErr w:type="spellEnd"/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tissues</w:t>
            </w:r>
          </w:p>
          <w:p w14:paraId="6284AE25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14:paraId="17199B95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4C726A4F" w14:textId="2CE2EF8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Promotes proliferation, migration</w:t>
            </w:r>
            <w:r w:rsidR="00B8569F" w:rsidRPr="00166CE5">
              <w:rPr>
                <w:rFonts w:ascii="Arial" w:hAnsi="Arial" w:cs="Arial"/>
                <w:sz w:val="16"/>
                <w:szCs w:val="16"/>
                <w:lang w:val="en-GB"/>
              </w:rPr>
              <w:t>,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and invasion</w:t>
            </w:r>
          </w:p>
          <w:p w14:paraId="190BCC9C" w14:textId="77777777" w:rsidR="00B8569F" w:rsidRPr="00166CE5" w:rsidRDefault="00B8569F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5C6547F7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Inhibits cell apoptosis</w:t>
            </w:r>
          </w:p>
          <w:p w14:paraId="3486C4D2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vAlign w:val="center"/>
          </w:tcPr>
          <w:p w14:paraId="3438B2E5" w14:textId="77777777" w:rsidR="00E130DC" w:rsidRPr="00166CE5" w:rsidRDefault="00E130DC" w:rsidP="00B8569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E33D601" w14:textId="77777777" w:rsidR="00E130DC" w:rsidRPr="00166CE5" w:rsidRDefault="00E130DC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Shorter</w:t>
            </w:r>
          </w:p>
          <w:p w14:paraId="0DE931C4" w14:textId="77777777" w:rsidR="00B8569F" w:rsidRPr="00166CE5" w:rsidRDefault="00E130DC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OS </w:t>
            </w:r>
          </w:p>
          <w:p w14:paraId="25A5DAE7" w14:textId="27554949" w:rsidR="00C7655B" w:rsidRPr="00166CE5" w:rsidRDefault="00E130DC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p</w:t>
            </w:r>
            <w:r w:rsidR="00B8569F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=</w:t>
            </w:r>
            <w:r w:rsidR="00B8569F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0.032</w:t>
            </w:r>
          </w:p>
        </w:tc>
        <w:tc>
          <w:tcPr>
            <w:tcW w:w="1177" w:type="dxa"/>
            <w:vAlign w:val="center"/>
          </w:tcPr>
          <w:p w14:paraId="66CB912E" w14:textId="77777777" w:rsidR="00C7655B" w:rsidRPr="00166CE5" w:rsidRDefault="00377ACE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</w:p>
          <w:p w14:paraId="2A8D7392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84" w:type="dxa"/>
            <w:vAlign w:val="center"/>
          </w:tcPr>
          <w:p w14:paraId="0F97640F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DE659E2" w14:textId="599D3DAF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Oncogenic role:</w:t>
            </w:r>
            <w:r w:rsidR="00B8569F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non-small cell lung cancer, cervical</w:t>
            </w:r>
            <w:r w:rsidR="00B8569F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cancer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, ovarian</w:t>
            </w:r>
            <w:r w:rsidR="00B8569F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cancer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, breast</w:t>
            </w:r>
            <w:r w:rsidR="00B8569F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cancer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, bladder </w:t>
            </w:r>
            <w:r w:rsidR="00B8569F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cancer,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and gastric </w:t>
            </w:r>
            <w:proofErr w:type="spellStart"/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cáncer</w:t>
            </w:r>
            <w:proofErr w:type="spellEnd"/>
          </w:p>
          <w:p w14:paraId="4913030D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BB83382" w14:textId="38D6CF4C" w:rsidR="00C7655B" w:rsidRPr="00166CE5" w:rsidRDefault="00C7655B" w:rsidP="00B856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 xml:space="preserve">Tumor </w:t>
            </w:r>
            <w:proofErr w:type="spellStart"/>
            <w:r w:rsidR="00B8569F" w:rsidRPr="00166CE5">
              <w:rPr>
                <w:rFonts w:ascii="Arial" w:hAnsi="Arial" w:cs="Arial"/>
                <w:sz w:val="16"/>
                <w:szCs w:val="16"/>
              </w:rPr>
              <w:t>suppresive</w:t>
            </w:r>
            <w:proofErr w:type="spellEnd"/>
            <w:r w:rsidR="00B8569F" w:rsidRPr="00166CE5">
              <w:rPr>
                <w:rFonts w:ascii="Arial" w:hAnsi="Arial" w:cs="Arial"/>
                <w:sz w:val="16"/>
                <w:szCs w:val="16"/>
              </w:rPr>
              <w:t xml:space="preserve"> role</w:t>
            </w:r>
            <w:r w:rsidRPr="00166CE5">
              <w:rPr>
                <w:rFonts w:ascii="Arial" w:hAnsi="Arial" w:cs="Arial"/>
                <w:sz w:val="16"/>
                <w:szCs w:val="16"/>
              </w:rPr>
              <w:t>: glioma</w:t>
            </w:r>
          </w:p>
          <w:p w14:paraId="46D80987" w14:textId="005443C3" w:rsidR="00B8569F" w:rsidRPr="00166CE5" w:rsidRDefault="00B8569F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1" w:type="dxa"/>
            <w:vAlign w:val="center"/>
          </w:tcPr>
          <w:p w14:paraId="68F2699D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CAA99E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RT-PCR, PA, MA, IA, AA, WB, LUCA, ATM</w:t>
            </w:r>
          </w:p>
        </w:tc>
        <w:tc>
          <w:tcPr>
            <w:tcW w:w="990" w:type="dxa"/>
            <w:vAlign w:val="center"/>
          </w:tcPr>
          <w:p w14:paraId="17D9D65C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015799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8A49B2" w14:textId="5F5D38F7" w:rsidR="00C7655B" w:rsidRPr="00166CE5" w:rsidRDefault="00C33F33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lang w:val="en-GB"/>
              </w:rPr>
              <w:t>(Sun et al., 2020)</w:t>
            </w:r>
          </w:p>
        </w:tc>
      </w:tr>
      <w:tr w:rsidR="00256EC3" w:rsidRPr="00166CE5" w14:paraId="4B2855E5" w14:textId="77777777" w:rsidTr="000F03D8">
        <w:tc>
          <w:tcPr>
            <w:tcW w:w="1249" w:type="dxa"/>
            <w:vAlign w:val="center"/>
          </w:tcPr>
          <w:p w14:paraId="15F50FC1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56A24CB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04127D1B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SNHG16</w:t>
            </w:r>
          </w:p>
          <w:p w14:paraId="545623F0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7AD91B2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28BB1589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2C35E144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17q25.1</w:t>
            </w:r>
          </w:p>
        </w:tc>
        <w:tc>
          <w:tcPr>
            <w:tcW w:w="1171" w:type="dxa"/>
            <w:vAlign w:val="center"/>
          </w:tcPr>
          <w:p w14:paraId="2A0FC5E5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A27B404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2F62D4DB" w14:textId="4E642289" w:rsidR="00C7655B" w:rsidRPr="00166CE5" w:rsidRDefault="00B21528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Overexpressed </w:t>
            </w:r>
          </w:p>
        </w:tc>
        <w:tc>
          <w:tcPr>
            <w:tcW w:w="1994" w:type="dxa"/>
            <w:vAlign w:val="center"/>
          </w:tcPr>
          <w:p w14:paraId="7D8CA20F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  <w:p w14:paraId="173204C0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  <w:p w14:paraId="74ECF16B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miR-140-5p</w:t>
            </w:r>
          </w:p>
        </w:tc>
        <w:tc>
          <w:tcPr>
            <w:tcW w:w="1388" w:type="dxa"/>
            <w:vAlign w:val="center"/>
          </w:tcPr>
          <w:p w14:paraId="40F69480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4EABCB70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RB cell lines (Weri-Rb1, Y79, SO-RB50) and </w:t>
            </w:r>
            <w:proofErr w:type="spellStart"/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tumor</w:t>
            </w:r>
            <w:proofErr w:type="spellEnd"/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tissues</w:t>
            </w:r>
          </w:p>
          <w:p w14:paraId="2FA878D5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14:paraId="6D30417E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6F4D6EDD" w14:textId="65C5F33A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Promotes</w:t>
            </w:r>
            <w:r w:rsidR="00B8569F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proliferation</w:t>
            </w:r>
            <w:r w:rsidR="00B8569F" w:rsidRPr="00166CE5">
              <w:rPr>
                <w:rFonts w:ascii="Arial" w:hAnsi="Arial" w:cs="Arial"/>
                <w:sz w:val="16"/>
                <w:szCs w:val="16"/>
                <w:lang w:val="en-GB"/>
              </w:rPr>
              <w:t>,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and colony</w:t>
            </w:r>
          </w:p>
          <w:p w14:paraId="08A30A4D" w14:textId="7610E7EF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formation</w:t>
            </w:r>
          </w:p>
          <w:p w14:paraId="42B6FDAC" w14:textId="77777777" w:rsidR="00B8569F" w:rsidRPr="00166CE5" w:rsidRDefault="00B8569F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1CEE2BE" w14:textId="012E78C5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Inhibits cell apoptosis</w:t>
            </w:r>
          </w:p>
        </w:tc>
        <w:tc>
          <w:tcPr>
            <w:tcW w:w="714" w:type="dxa"/>
            <w:vAlign w:val="center"/>
          </w:tcPr>
          <w:p w14:paraId="28DD8AC3" w14:textId="77777777" w:rsidR="00911571" w:rsidRPr="00166CE5" w:rsidRDefault="00911571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</w:p>
        </w:tc>
        <w:tc>
          <w:tcPr>
            <w:tcW w:w="1177" w:type="dxa"/>
            <w:vAlign w:val="center"/>
          </w:tcPr>
          <w:p w14:paraId="56211881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</w:p>
        </w:tc>
        <w:tc>
          <w:tcPr>
            <w:tcW w:w="1684" w:type="dxa"/>
            <w:vAlign w:val="center"/>
          </w:tcPr>
          <w:p w14:paraId="4EB5F982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631D89A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Oncogenic role: </w:t>
            </w:r>
            <w:r w:rsidRPr="00166CE5">
              <w:rPr>
                <w:lang w:val="en-GB"/>
              </w:rPr>
              <w:t xml:space="preserve">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glioma, pancreatic cancer, osteosarcoma, bladder cancer, non-small lung cancer, papillary</w:t>
            </w:r>
          </w:p>
          <w:p w14:paraId="314F66C2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thyroid cancer, cervical cancer, gastric cancer, hepatocellular</w:t>
            </w:r>
          </w:p>
          <w:p w14:paraId="2DF25EE4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carcinoma</w:t>
            </w:r>
            <w:r w:rsidR="00B8569F" w:rsidRPr="00166CE5">
              <w:rPr>
                <w:rFonts w:ascii="Arial" w:hAnsi="Arial" w:cs="Arial"/>
                <w:sz w:val="16"/>
                <w:szCs w:val="16"/>
                <w:lang w:val="en-GB"/>
              </w:rPr>
              <w:t>,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and breast cancer</w:t>
            </w:r>
          </w:p>
          <w:p w14:paraId="4E260002" w14:textId="59FBDA4B" w:rsidR="00B8569F" w:rsidRPr="00166CE5" w:rsidRDefault="00B8569F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591" w:type="dxa"/>
            <w:vAlign w:val="center"/>
          </w:tcPr>
          <w:p w14:paraId="22DB3D45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CA5329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RT-PCR, PA, AA, LUCA, ATM</w:t>
            </w:r>
          </w:p>
        </w:tc>
        <w:tc>
          <w:tcPr>
            <w:tcW w:w="990" w:type="dxa"/>
            <w:vAlign w:val="center"/>
          </w:tcPr>
          <w:p w14:paraId="1FE53698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6C31DF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C20AE2" w14:textId="77D96AB3" w:rsidR="00C7655B" w:rsidRPr="00166CE5" w:rsidRDefault="00C33F33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</w:rPr>
              <w:t>(Xu et al., 2019)</w:t>
            </w:r>
          </w:p>
        </w:tc>
      </w:tr>
      <w:tr w:rsidR="00256EC3" w:rsidRPr="00166CE5" w14:paraId="169DBB25" w14:textId="77777777" w:rsidTr="000F03D8">
        <w:tc>
          <w:tcPr>
            <w:tcW w:w="1249" w:type="dxa"/>
            <w:vAlign w:val="center"/>
          </w:tcPr>
          <w:p w14:paraId="65740B34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DEC201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TCL6</w:t>
            </w:r>
          </w:p>
          <w:p w14:paraId="0FC55A5C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1284587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00182C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14q32.13</w:t>
            </w:r>
          </w:p>
        </w:tc>
        <w:tc>
          <w:tcPr>
            <w:tcW w:w="1171" w:type="dxa"/>
            <w:vAlign w:val="center"/>
          </w:tcPr>
          <w:p w14:paraId="1BAC1871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327354" w14:textId="3BD497AF" w:rsidR="00C7655B" w:rsidRPr="00166CE5" w:rsidRDefault="00B21528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Underexpressed</w:t>
            </w:r>
          </w:p>
        </w:tc>
        <w:tc>
          <w:tcPr>
            <w:tcW w:w="1994" w:type="dxa"/>
            <w:vAlign w:val="center"/>
          </w:tcPr>
          <w:p w14:paraId="0E7F33E9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  <w:p w14:paraId="40F735AE" w14:textId="71F84D4E" w:rsidR="00C7655B" w:rsidRPr="00166CE5" w:rsidRDefault="00C7655B" w:rsidP="000F03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miR-21/PTEN/PI3K/A</w:t>
            </w:r>
            <w:r w:rsidR="00B8569F"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kt</w:t>
            </w:r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pathway</w:t>
            </w:r>
          </w:p>
        </w:tc>
        <w:tc>
          <w:tcPr>
            <w:tcW w:w="1388" w:type="dxa"/>
            <w:vAlign w:val="center"/>
          </w:tcPr>
          <w:p w14:paraId="66D32B5A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4E32FF0D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RB cell lines (Weri-Rb1,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lastRenderedPageBreak/>
              <w:t xml:space="preserve">Y79) and </w:t>
            </w:r>
            <w:proofErr w:type="spellStart"/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tumor</w:t>
            </w:r>
            <w:proofErr w:type="spellEnd"/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tissues</w:t>
            </w:r>
          </w:p>
          <w:p w14:paraId="156F6A05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14:paraId="6E43028D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1BC5D908" w14:textId="59A88BAD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Inhibits proliferation</w:t>
            </w:r>
          </w:p>
          <w:p w14:paraId="320354E6" w14:textId="77777777" w:rsidR="00B8569F" w:rsidRPr="00166CE5" w:rsidRDefault="00B8569F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1023BA7C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lastRenderedPageBreak/>
              <w:t>Promotes cell apoptosis</w:t>
            </w:r>
          </w:p>
          <w:p w14:paraId="45B5F1D3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vAlign w:val="center"/>
          </w:tcPr>
          <w:p w14:paraId="700B1021" w14:textId="77777777" w:rsidR="00B74D1E" w:rsidRPr="00166CE5" w:rsidRDefault="00B74D1E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lastRenderedPageBreak/>
              <w:t>-</w:t>
            </w:r>
          </w:p>
        </w:tc>
        <w:tc>
          <w:tcPr>
            <w:tcW w:w="1177" w:type="dxa"/>
            <w:vAlign w:val="center"/>
          </w:tcPr>
          <w:p w14:paraId="7376B214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</w:p>
        </w:tc>
        <w:tc>
          <w:tcPr>
            <w:tcW w:w="1684" w:type="dxa"/>
            <w:vAlign w:val="center"/>
          </w:tcPr>
          <w:p w14:paraId="2B9A9F47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65DD43ED" w14:textId="6F605BC6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Tumor</w:t>
            </w:r>
            <w:proofErr w:type="spellEnd"/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suppressive role:</w:t>
            </w:r>
            <w:r w:rsidR="00B8569F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clear cell</w:t>
            </w:r>
            <w:r w:rsidR="00B8569F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renal cell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carcinoma</w:t>
            </w:r>
          </w:p>
        </w:tc>
        <w:tc>
          <w:tcPr>
            <w:tcW w:w="1591" w:type="dxa"/>
            <w:vAlign w:val="center"/>
          </w:tcPr>
          <w:p w14:paraId="7483D2D5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003C1943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RT-PCR, PA, AA, WB, LUCA</w:t>
            </w:r>
          </w:p>
        </w:tc>
        <w:tc>
          <w:tcPr>
            <w:tcW w:w="990" w:type="dxa"/>
            <w:vAlign w:val="center"/>
          </w:tcPr>
          <w:p w14:paraId="1CA1D7C3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DF2511" w14:textId="4C306B13" w:rsidR="00C7655B" w:rsidRPr="00166CE5" w:rsidRDefault="00C33F33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</w:rPr>
              <w:t>(Tao et al., 2019)</w:t>
            </w:r>
          </w:p>
        </w:tc>
      </w:tr>
      <w:tr w:rsidR="00256EC3" w:rsidRPr="00166CE5" w14:paraId="0AE2FA54" w14:textId="77777777" w:rsidTr="000F03D8">
        <w:tc>
          <w:tcPr>
            <w:tcW w:w="1249" w:type="dxa"/>
            <w:vAlign w:val="center"/>
          </w:tcPr>
          <w:p w14:paraId="3C21363C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2A73B0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THOR</w:t>
            </w:r>
          </w:p>
        </w:tc>
        <w:tc>
          <w:tcPr>
            <w:tcW w:w="992" w:type="dxa"/>
            <w:vAlign w:val="center"/>
          </w:tcPr>
          <w:p w14:paraId="34A50340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7A7FB3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2q14.2</w:t>
            </w:r>
          </w:p>
        </w:tc>
        <w:tc>
          <w:tcPr>
            <w:tcW w:w="1171" w:type="dxa"/>
            <w:vAlign w:val="center"/>
          </w:tcPr>
          <w:p w14:paraId="2B81BA83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75C556" w14:textId="75DA3301" w:rsidR="00C7655B" w:rsidRPr="00166CE5" w:rsidRDefault="00B21528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66CE5">
              <w:rPr>
                <w:rFonts w:ascii="Arial" w:hAnsi="Arial" w:cs="Arial"/>
                <w:sz w:val="16"/>
                <w:szCs w:val="16"/>
              </w:rPr>
              <w:t>Overexpressed</w:t>
            </w:r>
            <w:proofErr w:type="spellEnd"/>
            <w:r w:rsidRPr="00166CE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94" w:type="dxa"/>
            <w:vAlign w:val="center"/>
          </w:tcPr>
          <w:p w14:paraId="2A207126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9A190DA" w14:textId="51B4CA7D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i/>
                <w:iCs/>
                <w:sz w:val="16"/>
                <w:szCs w:val="16"/>
              </w:rPr>
              <w:t>c-</w:t>
            </w:r>
            <w:proofErr w:type="spellStart"/>
            <w:r w:rsidRPr="00166CE5">
              <w:rPr>
                <w:rFonts w:ascii="Arial" w:hAnsi="Arial" w:cs="Arial"/>
                <w:i/>
                <w:iCs/>
                <w:sz w:val="16"/>
                <w:szCs w:val="16"/>
              </w:rPr>
              <w:t>Myc</w:t>
            </w:r>
            <w:proofErr w:type="spellEnd"/>
            <w:r w:rsidRPr="00166CE5">
              <w:rPr>
                <w:rFonts w:ascii="Arial" w:hAnsi="Arial" w:cs="Arial"/>
                <w:i/>
                <w:iCs/>
                <w:sz w:val="16"/>
                <w:szCs w:val="16"/>
              </w:rPr>
              <w:t>/IGF2BP1</w:t>
            </w:r>
            <w:r w:rsidR="00256EC3" w:rsidRPr="00166CE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66CE5">
              <w:rPr>
                <w:rFonts w:ascii="Arial" w:hAnsi="Arial" w:cs="Arial"/>
                <w:sz w:val="16"/>
                <w:szCs w:val="16"/>
              </w:rPr>
              <w:t>interaction</w:t>
            </w:r>
            <w:proofErr w:type="spellEnd"/>
          </w:p>
          <w:p w14:paraId="063ED111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388" w:type="dxa"/>
            <w:vAlign w:val="center"/>
          </w:tcPr>
          <w:p w14:paraId="32E732CC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6A9489BC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RB cell lines (Weri-Rb1, Y79) and </w:t>
            </w:r>
            <w:proofErr w:type="spellStart"/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tumor</w:t>
            </w:r>
            <w:proofErr w:type="spellEnd"/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tissues</w:t>
            </w:r>
          </w:p>
          <w:p w14:paraId="5F74D207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14:paraId="1FAA437E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61EBF04B" w14:textId="1FC90FD4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Promotes cell growth, migration</w:t>
            </w:r>
            <w:r w:rsidR="00256EC3" w:rsidRPr="00166CE5">
              <w:rPr>
                <w:rFonts w:ascii="Arial" w:hAnsi="Arial" w:cs="Arial"/>
                <w:sz w:val="16"/>
                <w:szCs w:val="16"/>
                <w:lang w:val="en-GB"/>
              </w:rPr>
              <w:t>,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and</w:t>
            </w:r>
          </w:p>
          <w:p w14:paraId="2C209A43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inhibits cell apoptosis in retinoblastoma Y79 cells</w:t>
            </w:r>
          </w:p>
          <w:p w14:paraId="336E5DF0" w14:textId="7F70F980" w:rsidR="00256EC3" w:rsidRPr="00166CE5" w:rsidRDefault="00256EC3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vAlign w:val="center"/>
          </w:tcPr>
          <w:p w14:paraId="2C16A139" w14:textId="77777777" w:rsidR="00541B24" w:rsidRPr="00166CE5" w:rsidRDefault="000F03D8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</w:p>
        </w:tc>
        <w:tc>
          <w:tcPr>
            <w:tcW w:w="1177" w:type="dxa"/>
            <w:vAlign w:val="center"/>
          </w:tcPr>
          <w:p w14:paraId="7B33C3CC" w14:textId="77777777" w:rsidR="00C7655B" w:rsidRPr="00166CE5" w:rsidRDefault="000F03D8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</w:p>
        </w:tc>
        <w:tc>
          <w:tcPr>
            <w:tcW w:w="1684" w:type="dxa"/>
            <w:vAlign w:val="center"/>
          </w:tcPr>
          <w:p w14:paraId="0BEB5CE1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Oncogenic role: </w:t>
            </w:r>
            <w:r w:rsidRPr="00166CE5">
              <w:rPr>
                <w:lang w:val="en-GB"/>
              </w:rPr>
              <w:t xml:space="preserve">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melanoma, non-small cell lung</w:t>
            </w:r>
          </w:p>
          <w:p w14:paraId="5F56C947" w14:textId="79CAD26E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cancer, osteosarcoma</w:t>
            </w:r>
            <w:r w:rsidR="00256EC3" w:rsidRPr="00166CE5">
              <w:rPr>
                <w:rFonts w:ascii="Arial" w:hAnsi="Arial" w:cs="Arial"/>
                <w:sz w:val="16"/>
                <w:szCs w:val="16"/>
                <w:lang w:val="en-GB"/>
              </w:rPr>
              <w:t>,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and renal cell carcinoma</w:t>
            </w:r>
          </w:p>
        </w:tc>
        <w:tc>
          <w:tcPr>
            <w:tcW w:w="1591" w:type="dxa"/>
            <w:vAlign w:val="center"/>
          </w:tcPr>
          <w:p w14:paraId="1F7482B6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53C73265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RT-PCR, PA, MA, AA, WB, ATM</w:t>
            </w:r>
          </w:p>
        </w:tc>
        <w:tc>
          <w:tcPr>
            <w:tcW w:w="990" w:type="dxa"/>
            <w:vAlign w:val="center"/>
          </w:tcPr>
          <w:p w14:paraId="1BE521F6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4054A8F8" w14:textId="61DF5583" w:rsidR="00C7655B" w:rsidRPr="00166CE5" w:rsidRDefault="00C33F33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</w:rPr>
              <w:t>(Shang, 2018)</w:t>
            </w:r>
          </w:p>
        </w:tc>
      </w:tr>
      <w:tr w:rsidR="00256EC3" w:rsidRPr="00166CE5" w14:paraId="0F0A2BDF" w14:textId="77777777" w:rsidTr="000F03D8">
        <w:tc>
          <w:tcPr>
            <w:tcW w:w="1249" w:type="dxa"/>
            <w:vAlign w:val="center"/>
          </w:tcPr>
          <w:p w14:paraId="40AA1FE3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962A38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DE8F9E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TP73-AS1</w:t>
            </w:r>
          </w:p>
          <w:p w14:paraId="2538821B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0CFFE49" w14:textId="77777777" w:rsidR="00C7655B" w:rsidRPr="00166CE5" w:rsidRDefault="00C7655B" w:rsidP="00FF45C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5B2C15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1p36.32</w:t>
            </w:r>
          </w:p>
        </w:tc>
        <w:tc>
          <w:tcPr>
            <w:tcW w:w="1171" w:type="dxa"/>
            <w:vAlign w:val="center"/>
          </w:tcPr>
          <w:p w14:paraId="12B6FB3F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D15CA8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DC586C" w14:textId="0C7E4858" w:rsidR="00C7655B" w:rsidRPr="00166CE5" w:rsidRDefault="00B21528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66CE5">
              <w:rPr>
                <w:rFonts w:ascii="Arial" w:hAnsi="Arial" w:cs="Arial"/>
                <w:sz w:val="16"/>
                <w:szCs w:val="16"/>
              </w:rPr>
              <w:t>Overexpressed</w:t>
            </w:r>
            <w:proofErr w:type="spellEnd"/>
          </w:p>
          <w:p w14:paraId="0238F457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4" w:type="dxa"/>
            <w:vAlign w:val="center"/>
          </w:tcPr>
          <w:p w14:paraId="5E025D8F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  <w:p w14:paraId="1BCC1A62" w14:textId="423D0265" w:rsidR="00C7655B" w:rsidRPr="00166CE5" w:rsidRDefault="00C7655B" w:rsidP="000F03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miR-139-3p</w:t>
            </w:r>
            <w:r w:rsidR="00FF45CB"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and </w:t>
            </w:r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miR-874-3p/TFAP2B/ </w:t>
            </w:r>
            <w:proofErr w:type="spellStart"/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Wnt</w:t>
            </w:r>
            <w:proofErr w:type="spellEnd"/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/</w:t>
            </w:r>
            <w:r w:rsidRPr="00166CE5">
              <w:rPr>
                <w:rFonts w:ascii="Arial" w:hAnsi="Arial" w:cs="Arial"/>
                <w:i/>
                <w:iCs/>
                <w:sz w:val="16"/>
                <w:szCs w:val="16"/>
              </w:rPr>
              <w:t>β</w:t>
            </w:r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-catenin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pathway</w:t>
            </w:r>
          </w:p>
        </w:tc>
        <w:tc>
          <w:tcPr>
            <w:tcW w:w="1388" w:type="dxa"/>
            <w:vAlign w:val="center"/>
          </w:tcPr>
          <w:p w14:paraId="001CED82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0D047C6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RB cell lines (HXO-RB44, Y79, </w:t>
            </w:r>
            <w:r w:rsidRPr="00166CE5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  <w:lang w:val="en-GB"/>
              </w:rPr>
              <w:t>SO-RB50, Weri-Rb1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) and </w:t>
            </w:r>
            <w:proofErr w:type="spellStart"/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tumor</w:t>
            </w:r>
            <w:proofErr w:type="spellEnd"/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tissues</w:t>
            </w:r>
          </w:p>
          <w:p w14:paraId="015E75F0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14:paraId="1FDF358E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5116595C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616EFC6B" w14:textId="0563A82B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Promotes</w:t>
            </w:r>
            <w:r w:rsidR="00FF45CB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proliferation, metastasis</w:t>
            </w:r>
            <w:r w:rsidR="00FF45CB" w:rsidRPr="00166CE5">
              <w:rPr>
                <w:rFonts w:ascii="Arial" w:hAnsi="Arial" w:cs="Arial"/>
                <w:sz w:val="16"/>
                <w:szCs w:val="16"/>
                <w:lang w:val="en-GB"/>
              </w:rPr>
              <w:t>,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and invasion</w:t>
            </w:r>
          </w:p>
        </w:tc>
        <w:tc>
          <w:tcPr>
            <w:tcW w:w="714" w:type="dxa"/>
            <w:vAlign w:val="center"/>
          </w:tcPr>
          <w:p w14:paraId="79D67CDE" w14:textId="77777777" w:rsidR="00541B24" w:rsidRPr="00166CE5" w:rsidRDefault="00541B24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4815559" w14:textId="77777777" w:rsidR="00541B24" w:rsidRPr="00166CE5" w:rsidRDefault="00541B24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Shorter</w:t>
            </w:r>
          </w:p>
          <w:p w14:paraId="337EBA66" w14:textId="77777777" w:rsidR="00FF45CB" w:rsidRPr="00166CE5" w:rsidRDefault="00021709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OS</w:t>
            </w:r>
          </w:p>
          <w:p w14:paraId="60B4052E" w14:textId="1733A647" w:rsidR="00C7655B" w:rsidRPr="00166CE5" w:rsidRDefault="00541B24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p</w:t>
            </w:r>
            <w:r w:rsidR="00FF45CB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=</w:t>
            </w:r>
            <w:r w:rsidR="00FF45CB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0.0016</w:t>
            </w:r>
          </w:p>
        </w:tc>
        <w:tc>
          <w:tcPr>
            <w:tcW w:w="1177" w:type="dxa"/>
            <w:vAlign w:val="center"/>
          </w:tcPr>
          <w:p w14:paraId="7537AB58" w14:textId="77777777" w:rsidR="00541B24" w:rsidRPr="00166CE5" w:rsidRDefault="00541B24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</w:p>
        </w:tc>
        <w:tc>
          <w:tcPr>
            <w:tcW w:w="1684" w:type="dxa"/>
            <w:vAlign w:val="center"/>
          </w:tcPr>
          <w:p w14:paraId="73B555E9" w14:textId="54FD9EDE" w:rsidR="00C7655B" w:rsidRPr="00166CE5" w:rsidRDefault="00C7655B" w:rsidP="00FF45C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Oncogenic role: </w:t>
            </w:r>
            <w:r w:rsidRPr="00166CE5">
              <w:t xml:space="preserve">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osteosarcoma</w:t>
            </w:r>
            <w:r w:rsidR="00FF45CB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,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glioma, breast cancer</w:t>
            </w:r>
          </w:p>
        </w:tc>
        <w:tc>
          <w:tcPr>
            <w:tcW w:w="1591" w:type="dxa"/>
            <w:vAlign w:val="center"/>
          </w:tcPr>
          <w:p w14:paraId="0EADD118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3B4C87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RT-PCR, PA, MA, IA, AA, WB, LUCA</w:t>
            </w:r>
          </w:p>
        </w:tc>
        <w:tc>
          <w:tcPr>
            <w:tcW w:w="990" w:type="dxa"/>
            <w:vAlign w:val="center"/>
          </w:tcPr>
          <w:p w14:paraId="26F3A379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D316EC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233DE5" w14:textId="796CBABE" w:rsidR="00C7655B" w:rsidRPr="00166CE5" w:rsidRDefault="00C33F33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lang w:val="en-GB"/>
              </w:rPr>
              <w:t>(Xia et al., 2019; Wang et al., 2020a)</w:t>
            </w:r>
          </w:p>
        </w:tc>
      </w:tr>
      <w:tr w:rsidR="00256EC3" w:rsidRPr="00166CE5" w14:paraId="72371C30" w14:textId="77777777" w:rsidTr="000F03D8">
        <w:tc>
          <w:tcPr>
            <w:tcW w:w="1249" w:type="dxa"/>
            <w:vAlign w:val="center"/>
          </w:tcPr>
          <w:p w14:paraId="1441CDE6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B84B9C3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UCA1</w:t>
            </w:r>
          </w:p>
          <w:p w14:paraId="6DD73312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3CF3372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6EF58AA2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19p13.12</w:t>
            </w:r>
          </w:p>
        </w:tc>
        <w:tc>
          <w:tcPr>
            <w:tcW w:w="1171" w:type="dxa"/>
            <w:vAlign w:val="center"/>
          </w:tcPr>
          <w:p w14:paraId="5CD44A2F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572EC51D" w14:textId="0E85BA94" w:rsidR="00C7655B" w:rsidRPr="00166CE5" w:rsidRDefault="00B21528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Overexpressed</w:t>
            </w:r>
          </w:p>
          <w:p w14:paraId="384CD3C9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994" w:type="dxa"/>
            <w:vAlign w:val="center"/>
          </w:tcPr>
          <w:p w14:paraId="76658F39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  <w:p w14:paraId="3134694E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miR-513a-5p/STMN1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axis</w:t>
            </w:r>
          </w:p>
        </w:tc>
        <w:tc>
          <w:tcPr>
            <w:tcW w:w="1388" w:type="dxa"/>
            <w:vAlign w:val="center"/>
          </w:tcPr>
          <w:p w14:paraId="42B8A8E2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4133ADE2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RB cell lines (</w:t>
            </w:r>
            <w:r w:rsidRPr="00166CE5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  <w:lang w:val="en-GB"/>
              </w:rPr>
              <w:t>SO-RB50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) and </w:t>
            </w:r>
            <w:proofErr w:type="spellStart"/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tumor</w:t>
            </w:r>
            <w:proofErr w:type="spellEnd"/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tissues</w:t>
            </w:r>
          </w:p>
          <w:p w14:paraId="76A29163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14:paraId="55B07E72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Promotes</w:t>
            </w:r>
          </w:p>
          <w:p w14:paraId="6EEFC270" w14:textId="331ECD26" w:rsidR="00C7655B" w:rsidRPr="00166CE5" w:rsidRDefault="00FF45C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p</w:t>
            </w:r>
            <w:r w:rsidR="00C7655B" w:rsidRPr="00166CE5">
              <w:rPr>
                <w:rFonts w:ascii="Arial" w:hAnsi="Arial" w:cs="Arial"/>
                <w:sz w:val="16"/>
                <w:szCs w:val="16"/>
                <w:lang w:val="en-GB"/>
              </w:rPr>
              <w:t>roliferation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,</w:t>
            </w:r>
            <w:r w:rsidR="00C7655B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and multidrug resistance</w:t>
            </w:r>
          </w:p>
          <w:p w14:paraId="7F033985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vAlign w:val="center"/>
          </w:tcPr>
          <w:p w14:paraId="39C2A6D1" w14:textId="77777777" w:rsidR="00541B24" w:rsidRPr="00166CE5" w:rsidRDefault="00541B24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Shorter</w:t>
            </w:r>
          </w:p>
          <w:p w14:paraId="7B86715F" w14:textId="77777777" w:rsidR="00541B24" w:rsidRPr="00166CE5" w:rsidRDefault="00021709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OS</w:t>
            </w:r>
          </w:p>
          <w:p w14:paraId="6FB8345B" w14:textId="77777777" w:rsidR="00C7655B" w:rsidRPr="00166CE5" w:rsidRDefault="00541B24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p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= 0.0084</w:t>
            </w:r>
          </w:p>
        </w:tc>
        <w:tc>
          <w:tcPr>
            <w:tcW w:w="1177" w:type="dxa"/>
            <w:vAlign w:val="center"/>
          </w:tcPr>
          <w:p w14:paraId="08BD882A" w14:textId="77777777" w:rsidR="00C7655B" w:rsidRPr="00166CE5" w:rsidRDefault="00541B24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</w:p>
        </w:tc>
        <w:tc>
          <w:tcPr>
            <w:tcW w:w="1684" w:type="dxa"/>
            <w:vAlign w:val="center"/>
          </w:tcPr>
          <w:p w14:paraId="6A1D6588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04CD0E0B" w14:textId="64FBCD3A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Oncogenic role: bladder carcinoma,</w:t>
            </w:r>
            <w:r w:rsidR="00FF45CB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gastric cancer,</w:t>
            </w:r>
          </w:p>
          <w:p w14:paraId="49A0643B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lung cancer, prostate cancer, breast cancer, thyroid cancer,</w:t>
            </w:r>
          </w:p>
          <w:p w14:paraId="4C79BA8B" w14:textId="74F639D0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and </w:t>
            </w:r>
            <w:r w:rsidR="00FF45CB" w:rsidRPr="00166CE5">
              <w:rPr>
                <w:rFonts w:ascii="Arial" w:hAnsi="Arial" w:cs="Arial"/>
                <w:sz w:val="16"/>
                <w:szCs w:val="16"/>
                <w:lang w:val="en-GB"/>
              </w:rPr>
              <w:t>o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esophageal cancer</w:t>
            </w:r>
          </w:p>
          <w:p w14:paraId="29321A08" w14:textId="2AFD24CE" w:rsidR="00FF45CB" w:rsidRPr="00166CE5" w:rsidRDefault="00FF45C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591" w:type="dxa"/>
            <w:vAlign w:val="center"/>
          </w:tcPr>
          <w:p w14:paraId="021D5C48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69F28D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RT-PCR, PA, WB, LUCA</w:t>
            </w:r>
          </w:p>
        </w:tc>
        <w:tc>
          <w:tcPr>
            <w:tcW w:w="990" w:type="dxa"/>
            <w:vAlign w:val="center"/>
          </w:tcPr>
          <w:p w14:paraId="6A8ACE22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12E70F" w14:textId="13536E8F" w:rsidR="00C7655B" w:rsidRPr="00166CE5" w:rsidRDefault="00C33F33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</w:rPr>
              <w:t>(Yang et al., 2020)</w:t>
            </w:r>
          </w:p>
        </w:tc>
      </w:tr>
      <w:tr w:rsidR="00256EC3" w:rsidRPr="00166CE5" w14:paraId="183C6900" w14:textId="77777777" w:rsidTr="000F03D8">
        <w:tc>
          <w:tcPr>
            <w:tcW w:w="1249" w:type="dxa"/>
            <w:vAlign w:val="center"/>
          </w:tcPr>
          <w:p w14:paraId="4741534D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25802C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B2F19A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XIST</w:t>
            </w:r>
          </w:p>
          <w:p w14:paraId="50EB5DB6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076F4DE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9CDC1E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B51AEE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Xq13.2</w:t>
            </w:r>
          </w:p>
        </w:tc>
        <w:tc>
          <w:tcPr>
            <w:tcW w:w="1171" w:type="dxa"/>
            <w:vAlign w:val="center"/>
          </w:tcPr>
          <w:p w14:paraId="78D6E07E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6F3F47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DB8126" w14:textId="0DEE66E0" w:rsidR="00C7655B" w:rsidRPr="00166CE5" w:rsidRDefault="00B21528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66CE5">
              <w:rPr>
                <w:rFonts w:ascii="Arial" w:hAnsi="Arial" w:cs="Arial"/>
                <w:sz w:val="16"/>
                <w:szCs w:val="16"/>
              </w:rPr>
              <w:t>Overexpressed</w:t>
            </w:r>
            <w:proofErr w:type="spellEnd"/>
          </w:p>
          <w:p w14:paraId="03F68066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4" w:type="dxa"/>
            <w:vAlign w:val="center"/>
          </w:tcPr>
          <w:p w14:paraId="22A88A9E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  <w:p w14:paraId="36DAA6C4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miR-101/ZEB1-ZEB2, miR-124/STAT3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and</w:t>
            </w:r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miR-140-5p/SOX4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axis</w:t>
            </w:r>
          </w:p>
          <w:p w14:paraId="7D3C7F19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1388" w:type="dxa"/>
            <w:vAlign w:val="center"/>
          </w:tcPr>
          <w:p w14:paraId="14E4D061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291ADB1A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RB cell lines (HXO-RB44, Y79, </w:t>
            </w:r>
            <w:r w:rsidRPr="00166CE5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  <w:lang w:val="en-GB"/>
              </w:rPr>
              <w:t>SO-RB50, Weri-Rb1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) and </w:t>
            </w:r>
            <w:proofErr w:type="spellStart"/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tumor</w:t>
            </w:r>
            <w:proofErr w:type="spellEnd"/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tissues</w:t>
            </w:r>
          </w:p>
          <w:p w14:paraId="06544153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14:paraId="695ACE90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5BB35A1B" w14:textId="0FE0A50B" w:rsidR="008C583D" w:rsidRPr="00166CE5" w:rsidRDefault="0060373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Promotes </w:t>
            </w:r>
            <w:r w:rsidR="008C583D" w:rsidRPr="00166CE5">
              <w:rPr>
                <w:rFonts w:ascii="Arial" w:hAnsi="Arial" w:cs="Arial"/>
                <w:sz w:val="16"/>
                <w:szCs w:val="16"/>
                <w:lang w:val="en-GB"/>
              </w:rPr>
              <w:t>proliferation,</w:t>
            </w:r>
            <w:r w:rsidR="00FF45CB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migration,</w:t>
            </w:r>
            <w:r w:rsidR="008C583D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invasion</w:t>
            </w:r>
            <w:r w:rsidR="00FF45CB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, </w:t>
            </w:r>
            <w:r w:rsidR="008C583D" w:rsidRPr="00166CE5">
              <w:rPr>
                <w:rFonts w:ascii="Arial" w:hAnsi="Arial" w:cs="Arial"/>
                <w:sz w:val="16"/>
                <w:szCs w:val="16"/>
                <w:lang w:val="en-GB"/>
              </w:rPr>
              <w:t>and EMT</w:t>
            </w:r>
          </w:p>
          <w:p w14:paraId="7F7E15F1" w14:textId="77777777" w:rsidR="00FF45CB" w:rsidRPr="00166CE5" w:rsidRDefault="00FF45C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0A9497F3" w14:textId="38285CD4" w:rsidR="008C583D" w:rsidRPr="00166CE5" w:rsidRDefault="008C583D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Inhibits cell apoptosis</w:t>
            </w:r>
          </w:p>
          <w:p w14:paraId="01960C77" w14:textId="77777777" w:rsidR="0060373B" w:rsidRPr="00166CE5" w:rsidRDefault="0060373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vAlign w:val="center"/>
          </w:tcPr>
          <w:p w14:paraId="7468D3C5" w14:textId="77777777" w:rsidR="008C583D" w:rsidRPr="00166CE5" w:rsidRDefault="008C583D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</w:p>
        </w:tc>
        <w:tc>
          <w:tcPr>
            <w:tcW w:w="1177" w:type="dxa"/>
            <w:vAlign w:val="center"/>
          </w:tcPr>
          <w:p w14:paraId="749122A7" w14:textId="77777777" w:rsidR="008C583D" w:rsidRPr="00166CE5" w:rsidRDefault="000F03D8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</w:p>
        </w:tc>
        <w:tc>
          <w:tcPr>
            <w:tcW w:w="1684" w:type="dxa"/>
            <w:vAlign w:val="center"/>
          </w:tcPr>
          <w:p w14:paraId="6AC3A7A0" w14:textId="77777777" w:rsidR="00FF45CB" w:rsidRPr="00166CE5" w:rsidRDefault="00FF45C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EEB503C" w14:textId="1EE8F9CB" w:rsidR="00143A15" w:rsidRPr="00166CE5" w:rsidRDefault="00143A15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Oncogenic role: </w:t>
            </w:r>
            <w:r w:rsidRPr="00166CE5">
              <w:rPr>
                <w:lang w:val="en-GB"/>
              </w:rPr>
              <w:t xml:space="preserve">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colorectal cancer, pancreatic cancer, non-small cell lung</w:t>
            </w:r>
          </w:p>
          <w:p w14:paraId="2471F979" w14:textId="231CB218" w:rsidR="00143A15" w:rsidRPr="00166CE5" w:rsidRDefault="00143A15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cancer, </w:t>
            </w:r>
            <w:r w:rsidR="008C583D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osteosarcoma, </w:t>
            </w:r>
            <w:proofErr w:type="spellStart"/>
            <w:r w:rsidR="008C583D" w:rsidRPr="00166CE5">
              <w:rPr>
                <w:rFonts w:ascii="Arial" w:hAnsi="Arial" w:cs="Arial"/>
                <w:sz w:val="16"/>
                <w:szCs w:val="16"/>
                <w:lang w:val="en-GB"/>
              </w:rPr>
              <w:t>hapatocelullar</w:t>
            </w:r>
            <w:proofErr w:type="spellEnd"/>
            <w:r w:rsidR="008C583D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carcinoma,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gastric cancer</w:t>
            </w:r>
            <w:r w:rsidR="00FF45CB" w:rsidRPr="00166CE5">
              <w:rPr>
                <w:rFonts w:ascii="Arial" w:hAnsi="Arial" w:cs="Arial"/>
                <w:sz w:val="16"/>
                <w:szCs w:val="16"/>
                <w:lang w:val="en-GB"/>
              </w:rPr>
              <w:t>,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and bladder cancer</w:t>
            </w:r>
          </w:p>
          <w:p w14:paraId="437C4B2F" w14:textId="77777777" w:rsidR="00143A15" w:rsidRPr="00166CE5" w:rsidRDefault="00143A15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125D14B5" w14:textId="77777777" w:rsidR="00143A15" w:rsidRPr="00166CE5" w:rsidRDefault="00143A15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05C01713" w14:textId="77777777" w:rsidR="00C7655B" w:rsidRPr="00166CE5" w:rsidRDefault="00143A15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lastRenderedPageBreak/>
              <w:t>Tumor</w:t>
            </w:r>
            <w:proofErr w:type="spellEnd"/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suppressive role: prostate</w:t>
            </w:r>
            <w:r w:rsidR="00FF45CB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cancer,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and breast cancer</w:t>
            </w:r>
          </w:p>
          <w:p w14:paraId="17F013F0" w14:textId="59434BCF" w:rsidR="00FF45CB" w:rsidRPr="00166CE5" w:rsidRDefault="00FF45C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591" w:type="dxa"/>
            <w:vAlign w:val="center"/>
          </w:tcPr>
          <w:p w14:paraId="703989CB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6A682602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886FEE8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  <w:szCs w:val="16"/>
              </w:rPr>
              <w:t>RT-PCR, PA, MA, IA, AA, WB, LUCA</w:t>
            </w:r>
          </w:p>
        </w:tc>
        <w:tc>
          <w:tcPr>
            <w:tcW w:w="990" w:type="dxa"/>
            <w:vAlign w:val="center"/>
          </w:tcPr>
          <w:p w14:paraId="2DEDDE81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7DB4A3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87866B" w14:textId="02EA0F6E" w:rsidR="00C7655B" w:rsidRPr="00166CE5" w:rsidRDefault="005A0681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lang w:val="en-GB"/>
              </w:rPr>
              <w:t>(Hu et al., 2018; Cheng et al., 2019; Wang et al., 2020c)</w:t>
            </w:r>
          </w:p>
        </w:tc>
      </w:tr>
      <w:tr w:rsidR="00256EC3" w:rsidRPr="00166CE5" w14:paraId="1E249E9A" w14:textId="77777777" w:rsidTr="000F03D8">
        <w:tc>
          <w:tcPr>
            <w:tcW w:w="1249" w:type="dxa"/>
            <w:vAlign w:val="center"/>
          </w:tcPr>
          <w:p w14:paraId="4C3B4FB8" w14:textId="77777777" w:rsidR="00C7655B" w:rsidRPr="00166CE5" w:rsidRDefault="00C7655B" w:rsidP="002C53F6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1A6E33B1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ZFPM2-AS1</w:t>
            </w:r>
          </w:p>
          <w:p w14:paraId="10C1CBB8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21C352B" w14:textId="77777777" w:rsidR="00C7655B" w:rsidRPr="00166CE5" w:rsidRDefault="00C7655B" w:rsidP="002C53F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8q23.1</w:t>
            </w:r>
          </w:p>
        </w:tc>
        <w:tc>
          <w:tcPr>
            <w:tcW w:w="1171" w:type="dxa"/>
            <w:vAlign w:val="center"/>
          </w:tcPr>
          <w:p w14:paraId="71282377" w14:textId="77777777" w:rsidR="00C7655B" w:rsidRPr="00166CE5" w:rsidRDefault="00C7655B" w:rsidP="002C53F6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2BE5726F" w14:textId="67398837" w:rsidR="00C7655B" w:rsidRPr="00166CE5" w:rsidRDefault="00B21528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Overexpressed</w:t>
            </w:r>
          </w:p>
          <w:p w14:paraId="1C63DCE0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994" w:type="dxa"/>
            <w:vAlign w:val="center"/>
          </w:tcPr>
          <w:p w14:paraId="026BFB6A" w14:textId="77777777" w:rsidR="00C7655B" w:rsidRPr="00166CE5" w:rsidRDefault="00C7655B" w:rsidP="002C53F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miR-515/HOXA1/ </w:t>
            </w:r>
            <w:proofErr w:type="spellStart"/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Wnt</w:t>
            </w:r>
            <w:proofErr w:type="spellEnd"/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/</w:t>
            </w:r>
            <w:r w:rsidRPr="00166CE5">
              <w:rPr>
                <w:rFonts w:ascii="Arial" w:hAnsi="Arial" w:cs="Arial"/>
                <w:i/>
                <w:iCs/>
                <w:sz w:val="16"/>
                <w:szCs w:val="16"/>
              </w:rPr>
              <w:t>β</w:t>
            </w:r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-catenin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axis</w:t>
            </w:r>
          </w:p>
        </w:tc>
        <w:tc>
          <w:tcPr>
            <w:tcW w:w="1388" w:type="dxa"/>
            <w:vAlign w:val="center"/>
          </w:tcPr>
          <w:p w14:paraId="0398B148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13D5CB3D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RB cell lines (Weri-Rb1, Y79, SO-RB50) and </w:t>
            </w:r>
            <w:proofErr w:type="spellStart"/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tumor</w:t>
            </w:r>
            <w:proofErr w:type="spellEnd"/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tissues</w:t>
            </w:r>
          </w:p>
          <w:p w14:paraId="0BE2907C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14:paraId="0DCDAB85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2639CD92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Pomotes</w:t>
            </w:r>
            <w:proofErr w:type="spellEnd"/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cell viability,</w:t>
            </w:r>
          </w:p>
          <w:p w14:paraId="1290175F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migration, and invasion</w:t>
            </w:r>
          </w:p>
        </w:tc>
        <w:tc>
          <w:tcPr>
            <w:tcW w:w="714" w:type="dxa"/>
            <w:vAlign w:val="center"/>
          </w:tcPr>
          <w:p w14:paraId="3CDD519E" w14:textId="77777777" w:rsidR="00541B24" w:rsidRPr="00166CE5" w:rsidRDefault="00541B24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Shorter</w:t>
            </w:r>
          </w:p>
          <w:p w14:paraId="056A6171" w14:textId="77777777" w:rsidR="00FF45CB" w:rsidRPr="00166CE5" w:rsidRDefault="00021709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OS</w:t>
            </w:r>
          </w:p>
          <w:p w14:paraId="11910224" w14:textId="6139E746" w:rsidR="00C7655B" w:rsidRPr="00166CE5" w:rsidRDefault="00541B24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p</w:t>
            </w:r>
            <w:r w:rsidR="00FF45CB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=</w:t>
            </w:r>
            <w:r w:rsidR="00FF45CB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0.006</w:t>
            </w:r>
          </w:p>
        </w:tc>
        <w:tc>
          <w:tcPr>
            <w:tcW w:w="1177" w:type="dxa"/>
            <w:vAlign w:val="center"/>
          </w:tcPr>
          <w:p w14:paraId="030BD1E2" w14:textId="77777777" w:rsidR="00C7655B" w:rsidRPr="00166CE5" w:rsidRDefault="000F03D8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</w:p>
        </w:tc>
        <w:tc>
          <w:tcPr>
            <w:tcW w:w="1684" w:type="dxa"/>
            <w:vAlign w:val="center"/>
          </w:tcPr>
          <w:p w14:paraId="18088087" w14:textId="77777777" w:rsidR="00FF45CB" w:rsidRPr="00166CE5" w:rsidRDefault="00FF45C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1FDB4E4A" w14:textId="3B571D36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Oncogenic role: </w:t>
            </w:r>
            <w:r w:rsidRPr="00166CE5">
              <w:rPr>
                <w:lang w:val="en-GB"/>
              </w:rPr>
              <w:t xml:space="preserve">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renal cell cancer,</w:t>
            </w:r>
            <w:r w:rsidR="00FF45CB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lung adenocarcinoma</w:t>
            </w:r>
            <w:r w:rsidR="00FF45CB" w:rsidRPr="00166CE5">
              <w:rPr>
                <w:rFonts w:ascii="Arial" w:hAnsi="Arial" w:cs="Arial"/>
                <w:sz w:val="16"/>
                <w:szCs w:val="16"/>
                <w:lang w:val="en-GB"/>
              </w:rPr>
              <w:t xml:space="preserve">, </w:t>
            </w: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and gastric carcinogenesis</w:t>
            </w:r>
          </w:p>
          <w:p w14:paraId="777F846B" w14:textId="5647E9A5" w:rsidR="00FF45CB" w:rsidRPr="00166CE5" w:rsidRDefault="00FF45C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591" w:type="dxa"/>
            <w:vAlign w:val="center"/>
          </w:tcPr>
          <w:p w14:paraId="7207FB5A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7428DA1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6CE5">
              <w:rPr>
                <w:rFonts w:ascii="Arial" w:hAnsi="Arial" w:cs="Arial"/>
                <w:sz w:val="16"/>
                <w:szCs w:val="16"/>
                <w:lang w:val="en-GB"/>
              </w:rPr>
              <w:t>RT-PCR, PA, MA, IA, AA, WB, LUCA, IF, IHC, ATM</w:t>
            </w:r>
          </w:p>
        </w:tc>
        <w:tc>
          <w:tcPr>
            <w:tcW w:w="990" w:type="dxa"/>
            <w:vAlign w:val="center"/>
          </w:tcPr>
          <w:p w14:paraId="0F401C8D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29941681" w14:textId="77777777" w:rsidR="00C7655B" w:rsidRPr="00166CE5" w:rsidRDefault="00C7655B" w:rsidP="000F03D8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1301F11" w14:textId="57608235" w:rsidR="00C7655B" w:rsidRPr="00166CE5" w:rsidRDefault="00C33F33" w:rsidP="000F0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CE5">
              <w:rPr>
                <w:rFonts w:ascii="Arial" w:hAnsi="Arial" w:cs="Arial"/>
                <w:sz w:val="16"/>
              </w:rPr>
              <w:t>(Lyv et al., 2020)</w:t>
            </w:r>
          </w:p>
        </w:tc>
      </w:tr>
    </w:tbl>
    <w:p w14:paraId="10139C7D" w14:textId="77777777" w:rsidR="003A6E95" w:rsidRPr="00166CE5" w:rsidRDefault="003A6E95" w:rsidP="00FF45CB">
      <w:pPr>
        <w:spacing w:after="0"/>
        <w:jc w:val="both"/>
        <w:rPr>
          <w:rFonts w:ascii="Arial" w:hAnsi="Arial" w:cs="Arial"/>
          <w:sz w:val="16"/>
          <w:szCs w:val="16"/>
          <w:lang w:val="en-GB"/>
        </w:rPr>
      </w:pPr>
    </w:p>
    <w:p w14:paraId="7DE54219" w14:textId="104A5E62" w:rsidR="0099656C" w:rsidRPr="00027EE3" w:rsidRDefault="000F340D" w:rsidP="00FF45CB">
      <w:pPr>
        <w:spacing w:after="0"/>
        <w:jc w:val="both"/>
        <w:rPr>
          <w:rFonts w:ascii="Arial" w:hAnsi="Arial" w:cs="Arial"/>
          <w:sz w:val="16"/>
          <w:szCs w:val="16"/>
          <w:lang w:val="en-GB"/>
        </w:rPr>
      </w:pPr>
      <w:r w:rsidRPr="00166CE5">
        <w:rPr>
          <w:rFonts w:ascii="Arial" w:hAnsi="Arial" w:cs="Arial"/>
          <w:sz w:val="16"/>
          <w:szCs w:val="16"/>
          <w:lang w:val="en-GB"/>
        </w:rPr>
        <w:t>Abbreviat</w:t>
      </w:r>
      <w:r w:rsidR="00043637" w:rsidRPr="00166CE5">
        <w:rPr>
          <w:rFonts w:ascii="Arial" w:hAnsi="Arial" w:cs="Arial"/>
          <w:sz w:val="16"/>
          <w:szCs w:val="16"/>
          <w:lang w:val="en-GB"/>
        </w:rPr>
        <w:t>i</w:t>
      </w:r>
      <w:r w:rsidRPr="00166CE5">
        <w:rPr>
          <w:rFonts w:ascii="Arial" w:hAnsi="Arial" w:cs="Arial"/>
          <w:sz w:val="16"/>
          <w:szCs w:val="16"/>
          <w:lang w:val="en-GB"/>
        </w:rPr>
        <w:t>ons:</w:t>
      </w:r>
      <w:r w:rsidR="00C47610" w:rsidRPr="00166CE5">
        <w:rPr>
          <w:rFonts w:ascii="Arial" w:hAnsi="Arial" w:cs="Arial"/>
          <w:sz w:val="16"/>
          <w:szCs w:val="16"/>
          <w:lang w:val="en-GB"/>
        </w:rPr>
        <w:t xml:space="preserve"> </w:t>
      </w:r>
      <w:r w:rsidR="001D42A9" w:rsidRPr="00166CE5">
        <w:rPr>
          <w:rFonts w:ascii="Arial" w:hAnsi="Arial" w:cs="Arial"/>
          <w:sz w:val="16"/>
          <w:szCs w:val="16"/>
          <w:lang w:val="en-GB"/>
        </w:rPr>
        <w:t xml:space="preserve">EMT: epithelial-mesenchymal transition; </w:t>
      </w:r>
      <w:r w:rsidR="00C47610" w:rsidRPr="00166CE5">
        <w:rPr>
          <w:rFonts w:ascii="Arial" w:hAnsi="Arial" w:cs="Arial"/>
          <w:sz w:val="16"/>
          <w:szCs w:val="16"/>
          <w:lang w:val="en-GB"/>
        </w:rPr>
        <w:t>RT-PCR: real time polymerase chain reaction; PA: proliferation in vitro assay; MA: migration in vitro assay;</w:t>
      </w:r>
      <w:r w:rsidR="00616BD6" w:rsidRPr="00166CE5">
        <w:rPr>
          <w:rFonts w:ascii="Arial" w:hAnsi="Arial" w:cs="Arial"/>
          <w:sz w:val="16"/>
          <w:szCs w:val="16"/>
          <w:lang w:val="en-GB"/>
        </w:rPr>
        <w:t xml:space="preserve"> DFS: disease-free survival;</w:t>
      </w:r>
      <w:r w:rsidR="002A1733" w:rsidRPr="00166CE5">
        <w:rPr>
          <w:rFonts w:ascii="Arial" w:hAnsi="Arial" w:cs="Arial"/>
          <w:sz w:val="16"/>
          <w:szCs w:val="16"/>
          <w:lang w:val="en-GB"/>
        </w:rPr>
        <w:t xml:space="preserve"> OS: </w:t>
      </w:r>
      <w:r w:rsidR="00334865" w:rsidRPr="00166CE5">
        <w:rPr>
          <w:rFonts w:ascii="Arial" w:hAnsi="Arial" w:cs="Arial"/>
          <w:sz w:val="16"/>
          <w:szCs w:val="16"/>
          <w:lang w:val="en-GB"/>
        </w:rPr>
        <w:t>o</w:t>
      </w:r>
      <w:r w:rsidR="002A1733" w:rsidRPr="00166CE5">
        <w:rPr>
          <w:rFonts w:ascii="Arial" w:hAnsi="Arial" w:cs="Arial"/>
          <w:sz w:val="16"/>
          <w:szCs w:val="16"/>
          <w:lang w:val="en-GB"/>
        </w:rPr>
        <w:t xml:space="preserve">verall </w:t>
      </w:r>
      <w:r w:rsidR="00334865" w:rsidRPr="00166CE5">
        <w:rPr>
          <w:rFonts w:ascii="Arial" w:hAnsi="Arial" w:cs="Arial"/>
          <w:sz w:val="16"/>
          <w:szCs w:val="16"/>
          <w:lang w:val="en-GB"/>
        </w:rPr>
        <w:t>s</w:t>
      </w:r>
      <w:r w:rsidR="002A1733" w:rsidRPr="00166CE5">
        <w:rPr>
          <w:rFonts w:ascii="Arial" w:hAnsi="Arial" w:cs="Arial"/>
          <w:sz w:val="16"/>
          <w:szCs w:val="16"/>
          <w:lang w:val="en-GB"/>
        </w:rPr>
        <w:t xml:space="preserve">urvival; </w:t>
      </w:r>
      <w:r w:rsidR="00C47610" w:rsidRPr="00166CE5">
        <w:rPr>
          <w:rFonts w:ascii="Arial" w:hAnsi="Arial" w:cs="Arial"/>
          <w:sz w:val="16"/>
          <w:szCs w:val="16"/>
          <w:lang w:val="en-GB"/>
        </w:rPr>
        <w:t xml:space="preserve">IA: invasion in vitro assay; AA: apoptosis </w:t>
      </w:r>
      <w:r w:rsidR="0030074E" w:rsidRPr="00166CE5">
        <w:rPr>
          <w:rFonts w:ascii="Arial" w:hAnsi="Arial" w:cs="Arial"/>
          <w:sz w:val="16"/>
          <w:szCs w:val="16"/>
          <w:lang w:val="en-GB"/>
        </w:rPr>
        <w:t xml:space="preserve">in vitro </w:t>
      </w:r>
      <w:r w:rsidR="00C47610" w:rsidRPr="00166CE5">
        <w:rPr>
          <w:rFonts w:ascii="Arial" w:hAnsi="Arial" w:cs="Arial"/>
          <w:sz w:val="16"/>
          <w:szCs w:val="16"/>
          <w:lang w:val="en-GB"/>
        </w:rPr>
        <w:t>assay; WB: western</w:t>
      </w:r>
      <w:r w:rsidR="00043637" w:rsidRPr="00166CE5">
        <w:rPr>
          <w:rFonts w:ascii="Arial" w:hAnsi="Arial" w:cs="Arial"/>
          <w:sz w:val="16"/>
          <w:szCs w:val="16"/>
          <w:lang w:val="en-GB"/>
        </w:rPr>
        <w:t xml:space="preserve"> </w:t>
      </w:r>
      <w:r w:rsidR="00C47610" w:rsidRPr="00166CE5">
        <w:rPr>
          <w:rFonts w:ascii="Arial" w:hAnsi="Arial" w:cs="Arial"/>
          <w:sz w:val="16"/>
          <w:szCs w:val="16"/>
          <w:lang w:val="en-GB"/>
        </w:rPr>
        <w:t xml:space="preserve">blot immunodetection; LUCA: luciferase expression assays; IF: </w:t>
      </w:r>
      <w:r w:rsidR="00DF4C38" w:rsidRPr="00166CE5">
        <w:rPr>
          <w:rFonts w:ascii="Arial" w:hAnsi="Arial" w:cs="Arial"/>
          <w:sz w:val="16"/>
          <w:szCs w:val="16"/>
          <w:lang w:val="en-GB"/>
        </w:rPr>
        <w:t>i</w:t>
      </w:r>
      <w:r w:rsidR="00C47610" w:rsidRPr="00166CE5">
        <w:rPr>
          <w:rFonts w:ascii="Arial" w:hAnsi="Arial" w:cs="Arial"/>
          <w:sz w:val="16"/>
          <w:szCs w:val="16"/>
          <w:lang w:val="en-GB"/>
        </w:rPr>
        <w:t>mmunofluorescence;</w:t>
      </w:r>
      <w:r w:rsidR="00DF4C38" w:rsidRPr="00166CE5">
        <w:rPr>
          <w:rFonts w:ascii="Arial" w:hAnsi="Arial" w:cs="Arial"/>
          <w:sz w:val="16"/>
          <w:szCs w:val="16"/>
          <w:lang w:val="en-GB"/>
        </w:rPr>
        <w:t xml:space="preserve"> IHC: immunohistochemistry;</w:t>
      </w:r>
      <w:r w:rsidR="00C47610" w:rsidRPr="00166CE5">
        <w:rPr>
          <w:rFonts w:ascii="Arial" w:hAnsi="Arial" w:cs="Arial"/>
          <w:sz w:val="16"/>
          <w:szCs w:val="16"/>
          <w:lang w:val="en-GB"/>
        </w:rPr>
        <w:t xml:space="preserve"> ATM: animal </w:t>
      </w:r>
      <w:proofErr w:type="spellStart"/>
      <w:r w:rsidR="00C47610" w:rsidRPr="00166CE5">
        <w:rPr>
          <w:rFonts w:ascii="Arial" w:hAnsi="Arial" w:cs="Arial"/>
          <w:sz w:val="16"/>
          <w:szCs w:val="16"/>
          <w:lang w:val="en-GB"/>
        </w:rPr>
        <w:t>tumor</w:t>
      </w:r>
      <w:proofErr w:type="spellEnd"/>
      <w:r w:rsidR="00C47610" w:rsidRPr="00166CE5">
        <w:rPr>
          <w:rFonts w:ascii="Arial" w:hAnsi="Arial" w:cs="Arial"/>
          <w:sz w:val="16"/>
          <w:szCs w:val="16"/>
          <w:lang w:val="en-GB"/>
        </w:rPr>
        <w:t xml:space="preserve"> models.</w:t>
      </w:r>
      <w:r w:rsidRPr="00166CE5">
        <w:rPr>
          <w:rFonts w:ascii="Arial" w:hAnsi="Arial" w:cs="Arial"/>
          <w:b/>
          <w:bCs/>
          <w:sz w:val="16"/>
          <w:szCs w:val="16"/>
          <w:vertAlign w:val="superscript"/>
          <w:lang w:val="en-GB"/>
        </w:rPr>
        <w:t>†</w:t>
      </w:r>
      <w:r w:rsidRPr="00166CE5">
        <w:rPr>
          <w:rFonts w:ascii="Arial" w:hAnsi="Arial" w:cs="Arial"/>
          <w:sz w:val="16"/>
          <w:szCs w:val="16"/>
          <w:lang w:val="en-GB"/>
        </w:rPr>
        <w:t xml:space="preserve"> Information o</w:t>
      </w:r>
      <w:r w:rsidR="001D42A9" w:rsidRPr="00166CE5">
        <w:rPr>
          <w:rFonts w:ascii="Arial" w:hAnsi="Arial" w:cs="Arial"/>
          <w:sz w:val="16"/>
          <w:szCs w:val="16"/>
          <w:lang w:val="en-GB"/>
        </w:rPr>
        <w:t xml:space="preserve">btained from </w:t>
      </w:r>
      <w:proofErr w:type="spellStart"/>
      <w:r w:rsidR="001D42A9" w:rsidRPr="00166CE5">
        <w:rPr>
          <w:rFonts w:ascii="Arial" w:hAnsi="Arial" w:cs="Arial"/>
          <w:sz w:val="16"/>
          <w:szCs w:val="16"/>
          <w:lang w:val="en-GB"/>
        </w:rPr>
        <w:t>GeneCards</w:t>
      </w:r>
      <w:proofErr w:type="spellEnd"/>
      <w:r w:rsidR="001D42A9" w:rsidRPr="00166CE5">
        <w:rPr>
          <w:rFonts w:ascii="Arial" w:hAnsi="Arial" w:cs="Arial"/>
          <w:sz w:val="16"/>
          <w:szCs w:val="16"/>
          <w:lang w:val="en-GB"/>
        </w:rPr>
        <w:t xml:space="preserve"> database. </w:t>
      </w:r>
      <w:r w:rsidRPr="00166CE5">
        <w:rPr>
          <w:rFonts w:ascii="Arial" w:hAnsi="Arial" w:cs="Arial"/>
          <w:sz w:val="16"/>
          <w:szCs w:val="16"/>
          <w:lang w:val="en-GB"/>
        </w:rPr>
        <w:t>(</w:t>
      </w:r>
      <w:hyperlink r:id="rId7" w:history="1">
        <w:r w:rsidR="006525BC" w:rsidRPr="00166CE5">
          <w:rPr>
            <w:rStyle w:val="Hipervnculo"/>
            <w:rFonts w:ascii="Arial" w:hAnsi="Arial" w:cs="Arial"/>
            <w:sz w:val="16"/>
            <w:szCs w:val="16"/>
            <w:lang w:val="en-GB"/>
          </w:rPr>
          <w:t>www.genecards.org</w:t>
        </w:r>
      </w:hyperlink>
      <w:r w:rsidRPr="00166CE5">
        <w:rPr>
          <w:rFonts w:ascii="Arial" w:hAnsi="Arial" w:cs="Arial"/>
          <w:sz w:val="16"/>
          <w:szCs w:val="16"/>
          <w:lang w:val="en-GB"/>
        </w:rPr>
        <w:t>).</w:t>
      </w:r>
    </w:p>
    <w:p w14:paraId="5F25B636" w14:textId="77777777" w:rsidR="00075B25" w:rsidRDefault="00075B25" w:rsidP="00315ECC">
      <w:pPr>
        <w:spacing w:after="0"/>
        <w:jc w:val="both"/>
        <w:rPr>
          <w:rFonts w:ascii="Arial" w:hAnsi="Arial" w:cs="Arial"/>
          <w:sz w:val="16"/>
          <w:szCs w:val="16"/>
          <w:lang w:val="en-GB"/>
        </w:rPr>
      </w:pPr>
    </w:p>
    <w:p w14:paraId="44CC1CA5" w14:textId="77777777" w:rsidR="001D42A9" w:rsidRDefault="001D42A9" w:rsidP="00315ECC">
      <w:pPr>
        <w:spacing w:after="0"/>
        <w:jc w:val="both"/>
        <w:rPr>
          <w:rFonts w:ascii="Arial" w:hAnsi="Arial" w:cs="Arial"/>
          <w:sz w:val="16"/>
          <w:szCs w:val="16"/>
          <w:lang w:val="en-GB"/>
        </w:rPr>
      </w:pPr>
    </w:p>
    <w:p w14:paraId="6573B66A" w14:textId="77777777" w:rsidR="00720670" w:rsidRDefault="00720670" w:rsidP="00315ECC">
      <w:pPr>
        <w:spacing w:after="0"/>
        <w:jc w:val="both"/>
        <w:rPr>
          <w:rFonts w:ascii="Arial" w:hAnsi="Arial" w:cs="Arial"/>
          <w:sz w:val="16"/>
          <w:szCs w:val="16"/>
          <w:lang w:val="en-GB"/>
        </w:rPr>
      </w:pPr>
    </w:p>
    <w:p w14:paraId="2329DD7F" w14:textId="77777777" w:rsidR="00720670" w:rsidRDefault="00720670" w:rsidP="00315ECC">
      <w:pPr>
        <w:spacing w:after="0"/>
        <w:jc w:val="both"/>
        <w:rPr>
          <w:rFonts w:ascii="Arial" w:hAnsi="Arial" w:cs="Arial"/>
          <w:sz w:val="16"/>
          <w:szCs w:val="16"/>
          <w:lang w:val="en-GB"/>
        </w:rPr>
      </w:pPr>
    </w:p>
    <w:p w14:paraId="18231493" w14:textId="77777777" w:rsidR="00720670" w:rsidRDefault="00720670" w:rsidP="00315ECC">
      <w:pPr>
        <w:spacing w:after="0"/>
        <w:jc w:val="both"/>
        <w:rPr>
          <w:rFonts w:ascii="Arial" w:hAnsi="Arial" w:cs="Arial"/>
          <w:sz w:val="16"/>
          <w:szCs w:val="16"/>
          <w:lang w:val="en-GB"/>
        </w:rPr>
      </w:pPr>
    </w:p>
    <w:p w14:paraId="14D9112A" w14:textId="77777777" w:rsidR="001D42A9" w:rsidRDefault="001D42A9" w:rsidP="00315ECC">
      <w:pPr>
        <w:spacing w:after="0"/>
        <w:jc w:val="both"/>
        <w:rPr>
          <w:rFonts w:ascii="Arial" w:hAnsi="Arial" w:cs="Arial"/>
          <w:sz w:val="16"/>
          <w:szCs w:val="16"/>
          <w:lang w:val="en-GB"/>
        </w:rPr>
      </w:pPr>
    </w:p>
    <w:p w14:paraId="66742FDA" w14:textId="77777777" w:rsidR="00075B25" w:rsidRPr="00027EE3" w:rsidRDefault="00075B25" w:rsidP="00315ECC">
      <w:pPr>
        <w:spacing w:after="0"/>
        <w:jc w:val="both"/>
        <w:rPr>
          <w:rFonts w:ascii="Arial" w:hAnsi="Arial" w:cs="Arial"/>
          <w:sz w:val="16"/>
          <w:szCs w:val="16"/>
          <w:lang w:val="en-GB"/>
        </w:rPr>
      </w:pPr>
    </w:p>
    <w:p w14:paraId="125CB5DC" w14:textId="77777777" w:rsidR="003E08E7" w:rsidRPr="00027EE3" w:rsidRDefault="006525BC" w:rsidP="006525BC">
      <w:pPr>
        <w:jc w:val="both"/>
        <w:rPr>
          <w:rFonts w:ascii="Arial" w:hAnsi="Arial" w:cs="Arial"/>
          <w:sz w:val="16"/>
          <w:szCs w:val="16"/>
          <w:lang w:val="en-GB"/>
        </w:rPr>
      </w:pPr>
      <w:r w:rsidRPr="00027EE3">
        <w:rPr>
          <w:rFonts w:ascii="Arial" w:hAnsi="Arial" w:cs="Arial"/>
          <w:b/>
          <w:bCs/>
          <w:sz w:val="28"/>
          <w:szCs w:val="28"/>
          <w:lang w:val="en-GB"/>
        </w:rPr>
        <w:t>REFERENCES</w:t>
      </w:r>
    </w:p>
    <w:p w14:paraId="4A416985" w14:textId="77777777" w:rsidR="005A0681" w:rsidRPr="00166CE5" w:rsidRDefault="005A0681" w:rsidP="005A0681">
      <w:pPr>
        <w:pStyle w:val="Bibliografa"/>
        <w:rPr>
          <w:lang w:val="en-GB"/>
        </w:rPr>
      </w:pPr>
      <w:r w:rsidRPr="00B43761">
        <w:rPr>
          <w:lang w:val="en-GB"/>
        </w:rPr>
        <w:t>Bi, L.-L., Han, F., Zhang, X.-M., and Li, Y.-Y. (2018). LncRNA MT1JP acts as a tumor inhibitor via reciprocally regulating Wnt/</w:t>
      </w:r>
      <w:r w:rsidRPr="005A0681">
        <w:t>β</w:t>
      </w:r>
      <w:r w:rsidRPr="00B43761">
        <w:rPr>
          <w:lang w:val="en-GB"/>
        </w:rPr>
        <w:t xml:space="preserve">-Catenin pathway in retinoblastoma. </w:t>
      </w:r>
      <w:r w:rsidRPr="00166CE5">
        <w:rPr>
          <w:i/>
          <w:iCs/>
          <w:lang w:val="en-GB"/>
        </w:rPr>
        <w:t>Eur. Rev. Med. Pharmacol. Sci.</w:t>
      </w:r>
      <w:r w:rsidRPr="00166CE5">
        <w:rPr>
          <w:lang w:val="en-GB"/>
        </w:rPr>
        <w:t xml:space="preserve"> 22, 4204–4214. doi:10.26355/eurrev_201807_15414.</w:t>
      </w:r>
    </w:p>
    <w:p w14:paraId="4A79EC68" w14:textId="77777777" w:rsidR="005A0681" w:rsidRPr="00B43761" w:rsidRDefault="005A0681" w:rsidP="005A0681">
      <w:pPr>
        <w:pStyle w:val="Bibliografa"/>
        <w:rPr>
          <w:lang w:val="en-GB"/>
        </w:rPr>
      </w:pPr>
      <w:r w:rsidRPr="00B43761">
        <w:rPr>
          <w:lang w:val="en-GB"/>
        </w:rPr>
        <w:t xml:space="preserve">Cheng, Y., Chang, Q., Zheng, B., Xu, J., Li, H., and Wang, R. (2019). LncRNA XIST promotes the epithelial to mesenchymal transition of retinoblastoma via sponging miR-101. </w:t>
      </w:r>
      <w:r w:rsidRPr="00B43761">
        <w:rPr>
          <w:i/>
          <w:iCs/>
          <w:lang w:val="en-GB"/>
        </w:rPr>
        <w:t>Eur. J. Pharmacol.</w:t>
      </w:r>
      <w:r w:rsidRPr="00B43761">
        <w:rPr>
          <w:lang w:val="en-GB"/>
        </w:rPr>
        <w:t xml:space="preserve"> 843, 210–216. doi:10.1016/j.ejphar.2018.11.028.</w:t>
      </w:r>
    </w:p>
    <w:p w14:paraId="426F2A7F" w14:textId="77777777" w:rsidR="005A0681" w:rsidRPr="00B43761" w:rsidRDefault="005A0681" w:rsidP="005A0681">
      <w:pPr>
        <w:pStyle w:val="Bibliografa"/>
        <w:rPr>
          <w:lang w:val="en-GB"/>
        </w:rPr>
      </w:pPr>
      <w:r w:rsidRPr="00B43761">
        <w:rPr>
          <w:lang w:val="en-GB"/>
        </w:rPr>
        <w:t xml:space="preserve">Ding, F., Jiang, K., Sheng, Y., Li, C., and Zhu, H. (2020). LncRNA MIR7-3HG executes a positive role in retinoblastoma progression via modulating miR-27a-3p/PEG10 axis. </w:t>
      </w:r>
      <w:r w:rsidRPr="00B43761">
        <w:rPr>
          <w:i/>
          <w:iCs/>
          <w:lang w:val="en-GB"/>
        </w:rPr>
        <w:t>Exp. Eye Res.</w:t>
      </w:r>
      <w:r w:rsidRPr="00B43761">
        <w:rPr>
          <w:lang w:val="en-GB"/>
        </w:rPr>
        <w:t xml:space="preserve"> 193, 107960. doi:10.1016/j.exer.2020.107960.</w:t>
      </w:r>
    </w:p>
    <w:p w14:paraId="3DBE2660" w14:textId="77777777" w:rsidR="005A0681" w:rsidRPr="00B43761" w:rsidRDefault="005A0681" w:rsidP="005A0681">
      <w:pPr>
        <w:pStyle w:val="Bibliografa"/>
        <w:rPr>
          <w:lang w:val="en-GB"/>
        </w:rPr>
      </w:pPr>
      <w:r w:rsidRPr="00B43761">
        <w:rPr>
          <w:lang w:val="en-GB"/>
        </w:rPr>
        <w:t xml:space="preserve">Dong, C., Liu, S., Lv, Y., Zhang, C., Gao, H., Tan, L., et al. (2016). Long non-coding RNA HOTAIR regulates proliferation and invasion via activating Notch signalling pathway in retinoblastoma. </w:t>
      </w:r>
      <w:r w:rsidRPr="00B43761">
        <w:rPr>
          <w:i/>
          <w:iCs/>
          <w:lang w:val="en-GB"/>
        </w:rPr>
        <w:t>J. Biosci.</w:t>
      </w:r>
      <w:r w:rsidRPr="00B43761">
        <w:rPr>
          <w:lang w:val="en-GB"/>
        </w:rPr>
        <w:t xml:space="preserve"> 41, 677–687. doi:10.1007/s12038-016-9636-7.</w:t>
      </w:r>
    </w:p>
    <w:p w14:paraId="42D2FB5B" w14:textId="77777777" w:rsidR="005A0681" w:rsidRPr="00B43761" w:rsidRDefault="005A0681" w:rsidP="005A0681">
      <w:pPr>
        <w:pStyle w:val="Bibliografa"/>
        <w:rPr>
          <w:lang w:val="en-GB"/>
        </w:rPr>
      </w:pPr>
      <w:r w:rsidRPr="00B43761">
        <w:rPr>
          <w:lang w:val="en-GB"/>
        </w:rPr>
        <w:lastRenderedPageBreak/>
        <w:t>Gao, Y., and Lu, X. (2016). Decreased expression of MEG3 contributes to retinoblastoma progression and affects retinoblastoma cell growth by regulating the activity of Wnt/</w:t>
      </w:r>
      <w:r w:rsidRPr="005A0681">
        <w:t>β</w:t>
      </w:r>
      <w:r w:rsidRPr="00B43761">
        <w:rPr>
          <w:lang w:val="en-GB"/>
        </w:rPr>
        <w:t xml:space="preserve">-catenin pathway. </w:t>
      </w:r>
      <w:r w:rsidRPr="00B43761">
        <w:rPr>
          <w:i/>
          <w:iCs/>
          <w:lang w:val="en-GB"/>
        </w:rPr>
        <w:t>Tumour Biol. J. Int. Soc. Oncodevelopmental Biol. Med.</w:t>
      </w:r>
      <w:r w:rsidRPr="00B43761">
        <w:rPr>
          <w:lang w:val="en-GB"/>
        </w:rPr>
        <w:t xml:space="preserve"> 37, 1461–1469. doi:10.1007/s13277-015-4564-y.</w:t>
      </w:r>
    </w:p>
    <w:p w14:paraId="33019AAA" w14:textId="77777777" w:rsidR="005A0681" w:rsidRPr="00B43761" w:rsidRDefault="005A0681" w:rsidP="005A0681">
      <w:pPr>
        <w:pStyle w:val="Bibliografa"/>
        <w:rPr>
          <w:lang w:val="en-GB"/>
        </w:rPr>
      </w:pPr>
      <w:r w:rsidRPr="00B43761">
        <w:rPr>
          <w:lang w:val="en-GB"/>
        </w:rPr>
        <w:t xml:space="preserve">Gao, Y., and Lu, X. (2017). LncRNA-MEG3 mediated apoptosis of retinoblastoma by regulating P53 pathway. </w:t>
      </w:r>
      <w:r w:rsidRPr="00B43761">
        <w:rPr>
          <w:i/>
          <w:iCs/>
          <w:lang w:val="en-GB"/>
        </w:rPr>
        <w:t>Recent Adv. Ophthalmol.</w:t>
      </w:r>
      <w:r w:rsidRPr="00B43761">
        <w:rPr>
          <w:lang w:val="en-GB"/>
        </w:rPr>
        <w:t xml:space="preserve"> 37, 301–304.</w:t>
      </w:r>
    </w:p>
    <w:p w14:paraId="5F9745F8" w14:textId="77777777" w:rsidR="005A0681" w:rsidRPr="00B43761" w:rsidRDefault="005A0681" w:rsidP="005A0681">
      <w:pPr>
        <w:pStyle w:val="Bibliografa"/>
        <w:rPr>
          <w:lang w:val="en-GB"/>
        </w:rPr>
      </w:pPr>
      <w:r w:rsidRPr="00B43761">
        <w:rPr>
          <w:lang w:val="en-GB"/>
        </w:rPr>
        <w:t xml:space="preserve">Han, N., Zuo, L., Chen, H., Zhang, C., He, P., and Yan, H. (2019). Long non-coding RNA homeobox A11 antisense RNA (HOXA11-AS) promotes retinoblastoma progression via sponging miR-506-3p. </w:t>
      </w:r>
      <w:r w:rsidRPr="00B43761">
        <w:rPr>
          <w:i/>
          <w:iCs/>
          <w:lang w:val="en-GB"/>
        </w:rPr>
        <w:t>OncoTargets Ther.</w:t>
      </w:r>
      <w:r w:rsidRPr="00B43761">
        <w:rPr>
          <w:lang w:val="en-GB"/>
        </w:rPr>
        <w:t xml:space="preserve"> 12, 3509–3517. doi:10.2147/OTT.S195404.</w:t>
      </w:r>
    </w:p>
    <w:p w14:paraId="49642F9B" w14:textId="77777777" w:rsidR="005A0681" w:rsidRPr="00166CE5" w:rsidRDefault="005A0681" w:rsidP="005A0681">
      <w:pPr>
        <w:pStyle w:val="Bibliografa"/>
        <w:rPr>
          <w:lang w:val="en-GB"/>
        </w:rPr>
      </w:pPr>
      <w:r w:rsidRPr="00B43761">
        <w:rPr>
          <w:lang w:val="en-GB"/>
        </w:rPr>
        <w:t xml:space="preserve">Hao, F., Mou, Y., Zhang, L., Wang, S., and Yang, Y. (2018). LncRNA AFAP1-AS1 is a prognostic biomarker and serves as oncogenic role in retinoblastoma. </w:t>
      </w:r>
      <w:r w:rsidRPr="00166CE5">
        <w:rPr>
          <w:i/>
          <w:iCs/>
          <w:lang w:val="en-GB"/>
        </w:rPr>
        <w:t>Biosci. Rep.</w:t>
      </w:r>
      <w:r w:rsidRPr="00166CE5">
        <w:rPr>
          <w:lang w:val="en-GB"/>
        </w:rPr>
        <w:t xml:space="preserve"> 38. doi:10.1042/BSR20180384.</w:t>
      </w:r>
    </w:p>
    <w:p w14:paraId="23833875" w14:textId="77777777" w:rsidR="005A0681" w:rsidRPr="00B43761" w:rsidRDefault="005A0681" w:rsidP="005A0681">
      <w:pPr>
        <w:pStyle w:val="Bibliografa"/>
        <w:rPr>
          <w:lang w:val="en-GB"/>
        </w:rPr>
      </w:pPr>
      <w:r w:rsidRPr="00B43761">
        <w:rPr>
          <w:lang w:val="en-GB"/>
        </w:rPr>
        <w:t xml:space="preserve">Hu, C., Liu, S., Han, M., Wang, Y., and Xu, C. (2018). Knockdown of lncRNA XIST inhibits retinoblastoma progression by modulating the miR-124/STAT3 axis. </w:t>
      </w:r>
      <w:r w:rsidRPr="00B43761">
        <w:rPr>
          <w:i/>
          <w:iCs/>
          <w:lang w:val="en-GB"/>
        </w:rPr>
        <w:t>Biomed. Pharmacother. Biomedecine Pharmacother.</w:t>
      </w:r>
      <w:r w:rsidRPr="00B43761">
        <w:rPr>
          <w:lang w:val="en-GB"/>
        </w:rPr>
        <w:t xml:space="preserve"> 107, 547–554. doi:10.1016/j.biopha.2018.08.020.</w:t>
      </w:r>
    </w:p>
    <w:p w14:paraId="7C19B099" w14:textId="77777777" w:rsidR="005A0681" w:rsidRPr="00B43761" w:rsidRDefault="005A0681" w:rsidP="005A0681">
      <w:pPr>
        <w:pStyle w:val="Bibliografa"/>
        <w:rPr>
          <w:lang w:val="en-GB"/>
        </w:rPr>
      </w:pPr>
      <w:r w:rsidRPr="00B43761">
        <w:rPr>
          <w:lang w:val="en-GB"/>
        </w:rPr>
        <w:t xml:space="preserve">Huang, J., Yang, Y., Fang, F., and Liu, K. (2018). MALAT1 modulates the autophagy of retinoblastoma cell through miR-124-mediated stx17 regulation. </w:t>
      </w:r>
      <w:r w:rsidRPr="00B43761">
        <w:rPr>
          <w:i/>
          <w:iCs/>
          <w:lang w:val="en-GB"/>
        </w:rPr>
        <w:t>J. Cell. Biochem.</w:t>
      </w:r>
      <w:r w:rsidRPr="00B43761">
        <w:rPr>
          <w:lang w:val="en-GB"/>
        </w:rPr>
        <w:t xml:space="preserve"> 119, 3853–3863. doi:10.1002/jcb.26464.</w:t>
      </w:r>
    </w:p>
    <w:p w14:paraId="0098E475" w14:textId="77777777" w:rsidR="005A0681" w:rsidRPr="00B43761" w:rsidRDefault="005A0681" w:rsidP="005A0681">
      <w:pPr>
        <w:pStyle w:val="Bibliografa"/>
        <w:rPr>
          <w:lang w:val="en-GB"/>
        </w:rPr>
      </w:pPr>
      <w:r w:rsidRPr="00B43761">
        <w:rPr>
          <w:lang w:val="en-GB"/>
        </w:rPr>
        <w:t xml:space="preserve">Li, L., Chen, W., Wang, Y., Tang, L., and Han, M. (2018a). Long non-coding RNA H19 regulates viability and metastasis, and is upregulated in retinoblastoma. </w:t>
      </w:r>
      <w:r w:rsidRPr="00B43761">
        <w:rPr>
          <w:i/>
          <w:iCs/>
          <w:lang w:val="en-GB"/>
        </w:rPr>
        <w:t>Oncol. Lett.</w:t>
      </w:r>
      <w:r w:rsidRPr="00B43761">
        <w:rPr>
          <w:lang w:val="en-GB"/>
        </w:rPr>
        <w:t xml:space="preserve"> 15, 8424–8432. doi:10.3892/ol.2018.8385.</w:t>
      </w:r>
    </w:p>
    <w:p w14:paraId="04810E2F" w14:textId="77777777" w:rsidR="005A0681" w:rsidRPr="00B43761" w:rsidRDefault="005A0681" w:rsidP="005A0681">
      <w:pPr>
        <w:pStyle w:val="Bibliografa"/>
        <w:rPr>
          <w:lang w:val="en-GB"/>
        </w:rPr>
      </w:pPr>
      <w:r w:rsidRPr="00B43761">
        <w:rPr>
          <w:lang w:val="en-GB"/>
        </w:rPr>
        <w:t xml:space="preserve">Li, S., Wen, D., Che, S., Cui, Z., Sun, Y., Ren, H., et al. (2018b). Knockdown of long noncoding RNA 00152 (LINC00152) inhibits human retinoblastoma progression. </w:t>
      </w:r>
      <w:r w:rsidRPr="00B43761">
        <w:rPr>
          <w:i/>
          <w:iCs/>
          <w:lang w:val="en-GB"/>
        </w:rPr>
        <w:t>OncoTargets Ther.</w:t>
      </w:r>
      <w:r w:rsidRPr="00B43761">
        <w:rPr>
          <w:lang w:val="en-GB"/>
        </w:rPr>
        <w:t xml:space="preserve"> 11, 3215–3223. doi:10.2147/OTT.S160428.</w:t>
      </w:r>
    </w:p>
    <w:p w14:paraId="6609E4F5" w14:textId="77777777" w:rsidR="005A0681" w:rsidRPr="00B43761" w:rsidRDefault="005A0681" w:rsidP="005A0681">
      <w:pPr>
        <w:pStyle w:val="Bibliografa"/>
        <w:rPr>
          <w:lang w:val="en-GB"/>
        </w:rPr>
      </w:pPr>
      <w:r w:rsidRPr="00B43761">
        <w:rPr>
          <w:lang w:val="en-GB"/>
        </w:rPr>
        <w:t xml:space="preserve">Liu, S., Yan, G., Zhang, J., and Yu, L. (2018). Knockdown of Long Noncoding RNA (lncRNA) Metastasis-Associated Lung Adenocarcinoma Transcript 1 (MALAT1) Inhibits Proliferation, Migration, and Invasion and Promotes Apoptosis by Targeting miR-124 in Retinoblastoma. </w:t>
      </w:r>
      <w:r w:rsidRPr="00B43761">
        <w:rPr>
          <w:i/>
          <w:iCs/>
          <w:lang w:val="en-GB"/>
        </w:rPr>
        <w:t>Oncol. Res.</w:t>
      </w:r>
      <w:r w:rsidRPr="00B43761">
        <w:rPr>
          <w:lang w:val="en-GB"/>
        </w:rPr>
        <w:t xml:space="preserve"> 26, 581–591. doi:10.3727/096504017X14953948675403.</w:t>
      </w:r>
    </w:p>
    <w:p w14:paraId="24A18612" w14:textId="77777777" w:rsidR="005A0681" w:rsidRPr="00B43761" w:rsidRDefault="005A0681" w:rsidP="005A0681">
      <w:pPr>
        <w:pStyle w:val="Bibliografa"/>
        <w:rPr>
          <w:lang w:val="en-GB"/>
        </w:rPr>
      </w:pPr>
      <w:r w:rsidRPr="00B43761">
        <w:rPr>
          <w:lang w:val="en-GB"/>
        </w:rPr>
        <w:t xml:space="preserve">Liu, X., Li, X., and Li, J. (2021). Long Non-coding RNA FEZF1-AS1 Promotes Growth and Reduces Apoptosis Through Regulation of miR-363-3p/PAX6 Axis in Retinoblastoma. </w:t>
      </w:r>
      <w:r w:rsidRPr="00B43761">
        <w:rPr>
          <w:i/>
          <w:iCs/>
          <w:lang w:val="en-GB"/>
        </w:rPr>
        <w:t>Biochem. Genet.</w:t>
      </w:r>
      <w:r w:rsidRPr="00B43761">
        <w:rPr>
          <w:lang w:val="en-GB"/>
        </w:rPr>
        <w:t xml:space="preserve"> 59, 637–651. doi:10.1007/s10528-020-10026-7.</w:t>
      </w:r>
    </w:p>
    <w:p w14:paraId="63A12CD0" w14:textId="77777777" w:rsidR="005A0681" w:rsidRPr="00166CE5" w:rsidRDefault="005A0681" w:rsidP="005A0681">
      <w:pPr>
        <w:pStyle w:val="Bibliografa"/>
        <w:rPr>
          <w:lang w:val="en-GB"/>
        </w:rPr>
      </w:pPr>
      <w:r w:rsidRPr="00B43761">
        <w:rPr>
          <w:lang w:val="en-GB"/>
        </w:rPr>
        <w:t>Lyv, X., Wu, F., Zhang, H., Lu, J., Wang, L., and Ma, Y. (2020). Long Noncoding RNA ZFPM2-AS1 Knockdown Restrains the Development of Retinoblastoma by Modulating the MicroRNA-515/HOXA1/Wnt/</w:t>
      </w:r>
      <w:r w:rsidRPr="005A0681">
        <w:t>β</w:t>
      </w:r>
      <w:r w:rsidRPr="00B43761">
        <w:rPr>
          <w:lang w:val="en-GB"/>
        </w:rPr>
        <w:t xml:space="preserve">-Catenin Axis. </w:t>
      </w:r>
      <w:r w:rsidRPr="00166CE5">
        <w:rPr>
          <w:i/>
          <w:iCs/>
          <w:lang w:val="en-GB"/>
        </w:rPr>
        <w:t>Invest. Ophthalmol. Vis. Sci.</w:t>
      </w:r>
      <w:r w:rsidRPr="00166CE5">
        <w:rPr>
          <w:lang w:val="en-GB"/>
        </w:rPr>
        <w:t xml:space="preserve"> 61, 41. doi:10.1167/iovs.61.6.41.</w:t>
      </w:r>
    </w:p>
    <w:p w14:paraId="39412452" w14:textId="77777777" w:rsidR="005A0681" w:rsidRPr="00B43761" w:rsidRDefault="005A0681" w:rsidP="005A0681">
      <w:pPr>
        <w:pStyle w:val="Bibliografa"/>
        <w:rPr>
          <w:lang w:val="en-GB"/>
        </w:rPr>
      </w:pPr>
      <w:r w:rsidRPr="00B43761">
        <w:rPr>
          <w:lang w:val="en-GB"/>
        </w:rPr>
        <w:lastRenderedPageBreak/>
        <w:t xml:space="preserve">Meng, X., Zhang, Y., Hu, Y., Zhong, J., Jiang, C., and Zhang, H. (2021). LncRNA CCAT1 sponges miR-218-5p to promote EMT, cellular migration and invasion of retinoblastoma by targeting MTF2. </w:t>
      </w:r>
      <w:r w:rsidRPr="00B43761">
        <w:rPr>
          <w:i/>
          <w:iCs/>
          <w:lang w:val="en-GB"/>
        </w:rPr>
        <w:t>Cell. Signal.</w:t>
      </w:r>
      <w:r w:rsidRPr="00B43761">
        <w:rPr>
          <w:lang w:val="en-GB"/>
        </w:rPr>
        <w:t xml:space="preserve"> 86, 110088. doi:10.1016/j.cellsig.2021.110088.</w:t>
      </w:r>
    </w:p>
    <w:p w14:paraId="131B21D4" w14:textId="77777777" w:rsidR="005A0681" w:rsidRPr="00B43761" w:rsidRDefault="005A0681" w:rsidP="005A0681">
      <w:pPr>
        <w:pStyle w:val="Bibliografa"/>
        <w:rPr>
          <w:lang w:val="en-GB"/>
        </w:rPr>
      </w:pPr>
      <w:r w:rsidRPr="00B43761">
        <w:rPr>
          <w:lang w:val="en-GB"/>
        </w:rPr>
        <w:t xml:space="preserve">Qi, D., Wang, M., and Yu, F. (2019). Knockdown of lncRNA-H19 inhibits cell viability, migration and invasion while promotes apoptosis via microRNA-143/RUNX2 axis in retinoblastoma. </w:t>
      </w:r>
      <w:r w:rsidRPr="00B43761">
        <w:rPr>
          <w:i/>
          <w:iCs/>
          <w:lang w:val="en-GB"/>
        </w:rPr>
        <w:t>Biomed. Pharmacother. Biomedecine Pharmacother.</w:t>
      </w:r>
      <w:r w:rsidRPr="00B43761">
        <w:rPr>
          <w:lang w:val="en-GB"/>
        </w:rPr>
        <w:t xml:space="preserve"> 109, 798–805. doi:10.1016/j.biopha.2018.10.096.</w:t>
      </w:r>
    </w:p>
    <w:p w14:paraId="12ED72CC" w14:textId="77777777" w:rsidR="005A0681" w:rsidRPr="00166CE5" w:rsidRDefault="005A0681" w:rsidP="005A0681">
      <w:pPr>
        <w:pStyle w:val="Bibliografa"/>
        <w:rPr>
          <w:lang w:val="en-GB"/>
        </w:rPr>
      </w:pPr>
      <w:r w:rsidRPr="00B43761">
        <w:rPr>
          <w:lang w:val="en-GB"/>
        </w:rPr>
        <w:t xml:space="preserve">Quan, L.-J., and Wang, W.-J. (2019). FEZF1-AS1 functions as an oncogenic lncRNA in retinoblastoma. </w:t>
      </w:r>
      <w:r w:rsidRPr="00166CE5">
        <w:rPr>
          <w:i/>
          <w:iCs/>
          <w:lang w:val="en-GB"/>
        </w:rPr>
        <w:t>Biosci. Rep.</w:t>
      </w:r>
      <w:r w:rsidRPr="00166CE5">
        <w:rPr>
          <w:lang w:val="en-GB"/>
        </w:rPr>
        <w:t xml:space="preserve"> 39, BSR20190754. doi:10.1042/BSR20190754.</w:t>
      </w:r>
    </w:p>
    <w:p w14:paraId="3A59B91A" w14:textId="77777777" w:rsidR="005A0681" w:rsidRPr="00B43761" w:rsidRDefault="005A0681" w:rsidP="005A0681">
      <w:pPr>
        <w:pStyle w:val="Bibliografa"/>
        <w:rPr>
          <w:lang w:val="en-GB"/>
        </w:rPr>
      </w:pPr>
      <w:r w:rsidRPr="00B43761">
        <w:rPr>
          <w:lang w:val="en-GB"/>
        </w:rPr>
        <w:t xml:space="preserve">Shang, W., Yang, Y., Zhang, J., and Wu, Q. (2018). Long noncoding RNA BDNF-AS is a potential biomarker and regulates cancer development in human retinoblastoma. </w:t>
      </w:r>
      <w:r w:rsidRPr="00B43761">
        <w:rPr>
          <w:i/>
          <w:iCs/>
          <w:lang w:val="en-GB"/>
        </w:rPr>
        <w:t>Biochem. Biophys. Res. Commun.</w:t>
      </w:r>
      <w:r w:rsidRPr="00B43761">
        <w:rPr>
          <w:lang w:val="en-GB"/>
        </w:rPr>
        <w:t xml:space="preserve"> 497, 1142–1148. doi:10.1016/j.bbrc.2017.01.134.</w:t>
      </w:r>
    </w:p>
    <w:p w14:paraId="1F1EEEBE" w14:textId="77777777" w:rsidR="005A0681" w:rsidRPr="00B43761" w:rsidRDefault="005A0681" w:rsidP="005A0681">
      <w:pPr>
        <w:pStyle w:val="Bibliografa"/>
        <w:rPr>
          <w:lang w:val="en-GB"/>
        </w:rPr>
      </w:pPr>
      <w:r w:rsidRPr="00B43761">
        <w:rPr>
          <w:lang w:val="en-GB"/>
        </w:rPr>
        <w:t xml:space="preserve">Shang, Y. (2018). LncRNA THOR acts as a retinoblastoma promoter through enhancing the combination of c-myc mRNA and IGF2BP1 protein. </w:t>
      </w:r>
      <w:r w:rsidRPr="00B43761">
        <w:rPr>
          <w:i/>
          <w:iCs/>
          <w:lang w:val="en-GB"/>
        </w:rPr>
        <w:t>Biomed. Pharmacother. Biomedecine Pharmacother.</w:t>
      </w:r>
      <w:r w:rsidRPr="00B43761">
        <w:rPr>
          <w:lang w:val="en-GB"/>
        </w:rPr>
        <w:t xml:space="preserve"> 106, 1243–1249. doi:10.1016/j.biopha.2018.07.052.</w:t>
      </w:r>
    </w:p>
    <w:p w14:paraId="00B9AFC4" w14:textId="77777777" w:rsidR="005A0681" w:rsidRPr="00B43761" w:rsidRDefault="005A0681" w:rsidP="005A0681">
      <w:pPr>
        <w:pStyle w:val="Bibliografa"/>
        <w:rPr>
          <w:lang w:val="en-GB"/>
        </w:rPr>
      </w:pPr>
      <w:r w:rsidRPr="00B43761">
        <w:rPr>
          <w:lang w:val="en-GB"/>
        </w:rPr>
        <w:t xml:space="preserve">Sheng, L., Wu, J., Gong, X., Dong, D., and Sun, X. (2018). SP1-induced upregulation of lncRNA PANDAR predicts adverse phenotypes in retinoblastoma and regulates cell growth and apoptosis in vitro and in vivo. </w:t>
      </w:r>
      <w:r w:rsidRPr="00B43761">
        <w:rPr>
          <w:i/>
          <w:iCs/>
          <w:lang w:val="en-GB"/>
        </w:rPr>
        <w:t>Gene</w:t>
      </w:r>
      <w:r w:rsidRPr="00B43761">
        <w:rPr>
          <w:lang w:val="en-GB"/>
        </w:rPr>
        <w:t xml:space="preserve"> 668, 140–145. doi:10.1016/j.gene.2018.05.065.</w:t>
      </w:r>
    </w:p>
    <w:p w14:paraId="6E98A347" w14:textId="77777777" w:rsidR="005A0681" w:rsidRPr="00B43761" w:rsidRDefault="005A0681" w:rsidP="005A0681">
      <w:pPr>
        <w:pStyle w:val="Bibliografa"/>
        <w:rPr>
          <w:lang w:val="en-GB"/>
        </w:rPr>
      </w:pPr>
      <w:r w:rsidRPr="00B43761">
        <w:rPr>
          <w:lang w:val="en-GB"/>
        </w:rPr>
        <w:t xml:space="preserve">Su, S., Gao, J., Wang, T., Wang, J., Li, H., and Wang, Z. (2015). Long non-coding RNA BANCR regulates growth and metastasis and is associated with poor prognosis in retinoblastoma. </w:t>
      </w:r>
      <w:r w:rsidRPr="00B43761">
        <w:rPr>
          <w:i/>
          <w:iCs/>
          <w:lang w:val="en-GB"/>
        </w:rPr>
        <w:t>Tumour Biol. J. Int. Soc. Oncodevelopmental Biol. Med.</w:t>
      </w:r>
      <w:r w:rsidRPr="00B43761">
        <w:rPr>
          <w:lang w:val="en-GB"/>
        </w:rPr>
        <w:t xml:space="preserve"> 36, 7205–7211. doi:10.1007/s13277-015-3413-3.</w:t>
      </w:r>
    </w:p>
    <w:p w14:paraId="70BCDA05" w14:textId="77777777" w:rsidR="005A0681" w:rsidRPr="00B43761" w:rsidRDefault="005A0681" w:rsidP="005A0681">
      <w:pPr>
        <w:pStyle w:val="Bibliografa"/>
        <w:rPr>
          <w:lang w:val="en-GB"/>
        </w:rPr>
      </w:pPr>
      <w:r w:rsidRPr="00B43761">
        <w:rPr>
          <w:lang w:val="en-GB"/>
        </w:rPr>
        <w:t>Sun, X., Shen, H., Liu, S., Gao, J., and Zhang, S. (2020). Long noncoding RNA SNHG14 promotes the aggressiveness of retinoblastoma by sponging microRNA</w:t>
      </w:r>
      <w:r w:rsidRPr="00B43761">
        <w:rPr>
          <w:rFonts w:ascii="Cambria Math" w:hAnsi="Cambria Math" w:cs="Cambria Math"/>
          <w:lang w:val="en-GB"/>
        </w:rPr>
        <w:t>‑</w:t>
      </w:r>
      <w:r w:rsidRPr="00B43761">
        <w:rPr>
          <w:lang w:val="en-GB"/>
        </w:rPr>
        <w:t xml:space="preserve">124 and thereby upregulating STAT3. </w:t>
      </w:r>
      <w:r w:rsidRPr="00B43761">
        <w:rPr>
          <w:i/>
          <w:iCs/>
          <w:lang w:val="en-GB"/>
        </w:rPr>
        <w:t>Int. J. Mol. Med.</w:t>
      </w:r>
      <w:r w:rsidRPr="00B43761">
        <w:rPr>
          <w:lang w:val="en-GB"/>
        </w:rPr>
        <w:t xml:space="preserve"> 45, 1685–1696. doi:10.3892/ijmm.2020.4547.</w:t>
      </w:r>
    </w:p>
    <w:p w14:paraId="1804E788" w14:textId="77777777" w:rsidR="005A0681" w:rsidRPr="00B43761" w:rsidRDefault="005A0681" w:rsidP="005A0681">
      <w:pPr>
        <w:pStyle w:val="Bibliografa"/>
        <w:rPr>
          <w:lang w:val="en-GB"/>
        </w:rPr>
      </w:pPr>
      <w:r w:rsidRPr="00B43761">
        <w:rPr>
          <w:lang w:val="en-GB"/>
        </w:rPr>
        <w:t xml:space="preserve">Tao, S., Wang, W., Liu, P., Wang, H., and Chen, W. (2019). Long non-coding RNA T-cell leukemia/lymphoma 6 serves as a sponge for miR-21 modulating the cell proliferation of retinoblastoma through PTEN. </w:t>
      </w:r>
      <w:r w:rsidRPr="00B43761">
        <w:rPr>
          <w:i/>
          <w:iCs/>
          <w:lang w:val="en-GB"/>
        </w:rPr>
        <w:t>Korean J. Physiol. Pharmacol. Off. J. Korean Physiol. Soc. Korean Soc. Pharmacol.</w:t>
      </w:r>
      <w:r w:rsidRPr="00B43761">
        <w:rPr>
          <w:lang w:val="en-GB"/>
        </w:rPr>
        <w:t xml:space="preserve"> 23, 449–458. doi:10.4196/kjpp.2019.23.6.449.</w:t>
      </w:r>
    </w:p>
    <w:p w14:paraId="0F330DAC" w14:textId="77777777" w:rsidR="005A0681" w:rsidRPr="00B43761" w:rsidRDefault="005A0681" w:rsidP="005A0681">
      <w:pPr>
        <w:pStyle w:val="Bibliografa"/>
        <w:rPr>
          <w:lang w:val="en-GB"/>
        </w:rPr>
      </w:pPr>
      <w:r w:rsidRPr="00B43761">
        <w:rPr>
          <w:lang w:val="en-GB"/>
        </w:rPr>
        <w:t xml:space="preserve">Wang, J.-X., Yang, Y., and Li, K. (2018a). Long noncoding RNA DANCR aggravates retinoblastoma through miR-34c and miR-613 by targeting MMP-9. </w:t>
      </w:r>
      <w:r w:rsidRPr="00B43761">
        <w:rPr>
          <w:i/>
          <w:iCs/>
          <w:lang w:val="en-GB"/>
        </w:rPr>
        <w:t>J. Cell. Physiol.</w:t>
      </w:r>
      <w:r w:rsidRPr="00B43761">
        <w:rPr>
          <w:lang w:val="en-GB"/>
        </w:rPr>
        <w:t xml:space="preserve"> 233, 6986–6995. doi:10.1002/jcp.26621.</w:t>
      </w:r>
    </w:p>
    <w:p w14:paraId="34A03AFA" w14:textId="77777777" w:rsidR="005A0681" w:rsidRPr="00B43761" w:rsidRDefault="005A0681" w:rsidP="005A0681">
      <w:pPr>
        <w:pStyle w:val="Bibliografa"/>
        <w:rPr>
          <w:lang w:val="en-GB"/>
        </w:rPr>
      </w:pPr>
      <w:r w:rsidRPr="00B43761">
        <w:rPr>
          <w:lang w:val="en-GB"/>
        </w:rPr>
        <w:lastRenderedPageBreak/>
        <w:t xml:space="preserve">Wang, L., Wang, C., Wu, T., and Sun, F. (2020a). Long non-coding RNA TP73-AS1 promotes TFAP2B-mediated proliferation, metastasis and invasion in retinoblastoma via decoying of miRNA-874-3p. </w:t>
      </w:r>
      <w:r w:rsidRPr="00B43761">
        <w:rPr>
          <w:i/>
          <w:iCs/>
          <w:lang w:val="en-GB"/>
        </w:rPr>
        <w:t>J. Cell Commun. Signal.</w:t>
      </w:r>
      <w:r w:rsidRPr="00B43761">
        <w:rPr>
          <w:lang w:val="en-GB"/>
        </w:rPr>
        <w:t xml:space="preserve"> 14, 193–205. doi:10.1007/s12079-020-00550-x.</w:t>
      </w:r>
    </w:p>
    <w:p w14:paraId="02036B35" w14:textId="77777777" w:rsidR="005A0681" w:rsidRPr="00166CE5" w:rsidRDefault="005A0681" w:rsidP="005A0681">
      <w:pPr>
        <w:pStyle w:val="Bibliografa"/>
        <w:rPr>
          <w:lang w:val="en-GB"/>
        </w:rPr>
      </w:pPr>
      <w:r w:rsidRPr="00B43761">
        <w:rPr>
          <w:lang w:val="en-GB"/>
        </w:rPr>
        <w:t xml:space="preserve">Wang, L., Yang, D., Tian, R., and Zhang, H. (2019a). NEAT1 promotes retinoblastoma progression via modulating miR-124. </w:t>
      </w:r>
      <w:r w:rsidRPr="00166CE5">
        <w:rPr>
          <w:i/>
          <w:iCs/>
          <w:lang w:val="en-GB"/>
        </w:rPr>
        <w:t>J. Cell. Biochem.</w:t>
      </w:r>
      <w:r w:rsidRPr="00166CE5">
        <w:rPr>
          <w:lang w:val="en-GB"/>
        </w:rPr>
        <w:t xml:space="preserve"> 120, 15585–15593. doi:10.1002/jcb.28825.</w:t>
      </w:r>
    </w:p>
    <w:p w14:paraId="58347052" w14:textId="77777777" w:rsidR="005A0681" w:rsidRPr="00B43761" w:rsidRDefault="005A0681" w:rsidP="005A0681">
      <w:pPr>
        <w:pStyle w:val="Bibliografa"/>
        <w:rPr>
          <w:lang w:val="en-GB"/>
        </w:rPr>
      </w:pPr>
      <w:r w:rsidRPr="00B43761">
        <w:rPr>
          <w:lang w:val="en-GB"/>
        </w:rPr>
        <w:t xml:space="preserve">Wang, L., Zhang, Y., and Xin, X. (2020b). Long non-coding RNA MALAT1 aggravates human retinoblastoma by sponging miR-20b-5p to upregulate STAT3. </w:t>
      </w:r>
      <w:r w:rsidRPr="00B43761">
        <w:rPr>
          <w:i/>
          <w:iCs/>
          <w:lang w:val="en-GB"/>
        </w:rPr>
        <w:t>Pathol. Res. Pract.</w:t>
      </w:r>
      <w:r w:rsidRPr="00B43761">
        <w:rPr>
          <w:lang w:val="en-GB"/>
        </w:rPr>
        <w:t xml:space="preserve"> 216, 152977. doi:10.1016/j.prp.2020.152977.</w:t>
      </w:r>
    </w:p>
    <w:p w14:paraId="6EC5F01A" w14:textId="77777777" w:rsidR="005A0681" w:rsidRPr="00B43761" w:rsidRDefault="005A0681" w:rsidP="005A0681">
      <w:pPr>
        <w:pStyle w:val="Bibliografa"/>
        <w:rPr>
          <w:lang w:val="en-GB"/>
        </w:rPr>
      </w:pPr>
      <w:r w:rsidRPr="00B43761">
        <w:rPr>
          <w:lang w:val="en-GB"/>
        </w:rPr>
        <w:t xml:space="preserve">Wang, S., Liu, J., Yang, Y., Hao, F., and Zhang, L. (2018b). PlncRNA-1 is overexpressed in retinoblastoma and regulates retinoblastoma cell proliferation and motility through modulating CBR3. </w:t>
      </w:r>
      <w:r w:rsidRPr="00B43761">
        <w:rPr>
          <w:i/>
          <w:iCs/>
          <w:lang w:val="en-GB"/>
        </w:rPr>
        <w:t>IUBMB Life</w:t>
      </w:r>
      <w:r w:rsidRPr="00B43761">
        <w:rPr>
          <w:lang w:val="en-GB"/>
        </w:rPr>
        <w:t xml:space="preserve"> 70, 969–975. doi:10.1002/iub.1886.</w:t>
      </w:r>
    </w:p>
    <w:p w14:paraId="3A98FF05" w14:textId="77777777" w:rsidR="005A0681" w:rsidRPr="00B43761" w:rsidRDefault="005A0681" w:rsidP="005A0681">
      <w:pPr>
        <w:pStyle w:val="Bibliografa"/>
        <w:rPr>
          <w:lang w:val="en-GB"/>
        </w:rPr>
      </w:pPr>
      <w:r w:rsidRPr="00B43761">
        <w:rPr>
          <w:lang w:val="en-GB"/>
        </w:rPr>
        <w:t xml:space="preserve">Wang, X., Zhang, X., Han, Y., Wang, Q., Ren, Y., Wang, B., et al. (2019b). Silence of lncRNA ANRIL represses cell growth and promotes apoptosis in retinoblastoma cells through regulating miR-99a and c-Myc. </w:t>
      </w:r>
      <w:r w:rsidRPr="00B43761">
        <w:rPr>
          <w:i/>
          <w:iCs/>
          <w:lang w:val="en-GB"/>
        </w:rPr>
        <w:t>Artif. Cells Nanomedicine Biotechnol.</w:t>
      </w:r>
      <w:r w:rsidRPr="00B43761">
        <w:rPr>
          <w:lang w:val="en-GB"/>
        </w:rPr>
        <w:t xml:space="preserve"> 47, 2265–2273. doi:10.1080/21691401.2019.1623229.</w:t>
      </w:r>
    </w:p>
    <w:p w14:paraId="1A7C3A1C" w14:textId="77777777" w:rsidR="005A0681" w:rsidRPr="00166CE5" w:rsidRDefault="005A0681" w:rsidP="005A0681">
      <w:pPr>
        <w:pStyle w:val="Bibliografa"/>
        <w:rPr>
          <w:lang w:val="en-GB"/>
        </w:rPr>
      </w:pPr>
      <w:r w:rsidRPr="00B43761">
        <w:rPr>
          <w:lang w:val="en-GB"/>
        </w:rPr>
        <w:t xml:space="preserve">Wang, Y., Sun, D., Sheng, Y., Guo, H., Meng, F., and Song, T. (2020c). XIST promotes cell proliferation and invasion by regulating miR-140-5p and SOX4 in retinoblastoma. </w:t>
      </w:r>
      <w:r w:rsidRPr="00166CE5">
        <w:rPr>
          <w:i/>
          <w:iCs/>
          <w:lang w:val="en-GB"/>
        </w:rPr>
        <w:t>World J. Surg. Oncol.</w:t>
      </w:r>
      <w:r w:rsidRPr="00166CE5">
        <w:rPr>
          <w:lang w:val="en-GB"/>
        </w:rPr>
        <w:t xml:space="preserve"> 18, 49. doi:10.1186/s12957-020-01825-8.</w:t>
      </w:r>
    </w:p>
    <w:p w14:paraId="2ACE0F1A" w14:textId="77777777" w:rsidR="005A0681" w:rsidRPr="00B43761" w:rsidRDefault="005A0681" w:rsidP="005A0681">
      <w:pPr>
        <w:pStyle w:val="Bibliografa"/>
        <w:rPr>
          <w:lang w:val="en-GB"/>
        </w:rPr>
      </w:pPr>
      <w:r w:rsidRPr="00B43761">
        <w:rPr>
          <w:lang w:val="en-GB"/>
        </w:rPr>
        <w:t xml:space="preserve">Wu, X.-Z., Cui, H.-P., Lv, H.-J., and Feng, L. (2019). Knockdown of lncRNA PVT1 inhibits retinoblastoma progression by sponging miR-488-3p. </w:t>
      </w:r>
      <w:r w:rsidRPr="00B43761">
        <w:rPr>
          <w:i/>
          <w:iCs/>
          <w:lang w:val="en-GB"/>
        </w:rPr>
        <w:t>Biomed. Pharmacother. Biomedecine Pharmacother.</w:t>
      </w:r>
      <w:r w:rsidRPr="00B43761">
        <w:rPr>
          <w:lang w:val="en-GB"/>
        </w:rPr>
        <w:t xml:space="preserve"> 112, 108627. doi:10.1016/j.biopha.2019.108627.</w:t>
      </w:r>
    </w:p>
    <w:p w14:paraId="3E26247F" w14:textId="77777777" w:rsidR="005A0681" w:rsidRPr="00166CE5" w:rsidRDefault="005A0681" w:rsidP="005A0681">
      <w:pPr>
        <w:pStyle w:val="Bibliografa"/>
        <w:rPr>
          <w:lang w:val="en-GB"/>
        </w:rPr>
      </w:pPr>
      <w:r w:rsidRPr="00B43761">
        <w:rPr>
          <w:lang w:val="en-GB"/>
        </w:rPr>
        <w:t xml:space="preserve">Xia, Z., Yang, X., Wu, S., Feng, Z., Qu, L., Chen, X., et al. (2019). LncRNA TP73-AS1 down-regulates miR-139-3p to promote retinoblastoma cell proliferation. </w:t>
      </w:r>
      <w:r w:rsidRPr="00166CE5">
        <w:rPr>
          <w:i/>
          <w:iCs/>
          <w:lang w:val="en-GB"/>
        </w:rPr>
        <w:t>Biosci. Rep.</w:t>
      </w:r>
      <w:r w:rsidRPr="00166CE5">
        <w:rPr>
          <w:lang w:val="en-GB"/>
        </w:rPr>
        <w:t xml:space="preserve"> 39. doi:10.1042/BSR20190475.</w:t>
      </w:r>
    </w:p>
    <w:p w14:paraId="585303FC" w14:textId="77777777" w:rsidR="005A0681" w:rsidRPr="00B43761" w:rsidRDefault="005A0681" w:rsidP="005A0681">
      <w:pPr>
        <w:pStyle w:val="Bibliografa"/>
        <w:rPr>
          <w:lang w:val="en-GB"/>
        </w:rPr>
      </w:pPr>
      <w:r w:rsidRPr="00B43761">
        <w:rPr>
          <w:lang w:val="en-GB"/>
        </w:rPr>
        <w:t xml:space="preserve">Xu, C., Hu, C., Wang, Y., and Liu, S. (2019). Long noncoding RNA SNHG16 promotes human retinoblastoma progression via sponging miR-140-5p. </w:t>
      </w:r>
      <w:r w:rsidRPr="00B43761">
        <w:rPr>
          <w:i/>
          <w:iCs/>
          <w:lang w:val="en-GB"/>
        </w:rPr>
        <w:t>Biomed. Pharmacother. Biomedecine Pharmacother.</w:t>
      </w:r>
      <w:r w:rsidRPr="00B43761">
        <w:rPr>
          <w:lang w:val="en-GB"/>
        </w:rPr>
        <w:t xml:space="preserve"> 117, 109153. doi:10.1016/j.biopha.2019.109153.</w:t>
      </w:r>
    </w:p>
    <w:p w14:paraId="03CCD150" w14:textId="77777777" w:rsidR="005A0681" w:rsidRPr="00B43761" w:rsidRDefault="005A0681" w:rsidP="005A0681">
      <w:pPr>
        <w:pStyle w:val="Bibliografa"/>
        <w:rPr>
          <w:lang w:val="en-GB"/>
        </w:rPr>
      </w:pPr>
      <w:r w:rsidRPr="00B43761">
        <w:rPr>
          <w:lang w:val="en-GB"/>
        </w:rPr>
        <w:t xml:space="preserve">Yan, G., Su, Y., Ma, Z., Yu, L., and Chen, N. (2019). Long Noncoding RNA LINC00202 Promotes Tumor Progression by Sponging miR-3619-5p in Retinoblastoma. </w:t>
      </w:r>
      <w:r w:rsidRPr="00B43761">
        <w:rPr>
          <w:i/>
          <w:iCs/>
          <w:lang w:val="en-GB"/>
        </w:rPr>
        <w:t>Cell Struct. Funct.</w:t>
      </w:r>
      <w:r w:rsidRPr="00B43761">
        <w:rPr>
          <w:lang w:val="en-GB"/>
        </w:rPr>
        <w:t xml:space="preserve"> 44, 51–60. doi:10.1247/csf.18033.</w:t>
      </w:r>
    </w:p>
    <w:p w14:paraId="638699B7" w14:textId="77777777" w:rsidR="005A0681" w:rsidRPr="00B43761" w:rsidRDefault="005A0681" w:rsidP="005A0681">
      <w:pPr>
        <w:pStyle w:val="Bibliografa"/>
        <w:rPr>
          <w:lang w:val="en-GB"/>
        </w:rPr>
      </w:pPr>
      <w:r w:rsidRPr="00B43761">
        <w:rPr>
          <w:lang w:val="en-GB"/>
        </w:rPr>
        <w:lastRenderedPageBreak/>
        <w:t xml:space="preserve">Yang, G., Fu, Y., Lu, X., Wang, M., Dong, H., and Li, Q. (2018). LncRNA HOTAIR/miR-613/c-met axis modulated epithelial-mesenchymal transition of retinoblastoma cells. </w:t>
      </w:r>
      <w:r w:rsidRPr="00B43761">
        <w:rPr>
          <w:i/>
          <w:iCs/>
          <w:lang w:val="en-GB"/>
        </w:rPr>
        <w:t>J. Cell. Mol. Med.</w:t>
      </w:r>
      <w:r w:rsidRPr="00B43761">
        <w:rPr>
          <w:lang w:val="en-GB"/>
        </w:rPr>
        <w:t xml:space="preserve"> 22, 5083–5096. doi:10.1111/jcmm.13796.</w:t>
      </w:r>
    </w:p>
    <w:p w14:paraId="3DC3EF67" w14:textId="77777777" w:rsidR="005A0681" w:rsidRPr="00B43761" w:rsidRDefault="005A0681" w:rsidP="005A0681">
      <w:pPr>
        <w:pStyle w:val="Bibliografa"/>
        <w:rPr>
          <w:lang w:val="en-GB"/>
        </w:rPr>
      </w:pPr>
      <w:r w:rsidRPr="00B43761">
        <w:rPr>
          <w:lang w:val="en-GB"/>
        </w:rPr>
        <w:t xml:space="preserve">Yang, L., Zhang, L., Lu, L., and Wang, Y. (2020). lncRNA UCA1 Increases Proliferation and Multidrug Resistance of Retinoblastoma Cells Through Downregulating miR-513a-5p. </w:t>
      </w:r>
      <w:r w:rsidRPr="00B43761">
        <w:rPr>
          <w:i/>
          <w:iCs/>
          <w:lang w:val="en-GB"/>
        </w:rPr>
        <w:t>DNA Cell Biol.</w:t>
      </w:r>
      <w:r w:rsidRPr="00B43761">
        <w:rPr>
          <w:lang w:val="en-GB"/>
        </w:rPr>
        <w:t xml:space="preserve"> 39, 69–77. doi:10.1089/dna.2019.5063.</w:t>
      </w:r>
    </w:p>
    <w:p w14:paraId="20C407CE" w14:textId="77777777" w:rsidR="005A0681" w:rsidRPr="00B43761" w:rsidRDefault="005A0681" w:rsidP="005A0681">
      <w:pPr>
        <w:pStyle w:val="Bibliografa"/>
        <w:rPr>
          <w:lang w:val="en-GB"/>
        </w:rPr>
      </w:pPr>
      <w:r w:rsidRPr="00B43761">
        <w:rPr>
          <w:lang w:val="en-GB"/>
        </w:rPr>
        <w:t xml:space="preserve">Yang, Y., and Peng, X.-W. (2018). The silencing of long non-coding RNA ANRIL suppresses invasion, and promotes apoptosis of retinoblastoma cells through the ATM-E2F1 signaling pathway. </w:t>
      </w:r>
      <w:r w:rsidRPr="00B43761">
        <w:rPr>
          <w:i/>
          <w:iCs/>
          <w:lang w:val="en-GB"/>
        </w:rPr>
        <w:t>Biosci. Rep.</w:t>
      </w:r>
      <w:r w:rsidRPr="00B43761">
        <w:rPr>
          <w:lang w:val="en-GB"/>
        </w:rPr>
        <w:t xml:space="preserve"> 38. doi:10.1042/BSR20180558.</w:t>
      </w:r>
    </w:p>
    <w:p w14:paraId="1B6C24F5" w14:textId="77777777" w:rsidR="005A0681" w:rsidRPr="00B43761" w:rsidRDefault="005A0681" w:rsidP="005A0681">
      <w:pPr>
        <w:pStyle w:val="Bibliografa"/>
        <w:rPr>
          <w:lang w:val="en-GB"/>
        </w:rPr>
      </w:pPr>
      <w:r w:rsidRPr="00B43761">
        <w:rPr>
          <w:lang w:val="en-GB"/>
        </w:rPr>
        <w:t xml:space="preserve">Zhang, A., Shang, W., Nie, Q., Li, T., and Li, S. (2018). Long non-coding RNA H19 suppresses retinoblastoma progression via counteracting miR-17-92 cluster. </w:t>
      </w:r>
      <w:r w:rsidRPr="00B43761">
        <w:rPr>
          <w:i/>
          <w:iCs/>
          <w:lang w:val="en-GB"/>
        </w:rPr>
        <w:t>J. Cell. Biochem.</w:t>
      </w:r>
      <w:r w:rsidRPr="00B43761">
        <w:rPr>
          <w:lang w:val="en-GB"/>
        </w:rPr>
        <w:t xml:space="preserve"> 119, 3497–3509. doi:10.1002/jcb.26521.</w:t>
      </w:r>
    </w:p>
    <w:p w14:paraId="1ED28A8C" w14:textId="77777777" w:rsidR="005A0681" w:rsidRPr="00166CE5" w:rsidRDefault="005A0681" w:rsidP="005A0681">
      <w:pPr>
        <w:pStyle w:val="Bibliografa"/>
        <w:rPr>
          <w:lang w:val="en-GB"/>
        </w:rPr>
      </w:pPr>
      <w:r w:rsidRPr="00B43761">
        <w:rPr>
          <w:lang w:val="en-GB"/>
        </w:rPr>
        <w:t>Zhang, G., Yang, W., Li, D., Li, X., Huang, J., Huang, R., et al. (2020). lncRNA FEZF1</w:t>
      </w:r>
      <w:r w:rsidRPr="00B43761">
        <w:rPr>
          <w:rFonts w:ascii="Cambria Math" w:hAnsi="Cambria Math" w:cs="Cambria Math"/>
          <w:lang w:val="en-GB"/>
        </w:rPr>
        <w:t>‑</w:t>
      </w:r>
      <w:r w:rsidRPr="00B43761">
        <w:rPr>
          <w:lang w:val="en-GB"/>
        </w:rPr>
        <w:t>AS1 promotes migration, invasion and epithelial</w:t>
      </w:r>
      <w:r w:rsidRPr="00B43761">
        <w:rPr>
          <w:rFonts w:ascii="Cambria Math" w:hAnsi="Cambria Math" w:cs="Cambria Math"/>
          <w:lang w:val="en-GB"/>
        </w:rPr>
        <w:t>‑</w:t>
      </w:r>
      <w:r w:rsidRPr="00B43761">
        <w:rPr>
          <w:lang w:val="en-GB"/>
        </w:rPr>
        <w:t>mesenchymal transition of retinoblastoma cells by targeting miR</w:t>
      </w:r>
      <w:r w:rsidRPr="00B43761">
        <w:rPr>
          <w:rFonts w:ascii="Cambria Math" w:hAnsi="Cambria Math" w:cs="Cambria Math"/>
          <w:lang w:val="en-GB"/>
        </w:rPr>
        <w:t>‑</w:t>
      </w:r>
      <w:r w:rsidRPr="00B43761">
        <w:rPr>
          <w:lang w:val="en-GB"/>
        </w:rPr>
        <w:t>1236</w:t>
      </w:r>
      <w:r w:rsidRPr="00B43761">
        <w:rPr>
          <w:rFonts w:ascii="Cambria Math" w:hAnsi="Cambria Math" w:cs="Cambria Math"/>
          <w:lang w:val="en-GB"/>
        </w:rPr>
        <w:t>‑</w:t>
      </w:r>
      <w:r w:rsidRPr="00B43761">
        <w:rPr>
          <w:lang w:val="en-GB"/>
        </w:rPr>
        <w:t xml:space="preserve">3p. </w:t>
      </w:r>
      <w:r w:rsidRPr="00166CE5">
        <w:rPr>
          <w:i/>
          <w:iCs/>
          <w:lang w:val="en-GB"/>
        </w:rPr>
        <w:t>Mol. Med. Rep.</w:t>
      </w:r>
      <w:r w:rsidRPr="00166CE5">
        <w:rPr>
          <w:lang w:val="en-GB"/>
        </w:rPr>
        <w:t xml:space="preserve"> 22, 3635–3644. doi:10.3892/mmr.2020.11478.</w:t>
      </w:r>
    </w:p>
    <w:p w14:paraId="0E19D18A" w14:textId="77777777" w:rsidR="005A0681" w:rsidRPr="00B43761" w:rsidRDefault="005A0681" w:rsidP="005A0681">
      <w:pPr>
        <w:pStyle w:val="Bibliografa"/>
        <w:rPr>
          <w:lang w:val="en-GB"/>
        </w:rPr>
      </w:pPr>
      <w:r w:rsidRPr="00B43761">
        <w:rPr>
          <w:lang w:val="en-GB"/>
        </w:rPr>
        <w:t xml:space="preserve">Zhang, H., Zhong, J., Bian, Z., Fang, X., Peng, Y., and Hu, Y. (2017). Long non-coding RNA CCAT1 promotes human retinoblastoma SO-RB50 and Y79 cells through negative regulation of miR-218-5p. </w:t>
      </w:r>
      <w:r w:rsidRPr="00B43761">
        <w:rPr>
          <w:i/>
          <w:iCs/>
          <w:lang w:val="en-GB"/>
        </w:rPr>
        <w:t>Biomed. Pharmacother. Biomedecine Pharmacother.</w:t>
      </w:r>
      <w:r w:rsidRPr="00B43761">
        <w:rPr>
          <w:lang w:val="en-GB"/>
        </w:rPr>
        <w:t xml:space="preserve"> 87, 683–691. doi:10.1016/j.biopha.2017.01.004.</w:t>
      </w:r>
    </w:p>
    <w:p w14:paraId="0F8842D9" w14:textId="77777777" w:rsidR="005A0681" w:rsidRPr="00B43761" w:rsidRDefault="005A0681" w:rsidP="005A0681">
      <w:pPr>
        <w:pStyle w:val="Bibliografa"/>
        <w:rPr>
          <w:lang w:val="en-GB"/>
        </w:rPr>
      </w:pPr>
      <w:r w:rsidRPr="00B43761">
        <w:rPr>
          <w:lang w:val="en-GB"/>
        </w:rPr>
        <w:t xml:space="preserve">Zhao, Y., Wang, Z., Gao, M., Wang, X., Feng, H., Cui, Y., et al. (2021). lncRNA MALAT1 regulated ATAD2 to facilitate retinoblastoma progression via miR-655-3p. </w:t>
      </w:r>
      <w:r w:rsidRPr="00B43761">
        <w:rPr>
          <w:i/>
          <w:iCs/>
          <w:lang w:val="en-GB"/>
        </w:rPr>
        <w:t>Open Med. Wars. Pol.</w:t>
      </w:r>
      <w:r w:rsidRPr="00B43761">
        <w:rPr>
          <w:lang w:val="en-GB"/>
        </w:rPr>
        <w:t xml:space="preserve"> 16, 931–943. doi:10.1515/med-2021-0290.</w:t>
      </w:r>
    </w:p>
    <w:p w14:paraId="79793CA5" w14:textId="77777777" w:rsidR="005A0681" w:rsidRPr="005A0681" w:rsidRDefault="005A0681" w:rsidP="005A0681">
      <w:pPr>
        <w:pStyle w:val="Bibliografa"/>
      </w:pPr>
      <w:r w:rsidRPr="00B43761">
        <w:rPr>
          <w:lang w:val="en-GB"/>
        </w:rPr>
        <w:t xml:space="preserve">Zhong, W., Yang, J., Li, M., Li, L., and Li, A. (2019). Long noncoding RNA NEAT1 promotes the growth of human retinoblastoma cells via regulation of miR-204/CXCR4 axis. </w:t>
      </w:r>
      <w:r w:rsidRPr="005A0681">
        <w:rPr>
          <w:i/>
          <w:iCs/>
        </w:rPr>
        <w:t xml:space="preserve">J. Cell. </w:t>
      </w:r>
      <w:proofErr w:type="spellStart"/>
      <w:r w:rsidRPr="005A0681">
        <w:rPr>
          <w:i/>
          <w:iCs/>
        </w:rPr>
        <w:t>Physiol</w:t>
      </w:r>
      <w:proofErr w:type="spellEnd"/>
      <w:r w:rsidRPr="005A0681">
        <w:rPr>
          <w:i/>
          <w:iCs/>
        </w:rPr>
        <w:t>.</w:t>
      </w:r>
      <w:r w:rsidRPr="005A0681">
        <w:t xml:space="preserve"> 234, 11567–11576. doi:10.1002/jcp.27812.</w:t>
      </w:r>
    </w:p>
    <w:p w14:paraId="7AEFEB3A" w14:textId="360774D0" w:rsidR="00051440" w:rsidRPr="000422DB" w:rsidRDefault="00051440" w:rsidP="006525BC">
      <w:pPr>
        <w:tabs>
          <w:tab w:val="left" w:pos="7515"/>
        </w:tabs>
        <w:jc w:val="both"/>
        <w:rPr>
          <w:rFonts w:ascii="Arial" w:hAnsi="Arial" w:cs="Arial"/>
          <w:sz w:val="18"/>
          <w:szCs w:val="18"/>
        </w:rPr>
      </w:pPr>
    </w:p>
    <w:sectPr w:rsidR="00051440" w:rsidRPr="000422DB" w:rsidSect="000422D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3DB1B" w14:textId="77777777" w:rsidR="009B2801" w:rsidRDefault="009B2801" w:rsidP="00285436">
      <w:pPr>
        <w:spacing w:after="0" w:line="240" w:lineRule="auto"/>
      </w:pPr>
      <w:r>
        <w:separator/>
      </w:r>
    </w:p>
  </w:endnote>
  <w:endnote w:type="continuationSeparator" w:id="0">
    <w:p w14:paraId="560C5372" w14:textId="77777777" w:rsidR="009B2801" w:rsidRDefault="009B2801" w:rsidP="00285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3B595" w14:textId="77777777" w:rsidR="009B2801" w:rsidRDefault="009B2801" w:rsidP="00285436">
      <w:pPr>
        <w:spacing w:after="0" w:line="240" w:lineRule="auto"/>
      </w:pPr>
      <w:r>
        <w:separator/>
      </w:r>
    </w:p>
  </w:footnote>
  <w:footnote w:type="continuationSeparator" w:id="0">
    <w:p w14:paraId="42A38ECB" w14:textId="77777777" w:rsidR="009B2801" w:rsidRDefault="009B2801" w:rsidP="00285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C2"/>
    <w:rsid w:val="00002C5D"/>
    <w:rsid w:val="00002D18"/>
    <w:rsid w:val="00003D38"/>
    <w:rsid w:val="00006D51"/>
    <w:rsid w:val="000172DF"/>
    <w:rsid w:val="00021010"/>
    <w:rsid w:val="00021709"/>
    <w:rsid w:val="00027EE3"/>
    <w:rsid w:val="000422DB"/>
    <w:rsid w:val="00043637"/>
    <w:rsid w:val="00051440"/>
    <w:rsid w:val="00053D24"/>
    <w:rsid w:val="000562BC"/>
    <w:rsid w:val="00062CFD"/>
    <w:rsid w:val="00075B25"/>
    <w:rsid w:val="000768CB"/>
    <w:rsid w:val="00086B92"/>
    <w:rsid w:val="00090F53"/>
    <w:rsid w:val="000962F3"/>
    <w:rsid w:val="00096B62"/>
    <w:rsid w:val="000B6B03"/>
    <w:rsid w:val="000C396A"/>
    <w:rsid w:val="000D46FE"/>
    <w:rsid w:val="000D71C2"/>
    <w:rsid w:val="000E4383"/>
    <w:rsid w:val="000E5E9F"/>
    <w:rsid w:val="000F03D8"/>
    <w:rsid w:val="000F0723"/>
    <w:rsid w:val="000F0D20"/>
    <w:rsid w:val="000F2D66"/>
    <w:rsid w:val="000F340D"/>
    <w:rsid w:val="000F4096"/>
    <w:rsid w:val="000F794F"/>
    <w:rsid w:val="00100DF0"/>
    <w:rsid w:val="0010222E"/>
    <w:rsid w:val="00110CE9"/>
    <w:rsid w:val="00114D9A"/>
    <w:rsid w:val="0011749D"/>
    <w:rsid w:val="00117893"/>
    <w:rsid w:val="00120725"/>
    <w:rsid w:val="00127629"/>
    <w:rsid w:val="001322FB"/>
    <w:rsid w:val="001349D0"/>
    <w:rsid w:val="00135728"/>
    <w:rsid w:val="00136834"/>
    <w:rsid w:val="00140A27"/>
    <w:rsid w:val="00143A15"/>
    <w:rsid w:val="00143D72"/>
    <w:rsid w:val="00144FC1"/>
    <w:rsid w:val="001553FD"/>
    <w:rsid w:val="00166CE5"/>
    <w:rsid w:val="001766F7"/>
    <w:rsid w:val="001805D8"/>
    <w:rsid w:val="00186EF2"/>
    <w:rsid w:val="001872C9"/>
    <w:rsid w:val="001D2B0A"/>
    <w:rsid w:val="001D42A9"/>
    <w:rsid w:val="001D765A"/>
    <w:rsid w:val="001E055A"/>
    <w:rsid w:val="0020003F"/>
    <w:rsid w:val="00206E2C"/>
    <w:rsid w:val="0021011C"/>
    <w:rsid w:val="00210DC0"/>
    <w:rsid w:val="0021449D"/>
    <w:rsid w:val="00221575"/>
    <w:rsid w:val="0022667A"/>
    <w:rsid w:val="002367AC"/>
    <w:rsid w:val="00240019"/>
    <w:rsid w:val="00240201"/>
    <w:rsid w:val="0024585E"/>
    <w:rsid w:val="00245B68"/>
    <w:rsid w:val="002503E3"/>
    <w:rsid w:val="00250D19"/>
    <w:rsid w:val="00250E3F"/>
    <w:rsid w:val="00254C3D"/>
    <w:rsid w:val="00256EC3"/>
    <w:rsid w:val="00265B41"/>
    <w:rsid w:val="00267234"/>
    <w:rsid w:val="0027374A"/>
    <w:rsid w:val="00275E98"/>
    <w:rsid w:val="0027651D"/>
    <w:rsid w:val="00283D27"/>
    <w:rsid w:val="00283E4A"/>
    <w:rsid w:val="00283EE3"/>
    <w:rsid w:val="00284304"/>
    <w:rsid w:val="00285436"/>
    <w:rsid w:val="002A1733"/>
    <w:rsid w:val="002A1E51"/>
    <w:rsid w:val="002A4A7D"/>
    <w:rsid w:val="002A63C8"/>
    <w:rsid w:val="002A6A2A"/>
    <w:rsid w:val="002B4AC3"/>
    <w:rsid w:val="002B5E97"/>
    <w:rsid w:val="002C197B"/>
    <w:rsid w:val="002C2079"/>
    <w:rsid w:val="002C21C6"/>
    <w:rsid w:val="002C53F6"/>
    <w:rsid w:val="002D28E2"/>
    <w:rsid w:val="002D6DE9"/>
    <w:rsid w:val="002E761A"/>
    <w:rsid w:val="002F159C"/>
    <w:rsid w:val="002F4594"/>
    <w:rsid w:val="002F6867"/>
    <w:rsid w:val="0030074E"/>
    <w:rsid w:val="00302DF7"/>
    <w:rsid w:val="00305141"/>
    <w:rsid w:val="0030613B"/>
    <w:rsid w:val="00310B9A"/>
    <w:rsid w:val="00315ECC"/>
    <w:rsid w:val="00321013"/>
    <w:rsid w:val="00323092"/>
    <w:rsid w:val="003234B6"/>
    <w:rsid w:val="00324CC6"/>
    <w:rsid w:val="00331DBE"/>
    <w:rsid w:val="00334865"/>
    <w:rsid w:val="00341944"/>
    <w:rsid w:val="0034276F"/>
    <w:rsid w:val="00343402"/>
    <w:rsid w:val="00351F8F"/>
    <w:rsid w:val="003648F2"/>
    <w:rsid w:val="003715B3"/>
    <w:rsid w:val="00373791"/>
    <w:rsid w:val="00374147"/>
    <w:rsid w:val="00374A31"/>
    <w:rsid w:val="00377ACE"/>
    <w:rsid w:val="00381F71"/>
    <w:rsid w:val="00390B4D"/>
    <w:rsid w:val="00392594"/>
    <w:rsid w:val="00395760"/>
    <w:rsid w:val="003958DA"/>
    <w:rsid w:val="00395BF8"/>
    <w:rsid w:val="003A6E95"/>
    <w:rsid w:val="003A7C53"/>
    <w:rsid w:val="003B0D33"/>
    <w:rsid w:val="003B4D1A"/>
    <w:rsid w:val="003C140E"/>
    <w:rsid w:val="003C3149"/>
    <w:rsid w:val="003D086B"/>
    <w:rsid w:val="003D7D45"/>
    <w:rsid w:val="003E08E7"/>
    <w:rsid w:val="003E6D82"/>
    <w:rsid w:val="003F74CD"/>
    <w:rsid w:val="00403B80"/>
    <w:rsid w:val="00413B6D"/>
    <w:rsid w:val="0041684B"/>
    <w:rsid w:val="004241FF"/>
    <w:rsid w:val="00432BBD"/>
    <w:rsid w:val="0043778C"/>
    <w:rsid w:val="004442D1"/>
    <w:rsid w:val="00446DA8"/>
    <w:rsid w:val="0044762D"/>
    <w:rsid w:val="004500CB"/>
    <w:rsid w:val="0046086B"/>
    <w:rsid w:val="00471FDB"/>
    <w:rsid w:val="004873D8"/>
    <w:rsid w:val="0049148B"/>
    <w:rsid w:val="00493BC4"/>
    <w:rsid w:val="004B1C7C"/>
    <w:rsid w:val="004B508E"/>
    <w:rsid w:val="004B5C2F"/>
    <w:rsid w:val="004C404B"/>
    <w:rsid w:val="004C4C12"/>
    <w:rsid w:val="004C543D"/>
    <w:rsid w:val="004C62F8"/>
    <w:rsid w:val="004C778B"/>
    <w:rsid w:val="004D2230"/>
    <w:rsid w:val="004D3CBD"/>
    <w:rsid w:val="004D6B22"/>
    <w:rsid w:val="004E3AFA"/>
    <w:rsid w:val="004E682B"/>
    <w:rsid w:val="004F745F"/>
    <w:rsid w:val="00501F68"/>
    <w:rsid w:val="005234B3"/>
    <w:rsid w:val="00532CB4"/>
    <w:rsid w:val="00541B24"/>
    <w:rsid w:val="005500F2"/>
    <w:rsid w:val="0055596A"/>
    <w:rsid w:val="005629CB"/>
    <w:rsid w:val="005631B8"/>
    <w:rsid w:val="00564579"/>
    <w:rsid w:val="00573270"/>
    <w:rsid w:val="00574580"/>
    <w:rsid w:val="00583950"/>
    <w:rsid w:val="005900A2"/>
    <w:rsid w:val="005924C3"/>
    <w:rsid w:val="0059267A"/>
    <w:rsid w:val="00593D22"/>
    <w:rsid w:val="005962ED"/>
    <w:rsid w:val="005A0681"/>
    <w:rsid w:val="005A107E"/>
    <w:rsid w:val="005A17AE"/>
    <w:rsid w:val="005B1208"/>
    <w:rsid w:val="005C02D1"/>
    <w:rsid w:val="005D3DB2"/>
    <w:rsid w:val="005D581A"/>
    <w:rsid w:val="005E1970"/>
    <w:rsid w:val="005F513B"/>
    <w:rsid w:val="005F784D"/>
    <w:rsid w:val="00601B3F"/>
    <w:rsid w:val="00602A4F"/>
    <w:rsid w:val="0060373B"/>
    <w:rsid w:val="006122E7"/>
    <w:rsid w:val="00616BD6"/>
    <w:rsid w:val="00617A26"/>
    <w:rsid w:val="00621592"/>
    <w:rsid w:val="00622FE5"/>
    <w:rsid w:val="00636813"/>
    <w:rsid w:val="00640909"/>
    <w:rsid w:val="00643304"/>
    <w:rsid w:val="00643E41"/>
    <w:rsid w:val="006464B3"/>
    <w:rsid w:val="00647402"/>
    <w:rsid w:val="00650278"/>
    <w:rsid w:val="006525BC"/>
    <w:rsid w:val="00654FB9"/>
    <w:rsid w:val="00695212"/>
    <w:rsid w:val="00695319"/>
    <w:rsid w:val="006A045F"/>
    <w:rsid w:val="006A1809"/>
    <w:rsid w:val="006A7034"/>
    <w:rsid w:val="006B07AD"/>
    <w:rsid w:val="006B1D28"/>
    <w:rsid w:val="006B2BA9"/>
    <w:rsid w:val="006B39B0"/>
    <w:rsid w:val="006B7790"/>
    <w:rsid w:val="006D2059"/>
    <w:rsid w:val="006E3D31"/>
    <w:rsid w:val="006E4A88"/>
    <w:rsid w:val="006E63F7"/>
    <w:rsid w:val="006F242C"/>
    <w:rsid w:val="006F660F"/>
    <w:rsid w:val="00702FCD"/>
    <w:rsid w:val="0070599E"/>
    <w:rsid w:val="007076DD"/>
    <w:rsid w:val="00716368"/>
    <w:rsid w:val="0072064A"/>
    <w:rsid w:val="00720670"/>
    <w:rsid w:val="00725298"/>
    <w:rsid w:val="007343C9"/>
    <w:rsid w:val="00736ED5"/>
    <w:rsid w:val="00744464"/>
    <w:rsid w:val="00751517"/>
    <w:rsid w:val="00753DA8"/>
    <w:rsid w:val="00754494"/>
    <w:rsid w:val="00756A0D"/>
    <w:rsid w:val="00756EAB"/>
    <w:rsid w:val="0076262A"/>
    <w:rsid w:val="00766DE2"/>
    <w:rsid w:val="00774DFD"/>
    <w:rsid w:val="0078223C"/>
    <w:rsid w:val="007B09E9"/>
    <w:rsid w:val="007B1C2E"/>
    <w:rsid w:val="007C0FF4"/>
    <w:rsid w:val="007C3AC2"/>
    <w:rsid w:val="007C4808"/>
    <w:rsid w:val="007D3007"/>
    <w:rsid w:val="007D7D4C"/>
    <w:rsid w:val="007E18E3"/>
    <w:rsid w:val="007E2944"/>
    <w:rsid w:val="007F038D"/>
    <w:rsid w:val="007F781C"/>
    <w:rsid w:val="007F7C04"/>
    <w:rsid w:val="00805F07"/>
    <w:rsid w:val="00815AAF"/>
    <w:rsid w:val="0082303D"/>
    <w:rsid w:val="0082411F"/>
    <w:rsid w:val="00827480"/>
    <w:rsid w:val="00843DF0"/>
    <w:rsid w:val="008512B9"/>
    <w:rsid w:val="00855C75"/>
    <w:rsid w:val="00864D85"/>
    <w:rsid w:val="00875199"/>
    <w:rsid w:val="008764A6"/>
    <w:rsid w:val="00887449"/>
    <w:rsid w:val="008A0056"/>
    <w:rsid w:val="008A4ABF"/>
    <w:rsid w:val="008B39C1"/>
    <w:rsid w:val="008B44F2"/>
    <w:rsid w:val="008B4591"/>
    <w:rsid w:val="008B4AD4"/>
    <w:rsid w:val="008C1B06"/>
    <w:rsid w:val="008C37F4"/>
    <w:rsid w:val="008C4A53"/>
    <w:rsid w:val="008C583D"/>
    <w:rsid w:val="008D2821"/>
    <w:rsid w:val="008D6072"/>
    <w:rsid w:val="008E4CD2"/>
    <w:rsid w:val="008F2030"/>
    <w:rsid w:val="008F2D28"/>
    <w:rsid w:val="008F32E7"/>
    <w:rsid w:val="008F7A22"/>
    <w:rsid w:val="00904370"/>
    <w:rsid w:val="00905C4A"/>
    <w:rsid w:val="00911571"/>
    <w:rsid w:val="00917E54"/>
    <w:rsid w:val="0092097F"/>
    <w:rsid w:val="00921024"/>
    <w:rsid w:val="0092594D"/>
    <w:rsid w:val="009306AB"/>
    <w:rsid w:val="009311B7"/>
    <w:rsid w:val="009313EA"/>
    <w:rsid w:val="00931ECC"/>
    <w:rsid w:val="009420E7"/>
    <w:rsid w:val="00963039"/>
    <w:rsid w:val="00967909"/>
    <w:rsid w:val="0097183B"/>
    <w:rsid w:val="009862AF"/>
    <w:rsid w:val="0098712A"/>
    <w:rsid w:val="00996526"/>
    <w:rsid w:val="0099656C"/>
    <w:rsid w:val="00996F64"/>
    <w:rsid w:val="009A26BB"/>
    <w:rsid w:val="009A3F5A"/>
    <w:rsid w:val="009A3FBA"/>
    <w:rsid w:val="009B2801"/>
    <w:rsid w:val="009B4A33"/>
    <w:rsid w:val="009C0956"/>
    <w:rsid w:val="009D5241"/>
    <w:rsid w:val="009D6EB2"/>
    <w:rsid w:val="009E60D2"/>
    <w:rsid w:val="009E74C1"/>
    <w:rsid w:val="009E74E5"/>
    <w:rsid w:val="009F0606"/>
    <w:rsid w:val="009F5843"/>
    <w:rsid w:val="009F5EFC"/>
    <w:rsid w:val="009F75C8"/>
    <w:rsid w:val="00A01598"/>
    <w:rsid w:val="00A02291"/>
    <w:rsid w:val="00A025B7"/>
    <w:rsid w:val="00A12AAC"/>
    <w:rsid w:val="00A17CE1"/>
    <w:rsid w:val="00A20397"/>
    <w:rsid w:val="00A33186"/>
    <w:rsid w:val="00A33ABD"/>
    <w:rsid w:val="00A37427"/>
    <w:rsid w:val="00A375EB"/>
    <w:rsid w:val="00A43D0B"/>
    <w:rsid w:val="00A463E9"/>
    <w:rsid w:val="00A539F5"/>
    <w:rsid w:val="00A54F88"/>
    <w:rsid w:val="00A61861"/>
    <w:rsid w:val="00A716D2"/>
    <w:rsid w:val="00A80B5F"/>
    <w:rsid w:val="00A8232C"/>
    <w:rsid w:val="00A93117"/>
    <w:rsid w:val="00AA4528"/>
    <w:rsid w:val="00AB029B"/>
    <w:rsid w:val="00AB65BC"/>
    <w:rsid w:val="00AB759C"/>
    <w:rsid w:val="00AC420D"/>
    <w:rsid w:val="00AD10F3"/>
    <w:rsid w:val="00AE6D3B"/>
    <w:rsid w:val="00AE7B2F"/>
    <w:rsid w:val="00AF0DC2"/>
    <w:rsid w:val="00AF13B0"/>
    <w:rsid w:val="00AF1C3A"/>
    <w:rsid w:val="00B104F0"/>
    <w:rsid w:val="00B12EF1"/>
    <w:rsid w:val="00B21528"/>
    <w:rsid w:val="00B21617"/>
    <w:rsid w:val="00B35A40"/>
    <w:rsid w:val="00B43761"/>
    <w:rsid w:val="00B505AE"/>
    <w:rsid w:val="00B52DB9"/>
    <w:rsid w:val="00B54330"/>
    <w:rsid w:val="00B57201"/>
    <w:rsid w:val="00B67333"/>
    <w:rsid w:val="00B74D1E"/>
    <w:rsid w:val="00B82FB4"/>
    <w:rsid w:val="00B83224"/>
    <w:rsid w:val="00B8569F"/>
    <w:rsid w:val="00BB236A"/>
    <w:rsid w:val="00BB2A1F"/>
    <w:rsid w:val="00BB79ED"/>
    <w:rsid w:val="00BC1D87"/>
    <w:rsid w:val="00BC1E2A"/>
    <w:rsid w:val="00BC4C55"/>
    <w:rsid w:val="00BC6871"/>
    <w:rsid w:val="00BC6F43"/>
    <w:rsid w:val="00BF6A6F"/>
    <w:rsid w:val="00C01390"/>
    <w:rsid w:val="00C1009D"/>
    <w:rsid w:val="00C106CF"/>
    <w:rsid w:val="00C17504"/>
    <w:rsid w:val="00C26EFE"/>
    <w:rsid w:val="00C33522"/>
    <w:rsid w:val="00C33F33"/>
    <w:rsid w:val="00C36F01"/>
    <w:rsid w:val="00C47610"/>
    <w:rsid w:val="00C47C11"/>
    <w:rsid w:val="00C50056"/>
    <w:rsid w:val="00C52FEC"/>
    <w:rsid w:val="00C60C97"/>
    <w:rsid w:val="00C64AA8"/>
    <w:rsid w:val="00C72DC0"/>
    <w:rsid w:val="00C73519"/>
    <w:rsid w:val="00C7655B"/>
    <w:rsid w:val="00C7751B"/>
    <w:rsid w:val="00C86E81"/>
    <w:rsid w:val="00C87EEF"/>
    <w:rsid w:val="00C91E7C"/>
    <w:rsid w:val="00CA0D99"/>
    <w:rsid w:val="00CA6E77"/>
    <w:rsid w:val="00CB1772"/>
    <w:rsid w:val="00CB43EC"/>
    <w:rsid w:val="00CC03AF"/>
    <w:rsid w:val="00CC0AFF"/>
    <w:rsid w:val="00CC113E"/>
    <w:rsid w:val="00CD6E79"/>
    <w:rsid w:val="00CF23FD"/>
    <w:rsid w:val="00CF556C"/>
    <w:rsid w:val="00D04A13"/>
    <w:rsid w:val="00D051D3"/>
    <w:rsid w:val="00D066F6"/>
    <w:rsid w:val="00D1422B"/>
    <w:rsid w:val="00D14459"/>
    <w:rsid w:val="00D216D0"/>
    <w:rsid w:val="00D37E6B"/>
    <w:rsid w:val="00D4141F"/>
    <w:rsid w:val="00D44C62"/>
    <w:rsid w:val="00D467F1"/>
    <w:rsid w:val="00D476BC"/>
    <w:rsid w:val="00D50DC9"/>
    <w:rsid w:val="00D56B48"/>
    <w:rsid w:val="00D56DE7"/>
    <w:rsid w:val="00D61551"/>
    <w:rsid w:val="00D6236B"/>
    <w:rsid w:val="00D63E86"/>
    <w:rsid w:val="00D673BD"/>
    <w:rsid w:val="00D7529A"/>
    <w:rsid w:val="00D81797"/>
    <w:rsid w:val="00D855D0"/>
    <w:rsid w:val="00D91083"/>
    <w:rsid w:val="00D92F4F"/>
    <w:rsid w:val="00D93A07"/>
    <w:rsid w:val="00D9747F"/>
    <w:rsid w:val="00DA3B94"/>
    <w:rsid w:val="00DB6171"/>
    <w:rsid w:val="00DC4F78"/>
    <w:rsid w:val="00DC56EA"/>
    <w:rsid w:val="00DC5B15"/>
    <w:rsid w:val="00DD4C74"/>
    <w:rsid w:val="00DD7E3B"/>
    <w:rsid w:val="00DE38F0"/>
    <w:rsid w:val="00DE60FA"/>
    <w:rsid w:val="00DE6895"/>
    <w:rsid w:val="00DF4C38"/>
    <w:rsid w:val="00E0206F"/>
    <w:rsid w:val="00E032CC"/>
    <w:rsid w:val="00E10D3B"/>
    <w:rsid w:val="00E115A0"/>
    <w:rsid w:val="00E130DC"/>
    <w:rsid w:val="00E22363"/>
    <w:rsid w:val="00E2346E"/>
    <w:rsid w:val="00E24AF9"/>
    <w:rsid w:val="00E30361"/>
    <w:rsid w:val="00E5043B"/>
    <w:rsid w:val="00E50A1A"/>
    <w:rsid w:val="00E55D48"/>
    <w:rsid w:val="00E665F0"/>
    <w:rsid w:val="00E76989"/>
    <w:rsid w:val="00E812BC"/>
    <w:rsid w:val="00E93113"/>
    <w:rsid w:val="00E93539"/>
    <w:rsid w:val="00E975C8"/>
    <w:rsid w:val="00EA3549"/>
    <w:rsid w:val="00EB5E49"/>
    <w:rsid w:val="00EC1648"/>
    <w:rsid w:val="00EC3161"/>
    <w:rsid w:val="00EC5127"/>
    <w:rsid w:val="00ED1AC4"/>
    <w:rsid w:val="00EE0C78"/>
    <w:rsid w:val="00EF511F"/>
    <w:rsid w:val="00F01616"/>
    <w:rsid w:val="00F01CA0"/>
    <w:rsid w:val="00F04C1A"/>
    <w:rsid w:val="00F06D26"/>
    <w:rsid w:val="00F1559E"/>
    <w:rsid w:val="00F217AA"/>
    <w:rsid w:val="00F315DA"/>
    <w:rsid w:val="00F34DCF"/>
    <w:rsid w:val="00F377D1"/>
    <w:rsid w:val="00F42E35"/>
    <w:rsid w:val="00F4549C"/>
    <w:rsid w:val="00F4601C"/>
    <w:rsid w:val="00F4754A"/>
    <w:rsid w:val="00F533D0"/>
    <w:rsid w:val="00F5763A"/>
    <w:rsid w:val="00F60F3A"/>
    <w:rsid w:val="00F67A97"/>
    <w:rsid w:val="00F74F1E"/>
    <w:rsid w:val="00F777E6"/>
    <w:rsid w:val="00F80D99"/>
    <w:rsid w:val="00F85985"/>
    <w:rsid w:val="00F87252"/>
    <w:rsid w:val="00F91080"/>
    <w:rsid w:val="00F91697"/>
    <w:rsid w:val="00F9282A"/>
    <w:rsid w:val="00FA4735"/>
    <w:rsid w:val="00FB39DF"/>
    <w:rsid w:val="00FB3B34"/>
    <w:rsid w:val="00FB57A9"/>
    <w:rsid w:val="00FC461A"/>
    <w:rsid w:val="00FD4014"/>
    <w:rsid w:val="00FD7F78"/>
    <w:rsid w:val="00FF2EC6"/>
    <w:rsid w:val="00FF4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5C11F"/>
  <w15:docId w15:val="{72F87ED1-FE91-4187-BDC0-94AFA0DD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A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Bibliografa">
    <w:name w:val="Bibliography"/>
    <w:basedOn w:val="Normal"/>
    <w:next w:val="Normal"/>
    <w:uiPriority w:val="37"/>
    <w:unhideWhenUsed/>
    <w:rsid w:val="008D2821"/>
    <w:pPr>
      <w:spacing w:after="240" w:line="240" w:lineRule="auto"/>
      <w:ind w:left="720" w:hanging="720"/>
    </w:pPr>
  </w:style>
  <w:style w:type="table" w:styleId="Tablaconcuadrcula">
    <w:name w:val="Table Grid"/>
    <w:basedOn w:val="Tablanormal"/>
    <w:uiPriority w:val="39"/>
    <w:rsid w:val="00042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854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5436"/>
  </w:style>
  <w:style w:type="paragraph" w:styleId="Piedepgina">
    <w:name w:val="footer"/>
    <w:basedOn w:val="Normal"/>
    <w:link w:val="PiedepginaCar"/>
    <w:uiPriority w:val="99"/>
    <w:unhideWhenUsed/>
    <w:rsid w:val="002854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436"/>
  </w:style>
  <w:style w:type="character" w:styleId="Hipervnculo">
    <w:name w:val="Hyperlink"/>
    <w:basedOn w:val="Fuentedeprrafopredeter"/>
    <w:uiPriority w:val="99"/>
    <w:unhideWhenUsed/>
    <w:rsid w:val="006525B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525BC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06E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6E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6E2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6E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6E2C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E81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0E424-320A-401E-965C-95B0B8B59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3358</Words>
  <Characters>19143</Characters>
  <Application>Microsoft Office Word</Application>
  <DocSecurity>0</DocSecurity>
  <Lines>159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fernández díaz</dc:creator>
  <cp:lastModifiedBy>Manuel B</cp:lastModifiedBy>
  <cp:revision>2</cp:revision>
  <dcterms:created xsi:type="dcterms:W3CDTF">2022-03-12T08:25:00Z</dcterms:created>
  <dcterms:modified xsi:type="dcterms:W3CDTF">2022-03-12T08:25:00Z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zotero-version="5.0.94"&gt;&lt;session id="23s9QscN"/&gt;&lt;style id="http://www.zotero.org/styles/frontiers-in-genetics" hasBibliography="1" bibliographyStyleHasBeenSet="1"/&gt;&lt;prefs&gt;&lt;pref name="fieldType" value="Field"/&gt;&lt;pref name="automaticJo</vt:lpwstr>
  </property>
  <property fmtid="{D5CDD505-2E9C-101B-9397-08002B2CF9AE}" pid="3" name="ZOTERO_PREF_2">
    <vt:lpwstr>urnalAbbreviations" value="true"/&gt;&lt;/prefs&gt;&lt;/data&gt;</vt:lpwstr>
  </property>
</Properties>
</file>