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810"/>
        <w:gridCol w:w="810"/>
        <w:gridCol w:w="720"/>
        <w:gridCol w:w="720"/>
        <w:gridCol w:w="720"/>
        <w:gridCol w:w="1170"/>
        <w:gridCol w:w="720"/>
        <w:gridCol w:w="900"/>
        <w:gridCol w:w="900"/>
        <w:gridCol w:w="810"/>
        <w:gridCol w:w="900"/>
        <w:gridCol w:w="900"/>
        <w:gridCol w:w="990"/>
      </w:tblGrid>
      <w:tr w:rsidR="00835478" w:rsidRPr="00835478" w14:paraId="66337384" w14:textId="3144CF55" w:rsidTr="000E404A">
        <w:tc>
          <w:tcPr>
            <w:tcW w:w="625" w:type="dxa"/>
            <w:vAlign w:val="center"/>
          </w:tcPr>
          <w:p w14:paraId="728CA08C" w14:textId="77777777" w:rsidR="00714CAB" w:rsidRPr="00835478" w:rsidRDefault="00714CAB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F82076" w14:textId="114D526E" w:rsidR="00714CAB" w:rsidRPr="00835478" w:rsidRDefault="00714CAB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01FD40" w14:textId="4FB42AF5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 HI</w:t>
            </w:r>
          </w:p>
        </w:tc>
        <w:tc>
          <w:tcPr>
            <w:tcW w:w="720" w:type="dxa"/>
          </w:tcPr>
          <w:p w14:paraId="585D446F" w14:textId="28DF2824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 MA</w:t>
            </w:r>
          </w:p>
        </w:tc>
        <w:tc>
          <w:tcPr>
            <w:tcW w:w="810" w:type="dxa"/>
          </w:tcPr>
          <w:p w14:paraId="0D173B68" w14:textId="075A2E47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 CO</w:t>
            </w:r>
          </w:p>
        </w:tc>
        <w:tc>
          <w:tcPr>
            <w:tcW w:w="810" w:type="dxa"/>
          </w:tcPr>
          <w:p w14:paraId="4F4EB988" w14:textId="54221887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 NH</w:t>
            </w:r>
          </w:p>
        </w:tc>
        <w:tc>
          <w:tcPr>
            <w:tcW w:w="720" w:type="dxa"/>
          </w:tcPr>
          <w:p w14:paraId="1A306B74" w14:textId="076A7E3B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VSH NC</w:t>
            </w:r>
          </w:p>
        </w:tc>
        <w:tc>
          <w:tcPr>
            <w:tcW w:w="720" w:type="dxa"/>
          </w:tcPr>
          <w:p w14:paraId="56B2C7F1" w14:textId="15BF7CA3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KS State</w:t>
            </w:r>
          </w:p>
        </w:tc>
        <w:tc>
          <w:tcPr>
            <w:tcW w:w="720" w:type="dxa"/>
          </w:tcPr>
          <w:p w14:paraId="4E96FAD6" w14:textId="1268B9F6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 IL</w:t>
            </w:r>
          </w:p>
        </w:tc>
        <w:tc>
          <w:tcPr>
            <w:tcW w:w="1170" w:type="dxa"/>
          </w:tcPr>
          <w:p w14:paraId="1121B857" w14:textId="25E58100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SW FL Vet Spec</w:t>
            </w:r>
            <w:r w:rsidR="00744990"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ialists</w:t>
            </w:r>
          </w:p>
        </w:tc>
        <w:tc>
          <w:tcPr>
            <w:tcW w:w="720" w:type="dxa"/>
          </w:tcPr>
          <w:p w14:paraId="55A997DA" w14:textId="2A79BDF2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Ethos</w:t>
            </w:r>
            <w:r w:rsidR="00375DE5"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</w:t>
            </w: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900" w:type="dxa"/>
          </w:tcPr>
          <w:p w14:paraId="37D2B0D8" w14:textId="0FC3EE25" w:rsidR="00714CAB" w:rsidRPr="00B76E96" w:rsidRDefault="003B1079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The Heart Vet</w:t>
            </w:r>
            <w:r w:rsidR="00714CAB"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 NY</w:t>
            </w:r>
          </w:p>
        </w:tc>
        <w:tc>
          <w:tcPr>
            <w:tcW w:w="900" w:type="dxa"/>
          </w:tcPr>
          <w:p w14:paraId="28D71474" w14:textId="1B869012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Garden State NJ</w:t>
            </w:r>
          </w:p>
        </w:tc>
        <w:tc>
          <w:tcPr>
            <w:tcW w:w="810" w:type="dxa"/>
          </w:tcPr>
          <w:p w14:paraId="5E3872A4" w14:textId="651838C2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Red Bank NJ</w:t>
            </w:r>
          </w:p>
        </w:tc>
        <w:tc>
          <w:tcPr>
            <w:tcW w:w="900" w:type="dxa"/>
          </w:tcPr>
          <w:p w14:paraId="3692E8E0" w14:textId="0ECD1B09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Univ. of MO</w:t>
            </w:r>
          </w:p>
        </w:tc>
        <w:tc>
          <w:tcPr>
            <w:tcW w:w="900" w:type="dxa"/>
          </w:tcPr>
          <w:p w14:paraId="3CFCB769" w14:textId="45AE2310" w:rsidR="00714CAB" w:rsidRPr="00B76E96" w:rsidRDefault="00714CAB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WA State</w:t>
            </w:r>
          </w:p>
        </w:tc>
        <w:tc>
          <w:tcPr>
            <w:tcW w:w="990" w:type="dxa"/>
          </w:tcPr>
          <w:p w14:paraId="46150F69" w14:textId="04EA1EB3" w:rsidR="00714CAB" w:rsidRPr="008D7207" w:rsidRDefault="00835478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  <w:vertAlign w:val="superscript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Average per year</w:t>
            </w:r>
            <w:r w:rsidR="008D7207">
              <w:rPr>
                <w:rFonts w:ascii="Garamond" w:hAnsi="Garamond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B76E96" w:rsidRPr="00835478" w14:paraId="0C516625" w14:textId="4E3D2123" w:rsidTr="000E404A">
        <w:tc>
          <w:tcPr>
            <w:tcW w:w="625" w:type="dxa"/>
            <w:vMerge w:val="restart"/>
            <w:vAlign w:val="center"/>
          </w:tcPr>
          <w:p w14:paraId="5EE36951" w14:textId="2038349B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14:paraId="554C2483" w14:textId="23DAE751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6521987E" w14:textId="60E986F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14:paraId="54E410FC" w14:textId="50A711E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14:paraId="4C6C6D03" w14:textId="3D2761E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54</w:t>
            </w:r>
          </w:p>
        </w:tc>
        <w:tc>
          <w:tcPr>
            <w:tcW w:w="810" w:type="dxa"/>
          </w:tcPr>
          <w:p w14:paraId="769EE148" w14:textId="2EC4314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14:paraId="48357527" w14:textId="1A60B27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14:paraId="481DF068" w14:textId="5F60159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14:paraId="45DC2585" w14:textId="23AD3D8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32</w:t>
            </w:r>
          </w:p>
        </w:tc>
        <w:tc>
          <w:tcPr>
            <w:tcW w:w="1170" w:type="dxa"/>
          </w:tcPr>
          <w:p w14:paraId="29983CAE" w14:textId="20E199A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14:paraId="505C9F20" w14:textId="4C02A5B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1A2D1781" w14:textId="01A4A05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4EEB76E5" w14:textId="56339B3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3A3D1086" w14:textId="350AA0F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53AFBCA5" w14:textId="3A4AD3A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14:paraId="17E4E939" w14:textId="30D6A88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53</w:t>
            </w:r>
          </w:p>
        </w:tc>
        <w:tc>
          <w:tcPr>
            <w:tcW w:w="990" w:type="dxa"/>
            <w:vMerge w:val="restart"/>
            <w:vAlign w:val="center"/>
          </w:tcPr>
          <w:p w14:paraId="43D3FD08" w14:textId="45B337A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4.69%</w:t>
            </w:r>
          </w:p>
        </w:tc>
      </w:tr>
      <w:tr w:rsidR="00B76E96" w:rsidRPr="00835478" w14:paraId="01FDA7BE" w14:textId="2E1DF63D" w:rsidTr="000E404A">
        <w:tc>
          <w:tcPr>
            <w:tcW w:w="625" w:type="dxa"/>
            <w:vMerge/>
            <w:vAlign w:val="center"/>
          </w:tcPr>
          <w:p w14:paraId="29C852E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19AB3" w14:textId="230C1904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753887A3" w14:textId="1DD8159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660</w:t>
            </w:r>
          </w:p>
        </w:tc>
        <w:tc>
          <w:tcPr>
            <w:tcW w:w="720" w:type="dxa"/>
          </w:tcPr>
          <w:p w14:paraId="14B8646A" w14:textId="2AB8C62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1248</w:t>
            </w:r>
          </w:p>
        </w:tc>
        <w:tc>
          <w:tcPr>
            <w:tcW w:w="810" w:type="dxa"/>
          </w:tcPr>
          <w:p w14:paraId="00F0F514" w14:textId="19F7BB2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1325</w:t>
            </w:r>
          </w:p>
        </w:tc>
        <w:tc>
          <w:tcPr>
            <w:tcW w:w="810" w:type="dxa"/>
          </w:tcPr>
          <w:p w14:paraId="36F6A714" w14:textId="3CB208D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510</w:t>
            </w:r>
          </w:p>
        </w:tc>
        <w:tc>
          <w:tcPr>
            <w:tcW w:w="720" w:type="dxa"/>
          </w:tcPr>
          <w:p w14:paraId="2F74878E" w14:textId="75355DB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992</w:t>
            </w:r>
          </w:p>
        </w:tc>
        <w:tc>
          <w:tcPr>
            <w:tcW w:w="720" w:type="dxa"/>
          </w:tcPr>
          <w:p w14:paraId="76794A5F" w14:textId="0352F67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</w:tcPr>
          <w:p w14:paraId="248116FF" w14:textId="3F9C9E7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435</w:t>
            </w:r>
          </w:p>
        </w:tc>
        <w:tc>
          <w:tcPr>
            <w:tcW w:w="1170" w:type="dxa"/>
          </w:tcPr>
          <w:p w14:paraId="075C0843" w14:textId="092EE03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779</w:t>
            </w:r>
          </w:p>
        </w:tc>
        <w:tc>
          <w:tcPr>
            <w:tcW w:w="720" w:type="dxa"/>
          </w:tcPr>
          <w:p w14:paraId="70B59AB9" w14:textId="782770D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260</w:t>
            </w:r>
          </w:p>
        </w:tc>
        <w:tc>
          <w:tcPr>
            <w:tcW w:w="900" w:type="dxa"/>
          </w:tcPr>
          <w:p w14:paraId="4E7C5D1F" w14:textId="58A0811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375</w:t>
            </w:r>
          </w:p>
        </w:tc>
        <w:tc>
          <w:tcPr>
            <w:tcW w:w="900" w:type="dxa"/>
          </w:tcPr>
          <w:p w14:paraId="140D5BBC" w14:textId="780D9C9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476</w:t>
            </w:r>
          </w:p>
        </w:tc>
        <w:tc>
          <w:tcPr>
            <w:tcW w:w="810" w:type="dxa"/>
          </w:tcPr>
          <w:p w14:paraId="5F84FD3B" w14:textId="014E981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1267</w:t>
            </w:r>
          </w:p>
        </w:tc>
        <w:tc>
          <w:tcPr>
            <w:tcW w:w="900" w:type="dxa"/>
          </w:tcPr>
          <w:p w14:paraId="0BF3BAA5" w14:textId="11B1896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993</w:t>
            </w:r>
          </w:p>
        </w:tc>
        <w:tc>
          <w:tcPr>
            <w:tcW w:w="900" w:type="dxa"/>
          </w:tcPr>
          <w:p w14:paraId="204C093C" w14:textId="2457EFB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905</w:t>
            </w:r>
          </w:p>
        </w:tc>
        <w:tc>
          <w:tcPr>
            <w:tcW w:w="990" w:type="dxa"/>
            <w:vMerge/>
            <w:vAlign w:val="center"/>
          </w:tcPr>
          <w:p w14:paraId="200B0C9B" w14:textId="46A51213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236EA352" w14:textId="77777777" w:rsidTr="000E404A">
        <w:tc>
          <w:tcPr>
            <w:tcW w:w="625" w:type="dxa"/>
            <w:vMerge/>
            <w:vAlign w:val="center"/>
          </w:tcPr>
          <w:p w14:paraId="5BDA1407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3F3B51" w14:textId="51FA1751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0CD3660D" w14:textId="0F5C13F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3.94%</w:t>
            </w:r>
          </w:p>
        </w:tc>
        <w:tc>
          <w:tcPr>
            <w:tcW w:w="720" w:type="dxa"/>
          </w:tcPr>
          <w:p w14:paraId="24FEA91C" w14:textId="5A75EC1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2.08%</w:t>
            </w:r>
          </w:p>
        </w:tc>
        <w:tc>
          <w:tcPr>
            <w:tcW w:w="810" w:type="dxa"/>
          </w:tcPr>
          <w:p w14:paraId="58AA6D57" w14:textId="78EF7C5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4.08%</w:t>
            </w:r>
          </w:p>
        </w:tc>
        <w:tc>
          <w:tcPr>
            <w:tcW w:w="810" w:type="dxa"/>
          </w:tcPr>
          <w:p w14:paraId="1D31781A" w14:textId="1681AF6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14.51%</w:t>
            </w:r>
          </w:p>
        </w:tc>
        <w:tc>
          <w:tcPr>
            <w:tcW w:w="720" w:type="dxa"/>
          </w:tcPr>
          <w:p w14:paraId="0DD93A97" w14:textId="083208A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2.02%</w:t>
            </w:r>
          </w:p>
        </w:tc>
        <w:tc>
          <w:tcPr>
            <w:tcW w:w="720" w:type="dxa"/>
          </w:tcPr>
          <w:p w14:paraId="4384DED0" w14:textId="02830ED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1.98%</w:t>
            </w:r>
          </w:p>
        </w:tc>
        <w:tc>
          <w:tcPr>
            <w:tcW w:w="720" w:type="dxa"/>
          </w:tcPr>
          <w:p w14:paraId="61A96EB9" w14:textId="78DE1B7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7.36%</w:t>
            </w:r>
          </w:p>
        </w:tc>
        <w:tc>
          <w:tcPr>
            <w:tcW w:w="1170" w:type="dxa"/>
          </w:tcPr>
          <w:p w14:paraId="3C098E11" w14:textId="7BD05C4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2.82%</w:t>
            </w:r>
          </w:p>
        </w:tc>
        <w:tc>
          <w:tcPr>
            <w:tcW w:w="720" w:type="dxa"/>
          </w:tcPr>
          <w:p w14:paraId="559BFA5E" w14:textId="0370FB9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9.23%</w:t>
            </w:r>
          </w:p>
        </w:tc>
        <w:tc>
          <w:tcPr>
            <w:tcW w:w="900" w:type="dxa"/>
          </w:tcPr>
          <w:p w14:paraId="5BE0B9F8" w14:textId="20719E9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4.00%</w:t>
            </w:r>
          </w:p>
        </w:tc>
        <w:tc>
          <w:tcPr>
            <w:tcW w:w="900" w:type="dxa"/>
          </w:tcPr>
          <w:p w14:paraId="574B466B" w14:textId="41DCBCB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0.42%</w:t>
            </w:r>
          </w:p>
        </w:tc>
        <w:tc>
          <w:tcPr>
            <w:tcW w:w="810" w:type="dxa"/>
          </w:tcPr>
          <w:p w14:paraId="7DD96337" w14:textId="4C3FF65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3.95%</w:t>
            </w:r>
          </w:p>
        </w:tc>
        <w:tc>
          <w:tcPr>
            <w:tcW w:w="900" w:type="dxa"/>
          </w:tcPr>
          <w:p w14:paraId="17C027D9" w14:textId="44764E1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3.42%</w:t>
            </w:r>
          </w:p>
        </w:tc>
        <w:tc>
          <w:tcPr>
            <w:tcW w:w="900" w:type="dxa"/>
          </w:tcPr>
          <w:p w14:paraId="41C574D7" w14:textId="30C248A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5.86%</w:t>
            </w:r>
          </w:p>
        </w:tc>
        <w:tc>
          <w:tcPr>
            <w:tcW w:w="990" w:type="dxa"/>
            <w:vMerge/>
            <w:vAlign w:val="center"/>
          </w:tcPr>
          <w:p w14:paraId="4F20411C" w14:textId="2422076E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33E25F73" w14:textId="04FB3DEF" w:rsidTr="000E404A">
        <w:tc>
          <w:tcPr>
            <w:tcW w:w="625" w:type="dxa"/>
            <w:vMerge w:val="restart"/>
            <w:vAlign w:val="center"/>
          </w:tcPr>
          <w:p w14:paraId="7B18D34D" w14:textId="005DA7E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14:paraId="026F226C" w14:textId="7A133371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7C882D92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493DEB" w14:textId="05440CF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14:paraId="07D91EF1" w14:textId="0683AE8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14:paraId="2F84AA5D" w14:textId="53FEA7D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14:paraId="0F888F13" w14:textId="0FECBD3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14:paraId="42356764" w14:textId="7F2F0BC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04E584DA" w14:textId="5B64B9B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265477" w14:textId="35B4452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14:paraId="7D835F0D" w14:textId="3E2AC54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14:paraId="3583A31C" w14:textId="36CB5E6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</w:tcPr>
          <w:p w14:paraId="1615463C" w14:textId="36F761B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14:paraId="49343633" w14:textId="4578AC1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14:paraId="73102A86" w14:textId="180E479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14:paraId="4E3C5B61" w14:textId="48835DD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vMerge w:val="restart"/>
            <w:vAlign w:val="center"/>
          </w:tcPr>
          <w:p w14:paraId="7C8A6616" w14:textId="2D9F640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3.74%</w:t>
            </w:r>
          </w:p>
        </w:tc>
      </w:tr>
      <w:tr w:rsidR="00B76E96" w:rsidRPr="00835478" w14:paraId="66EEB36E" w14:textId="399510E5" w:rsidTr="000E404A">
        <w:tc>
          <w:tcPr>
            <w:tcW w:w="625" w:type="dxa"/>
            <w:vMerge/>
            <w:vAlign w:val="center"/>
          </w:tcPr>
          <w:p w14:paraId="0E747DA5" w14:textId="3EFCC1C1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04E5A1" w14:textId="4DA96AA4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24EA1E4B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98DDB1" w14:textId="1BAC508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1298</w:t>
            </w:r>
          </w:p>
        </w:tc>
        <w:tc>
          <w:tcPr>
            <w:tcW w:w="810" w:type="dxa"/>
          </w:tcPr>
          <w:p w14:paraId="377D9CDA" w14:textId="0122A3D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802</w:t>
            </w:r>
          </w:p>
        </w:tc>
        <w:tc>
          <w:tcPr>
            <w:tcW w:w="810" w:type="dxa"/>
          </w:tcPr>
          <w:p w14:paraId="68F730F5" w14:textId="6DE7928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483</w:t>
            </w:r>
          </w:p>
        </w:tc>
        <w:tc>
          <w:tcPr>
            <w:tcW w:w="720" w:type="dxa"/>
          </w:tcPr>
          <w:p w14:paraId="6E1E1811" w14:textId="6E50044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939</w:t>
            </w:r>
          </w:p>
        </w:tc>
        <w:tc>
          <w:tcPr>
            <w:tcW w:w="720" w:type="dxa"/>
          </w:tcPr>
          <w:p w14:paraId="54E1E357" w14:textId="3D79059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750</w:t>
            </w:r>
          </w:p>
        </w:tc>
        <w:tc>
          <w:tcPr>
            <w:tcW w:w="720" w:type="dxa"/>
          </w:tcPr>
          <w:p w14:paraId="138E480D" w14:textId="15CC2CD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6EE892" w14:textId="1EA6679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292</w:t>
            </w:r>
          </w:p>
        </w:tc>
        <w:tc>
          <w:tcPr>
            <w:tcW w:w="720" w:type="dxa"/>
          </w:tcPr>
          <w:p w14:paraId="3DDD1EAD" w14:textId="6C04E40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259</w:t>
            </w:r>
          </w:p>
        </w:tc>
        <w:tc>
          <w:tcPr>
            <w:tcW w:w="900" w:type="dxa"/>
          </w:tcPr>
          <w:p w14:paraId="26B6023A" w14:textId="3E74BD4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604</w:t>
            </w:r>
          </w:p>
        </w:tc>
        <w:tc>
          <w:tcPr>
            <w:tcW w:w="900" w:type="dxa"/>
          </w:tcPr>
          <w:p w14:paraId="2F80272A" w14:textId="3FC66FA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487</w:t>
            </w:r>
          </w:p>
        </w:tc>
        <w:tc>
          <w:tcPr>
            <w:tcW w:w="810" w:type="dxa"/>
          </w:tcPr>
          <w:p w14:paraId="626B43A8" w14:textId="5603092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1069</w:t>
            </w:r>
          </w:p>
        </w:tc>
        <w:tc>
          <w:tcPr>
            <w:tcW w:w="900" w:type="dxa"/>
          </w:tcPr>
          <w:p w14:paraId="480F7639" w14:textId="46D6795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838</w:t>
            </w:r>
          </w:p>
        </w:tc>
        <w:tc>
          <w:tcPr>
            <w:tcW w:w="900" w:type="dxa"/>
          </w:tcPr>
          <w:p w14:paraId="14373BA8" w14:textId="5665FB3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752</w:t>
            </w:r>
          </w:p>
        </w:tc>
        <w:tc>
          <w:tcPr>
            <w:tcW w:w="990" w:type="dxa"/>
            <w:vMerge/>
            <w:vAlign w:val="center"/>
          </w:tcPr>
          <w:p w14:paraId="25F8526E" w14:textId="715A3B3C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466682A" w14:textId="77777777" w:rsidTr="000E404A">
        <w:tc>
          <w:tcPr>
            <w:tcW w:w="625" w:type="dxa"/>
            <w:vMerge/>
            <w:vAlign w:val="center"/>
          </w:tcPr>
          <w:p w14:paraId="2847354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D424E9" w14:textId="7106B8ED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3B98CDFF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2370D2" w14:textId="4CD972B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1.23%</w:t>
            </w:r>
          </w:p>
        </w:tc>
        <w:tc>
          <w:tcPr>
            <w:tcW w:w="810" w:type="dxa"/>
          </w:tcPr>
          <w:p w14:paraId="1AAC298B" w14:textId="4D12C8E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4.11%</w:t>
            </w:r>
          </w:p>
        </w:tc>
        <w:tc>
          <w:tcPr>
            <w:tcW w:w="810" w:type="dxa"/>
          </w:tcPr>
          <w:p w14:paraId="59C279B5" w14:textId="64B1E10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9.52%</w:t>
            </w:r>
          </w:p>
        </w:tc>
        <w:tc>
          <w:tcPr>
            <w:tcW w:w="720" w:type="dxa"/>
          </w:tcPr>
          <w:p w14:paraId="14C40825" w14:textId="1713336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2.24%</w:t>
            </w:r>
          </w:p>
        </w:tc>
        <w:tc>
          <w:tcPr>
            <w:tcW w:w="720" w:type="dxa"/>
          </w:tcPr>
          <w:p w14:paraId="12BC327E" w14:textId="56A77FB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2.00%</w:t>
            </w:r>
          </w:p>
        </w:tc>
        <w:tc>
          <w:tcPr>
            <w:tcW w:w="720" w:type="dxa"/>
          </w:tcPr>
          <w:p w14:paraId="3F7942CA" w14:textId="78DB5E4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0426EF" w14:textId="72DB30A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1.94%</w:t>
            </w:r>
          </w:p>
        </w:tc>
        <w:tc>
          <w:tcPr>
            <w:tcW w:w="720" w:type="dxa"/>
          </w:tcPr>
          <w:p w14:paraId="7C5679B5" w14:textId="5DE7223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5.41%</w:t>
            </w:r>
          </w:p>
        </w:tc>
        <w:tc>
          <w:tcPr>
            <w:tcW w:w="900" w:type="dxa"/>
          </w:tcPr>
          <w:p w14:paraId="1C88219F" w14:textId="0719131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4.30%</w:t>
            </w:r>
          </w:p>
        </w:tc>
        <w:tc>
          <w:tcPr>
            <w:tcW w:w="900" w:type="dxa"/>
          </w:tcPr>
          <w:p w14:paraId="2D7E96D2" w14:textId="67FD40A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0.00%</w:t>
            </w:r>
          </w:p>
        </w:tc>
        <w:tc>
          <w:tcPr>
            <w:tcW w:w="810" w:type="dxa"/>
          </w:tcPr>
          <w:p w14:paraId="6C6CC9C2" w14:textId="79A6197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3.74%</w:t>
            </w:r>
          </w:p>
        </w:tc>
        <w:tc>
          <w:tcPr>
            <w:tcW w:w="900" w:type="dxa"/>
          </w:tcPr>
          <w:p w14:paraId="2484FEA8" w14:textId="6D0CC32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4.89%</w:t>
            </w:r>
          </w:p>
        </w:tc>
        <w:tc>
          <w:tcPr>
            <w:tcW w:w="900" w:type="dxa"/>
          </w:tcPr>
          <w:p w14:paraId="1D2A2B28" w14:textId="4FFE474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5.59%</w:t>
            </w:r>
          </w:p>
        </w:tc>
        <w:tc>
          <w:tcPr>
            <w:tcW w:w="990" w:type="dxa"/>
            <w:vMerge/>
            <w:vAlign w:val="center"/>
          </w:tcPr>
          <w:p w14:paraId="75C652E1" w14:textId="3E38DC39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6508180B" w14:textId="729139B4" w:rsidTr="000E404A">
        <w:tc>
          <w:tcPr>
            <w:tcW w:w="625" w:type="dxa"/>
            <w:vMerge w:val="restart"/>
            <w:vAlign w:val="center"/>
          </w:tcPr>
          <w:p w14:paraId="6E6661F8" w14:textId="1A6881AF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14:paraId="68C94D38" w14:textId="776CE154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0DA44D5D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8B176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FD0369" w14:textId="2933D97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6578C39C" w14:textId="349489A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4F52A29" w14:textId="73EE838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14:paraId="1D4BEA0A" w14:textId="4E3BA5F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14:paraId="2C5F55B7" w14:textId="58E9D2E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14:paraId="606819C1" w14:textId="1671275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14:paraId="14B0FDDF" w14:textId="467E9C5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485FB20A" w14:textId="7B797CD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1A3E0905" w14:textId="226A04D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58ECC10F" w14:textId="7300D13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0DB737CA" w14:textId="5070BD8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14:paraId="48E403F8" w14:textId="7725DD2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  <w:vMerge w:val="restart"/>
            <w:vAlign w:val="center"/>
          </w:tcPr>
          <w:p w14:paraId="6E7914C9" w14:textId="05553701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4.29%</w:t>
            </w:r>
          </w:p>
        </w:tc>
      </w:tr>
      <w:tr w:rsidR="00B76E96" w:rsidRPr="00835478" w14:paraId="273234FD" w14:textId="5FF7B9C1" w:rsidTr="000E404A">
        <w:tc>
          <w:tcPr>
            <w:tcW w:w="625" w:type="dxa"/>
            <w:vMerge/>
            <w:vAlign w:val="center"/>
          </w:tcPr>
          <w:p w14:paraId="028F5B8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B620DB" w14:textId="270D45DC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761745DA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FBA4C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FAEA6D" w14:textId="4141561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336</w:t>
            </w:r>
          </w:p>
        </w:tc>
        <w:tc>
          <w:tcPr>
            <w:tcW w:w="810" w:type="dxa"/>
          </w:tcPr>
          <w:p w14:paraId="0F0011F8" w14:textId="2073C82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14:paraId="10BE1DAE" w14:textId="247B18B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671</w:t>
            </w:r>
          </w:p>
        </w:tc>
        <w:tc>
          <w:tcPr>
            <w:tcW w:w="720" w:type="dxa"/>
          </w:tcPr>
          <w:p w14:paraId="32020CFA" w14:textId="77D3266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14:paraId="688553BB" w14:textId="045E557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354</w:t>
            </w:r>
          </w:p>
        </w:tc>
        <w:tc>
          <w:tcPr>
            <w:tcW w:w="1170" w:type="dxa"/>
          </w:tcPr>
          <w:p w14:paraId="5DEA1DA0" w14:textId="7028982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977</w:t>
            </w:r>
          </w:p>
        </w:tc>
        <w:tc>
          <w:tcPr>
            <w:tcW w:w="720" w:type="dxa"/>
          </w:tcPr>
          <w:p w14:paraId="797F6427" w14:textId="68662D0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322</w:t>
            </w:r>
          </w:p>
        </w:tc>
        <w:tc>
          <w:tcPr>
            <w:tcW w:w="900" w:type="dxa"/>
          </w:tcPr>
          <w:p w14:paraId="3D9E0093" w14:textId="6E4D2AE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236</w:t>
            </w:r>
          </w:p>
        </w:tc>
        <w:tc>
          <w:tcPr>
            <w:tcW w:w="900" w:type="dxa"/>
          </w:tcPr>
          <w:p w14:paraId="7188CA9C" w14:textId="1987956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686</w:t>
            </w:r>
          </w:p>
        </w:tc>
        <w:tc>
          <w:tcPr>
            <w:tcW w:w="810" w:type="dxa"/>
          </w:tcPr>
          <w:p w14:paraId="27D1C041" w14:textId="5E86C5D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831</w:t>
            </w:r>
          </w:p>
        </w:tc>
        <w:tc>
          <w:tcPr>
            <w:tcW w:w="900" w:type="dxa"/>
          </w:tcPr>
          <w:p w14:paraId="34C94193" w14:textId="39FB99A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732</w:t>
            </w:r>
          </w:p>
        </w:tc>
        <w:tc>
          <w:tcPr>
            <w:tcW w:w="900" w:type="dxa"/>
          </w:tcPr>
          <w:p w14:paraId="27E57494" w14:textId="7135D7F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669</w:t>
            </w:r>
          </w:p>
        </w:tc>
        <w:tc>
          <w:tcPr>
            <w:tcW w:w="990" w:type="dxa"/>
            <w:vMerge/>
            <w:vAlign w:val="center"/>
          </w:tcPr>
          <w:p w14:paraId="28B612E1" w14:textId="16D50609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A90D10A" w14:textId="77777777" w:rsidTr="000E404A">
        <w:tc>
          <w:tcPr>
            <w:tcW w:w="625" w:type="dxa"/>
            <w:vMerge/>
            <w:vAlign w:val="center"/>
          </w:tcPr>
          <w:p w14:paraId="14D41249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E4214" w14:textId="29F14D17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51C9BEA6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A3C7C9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344FEB" w14:textId="742BB90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2.08%</w:t>
            </w:r>
          </w:p>
        </w:tc>
        <w:tc>
          <w:tcPr>
            <w:tcW w:w="810" w:type="dxa"/>
          </w:tcPr>
          <w:p w14:paraId="5AEAEBC5" w14:textId="4C672B3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10.91%</w:t>
            </w:r>
          </w:p>
        </w:tc>
        <w:tc>
          <w:tcPr>
            <w:tcW w:w="720" w:type="dxa"/>
          </w:tcPr>
          <w:p w14:paraId="0163D916" w14:textId="2CF1FB2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2.53%</w:t>
            </w:r>
          </w:p>
        </w:tc>
        <w:tc>
          <w:tcPr>
            <w:tcW w:w="720" w:type="dxa"/>
          </w:tcPr>
          <w:p w14:paraId="2C5D7CBE" w14:textId="5A3CF20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3.14%</w:t>
            </w:r>
          </w:p>
        </w:tc>
        <w:tc>
          <w:tcPr>
            <w:tcW w:w="720" w:type="dxa"/>
          </w:tcPr>
          <w:p w14:paraId="6E8BBF69" w14:textId="6F1D5E0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5.65%</w:t>
            </w:r>
          </w:p>
        </w:tc>
        <w:tc>
          <w:tcPr>
            <w:tcW w:w="1170" w:type="dxa"/>
          </w:tcPr>
          <w:p w14:paraId="023B159D" w14:textId="54AD96A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3.28%</w:t>
            </w:r>
          </w:p>
        </w:tc>
        <w:tc>
          <w:tcPr>
            <w:tcW w:w="720" w:type="dxa"/>
          </w:tcPr>
          <w:p w14:paraId="2FB8C76E" w14:textId="22784EA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7.14%</w:t>
            </w:r>
          </w:p>
        </w:tc>
        <w:tc>
          <w:tcPr>
            <w:tcW w:w="900" w:type="dxa"/>
          </w:tcPr>
          <w:p w14:paraId="5EC7A4EC" w14:textId="7C6EC81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6.36%</w:t>
            </w:r>
          </w:p>
        </w:tc>
        <w:tc>
          <w:tcPr>
            <w:tcW w:w="900" w:type="dxa"/>
          </w:tcPr>
          <w:p w14:paraId="2C0EDA09" w14:textId="40FF0F9E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0.73%</w:t>
            </w:r>
          </w:p>
        </w:tc>
        <w:tc>
          <w:tcPr>
            <w:tcW w:w="810" w:type="dxa"/>
          </w:tcPr>
          <w:p w14:paraId="50CF5F1D" w14:textId="1407049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3.73%</w:t>
            </w:r>
          </w:p>
        </w:tc>
        <w:tc>
          <w:tcPr>
            <w:tcW w:w="900" w:type="dxa"/>
          </w:tcPr>
          <w:p w14:paraId="3E80BF31" w14:textId="7E2B696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2.87%</w:t>
            </w:r>
          </w:p>
        </w:tc>
        <w:tc>
          <w:tcPr>
            <w:tcW w:w="900" w:type="dxa"/>
          </w:tcPr>
          <w:p w14:paraId="6C33849A" w14:textId="44B3E60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3.15%</w:t>
            </w:r>
          </w:p>
        </w:tc>
        <w:tc>
          <w:tcPr>
            <w:tcW w:w="990" w:type="dxa"/>
            <w:vMerge/>
            <w:vAlign w:val="center"/>
          </w:tcPr>
          <w:p w14:paraId="0F7304EE" w14:textId="1B685C2E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2A3967C" w14:textId="6ED65243" w:rsidTr="000E404A">
        <w:tc>
          <w:tcPr>
            <w:tcW w:w="625" w:type="dxa"/>
            <w:vMerge w:val="restart"/>
            <w:vAlign w:val="center"/>
          </w:tcPr>
          <w:p w14:paraId="4C279B76" w14:textId="3A785045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14:paraId="2683D7A2" w14:textId="433DC397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2AF42C8F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5E2118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2889EE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040652C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76308A" w14:textId="47E760A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92C9781" w14:textId="0B36210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14:paraId="4E30D2A8" w14:textId="19875DF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420E5D89" w14:textId="656762A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14:paraId="3C2716D4" w14:textId="114DE51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2F1ED79E" w14:textId="663C036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4D4284DD" w14:textId="56ABAA3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14:paraId="0BF00288" w14:textId="150C817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14:paraId="119DD2A2" w14:textId="087D5E9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6EA63F4E" w14:textId="06B1321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990" w:type="dxa"/>
            <w:vMerge w:val="restart"/>
            <w:vAlign w:val="center"/>
          </w:tcPr>
          <w:p w14:paraId="7AD784D9" w14:textId="33228051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4.15%</w:t>
            </w:r>
          </w:p>
        </w:tc>
      </w:tr>
      <w:tr w:rsidR="00B76E96" w:rsidRPr="00835478" w14:paraId="0F47591B" w14:textId="77777777" w:rsidTr="000E404A">
        <w:tc>
          <w:tcPr>
            <w:tcW w:w="625" w:type="dxa"/>
            <w:vMerge/>
            <w:vAlign w:val="center"/>
          </w:tcPr>
          <w:p w14:paraId="2E472E0C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BE566D" w14:textId="33855A50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0068C28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BBE6A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04A0DA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9BBBD1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80F4A1" w14:textId="16892E93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14:paraId="7C81FB8E" w14:textId="5F84BA1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</w:tcPr>
          <w:p w14:paraId="783584B3" w14:textId="3EBD3AB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134</w:t>
            </w:r>
          </w:p>
        </w:tc>
        <w:tc>
          <w:tcPr>
            <w:tcW w:w="1170" w:type="dxa"/>
          </w:tcPr>
          <w:p w14:paraId="3830BA6B" w14:textId="4302246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813</w:t>
            </w:r>
          </w:p>
        </w:tc>
        <w:tc>
          <w:tcPr>
            <w:tcW w:w="720" w:type="dxa"/>
          </w:tcPr>
          <w:p w14:paraId="406C6A38" w14:textId="2E77ADE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319</w:t>
            </w:r>
          </w:p>
        </w:tc>
        <w:tc>
          <w:tcPr>
            <w:tcW w:w="900" w:type="dxa"/>
          </w:tcPr>
          <w:p w14:paraId="1A33CDE6" w14:textId="4E9C8B5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396</w:t>
            </w:r>
          </w:p>
        </w:tc>
        <w:tc>
          <w:tcPr>
            <w:tcW w:w="900" w:type="dxa"/>
          </w:tcPr>
          <w:p w14:paraId="506EA514" w14:textId="5D300BE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1131</w:t>
            </w:r>
          </w:p>
        </w:tc>
        <w:tc>
          <w:tcPr>
            <w:tcW w:w="810" w:type="dxa"/>
          </w:tcPr>
          <w:p w14:paraId="3FBFD6C5" w14:textId="2937FA0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873</w:t>
            </w:r>
          </w:p>
        </w:tc>
        <w:tc>
          <w:tcPr>
            <w:tcW w:w="900" w:type="dxa"/>
          </w:tcPr>
          <w:p w14:paraId="3D9F09A0" w14:textId="6FB5BDB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613</w:t>
            </w:r>
          </w:p>
        </w:tc>
        <w:tc>
          <w:tcPr>
            <w:tcW w:w="900" w:type="dxa"/>
          </w:tcPr>
          <w:p w14:paraId="19411299" w14:textId="78421D0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557</w:t>
            </w:r>
          </w:p>
        </w:tc>
        <w:tc>
          <w:tcPr>
            <w:tcW w:w="990" w:type="dxa"/>
            <w:vMerge/>
            <w:vAlign w:val="center"/>
          </w:tcPr>
          <w:p w14:paraId="70733864" w14:textId="1869EFD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2B4CD0F8" w14:textId="77777777" w:rsidTr="000E404A">
        <w:tc>
          <w:tcPr>
            <w:tcW w:w="625" w:type="dxa"/>
            <w:vMerge/>
            <w:vAlign w:val="center"/>
          </w:tcPr>
          <w:p w14:paraId="4FF86DC0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74016" w14:textId="292741E6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2D823D99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81D37F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9BA2D4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C263E1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7E5F70" w14:textId="113A02D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7.41%</w:t>
            </w:r>
          </w:p>
        </w:tc>
        <w:tc>
          <w:tcPr>
            <w:tcW w:w="720" w:type="dxa"/>
          </w:tcPr>
          <w:p w14:paraId="0A0A5A9F" w14:textId="798C1E4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2.32%</w:t>
            </w:r>
          </w:p>
        </w:tc>
        <w:tc>
          <w:tcPr>
            <w:tcW w:w="720" w:type="dxa"/>
          </w:tcPr>
          <w:p w14:paraId="2F204E70" w14:textId="0F72E67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0.75%</w:t>
            </w:r>
          </w:p>
        </w:tc>
        <w:tc>
          <w:tcPr>
            <w:tcW w:w="1170" w:type="dxa"/>
          </w:tcPr>
          <w:p w14:paraId="056DF72F" w14:textId="248729B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3.32%</w:t>
            </w:r>
          </w:p>
        </w:tc>
        <w:tc>
          <w:tcPr>
            <w:tcW w:w="720" w:type="dxa"/>
          </w:tcPr>
          <w:p w14:paraId="66B0670A" w14:textId="7057066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6.90%</w:t>
            </w:r>
          </w:p>
        </w:tc>
        <w:tc>
          <w:tcPr>
            <w:tcW w:w="900" w:type="dxa"/>
          </w:tcPr>
          <w:p w14:paraId="186DE7D7" w14:textId="559E53F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9.09%</w:t>
            </w:r>
          </w:p>
        </w:tc>
        <w:tc>
          <w:tcPr>
            <w:tcW w:w="900" w:type="dxa"/>
          </w:tcPr>
          <w:p w14:paraId="4B63EA96" w14:textId="360933BB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1.15%</w:t>
            </w:r>
          </w:p>
        </w:tc>
        <w:tc>
          <w:tcPr>
            <w:tcW w:w="810" w:type="dxa"/>
          </w:tcPr>
          <w:p w14:paraId="532B6145" w14:textId="1A125B7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4.01%</w:t>
            </w:r>
          </w:p>
        </w:tc>
        <w:tc>
          <w:tcPr>
            <w:tcW w:w="900" w:type="dxa"/>
          </w:tcPr>
          <w:p w14:paraId="423F79AB" w14:textId="5A2CEFB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2.45%</w:t>
            </w:r>
          </w:p>
        </w:tc>
        <w:tc>
          <w:tcPr>
            <w:tcW w:w="900" w:type="dxa"/>
          </w:tcPr>
          <w:p w14:paraId="182B7AA7" w14:textId="5C43141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4.13%</w:t>
            </w:r>
          </w:p>
        </w:tc>
        <w:tc>
          <w:tcPr>
            <w:tcW w:w="990" w:type="dxa"/>
            <w:vMerge/>
            <w:vAlign w:val="center"/>
          </w:tcPr>
          <w:p w14:paraId="570D10DD" w14:textId="6B17CA5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09400711" w14:textId="77777777" w:rsidTr="000E404A">
        <w:tc>
          <w:tcPr>
            <w:tcW w:w="625" w:type="dxa"/>
            <w:vMerge w:val="restart"/>
            <w:vAlign w:val="center"/>
          </w:tcPr>
          <w:p w14:paraId="3F320F31" w14:textId="6FD2AA40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14:paraId="7E7D8EFB" w14:textId="1DE67C77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31E33EA0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E65B4F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49E814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58FCD7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E89914" w14:textId="33A93C2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B5E4D4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4546FD" w14:textId="4A432A2D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21C156FE" w14:textId="75AE83D5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14:paraId="11330426" w14:textId="06D4B79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6D32F048" w14:textId="6C4094F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</w:tcPr>
          <w:p w14:paraId="5638E920" w14:textId="034147E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60544AE9" w14:textId="3BAD08C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14:paraId="1CCAC821" w14:textId="3205058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2A6C5AA7" w14:textId="412ED7E0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14:paraId="19DE8925" w14:textId="436910F4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4.37%</w:t>
            </w:r>
          </w:p>
        </w:tc>
      </w:tr>
      <w:tr w:rsidR="00B76E96" w:rsidRPr="00835478" w14:paraId="7EF3D54C" w14:textId="77777777" w:rsidTr="000E404A">
        <w:tc>
          <w:tcPr>
            <w:tcW w:w="625" w:type="dxa"/>
            <w:vMerge/>
            <w:vAlign w:val="center"/>
          </w:tcPr>
          <w:p w14:paraId="785BDA9C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DE7ECA" w14:textId="2E41AD0F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0B30FC8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714400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44A6D66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539AC8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659687" w14:textId="7E75845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910909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4C8D26" w14:textId="161862B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68</w:t>
            </w:r>
          </w:p>
        </w:tc>
        <w:tc>
          <w:tcPr>
            <w:tcW w:w="1170" w:type="dxa"/>
          </w:tcPr>
          <w:p w14:paraId="67CFD3B4" w14:textId="4304801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207</w:t>
            </w:r>
          </w:p>
        </w:tc>
        <w:tc>
          <w:tcPr>
            <w:tcW w:w="720" w:type="dxa"/>
          </w:tcPr>
          <w:p w14:paraId="2AF9859F" w14:textId="4EFFD66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302</w:t>
            </w:r>
          </w:p>
        </w:tc>
        <w:tc>
          <w:tcPr>
            <w:tcW w:w="900" w:type="dxa"/>
          </w:tcPr>
          <w:p w14:paraId="4187E773" w14:textId="049FEFC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500</w:t>
            </w:r>
          </w:p>
        </w:tc>
        <w:tc>
          <w:tcPr>
            <w:tcW w:w="900" w:type="dxa"/>
          </w:tcPr>
          <w:p w14:paraId="15C6F395" w14:textId="0844D73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1127</w:t>
            </w:r>
          </w:p>
        </w:tc>
        <w:tc>
          <w:tcPr>
            <w:tcW w:w="810" w:type="dxa"/>
          </w:tcPr>
          <w:p w14:paraId="0C7B5594" w14:textId="3AA82E94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731</w:t>
            </w:r>
          </w:p>
        </w:tc>
        <w:tc>
          <w:tcPr>
            <w:tcW w:w="900" w:type="dxa"/>
          </w:tcPr>
          <w:p w14:paraId="728EB5F3" w14:textId="551855B6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541</w:t>
            </w:r>
          </w:p>
        </w:tc>
        <w:tc>
          <w:tcPr>
            <w:tcW w:w="900" w:type="dxa"/>
          </w:tcPr>
          <w:p w14:paraId="67E72B67" w14:textId="5B781A89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556</w:t>
            </w:r>
          </w:p>
        </w:tc>
        <w:tc>
          <w:tcPr>
            <w:tcW w:w="990" w:type="dxa"/>
            <w:vMerge/>
            <w:vAlign w:val="center"/>
          </w:tcPr>
          <w:p w14:paraId="2A78FFA3" w14:textId="0281AA2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D40338E" w14:textId="77777777" w:rsidTr="000E404A">
        <w:tc>
          <w:tcPr>
            <w:tcW w:w="625" w:type="dxa"/>
            <w:vMerge/>
            <w:vAlign w:val="center"/>
          </w:tcPr>
          <w:p w14:paraId="6B460D5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7B2A0F" w14:textId="6217E686" w:rsidR="00B76E96" w:rsidRPr="00B76E96" w:rsidRDefault="00B76E96" w:rsidP="00375DE5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05096D20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AC18D9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422DD3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E4CE31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C72623" w14:textId="7D64396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CC3649" w14:textId="77777777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0EDBC4" w14:textId="4D4B7F2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2.94%</w:t>
            </w:r>
          </w:p>
        </w:tc>
        <w:tc>
          <w:tcPr>
            <w:tcW w:w="1170" w:type="dxa"/>
          </w:tcPr>
          <w:p w14:paraId="5F11B9E1" w14:textId="6458F6D8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2.96%</w:t>
            </w:r>
          </w:p>
        </w:tc>
        <w:tc>
          <w:tcPr>
            <w:tcW w:w="720" w:type="dxa"/>
          </w:tcPr>
          <w:p w14:paraId="4614D81C" w14:textId="44029EDA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10.26%</w:t>
            </w:r>
          </w:p>
        </w:tc>
        <w:tc>
          <w:tcPr>
            <w:tcW w:w="900" w:type="dxa"/>
          </w:tcPr>
          <w:p w14:paraId="28B38F2D" w14:textId="3394D7A1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7.80%</w:t>
            </w:r>
          </w:p>
        </w:tc>
        <w:tc>
          <w:tcPr>
            <w:tcW w:w="900" w:type="dxa"/>
          </w:tcPr>
          <w:p w14:paraId="0B88857F" w14:textId="70210B6F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0.89%</w:t>
            </w:r>
          </w:p>
        </w:tc>
        <w:tc>
          <w:tcPr>
            <w:tcW w:w="810" w:type="dxa"/>
          </w:tcPr>
          <w:p w14:paraId="0F760BF1" w14:textId="3EC09A42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4.79%</w:t>
            </w:r>
          </w:p>
        </w:tc>
        <w:tc>
          <w:tcPr>
            <w:tcW w:w="900" w:type="dxa"/>
          </w:tcPr>
          <w:p w14:paraId="3EB4D5DF" w14:textId="16A1148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2.22%</w:t>
            </w:r>
          </w:p>
        </w:tc>
        <w:tc>
          <w:tcPr>
            <w:tcW w:w="900" w:type="dxa"/>
          </w:tcPr>
          <w:p w14:paraId="3A7DA421" w14:textId="6C32A79C" w:rsidR="00B76E96" w:rsidRPr="00835478" w:rsidRDefault="00B76E96" w:rsidP="00375DE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3.42%</w:t>
            </w:r>
          </w:p>
        </w:tc>
        <w:tc>
          <w:tcPr>
            <w:tcW w:w="990" w:type="dxa"/>
            <w:vMerge/>
            <w:vAlign w:val="center"/>
          </w:tcPr>
          <w:p w14:paraId="010E50D9" w14:textId="443A5766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6AEAF020" w14:textId="77777777" w:rsidTr="000E404A">
        <w:tc>
          <w:tcPr>
            <w:tcW w:w="625" w:type="dxa"/>
            <w:vMerge w:val="restart"/>
            <w:vAlign w:val="center"/>
          </w:tcPr>
          <w:p w14:paraId="6B4AB094" w14:textId="4BE23565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14:paraId="2B65143B" w14:textId="2898EB66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5FC5D5A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A246A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7E40F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8F806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3DB12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4EECD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C1244B" w14:textId="404B502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9A1AE7" w14:textId="67E42E3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14:paraId="6906D899" w14:textId="5563A79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14:paraId="46B046C4" w14:textId="0858F10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14:paraId="7397973B" w14:textId="43C4C1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14:paraId="19919DF5" w14:textId="407A65F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14:paraId="02658CA9" w14:textId="69A4918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14:paraId="0CD1DBE8" w14:textId="4F8A43F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vMerge w:val="restart"/>
            <w:vAlign w:val="center"/>
          </w:tcPr>
          <w:p w14:paraId="69EE02B6" w14:textId="7207DE3B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4.62%</w:t>
            </w:r>
          </w:p>
        </w:tc>
      </w:tr>
      <w:tr w:rsidR="00B76E96" w:rsidRPr="00835478" w14:paraId="07F51537" w14:textId="77777777" w:rsidTr="000E404A">
        <w:tc>
          <w:tcPr>
            <w:tcW w:w="625" w:type="dxa"/>
            <w:vMerge/>
            <w:vAlign w:val="center"/>
          </w:tcPr>
          <w:p w14:paraId="520ADB62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8F1DD7" w14:textId="0D8B5E75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E786F6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56F2B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AA8C6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D94C8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5962E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B8F3E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33468D" w14:textId="02E1CE6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266FE1" w14:textId="37CDAD9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618</w:t>
            </w:r>
          </w:p>
        </w:tc>
        <w:tc>
          <w:tcPr>
            <w:tcW w:w="720" w:type="dxa"/>
          </w:tcPr>
          <w:p w14:paraId="0E9EF0B8" w14:textId="731D7A5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294</w:t>
            </w:r>
          </w:p>
        </w:tc>
        <w:tc>
          <w:tcPr>
            <w:tcW w:w="900" w:type="dxa"/>
          </w:tcPr>
          <w:p w14:paraId="02857E7E" w14:textId="42D6BD8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520</w:t>
            </w:r>
          </w:p>
        </w:tc>
        <w:tc>
          <w:tcPr>
            <w:tcW w:w="900" w:type="dxa"/>
          </w:tcPr>
          <w:p w14:paraId="56524B5D" w14:textId="34B9E1F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1134</w:t>
            </w:r>
          </w:p>
        </w:tc>
        <w:tc>
          <w:tcPr>
            <w:tcW w:w="810" w:type="dxa"/>
          </w:tcPr>
          <w:p w14:paraId="2E221358" w14:textId="56EFFA5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708</w:t>
            </w:r>
          </w:p>
        </w:tc>
        <w:tc>
          <w:tcPr>
            <w:tcW w:w="900" w:type="dxa"/>
          </w:tcPr>
          <w:p w14:paraId="6C4CD84E" w14:textId="6970C85B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441</w:t>
            </w:r>
          </w:p>
        </w:tc>
        <w:tc>
          <w:tcPr>
            <w:tcW w:w="900" w:type="dxa"/>
          </w:tcPr>
          <w:p w14:paraId="5B131129" w14:textId="6263EBE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580</w:t>
            </w:r>
          </w:p>
        </w:tc>
        <w:tc>
          <w:tcPr>
            <w:tcW w:w="990" w:type="dxa"/>
            <w:vMerge/>
            <w:vAlign w:val="center"/>
          </w:tcPr>
          <w:p w14:paraId="0586303C" w14:textId="5FDE664F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695CBBE9" w14:textId="77777777" w:rsidTr="000E404A">
        <w:tc>
          <w:tcPr>
            <w:tcW w:w="625" w:type="dxa"/>
            <w:vMerge/>
            <w:vAlign w:val="center"/>
          </w:tcPr>
          <w:p w14:paraId="6C3469E2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CEF020" w14:textId="49F397F1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6ADEBA3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99B6F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0D724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E514E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60EF3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50CE6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C4E086" w14:textId="7171C99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E65795" w14:textId="7DEAB66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3.56%</w:t>
            </w:r>
          </w:p>
        </w:tc>
        <w:tc>
          <w:tcPr>
            <w:tcW w:w="720" w:type="dxa"/>
          </w:tcPr>
          <w:p w14:paraId="09BAE658" w14:textId="3064AB3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9.52%</w:t>
            </w:r>
          </w:p>
        </w:tc>
        <w:tc>
          <w:tcPr>
            <w:tcW w:w="900" w:type="dxa"/>
          </w:tcPr>
          <w:p w14:paraId="62237125" w14:textId="21094B8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6.73%</w:t>
            </w:r>
          </w:p>
        </w:tc>
        <w:tc>
          <w:tcPr>
            <w:tcW w:w="900" w:type="dxa"/>
          </w:tcPr>
          <w:p w14:paraId="04B8749B" w14:textId="7CA2444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0.97%</w:t>
            </w:r>
          </w:p>
        </w:tc>
        <w:tc>
          <w:tcPr>
            <w:tcW w:w="810" w:type="dxa"/>
          </w:tcPr>
          <w:p w14:paraId="335E21D2" w14:textId="7821CB9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4.66%</w:t>
            </w:r>
          </w:p>
        </w:tc>
        <w:tc>
          <w:tcPr>
            <w:tcW w:w="900" w:type="dxa"/>
          </w:tcPr>
          <w:p w14:paraId="3D444204" w14:textId="26C327B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4.31%</w:t>
            </w:r>
          </w:p>
        </w:tc>
        <w:tc>
          <w:tcPr>
            <w:tcW w:w="900" w:type="dxa"/>
          </w:tcPr>
          <w:p w14:paraId="7EA56D4A" w14:textId="0880D2D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2.59%</w:t>
            </w:r>
          </w:p>
        </w:tc>
        <w:tc>
          <w:tcPr>
            <w:tcW w:w="990" w:type="dxa"/>
            <w:vMerge/>
            <w:vAlign w:val="center"/>
          </w:tcPr>
          <w:p w14:paraId="2B5EA7EB" w14:textId="73128F80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345F1CE6" w14:textId="77777777" w:rsidTr="000E404A">
        <w:tc>
          <w:tcPr>
            <w:tcW w:w="625" w:type="dxa"/>
            <w:vMerge w:val="restart"/>
            <w:vAlign w:val="center"/>
          </w:tcPr>
          <w:p w14:paraId="603B80EC" w14:textId="75D661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14:paraId="65CDC270" w14:textId="36B35D09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21A9215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70306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AFF16E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1D4F4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77A16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03AEF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77A5E3" w14:textId="780AFFC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23DB85" w14:textId="06C753C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79A93FED" w14:textId="34A48C8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14:paraId="6D06534B" w14:textId="3361B04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26B6492D" w14:textId="2FF1B65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3A221099" w14:textId="7CE82AF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14:paraId="47E3A1D6" w14:textId="27D8985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14:paraId="02C469EF" w14:textId="2589737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14:paraId="4420AB79" w14:textId="1FC01E5E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4.59%</w:t>
            </w:r>
          </w:p>
        </w:tc>
      </w:tr>
      <w:tr w:rsidR="00B76E96" w:rsidRPr="00835478" w14:paraId="0FD722A5" w14:textId="77777777" w:rsidTr="000E404A">
        <w:tc>
          <w:tcPr>
            <w:tcW w:w="625" w:type="dxa"/>
            <w:vMerge/>
            <w:vAlign w:val="center"/>
          </w:tcPr>
          <w:p w14:paraId="3FE4692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34048" w14:textId="1A04F465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69E5E3B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5CFFD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CF2B8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C5A6C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9BAD6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08927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584074" w14:textId="7D5C17C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AD7B89" w14:textId="27E5998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612</w:t>
            </w:r>
          </w:p>
        </w:tc>
        <w:tc>
          <w:tcPr>
            <w:tcW w:w="720" w:type="dxa"/>
          </w:tcPr>
          <w:p w14:paraId="2568DEA2" w14:textId="4E22BED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312</w:t>
            </w:r>
          </w:p>
        </w:tc>
        <w:tc>
          <w:tcPr>
            <w:tcW w:w="900" w:type="dxa"/>
          </w:tcPr>
          <w:p w14:paraId="4331B89B" w14:textId="6C37365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122</w:t>
            </w:r>
          </w:p>
        </w:tc>
        <w:tc>
          <w:tcPr>
            <w:tcW w:w="900" w:type="dxa"/>
          </w:tcPr>
          <w:p w14:paraId="6583DE49" w14:textId="0E5CDBB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1126</w:t>
            </w:r>
          </w:p>
        </w:tc>
        <w:tc>
          <w:tcPr>
            <w:tcW w:w="810" w:type="dxa"/>
          </w:tcPr>
          <w:p w14:paraId="0EF37768" w14:textId="11E3F8C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763</w:t>
            </w:r>
          </w:p>
        </w:tc>
        <w:tc>
          <w:tcPr>
            <w:tcW w:w="900" w:type="dxa"/>
          </w:tcPr>
          <w:p w14:paraId="2D387EF0" w14:textId="3B580B4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14:paraId="6B6A92D4" w14:textId="65D26D7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640</w:t>
            </w:r>
          </w:p>
        </w:tc>
        <w:tc>
          <w:tcPr>
            <w:tcW w:w="990" w:type="dxa"/>
            <w:vMerge/>
            <w:vAlign w:val="center"/>
          </w:tcPr>
          <w:p w14:paraId="728FC074" w14:textId="1FBFE4FA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08430221" w14:textId="77777777" w:rsidTr="000E404A">
        <w:tc>
          <w:tcPr>
            <w:tcW w:w="625" w:type="dxa"/>
            <w:vMerge/>
            <w:vAlign w:val="center"/>
          </w:tcPr>
          <w:p w14:paraId="2BA56CA8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46450C" w14:textId="2118DCA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16D392F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B8AFC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3CD7D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31057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AB35B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50F88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398481" w14:textId="50E7DE8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9D1179" w14:textId="438BD5B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3.92%</w:t>
            </w:r>
          </w:p>
        </w:tc>
        <w:tc>
          <w:tcPr>
            <w:tcW w:w="720" w:type="dxa"/>
          </w:tcPr>
          <w:p w14:paraId="69B402CE" w14:textId="66939FE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8.65%</w:t>
            </w:r>
          </w:p>
        </w:tc>
        <w:tc>
          <w:tcPr>
            <w:tcW w:w="900" w:type="dxa"/>
          </w:tcPr>
          <w:p w14:paraId="39DC8D5A" w14:textId="486B595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6.56%</w:t>
            </w:r>
          </w:p>
        </w:tc>
        <w:tc>
          <w:tcPr>
            <w:tcW w:w="900" w:type="dxa"/>
          </w:tcPr>
          <w:p w14:paraId="5D277A7A" w14:textId="594FE77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1.33%</w:t>
            </w:r>
          </w:p>
        </w:tc>
        <w:tc>
          <w:tcPr>
            <w:tcW w:w="810" w:type="dxa"/>
          </w:tcPr>
          <w:p w14:paraId="4E9290C8" w14:textId="697010F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5.50%</w:t>
            </w:r>
          </w:p>
        </w:tc>
        <w:tc>
          <w:tcPr>
            <w:tcW w:w="900" w:type="dxa"/>
          </w:tcPr>
          <w:p w14:paraId="67C92929" w14:textId="3BB68BC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4.00%</w:t>
            </w:r>
          </w:p>
        </w:tc>
        <w:tc>
          <w:tcPr>
            <w:tcW w:w="900" w:type="dxa"/>
          </w:tcPr>
          <w:p w14:paraId="2B3D084D" w14:textId="011D6E8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2.19%</w:t>
            </w:r>
          </w:p>
        </w:tc>
        <w:tc>
          <w:tcPr>
            <w:tcW w:w="990" w:type="dxa"/>
            <w:vMerge/>
            <w:vAlign w:val="center"/>
          </w:tcPr>
          <w:p w14:paraId="5F7435DB" w14:textId="46AC621B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36465904" w14:textId="77777777" w:rsidTr="000E404A">
        <w:tc>
          <w:tcPr>
            <w:tcW w:w="625" w:type="dxa"/>
            <w:vMerge w:val="restart"/>
            <w:vAlign w:val="center"/>
          </w:tcPr>
          <w:p w14:paraId="4B58DB33" w14:textId="4341ACAF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80" w:type="dxa"/>
          </w:tcPr>
          <w:p w14:paraId="2ADE0367" w14:textId="4B207D2A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2235520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986E3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C9437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2E267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857A5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2C8E5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34BC7" w14:textId="3F5BF75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6EC1A0" w14:textId="450156A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14:paraId="2506D0AC" w14:textId="2B67CBD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14:paraId="11801D25" w14:textId="5BE7D87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14:paraId="7AEAD2EE" w14:textId="12E99E2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1DAAE109" w14:textId="646B012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14:paraId="3F87D163" w14:textId="651DF07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5878A8DE" w14:textId="6124D59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Merge w:val="restart"/>
            <w:vAlign w:val="center"/>
          </w:tcPr>
          <w:p w14:paraId="27F327B0" w14:textId="4BDCADAC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4.03%</w:t>
            </w:r>
          </w:p>
        </w:tc>
      </w:tr>
      <w:tr w:rsidR="00B76E96" w:rsidRPr="00835478" w14:paraId="4F45E094" w14:textId="77777777" w:rsidTr="000E404A">
        <w:tc>
          <w:tcPr>
            <w:tcW w:w="625" w:type="dxa"/>
            <w:vMerge/>
            <w:vAlign w:val="center"/>
          </w:tcPr>
          <w:p w14:paraId="43D1AC45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CAA749" w14:textId="386E901F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42807BA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14913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145CE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3DB76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B2CDC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C22FE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8E1F52" w14:textId="365D48E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544B35" w14:textId="5F65FF5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525</w:t>
            </w:r>
          </w:p>
        </w:tc>
        <w:tc>
          <w:tcPr>
            <w:tcW w:w="720" w:type="dxa"/>
          </w:tcPr>
          <w:p w14:paraId="7DD5EF7D" w14:textId="26E286C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256</w:t>
            </w:r>
          </w:p>
        </w:tc>
        <w:tc>
          <w:tcPr>
            <w:tcW w:w="900" w:type="dxa"/>
          </w:tcPr>
          <w:p w14:paraId="13519A4E" w14:textId="0D1AD96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416</w:t>
            </w:r>
          </w:p>
        </w:tc>
        <w:tc>
          <w:tcPr>
            <w:tcW w:w="900" w:type="dxa"/>
          </w:tcPr>
          <w:p w14:paraId="3C995A9C" w14:textId="5AC437E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1044</w:t>
            </w:r>
          </w:p>
        </w:tc>
        <w:tc>
          <w:tcPr>
            <w:tcW w:w="810" w:type="dxa"/>
          </w:tcPr>
          <w:p w14:paraId="6235D5F5" w14:textId="4D564B4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789</w:t>
            </w:r>
          </w:p>
        </w:tc>
        <w:tc>
          <w:tcPr>
            <w:tcW w:w="900" w:type="dxa"/>
          </w:tcPr>
          <w:p w14:paraId="465DF630" w14:textId="489FF46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418</w:t>
            </w:r>
          </w:p>
        </w:tc>
        <w:tc>
          <w:tcPr>
            <w:tcW w:w="900" w:type="dxa"/>
          </w:tcPr>
          <w:p w14:paraId="1DBA75A4" w14:textId="57DC893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670</w:t>
            </w:r>
          </w:p>
        </w:tc>
        <w:tc>
          <w:tcPr>
            <w:tcW w:w="990" w:type="dxa"/>
            <w:vMerge/>
            <w:vAlign w:val="center"/>
          </w:tcPr>
          <w:p w14:paraId="153FE521" w14:textId="48E9C94F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148840F" w14:textId="77777777" w:rsidTr="000E404A">
        <w:tc>
          <w:tcPr>
            <w:tcW w:w="625" w:type="dxa"/>
            <w:vMerge/>
            <w:vAlign w:val="center"/>
          </w:tcPr>
          <w:p w14:paraId="223FC49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65FF8C" w14:textId="51D5E64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7B0948C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3A70A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00BFD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CD4B2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C967D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A19E4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42480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D2624D" w14:textId="0B4848F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2.86%</w:t>
            </w:r>
          </w:p>
        </w:tc>
        <w:tc>
          <w:tcPr>
            <w:tcW w:w="720" w:type="dxa"/>
          </w:tcPr>
          <w:p w14:paraId="0312066F" w14:textId="6F243F7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7.18%</w:t>
            </w:r>
          </w:p>
        </w:tc>
        <w:tc>
          <w:tcPr>
            <w:tcW w:w="900" w:type="dxa"/>
          </w:tcPr>
          <w:p w14:paraId="658D775C" w14:textId="5CA47FB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8.89%</w:t>
            </w:r>
          </w:p>
        </w:tc>
        <w:tc>
          <w:tcPr>
            <w:tcW w:w="900" w:type="dxa"/>
          </w:tcPr>
          <w:p w14:paraId="7F28F69D" w14:textId="2DC5741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0.67%</w:t>
            </w:r>
          </w:p>
        </w:tc>
        <w:tc>
          <w:tcPr>
            <w:tcW w:w="810" w:type="dxa"/>
          </w:tcPr>
          <w:p w14:paraId="6189CEFB" w14:textId="2C1E18A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5.83%</w:t>
            </w:r>
          </w:p>
        </w:tc>
        <w:tc>
          <w:tcPr>
            <w:tcW w:w="900" w:type="dxa"/>
          </w:tcPr>
          <w:p w14:paraId="7ED66D63" w14:textId="3B6F089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1.44%</w:t>
            </w:r>
          </w:p>
        </w:tc>
        <w:tc>
          <w:tcPr>
            <w:tcW w:w="900" w:type="dxa"/>
          </w:tcPr>
          <w:p w14:paraId="032F78FD" w14:textId="7C25A6C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1.34%</w:t>
            </w:r>
          </w:p>
        </w:tc>
        <w:tc>
          <w:tcPr>
            <w:tcW w:w="990" w:type="dxa"/>
            <w:vMerge/>
            <w:vAlign w:val="center"/>
          </w:tcPr>
          <w:p w14:paraId="4F412580" w14:textId="0464588C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2767B44D" w14:textId="77777777" w:rsidTr="000E404A">
        <w:tc>
          <w:tcPr>
            <w:tcW w:w="625" w:type="dxa"/>
            <w:vMerge w:val="restart"/>
            <w:vAlign w:val="center"/>
          </w:tcPr>
          <w:p w14:paraId="46C57371" w14:textId="3D72016E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14:paraId="1FEAA28D" w14:textId="049BC344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076AAF4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D3D9A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522D8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A9FEB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9DAEC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ACA77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473BFA" w14:textId="3BB4083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D488F6" w14:textId="1496532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14:paraId="3E97267A" w14:textId="3944100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47ABD962" w14:textId="30EE5DF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</w:tcPr>
          <w:p w14:paraId="26BF4DE2" w14:textId="1ADB0A4B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14:paraId="141BA34F" w14:textId="6706547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0354B6C4" w14:textId="2DA8D95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3F41EFE" w14:textId="4B7B03C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990" w:type="dxa"/>
            <w:vMerge w:val="restart"/>
            <w:vAlign w:val="center"/>
          </w:tcPr>
          <w:p w14:paraId="2755F368" w14:textId="274BCEE0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4.13%</w:t>
            </w:r>
          </w:p>
        </w:tc>
      </w:tr>
      <w:tr w:rsidR="00B76E96" w:rsidRPr="00835478" w14:paraId="15CD7C95" w14:textId="77777777" w:rsidTr="000E404A">
        <w:tc>
          <w:tcPr>
            <w:tcW w:w="625" w:type="dxa"/>
            <w:vMerge/>
            <w:vAlign w:val="center"/>
          </w:tcPr>
          <w:p w14:paraId="1CEF7DD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BBD22A" w14:textId="669EBE8C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027A510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84379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565E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6E64C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1D2E7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B7C02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8B5A1A" w14:textId="6EA02BA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0C6200" w14:textId="6600856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469</w:t>
            </w:r>
          </w:p>
        </w:tc>
        <w:tc>
          <w:tcPr>
            <w:tcW w:w="720" w:type="dxa"/>
          </w:tcPr>
          <w:p w14:paraId="43186993" w14:textId="2E5D3D7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267</w:t>
            </w:r>
          </w:p>
        </w:tc>
        <w:tc>
          <w:tcPr>
            <w:tcW w:w="900" w:type="dxa"/>
          </w:tcPr>
          <w:p w14:paraId="1A97027F" w14:textId="2CC7968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416</w:t>
            </w:r>
          </w:p>
        </w:tc>
        <w:tc>
          <w:tcPr>
            <w:tcW w:w="900" w:type="dxa"/>
          </w:tcPr>
          <w:p w14:paraId="2E4790AA" w14:textId="55AAA44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910</w:t>
            </w:r>
          </w:p>
        </w:tc>
        <w:tc>
          <w:tcPr>
            <w:tcW w:w="810" w:type="dxa"/>
          </w:tcPr>
          <w:p w14:paraId="0A858B06" w14:textId="361CD61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740</w:t>
            </w:r>
          </w:p>
        </w:tc>
        <w:tc>
          <w:tcPr>
            <w:tcW w:w="900" w:type="dxa"/>
          </w:tcPr>
          <w:p w14:paraId="403320AC" w14:textId="41A7256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369</w:t>
            </w:r>
          </w:p>
        </w:tc>
        <w:tc>
          <w:tcPr>
            <w:tcW w:w="900" w:type="dxa"/>
          </w:tcPr>
          <w:p w14:paraId="047948DF" w14:textId="7F29FD7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715</w:t>
            </w:r>
          </w:p>
        </w:tc>
        <w:tc>
          <w:tcPr>
            <w:tcW w:w="990" w:type="dxa"/>
            <w:vMerge/>
            <w:vAlign w:val="center"/>
          </w:tcPr>
          <w:p w14:paraId="3BED3315" w14:textId="21BE944B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D151768" w14:textId="77777777" w:rsidTr="000E404A">
        <w:tc>
          <w:tcPr>
            <w:tcW w:w="625" w:type="dxa"/>
            <w:vMerge/>
            <w:vAlign w:val="center"/>
          </w:tcPr>
          <w:p w14:paraId="259335E2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86D7D3" w14:textId="15F03C6A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1F12806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D41B6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2CE6B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49AA95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5FE37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A6638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44682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5CE95A" w14:textId="4A432F5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5.12%</w:t>
            </w:r>
          </w:p>
        </w:tc>
        <w:tc>
          <w:tcPr>
            <w:tcW w:w="720" w:type="dxa"/>
          </w:tcPr>
          <w:p w14:paraId="6970F038" w14:textId="0B02741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8.24%</w:t>
            </w:r>
          </w:p>
        </w:tc>
        <w:tc>
          <w:tcPr>
            <w:tcW w:w="900" w:type="dxa"/>
          </w:tcPr>
          <w:p w14:paraId="2CBC7BF9" w14:textId="782B530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7.69%</w:t>
            </w:r>
          </w:p>
        </w:tc>
        <w:tc>
          <w:tcPr>
            <w:tcW w:w="900" w:type="dxa"/>
          </w:tcPr>
          <w:p w14:paraId="55ECBAF3" w14:textId="311CAC0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1.87%</w:t>
            </w:r>
          </w:p>
        </w:tc>
        <w:tc>
          <w:tcPr>
            <w:tcW w:w="810" w:type="dxa"/>
          </w:tcPr>
          <w:p w14:paraId="75CCDEA8" w14:textId="0D916E1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3.11%</w:t>
            </w:r>
          </w:p>
        </w:tc>
        <w:tc>
          <w:tcPr>
            <w:tcW w:w="900" w:type="dxa"/>
          </w:tcPr>
          <w:p w14:paraId="4F86BFD4" w14:textId="4452430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1.63%</w:t>
            </w:r>
          </w:p>
        </w:tc>
        <w:tc>
          <w:tcPr>
            <w:tcW w:w="900" w:type="dxa"/>
          </w:tcPr>
          <w:p w14:paraId="7F79F7F6" w14:textId="77C9F9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1.26%</w:t>
            </w:r>
          </w:p>
        </w:tc>
        <w:tc>
          <w:tcPr>
            <w:tcW w:w="990" w:type="dxa"/>
            <w:vMerge/>
            <w:vAlign w:val="center"/>
          </w:tcPr>
          <w:p w14:paraId="052A914E" w14:textId="212F8E9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786A910C" w14:textId="77777777" w:rsidTr="000E404A">
        <w:tc>
          <w:tcPr>
            <w:tcW w:w="625" w:type="dxa"/>
            <w:vMerge w:val="restart"/>
            <w:vAlign w:val="center"/>
          </w:tcPr>
          <w:p w14:paraId="07310C57" w14:textId="201E4F73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14:paraId="7FB31F85" w14:textId="7300FF8F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5CD412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4A51F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37127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CB95B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3BD32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6D5B5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FEC5D" w14:textId="5154207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BB6EEC" w14:textId="0E7CB72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9B23FB" w14:textId="74CB106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0CC042A2" w14:textId="0C73292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46C8EA49" w14:textId="6F14987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14:paraId="24D0DD85" w14:textId="7645207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14:paraId="7BCEF97A" w14:textId="22E2F56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E45A612" w14:textId="7B77C92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vMerge w:val="restart"/>
            <w:vAlign w:val="center"/>
          </w:tcPr>
          <w:p w14:paraId="6100D7FB" w14:textId="3B143C34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4.22%</w:t>
            </w:r>
          </w:p>
        </w:tc>
      </w:tr>
      <w:tr w:rsidR="00B76E96" w:rsidRPr="00835478" w14:paraId="256DC737" w14:textId="77777777" w:rsidTr="000E404A">
        <w:tc>
          <w:tcPr>
            <w:tcW w:w="625" w:type="dxa"/>
            <w:vMerge/>
            <w:vAlign w:val="center"/>
          </w:tcPr>
          <w:p w14:paraId="2B4B6389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364116" w14:textId="08591713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6A6B92F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F169B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7076F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91403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587CC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7F5DA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B8BEFB" w14:textId="35557BE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837C59" w14:textId="0F4D082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464205" w14:textId="4E3C5E8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235</w:t>
            </w:r>
          </w:p>
        </w:tc>
        <w:tc>
          <w:tcPr>
            <w:tcW w:w="900" w:type="dxa"/>
          </w:tcPr>
          <w:p w14:paraId="7F5F6B91" w14:textId="20AB70B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453</w:t>
            </w:r>
          </w:p>
        </w:tc>
        <w:tc>
          <w:tcPr>
            <w:tcW w:w="900" w:type="dxa"/>
          </w:tcPr>
          <w:p w14:paraId="0AAE8AE6" w14:textId="0450864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1021</w:t>
            </w:r>
          </w:p>
        </w:tc>
        <w:tc>
          <w:tcPr>
            <w:tcW w:w="810" w:type="dxa"/>
          </w:tcPr>
          <w:p w14:paraId="651343E3" w14:textId="00058D7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804</w:t>
            </w:r>
          </w:p>
        </w:tc>
        <w:tc>
          <w:tcPr>
            <w:tcW w:w="900" w:type="dxa"/>
          </w:tcPr>
          <w:p w14:paraId="2F204D5B" w14:textId="77ED6CA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366</w:t>
            </w:r>
          </w:p>
        </w:tc>
        <w:tc>
          <w:tcPr>
            <w:tcW w:w="900" w:type="dxa"/>
          </w:tcPr>
          <w:p w14:paraId="05447980" w14:textId="0ABDED2B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596</w:t>
            </w:r>
          </w:p>
        </w:tc>
        <w:tc>
          <w:tcPr>
            <w:tcW w:w="990" w:type="dxa"/>
            <w:vMerge/>
            <w:vAlign w:val="center"/>
          </w:tcPr>
          <w:p w14:paraId="2EF5C405" w14:textId="51A17BB9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8D39C4C" w14:textId="77777777" w:rsidTr="000E404A">
        <w:tc>
          <w:tcPr>
            <w:tcW w:w="625" w:type="dxa"/>
            <w:vMerge/>
            <w:vAlign w:val="center"/>
          </w:tcPr>
          <w:p w14:paraId="441DD8A9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0DA3CF" w14:textId="3C4A6355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4E5222E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12B91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5261E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8835CA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87065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0AA82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E269C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01410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2775F1" w14:textId="3401424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10.64%</w:t>
            </w:r>
          </w:p>
        </w:tc>
        <w:tc>
          <w:tcPr>
            <w:tcW w:w="900" w:type="dxa"/>
          </w:tcPr>
          <w:p w14:paraId="74E46954" w14:textId="2F5818D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5.08%</w:t>
            </w:r>
          </w:p>
        </w:tc>
        <w:tc>
          <w:tcPr>
            <w:tcW w:w="900" w:type="dxa"/>
          </w:tcPr>
          <w:p w14:paraId="79A99FFE" w14:textId="61BE171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1.18%</w:t>
            </w:r>
          </w:p>
        </w:tc>
        <w:tc>
          <w:tcPr>
            <w:tcW w:w="810" w:type="dxa"/>
          </w:tcPr>
          <w:p w14:paraId="7B6BC370" w14:textId="79049F0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4.73%</w:t>
            </w:r>
          </w:p>
        </w:tc>
        <w:tc>
          <w:tcPr>
            <w:tcW w:w="900" w:type="dxa"/>
          </w:tcPr>
          <w:p w14:paraId="70359CBD" w14:textId="6A6DFC4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0.55%</w:t>
            </w:r>
          </w:p>
        </w:tc>
        <w:tc>
          <w:tcPr>
            <w:tcW w:w="900" w:type="dxa"/>
          </w:tcPr>
          <w:p w14:paraId="53CB0501" w14:textId="7FC1894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3.19%</w:t>
            </w:r>
          </w:p>
        </w:tc>
        <w:tc>
          <w:tcPr>
            <w:tcW w:w="990" w:type="dxa"/>
            <w:vMerge/>
            <w:vAlign w:val="center"/>
          </w:tcPr>
          <w:p w14:paraId="2E8BEB6E" w14:textId="41CCB59E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3D95A80" w14:textId="77777777" w:rsidTr="000E404A">
        <w:tc>
          <w:tcPr>
            <w:tcW w:w="625" w:type="dxa"/>
            <w:vMerge w:val="restart"/>
            <w:vAlign w:val="center"/>
          </w:tcPr>
          <w:p w14:paraId="7F8042D2" w14:textId="5AE5F7DD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80" w:type="dxa"/>
          </w:tcPr>
          <w:p w14:paraId="76907B2E" w14:textId="5CD6ECC6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FD28E8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B2531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29895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86CA9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17B41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A2670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659685" w14:textId="5039B35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4C724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C9520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5CCBE1" w14:textId="3B61BE3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14:paraId="1D0661D0" w14:textId="0B9F126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18E331B2" w14:textId="1F7B008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14:paraId="5EF637EE" w14:textId="1874709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6CC7D21" w14:textId="3EFA4B2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14:paraId="0DE92266" w14:textId="508B9E83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3.49%</w:t>
            </w:r>
          </w:p>
        </w:tc>
      </w:tr>
      <w:tr w:rsidR="00B76E96" w:rsidRPr="00835478" w14:paraId="4C133BCA" w14:textId="77777777" w:rsidTr="000E404A">
        <w:tc>
          <w:tcPr>
            <w:tcW w:w="625" w:type="dxa"/>
            <w:vMerge/>
            <w:vAlign w:val="center"/>
          </w:tcPr>
          <w:p w14:paraId="0471CA3A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67D1DD" w14:textId="3C463C99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5EAC70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E1424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B8CAF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4EC3B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B70B7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83AA8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40833E" w14:textId="0158320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CF7AA4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C4DF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5702D2" w14:textId="1F26219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185</w:t>
            </w:r>
          </w:p>
        </w:tc>
        <w:tc>
          <w:tcPr>
            <w:tcW w:w="900" w:type="dxa"/>
          </w:tcPr>
          <w:p w14:paraId="1B141E30" w14:textId="4326646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844</w:t>
            </w:r>
          </w:p>
        </w:tc>
        <w:tc>
          <w:tcPr>
            <w:tcW w:w="810" w:type="dxa"/>
          </w:tcPr>
          <w:p w14:paraId="6DD6E07D" w14:textId="125058E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888</w:t>
            </w:r>
          </w:p>
        </w:tc>
        <w:tc>
          <w:tcPr>
            <w:tcW w:w="900" w:type="dxa"/>
          </w:tcPr>
          <w:p w14:paraId="676F1F6F" w14:textId="460FEBD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433</w:t>
            </w:r>
          </w:p>
        </w:tc>
        <w:tc>
          <w:tcPr>
            <w:tcW w:w="900" w:type="dxa"/>
          </w:tcPr>
          <w:p w14:paraId="2D15C143" w14:textId="49EDC40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560</w:t>
            </w:r>
          </w:p>
        </w:tc>
        <w:tc>
          <w:tcPr>
            <w:tcW w:w="990" w:type="dxa"/>
            <w:vMerge/>
            <w:vAlign w:val="center"/>
          </w:tcPr>
          <w:p w14:paraId="36A3FC4F" w14:textId="2F043C57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F566C82" w14:textId="77777777" w:rsidTr="000E404A">
        <w:tc>
          <w:tcPr>
            <w:tcW w:w="625" w:type="dxa"/>
            <w:vMerge/>
            <w:vAlign w:val="center"/>
          </w:tcPr>
          <w:p w14:paraId="6EE21398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69E62" w14:textId="0CD18FE5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68C712A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23970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65421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A4D9F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4BF89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8C4A2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06058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0EBE7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ADE4C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2F52D4" w14:textId="5489D56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9.19%</w:t>
            </w:r>
          </w:p>
        </w:tc>
        <w:tc>
          <w:tcPr>
            <w:tcW w:w="900" w:type="dxa"/>
          </w:tcPr>
          <w:p w14:paraId="4A897E5C" w14:textId="46CBD14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1.07%</w:t>
            </w:r>
          </w:p>
        </w:tc>
        <w:tc>
          <w:tcPr>
            <w:tcW w:w="810" w:type="dxa"/>
          </w:tcPr>
          <w:p w14:paraId="17C16644" w14:textId="40027C6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4.28%</w:t>
            </w:r>
          </w:p>
        </w:tc>
        <w:tc>
          <w:tcPr>
            <w:tcW w:w="900" w:type="dxa"/>
          </w:tcPr>
          <w:p w14:paraId="717D062F" w14:textId="6BD70CD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1.15%</w:t>
            </w:r>
          </w:p>
        </w:tc>
        <w:tc>
          <w:tcPr>
            <w:tcW w:w="900" w:type="dxa"/>
          </w:tcPr>
          <w:p w14:paraId="64631DDA" w14:textId="5F83663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1.79%</w:t>
            </w:r>
          </w:p>
        </w:tc>
        <w:tc>
          <w:tcPr>
            <w:tcW w:w="990" w:type="dxa"/>
            <w:vMerge/>
            <w:vAlign w:val="center"/>
          </w:tcPr>
          <w:p w14:paraId="497D19DF" w14:textId="06349C64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728492D" w14:textId="77777777" w:rsidTr="000E404A">
        <w:tc>
          <w:tcPr>
            <w:tcW w:w="625" w:type="dxa"/>
            <w:vMerge w:val="restart"/>
            <w:vAlign w:val="center"/>
          </w:tcPr>
          <w:p w14:paraId="18E98D1A" w14:textId="03C41BBA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14:paraId="52D6D451" w14:textId="6D8F9D29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69C184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5BD7A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6DBBB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C6902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95F97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FEFADE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914D3C" w14:textId="6932E10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4CD76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EF833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8AEE0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D9D909" w14:textId="5ED3196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D67EFFC" w14:textId="6B55629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14:paraId="376E557D" w14:textId="3414725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1ED27D12" w14:textId="233ED3A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14:paraId="0C14DB28" w14:textId="0E99DC0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2.61%</w:t>
            </w:r>
          </w:p>
        </w:tc>
      </w:tr>
      <w:tr w:rsidR="00B76E96" w:rsidRPr="00835478" w14:paraId="1392F03B" w14:textId="77777777" w:rsidTr="000E404A">
        <w:tc>
          <w:tcPr>
            <w:tcW w:w="625" w:type="dxa"/>
            <w:vMerge/>
            <w:vAlign w:val="center"/>
          </w:tcPr>
          <w:p w14:paraId="7F8C0D4C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E72787" w14:textId="398D171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0E436E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1AA24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D0EC7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0B72A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3B6FE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5CDC8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41B489" w14:textId="08EF961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B7B2A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4D9B1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42B25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FB0C8" w14:textId="07E8645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208</w:t>
            </w:r>
          </w:p>
        </w:tc>
        <w:tc>
          <w:tcPr>
            <w:tcW w:w="810" w:type="dxa"/>
          </w:tcPr>
          <w:p w14:paraId="0BEDBCF4" w14:textId="2E4713F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963</w:t>
            </w:r>
          </w:p>
        </w:tc>
        <w:tc>
          <w:tcPr>
            <w:tcW w:w="900" w:type="dxa"/>
          </w:tcPr>
          <w:p w14:paraId="3A769D61" w14:textId="0F74471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434</w:t>
            </w:r>
          </w:p>
        </w:tc>
        <w:tc>
          <w:tcPr>
            <w:tcW w:w="900" w:type="dxa"/>
          </w:tcPr>
          <w:p w14:paraId="738069AD" w14:textId="7BF809A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450</w:t>
            </w:r>
          </w:p>
        </w:tc>
        <w:tc>
          <w:tcPr>
            <w:tcW w:w="990" w:type="dxa"/>
            <w:vMerge/>
            <w:vAlign w:val="center"/>
          </w:tcPr>
          <w:p w14:paraId="20631114" w14:textId="4A8294F8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612DD52B" w14:textId="77777777" w:rsidTr="000E404A">
        <w:tc>
          <w:tcPr>
            <w:tcW w:w="625" w:type="dxa"/>
            <w:vMerge/>
            <w:vAlign w:val="center"/>
          </w:tcPr>
          <w:p w14:paraId="6B7F00F7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506EF" w14:textId="5E89F9C3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12F7B46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D0820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19104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921D1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72655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0A611E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0A4C5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20B6D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13709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D3D8F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37D39A" w14:textId="1427EE2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0.96%</w:t>
            </w:r>
          </w:p>
        </w:tc>
        <w:tc>
          <w:tcPr>
            <w:tcW w:w="810" w:type="dxa"/>
          </w:tcPr>
          <w:p w14:paraId="74BD7A42" w14:textId="28BAA24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3.84%</w:t>
            </w:r>
          </w:p>
        </w:tc>
        <w:tc>
          <w:tcPr>
            <w:tcW w:w="900" w:type="dxa"/>
          </w:tcPr>
          <w:p w14:paraId="2408227A" w14:textId="7AD8B12B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2.53%</w:t>
            </w:r>
          </w:p>
        </w:tc>
        <w:tc>
          <w:tcPr>
            <w:tcW w:w="900" w:type="dxa"/>
          </w:tcPr>
          <w:p w14:paraId="671F5665" w14:textId="3E6EDDC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3.11%</w:t>
            </w:r>
          </w:p>
        </w:tc>
        <w:tc>
          <w:tcPr>
            <w:tcW w:w="990" w:type="dxa"/>
            <w:vMerge/>
            <w:vAlign w:val="center"/>
          </w:tcPr>
          <w:p w14:paraId="384243BF" w14:textId="4E4BB78B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1ED8D81" w14:textId="77777777" w:rsidTr="000E404A">
        <w:tc>
          <w:tcPr>
            <w:tcW w:w="625" w:type="dxa"/>
            <w:vMerge w:val="restart"/>
            <w:vAlign w:val="center"/>
          </w:tcPr>
          <w:p w14:paraId="0716B13F" w14:textId="6D9EE980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80" w:type="dxa"/>
          </w:tcPr>
          <w:p w14:paraId="0C9A7F01" w14:textId="74BBCE74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E06F6E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3B7FF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AA1F5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8063C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80C51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952AF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5154670" w14:textId="0784CC1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3C1D0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32E71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D945B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5337F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97066C" w14:textId="5620053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14:paraId="3DDE5B90" w14:textId="6611C11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166B86BF" w14:textId="1A83D57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14:paraId="361D0249" w14:textId="0F9B20E7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2.88%</w:t>
            </w:r>
          </w:p>
        </w:tc>
      </w:tr>
      <w:tr w:rsidR="00B76E96" w:rsidRPr="00835478" w14:paraId="23156FB4" w14:textId="77777777" w:rsidTr="000E404A">
        <w:tc>
          <w:tcPr>
            <w:tcW w:w="625" w:type="dxa"/>
            <w:vMerge/>
            <w:vAlign w:val="center"/>
          </w:tcPr>
          <w:p w14:paraId="615A3F50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BDBC5" w14:textId="63EC3711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396AEA2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A504D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B6F0C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3F481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BCD59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193F11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5A259E" w14:textId="519D7B6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62079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CA535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EB496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6CD63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63640A" w14:textId="36FE338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991</w:t>
            </w:r>
          </w:p>
        </w:tc>
        <w:tc>
          <w:tcPr>
            <w:tcW w:w="900" w:type="dxa"/>
          </w:tcPr>
          <w:p w14:paraId="17017594" w14:textId="5228B28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448</w:t>
            </w:r>
          </w:p>
        </w:tc>
        <w:tc>
          <w:tcPr>
            <w:tcW w:w="900" w:type="dxa"/>
          </w:tcPr>
          <w:p w14:paraId="2E086D1B" w14:textId="34B7D7E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440</w:t>
            </w:r>
          </w:p>
        </w:tc>
        <w:tc>
          <w:tcPr>
            <w:tcW w:w="990" w:type="dxa"/>
            <w:vMerge/>
            <w:vAlign w:val="center"/>
          </w:tcPr>
          <w:p w14:paraId="144E8372" w14:textId="57EBE41D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6CFA1604" w14:textId="77777777" w:rsidTr="000E404A">
        <w:tc>
          <w:tcPr>
            <w:tcW w:w="625" w:type="dxa"/>
            <w:vMerge/>
            <w:vAlign w:val="center"/>
          </w:tcPr>
          <w:p w14:paraId="68295B6D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A56135" w14:textId="6E3FA92B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048EE45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DB301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D051E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E1B3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AAA474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7D68D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2C48E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F60B0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12EDF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3F89A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8F8CC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D17827B" w14:textId="181DA0C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4.14%</w:t>
            </w:r>
          </w:p>
        </w:tc>
        <w:tc>
          <w:tcPr>
            <w:tcW w:w="900" w:type="dxa"/>
          </w:tcPr>
          <w:p w14:paraId="09F595B5" w14:textId="7E55702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2.23%</w:t>
            </w:r>
          </w:p>
        </w:tc>
        <w:tc>
          <w:tcPr>
            <w:tcW w:w="900" w:type="dxa"/>
          </w:tcPr>
          <w:p w14:paraId="2D7CFF52" w14:textId="3BD3426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2.27%</w:t>
            </w:r>
          </w:p>
        </w:tc>
        <w:tc>
          <w:tcPr>
            <w:tcW w:w="990" w:type="dxa"/>
            <w:vMerge/>
            <w:vAlign w:val="center"/>
          </w:tcPr>
          <w:p w14:paraId="2F5BB9F7" w14:textId="4A989F9A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071EB0FB" w14:textId="77777777" w:rsidTr="000E404A">
        <w:tc>
          <w:tcPr>
            <w:tcW w:w="625" w:type="dxa"/>
            <w:vMerge w:val="restart"/>
            <w:vAlign w:val="center"/>
          </w:tcPr>
          <w:p w14:paraId="086B0437" w14:textId="34B27215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80" w:type="dxa"/>
          </w:tcPr>
          <w:p w14:paraId="0C8D71D3" w14:textId="78097BFC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295455D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6DD6B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D2505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61061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33EDE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217D3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39DA29" w14:textId="4393DA1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730F5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1F67A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D8213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8054D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43859B" w14:textId="1B5E0DE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456992C7" w14:textId="2EBB9DB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14:paraId="7E30C5B7" w14:textId="77D4A4A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14:paraId="301DED20" w14:textId="3A91B42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3.94%</w:t>
            </w:r>
          </w:p>
        </w:tc>
      </w:tr>
      <w:tr w:rsidR="00B76E96" w:rsidRPr="00835478" w14:paraId="5EFF1DD6" w14:textId="77777777" w:rsidTr="000E404A">
        <w:tc>
          <w:tcPr>
            <w:tcW w:w="625" w:type="dxa"/>
            <w:vMerge/>
            <w:vAlign w:val="center"/>
          </w:tcPr>
          <w:p w14:paraId="3F78442E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DC7EFE" w14:textId="1EE67992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3D00876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58406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ACA20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D0361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B6F00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F3C72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82261A7" w14:textId="11CC916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09374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9AA96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E61FC5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1A24E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061AC4" w14:textId="79784D5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595</w:t>
            </w:r>
          </w:p>
        </w:tc>
        <w:tc>
          <w:tcPr>
            <w:tcW w:w="900" w:type="dxa"/>
          </w:tcPr>
          <w:p w14:paraId="233DA640" w14:textId="6E9D8B4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473</w:t>
            </w:r>
          </w:p>
        </w:tc>
        <w:tc>
          <w:tcPr>
            <w:tcW w:w="900" w:type="dxa"/>
          </w:tcPr>
          <w:p w14:paraId="0F1F9EF3" w14:textId="7A87B50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410</w:t>
            </w:r>
          </w:p>
        </w:tc>
        <w:tc>
          <w:tcPr>
            <w:tcW w:w="990" w:type="dxa"/>
            <w:vMerge/>
            <w:vAlign w:val="center"/>
          </w:tcPr>
          <w:p w14:paraId="4B217E82" w14:textId="31B9A8E9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34EB0986" w14:textId="77777777" w:rsidTr="000E404A">
        <w:tc>
          <w:tcPr>
            <w:tcW w:w="625" w:type="dxa"/>
            <w:vMerge/>
            <w:vAlign w:val="center"/>
          </w:tcPr>
          <w:p w14:paraId="08E46945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A72DBF" w14:textId="1B49D614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5192BC4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4D92A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FF3C7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BEDB5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F0C6F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0C991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5AC2A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EA67B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98E83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11439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5A1DB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32E1FB" w14:textId="1154850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3.70%</w:t>
            </w:r>
          </w:p>
        </w:tc>
        <w:tc>
          <w:tcPr>
            <w:tcW w:w="900" w:type="dxa"/>
          </w:tcPr>
          <w:p w14:paraId="2F140E43" w14:textId="2CF620C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3.38%</w:t>
            </w:r>
          </w:p>
        </w:tc>
        <w:tc>
          <w:tcPr>
            <w:tcW w:w="900" w:type="dxa"/>
          </w:tcPr>
          <w:p w14:paraId="2F73DD08" w14:textId="53BDA11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3.41%</w:t>
            </w:r>
          </w:p>
        </w:tc>
        <w:tc>
          <w:tcPr>
            <w:tcW w:w="990" w:type="dxa"/>
            <w:vMerge/>
            <w:vAlign w:val="center"/>
          </w:tcPr>
          <w:p w14:paraId="0AF35AB2" w14:textId="544C722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D83E86D" w14:textId="77777777" w:rsidTr="000E404A">
        <w:tc>
          <w:tcPr>
            <w:tcW w:w="625" w:type="dxa"/>
            <w:vMerge w:val="restart"/>
            <w:vAlign w:val="center"/>
          </w:tcPr>
          <w:p w14:paraId="7C28880F" w14:textId="0244E19A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080" w:type="dxa"/>
          </w:tcPr>
          <w:p w14:paraId="39F8A82D" w14:textId="0AD295CE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358A29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621EF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4AFF1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527E30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3D51B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7DD80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73DE72" w14:textId="762C2B16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29B1E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99BEF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3F9C1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F53E52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8B48C3" w14:textId="426830B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6A7325C6" w14:textId="2F26B7F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E7CFAF7" w14:textId="230F1D7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16</w:t>
            </w:r>
          </w:p>
        </w:tc>
        <w:tc>
          <w:tcPr>
            <w:tcW w:w="990" w:type="dxa"/>
            <w:vMerge w:val="restart"/>
            <w:vAlign w:val="center"/>
          </w:tcPr>
          <w:p w14:paraId="7BB4ADFE" w14:textId="038DE96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2.70%</w:t>
            </w:r>
          </w:p>
        </w:tc>
      </w:tr>
      <w:tr w:rsidR="00B76E96" w:rsidRPr="00835478" w14:paraId="62A23262" w14:textId="77777777" w:rsidTr="000E404A">
        <w:tc>
          <w:tcPr>
            <w:tcW w:w="625" w:type="dxa"/>
            <w:vMerge/>
            <w:vAlign w:val="center"/>
          </w:tcPr>
          <w:p w14:paraId="287880E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F50511" w14:textId="4BC9C96A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1FD0220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B68A5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E5E1A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0DB5E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0845A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3D1CF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64A5E7" w14:textId="51D4D00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3D7C6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D9CA5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534466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7E566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C59DF6" w14:textId="7A0216F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306</w:t>
            </w:r>
          </w:p>
        </w:tc>
        <w:tc>
          <w:tcPr>
            <w:tcW w:w="900" w:type="dxa"/>
          </w:tcPr>
          <w:p w14:paraId="5649B976" w14:textId="7B6D645C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356</w:t>
            </w:r>
          </w:p>
        </w:tc>
        <w:tc>
          <w:tcPr>
            <w:tcW w:w="900" w:type="dxa"/>
          </w:tcPr>
          <w:p w14:paraId="655CCE90" w14:textId="53DB698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576</w:t>
            </w:r>
          </w:p>
        </w:tc>
        <w:tc>
          <w:tcPr>
            <w:tcW w:w="990" w:type="dxa"/>
            <w:vMerge/>
            <w:vAlign w:val="center"/>
          </w:tcPr>
          <w:p w14:paraId="346D5D54" w14:textId="60ADB88D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8D23FAE" w14:textId="77777777" w:rsidTr="000E404A">
        <w:tc>
          <w:tcPr>
            <w:tcW w:w="625" w:type="dxa"/>
            <w:vMerge/>
            <w:vAlign w:val="center"/>
          </w:tcPr>
          <w:p w14:paraId="7C6E632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DDE9B7" w14:textId="7AA66FB0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295BEDB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BB765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B716C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AF0EAB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68567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C964E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31A85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14267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15602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17853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15EC49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BA9538A" w14:textId="4FABDD7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3.92%</w:t>
            </w:r>
          </w:p>
        </w:tc>
        <w:tc>
          <w:tcPr>
            <w:tcW w:w="900" w:type="dxa"/>
          </w:tcPr>
          <w:p w14:paraId="79F697D1" w14:textId="2EB01C8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1.40%</w:t>
            </w:r>
          </w:p>
        </w:tc>
        <w:tc>
          <w:tcPr>
            <w:tcW w:w="900" w:type="dxa"/>
          </w:tcPr>
          <w:p w14:paraId="042B2018" w14:textId="79E50D7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2.78%</w:t>
            </w:r>
          </w:p>
        </w:tc>
        <w:tc>
          <w:tcPr>
            <w:tcW w:w="990" w:type="dxa"/>
            <w:vMerge/>
            <w:vAlign w:val="center"/>
          </w:tcPr>
          <w:p w14:paraId="057AF33E" w14:textId="699DDDD1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048A57AB" w14:textId="77777777" w:rsidTr="000E404A">
        <w:tc>
          <w:tcPr>
            <w:tcW w:w="625" w:type="dxa"/>
            <w:vMerge w:val="restart"/>
            <w:vAlign w:val="center"/>
          </w:tcPr>
          <w:p w14:paraId="16E3A78A" w14:textId="294AE529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080" w:type="dxa"/>
          </w:tcPr>
          <w:p w14:paraId="369F0B69" w14:textId="1740CF96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0E85906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02011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F1576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B2E82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8102E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77625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5A0102" w14:textId="7F8E198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2E58B7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22F5C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73B553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4211B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AEDD1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665ABDA" w14:textId="354236BD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57EAFDF" w14:textId="148B805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13</w:t>
            </w:r>
          </w:p>
        </w:tc>
        <w:tc>
          <w:tcPr>
            <w:tcW w:w="990" w:type="dxa"/>
            <w:vMerge w:val="restart"/>
            <w:vAlign w:val="center"/>
          </w:tcPr>
          <w:p w14:paraId="282DEA82" w14:textId="414CBB66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3.95%</w:t>
            </w:r>
          </w:p>
        </w:tc>
      </w:tr>
      <w:tr w:rsidR="00B76E96" w:rsidRPr="00835478" w14:paraId="2DFB4EC5" w14:textId="77777777" w:rsidTr="000E404A">
        <w:tc>
          <w:tcPr>
            <w:tcW w:w="625" w:type="dxa"/>
            <w:vMerge/>
            <w:vAlign w:val="center"/>
          </w:tcPr>
          <w:p w14:paraId="4A51F7D0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9CC559" w14:textId="2C686C6F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2A4BB88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F3F58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1F22F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48E5A2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24F84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121054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54EC5F" w14:textId="4404398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FCBDA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053C1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3DDFDB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5B2F6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360E5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D0A838" w14:textId="483ABB2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14:paraId="3ED26847" w14:textId="05A894CB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640</w:t>
            </w:r>
          </w:p>
        </w:tc>
        <w:tc>
          <w:tcPr>
            <w:tcW w:w="990" w:type="dxa"/>
            <w:vMerge/>
            <w:vAlign w:val="center"/>
          </w:tcPr>
          <w:p w14:paraId="28F7300E" w14:textId="3931A9D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7E9820C" w14:textId="77777777" w:rsidTr="000E404A">
        <w:tc>
          <w:tcPr>
            <w:tcW w:w="625" w:type="dxa"/>
            <w:vMerge/>
            <w:vAlign w:val="center"/>
          </w:tcPr>
          <w:p w14:paraId="7B07B0D7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1822FC" w14:textId="5E17BC81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4603198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F827B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195E9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E4FAF0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FACBC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69680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C8348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4C9A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081F7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AC33B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487CE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ED3F6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A53751" w14:textId="102A1CB0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5.88%</w:t>
            </w:r>
          </w:p>
        </w:tc>
        <w:tc>
          <w:tcPr>
            <w:tcW w:w="900" w:type="dxa"/>
          </w:tcPr>
          <w:p w14:paraId="4C47F86A" w14:textId="43AC5949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2.03%</w:t>
            </w:r>
          </w:p>
        </w:tc>
        <w:tc>
          <w:tcPr>
            <w:tcW w:w="990" w:type="dxa"/>
            <w:vMerge/>
            <w:vAlign w:val="center"/>
          </w:tcPr>
          <w:p w14:paraId="0011DA1F" w14:textId="6AE0E05F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87FC635" w14:textId="77777777" w:rsidTr="000E404A">
        <w:tc>
          <w:tcPr>
            <w:tcW w:w="625" w:type="dxa"/>
            <w:vMerge w:val="restart"/>
            <w:vAlign w:val="center"/>
          </w:tcPr>
          <w:p w14:paraId="1D09B290" w14:textId="5E2C61B8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080" w:type="dxa"/>
          </w:tcPr>
          <w:p w14:paraId="1813ED5F" w14:textId="3D14A7FB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4F860BA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7B1EE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5E489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1357D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1DB98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26E73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637BDB" w14:textId="1AD3747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937E8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694E7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F4143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B7FB1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285FE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ADE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C0A0EE" w14:textId="420F7A9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</w:t>
            </w:r>
          </w:p>
        </w:tc>
        <w:tc>
          <w:tcPr>
            <w:tcW w:w="990" w:type="dxa"/>
            <w:vMerge w:val="restart"/>
            <w:vAlign w:val="center"/>
          </w:tcPr>
          <w:p w14:paraId="6FEAA9C4" w14:textId="15B3F74B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2.53%</w:t>
            </w:r>
          </w:p>
        </w:tc>
      </w:tr>
      <w:tr w:rsidR="00B76E96" w:rsidRPr="00835478" w14:paraId="1D3148B9" w14:textId="77777777" w:rsidTr="000E404A">
        <w:tc>
          <w:tcPr>
            <w:tcW w:w="625" w:type="dxa"/>
            <w:vMerge/>
            <w:vAlign w:val="center"/>
          </w:tcPr>
          <w:p w14:paraId="78E3986C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5B57C7" w14:textId="5C7D10DD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2143408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0FC06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551A3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DA9D6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D606F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7D703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D6C7B7" w14:textId="1880425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B88CF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D050FF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42329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9BF67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E4A253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D838D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D2504C" w14:textId="538CA3C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475</w:t>
            </w:r>
          </w:p>
        </w:tc>
        <w:tc>
          <w:tcPr>
            <w:tcW w:w="990" w:type="dxa"/>
            <w:vMerge/>
            <w:vAlign w:val="center"/>
          </w:tcPr>
          <w:p w14:paraId="615F3997" w14:textId="7DFE0933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030E3FC7" w14:textId="77777777" w:rsidTr="000E404A">
        <w:tc>
          <w:tcPr>
            <w:tcW w:w="625" w:type="dxa"/>
            <w:vMerge/>
            <w:vAlign w:val="center"/>
          </w:tcPr>
          <w:p w14:paraId="612F7F6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68793" w14:textId="4FA78D95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24FBFC5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0CDC8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2757DC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7785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C805FD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EAC5A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AE6B9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636A3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6EE5CF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71D37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C949C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1F315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B43C0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705008" w14:textId="68371AE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2.53%</w:t>
            </w:r>
          </w:p>
        </w:tc>
        <w:tc>
          <w:tcPr>
            <w:tcW w:w="990" w:type="dxa"/>
            <w:vMerge/>
            <w:vAlign w:val="center"/>
          </w:tcPr>
          <w:p w14:paraId="76BB1B2B" w14:textId="71BBE2BA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978A638" w14:textId="77777777" w:rsidTr="000E404A">
        <w:tc>
          <w:tcPr>
            <w:tcW w:w="625" w:type="dxa"/>
            <w:vMerge w:val="restart"/>
            <w:vAlign w:val="center"/>
          </w:tcPr>
          <w:p w14:paraId="06BFA625" w14:textId="0B2E0336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080" w:type="dxa"/>
          </w:tcPr>
          <w:p w14:paraId="0155911E" w14:textId="44FCCF7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4AACDDC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C5DA4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532B0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2A5D06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39EA9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2B80C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E9B2DE" w14:textId="66462CA4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7FCCD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1ED9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643DA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9EF9E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EE4F30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4BEF3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24059E" w14:textId="250FF89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14:paraId="2CF83792" w14:textId="6D7B1FA0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3.22%</w:t>
            </w:r>
          </w:p>
        </w:tc>
      </w:tr>
      <w:tr w:rsidR="00B76E96" w:rsidRPr="00835478" w14:paraId="376FE0EA" w14:textId="77777777" w:rsidTr="000E404A">
        <w:tc>
          <w:tcPr>
            <w:tcW w:w="625" w:type="dxa"/>
            <w:vMerge/>
            <w:vAlign w:val="center"/>
          </w:tcPr>
          <w:p w14:paraId="348D857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450463" w14:textId="31AFF8A0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6C6169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5E7E4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C1EF2D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57BAF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2AB5AE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645EC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CC632F" w14:textId="78F8D73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05CC2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76CCD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9D1C8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5D8C9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E7534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71824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A001AA" w14:textId="5F398EE5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435</w:t>
            </w:r>
          </w:p>
        </w:tc>
        <w:tc>
          <w:tcPr>
            <w:tcW w:w="990" w:type="dxa"/>
            <w:vMerge/>
            <w:vAlign w:val="center"/>
          </w:tcPr>
          <w:p w14:paraId="436C93D3" w14:textId="7032F202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08B649D" w14:textId="77777777" w:rsidTr="000E404A">
        <w:tc>
          <w:tcPr>
            <w:tcW w:w="625" w:type="dxa"/>
            <w:vMerge/>
            <w:vAlign w:val="center"/>
          </w:tcPr>
          <w:p w14:paraId="5662DD61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D3A5B6" w14:textId="69EF7C7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3788F7E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9C43E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496C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7854A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54BC7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CF491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330C9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76902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86562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A50D5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FD61E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A2981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B17FC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7FAB78" w14:textId="3E2BD8E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3.22%</w:t>
            </w:r>
          </w:p>
        </w:tc>
        <w:tc>
          <w:tcPr>
            <w:tcW w:w="990" w:type="dxa"/>
            <w:vMerge/>
            <w:vAlign w:val="center"/>
          </w:tcPr>
          <w:p w14:paraId="01E1DA96" w14:textId="096851D5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1E2B1C20" w14:textId="77777777" w:rsidTr="000E404A">
        <w:tc>
          <w:tcPr>
            <w:tcW w:w="625" w:type="dxa"/>
            <w:vMerge w:val="restart"/>
            <w:vAlign w:val="center"/>
          </w:tcPr>
          <w:p w14:paraId="5A1453FD" w14:textId="669885A0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080" w:type="dxa"/>
          </w:tcPr>
          <w:p w14:paraId="58E6E8BA" w14:textId="46E1D749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2D7AFCE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45729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495BE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567E7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F3A4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18C71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ABB0D3" w14:textId="0E94A20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AB726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4FEA7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CE2173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A27AD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506C3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54649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A453FE" w14:textId="0A67F74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14</w:t>
            </w:r>
          </w:p>
        </w:tc>
        <w:tc>
          <w:tcPr>
            <w:tcW w:w="990" w:type="dxa"/>
            <w:vMerge w:val="restart"/>
            <w:vAlign w:val="center"/>
          </w:tcPr>
          <w:p w14:paraId="1F370E44" w14:textId="7C7976E0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5.65%</w:t>
            </w:r>
          </w:p>
        </w:tc>
      </w:tr>
      <w:tr w:rsidR="00B76E96" w:rsidRPr="00835478" w14:paraId="019460D2" w14:textId="77777777" w:rsidTr="000E404A">
        <w:tc>
          <w:tcPr>
            <w:tcW w:w="625" w:type="dxa"/>
            <w:vMerge/>
            <w:vAlign w:val="center"/>
          </w:tcPr>
          <w:p w14:paraId="76E2ADCC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25175" w14:textId="610CD818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326BFA8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75EA3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DA771D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C7E72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FBA20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2B2DF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83BEE2" w14:textId="0C9BF5A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3EC3E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EF8DE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22B3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047498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DCA4F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0B1B1A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F87123" w14:textId="007CE892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248</w:t>
            </w:r>
          </w:p>
        </w:tc>
        <w:tc>
          <w:tcPr>
            <w:tcW w:w="990" w:type="dxa"/>
            <w:vMerge/>
            <w:vAlign w:val="center"/>
          </w:tcPr>
          <w:p w14:paraId="15192B07" w14:textId="323A2A67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5D420202" w14:textId="77777777" w:rsidTr="000E404A">
        <w:tc>
          <w:tcPr>
            <w:tcW w:w="625" w:type="dxa"/>
            <w:vMerge/>
            <w:vAlign w:val="center"/>
          </w:tcPr>
          <w:p w14:paraId="7E49279E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81D6A7" w14:textId="238704A7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2B14A10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736E8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630B3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B28B0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8C9F6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B0E4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EE881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E6AD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94F997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37C98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3C332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D839F4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8282D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E36634" w14:textId="7AA14158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5.65%</w:t>
            </w:r>
          </w:p>
        </w:tc>
        <w:tc>
          <w:tcPr>
            <w:tcW w:w="990" w:type="dxa"/>
            <w:vMerge/>
            <w:vAlign w:val="center"/>
          </w:tcPr>
          <w:p w14:paraId="08D48D6B" w14:textId="0EF2F129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3471F59F" w14:textId="77777777" w:rsidTr="000E404A">
        <w:tc>
          <w:tcPr>
            <w:tcW w:w="625" w:type="dxa"/>
            <w:vMerge w:val="restart"/>
            <w:vAlign w:val="center"/>
          </w:tcPr>
          <w:p w14:paraId="0CD5CF13" w14:textId="44BB543E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14:paraId="0175CCF2" w14:textId="44CB02FC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DCM</w:t>
            </w:r>
          </w:p>
        </w:tc>
        <w:tc>
          <w:tcPr>
            <w:tcW w:w="720" w:type="dxa"/>
          </w:tcPr>
          <w:p w14:paraId="1F44068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BA4B4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E580B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8715D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5D2A2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BC83E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25EBBB" w14:textId="518FBFC3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D16A8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F0B82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3D5745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EDD85C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61D80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A9F30A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1DDA6B0" w14:textId="1754D4BE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vMerge w:val="restart"/>
            <w:vAlign w:val="center"/>
          </w:tcPr>
          <w:p w14:paraId="5F50A90B" w14:textId="7425702D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4.42%</w:t>
            </w:r>
          </w:p>
        </w:tc>
      </w:tr>
      <w:tr w:rsidR="00B76E96" w:rsidRPr="00835478" w14:paraId="04D37BB2" w14:textId="77777777" w:rsidTr="000E404A">
        <w:tc>
          <w:tcPr>
            <w:tcW w:w="625" w:type="dxa"/>
            <w:vMerge/>
            <w:vAlign w:val="center"/>
          </w:tcPr>
          <w:p w14:paraId="12E89A73" w14:textId="77777777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79DE69" w14:textId="3B3E5776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All K9 referrals</w:t>
            </w:r>
          </w:p>
        </w:tc>
        <w:tc>
          <w:tcPr>
            <w:tcW w:w="720" w:type="dxa"/>
          </w:tcPr>
          <w:p w14:paraId="5E56113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DEAE1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C88DA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EE2FF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B29503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C2FFB8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0B40D2" w14:textId="651D8D4F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C2A2F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F39090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FDB72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695BDF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F62CA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91C4782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F00039" w14:textId="037F41F1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181</w:t>
            </w:r>
          </w:p>
        </w:tc>
        <w:tc>
          <w:tcPr>
            <w:tcW w:w="990" w:type="dxa"/>
            <w:vMerge/>
            <w:vAlign w:val="center"/>
          </w:tcPr>
          <w:p w14:paraId="3E4554D0" w14:textId="25DEEC8C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76E96" w:rsidRPr="00835478" w14:paraId="4164BD7A" w14:textId="77777777" w:rsidTr="000E404A">
        <w:tc>
          <w:tcPr>
            <w:tcW w:w="625" w:type="dxa"/>
            <w:vMerge/>
            <w:vAlign w:val="center"/>
          </w:tcPr>
          <w:p w14:paraId="403CFDC2" w14:textId="619B9A46" w:rsidR="00B76E96" w:rsidRPr="00B76E96" w:rsidRDefault="00B76E9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FC7C0" w14:textId="0DCA3437" w:rsidR="00B76E96" w:rsidRPr="00B76E96" w:rsidRDefault="00B76E9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Incidence %</w:t>
            </w:r>
          </w:p>
        </w:tc>
        <w:tc>
          <w:tcPr>
            <w:tcW w:w="720" w:type="dxa"/>
          </w:tcPr>
          <w:p w14:paraId="69FF0D81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B5F85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04D959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1330ED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48EF3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A93BDE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0D8883" w14:textId="08D8FE8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3AF5A4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EE4535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E1D7A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D1BBE06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55AC2B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BACC1C" w14:textId="77777777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350385" w14:textId="6C75566A" w:rsidR="00B76E96" w:rsidRPr="00835478" w:rsidRDefault="00B76E9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4.42%</w:t>
            </w:r>
          </w:p>
        </w:tc>
        <w:tc>
          <w:tcPr>
            <w:tcW w:w="990" w:type="dxa"/>
            <w:vMerge/>
            <w:vAlign w:val="center"/>
          </w:tcPr>
          <w:p w14:paraId="56D4EBBE" w14:textId="1506C28D" w:rsidR="00B76E96" w:rsidRPr="00835478" w:rsidRDefault="00B76E9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35478" w:rsidRPr="00835478" w14:paraId="75EF34AF" w14:textId="77777777" w:rsidTr="000E404A">
        <w:tc>
          <w:tcPr>
            <w:tcW w:w="625" w:type="dxa"/>
            <w:vAlign w:val="center"/>
          </w:tcPr>
          <w:p w14:paraId="50C5C8E9" w14:textId="77777777" w:rsidR="00994BB6" w:rsidRPr="00B76E96" w:rsidRDefault="00994BB6" w:rsidP="00B76E96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B97972" w14:textId="5705A373" w:rsidR="00994BB6" w:rsidRPr="00B76E96" w:rsidRDefault="00994BB6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C74EC59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9BD551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536D1A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8D4ED7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168A7D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4A48396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CBA4F7" w14:textId="026A5752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84837A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1CB4C0CE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555E60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1263EA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F8FD615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14C7CE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442247E" w14:textId="77777777" w:rsidR="00994BB6" w:rsidRPr="00835478" w:rsidRDefault="00994BB6" w:rsidP="00994BB6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87EDCF3" w14:textId="77777777" w:rsidR="00994BB6" w:rsidRPr="00835478" w:rsidRDefault="00994BB6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0E404A" w:rsidRPr="00835478" w14:paraId="73A494D7" w14:textId="77777777" w:rsidTr="000E404A">
        <w:tc>
          <w:tcPr>
            <w:tcW w:w="1705" w:type="dxa"/>
            <w:gridSpan w:val="2"/>
            <w:vAlign w:val="center"/>
          </w:tcPr>
          <w:p w14:paraId="4850B5D5" w14:textId="41440F78" w:rsidR="000E404A" w:rsidRPr="00B76E96" w:rsidRDefault="000E404A" w:rsidP="00994BB6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B76E96">
              <w:rPr>
                <w:rFonts w:ascii="Garamond" w:hAnsi="Garamond" w:cs="Times New Roman"/>
                <w:b/>
                <w:bCs/>
                <w:sz w:val="20"/>
                <w:szCs w:val="20"/>
              </w:rPr>
              <w:t>Average for each clinic</w:t>
            </w:r>
          </w:p>
        </w:tc>
        <w:tc>
          <w:tcPr>
            <w:tcW w:w="720" w:type="dxa"/>
          </w:tcPr>
          <w:p w14:paraId="5B5C9880" w14:textId="7DC5F5BE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3.94%</w:t>
            </w:r>
          </w:p>
        </w:tc>
        <w:tc>
          <w:tcPr>
            <w:tcW w:w="720" w:type="dxa"/>
          </w:tcPr>
          <w:p w14:paraId="0A534477" w14:textId="1E876555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1.65%</w:t>
            </w:r>
          </w:p>
        </w:tc>
        <w:tc>
          <w:tcPr>
            <w:tcW w:w="810" w:type="dxa"/>
          </w:tcPr>
          <w:p w14:paraId="3776342A" w14:textId="6B71D735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3.81%</w:t>
            </w:r>
          </w:p>
        </w:tc>
        <w:tc>
          <w:tcPr>
            <w:tcW w:w="810" w:type="dxa"/>
          </w:tcPr>
          <w:p w14:paraId="4CBC0C2B" w14:textId="59FB273B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12.02%</w:t>
            </w:r>
          </w:p>
        </w:tc>
        <w:tc>
          <w:tcPr>
            <w:tcW w:w="720" w:type="dxa"/>
          </w:tcPr>
          <w:p w14:paraId="652BB073" w14:textId="320BA852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2.33%</w:t>
            </w:r>
          </w:p>
        </w:tc>
        <w:tc>
          <w:tcPr>
            <w:tcW w:w="720" w:type="dxa"/>
          </w:tcPr>
          <w:p w14:paraId="4A4C3B72" w14:textId="6CA0F976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2.33%</w:t>
            </w:r>
          </w:p>
        </w:tc>
        <w:tc>
          <w:tcPr>
            <w:tcW w:w="720" w:type="dxa"/>
          </w:tcPr>
          <w:p w14:paraId="581D1C05" w14:textId="70F06C3E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5.55%</w:t>
            </w:r>
          </w:p>
        </w:tc>
        <w:tc>
          <w:tcPr>
            <w:tcW w:w="1170" w:type="dxa"/>
          </w:tcPr>
          <w:p w14:paraId="6FC8C966" w14:textId="08C36383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3.19%</w:t>
            </w:r>
          </w:p>
        </w:tc>
        <w:tc>
          <w:tcPr>
            <w:tcW w:w="720" w:type="dxa"/>
          </w:tcPr>
          <w:p w14:paraId="04E3493E" w14:textId="4512D128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8.35%</w:t>
            </w:r>
          </w:p>
        </w:tc>
        <w:tc>
          <w:tcPr>
            <w:tcW w:w="900" w:type="dxa"/>
          </w:tcPr>
          <w:p w14:paraId="1E7D7451" w14:textId="6BBC354B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6.70%</w:t>
            </w:r>
          </w:p>
        </w:tc>
        <w:tc>
          <w:tcPr>
            <w:tcW w:w="900" w:type="dxa"/>
          </w:tcPr>
          <w:p w14:paraId="4DE40205" w14:textId="4E50DBDF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1.01%</w:t>
            </w:r>
          </w:p>
        </w:tc>
        <w:tc>
          <w:tcPr>
            <w:tcW w:w="810" w:type="dxa"/>
          </w:tcPr>
          <w:p w14:paraId="3F2E554E" w14:textId="296D9700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4.25%</w:t>
            </w:r>
          </w:p>
        </w:tc>
        <w:tc>
          <w:tcPr>
            <w:tcW w:w="900" w:type="dxa"/>
          </w:tcPr>
          <w:p w14:paraId="6F8B62DB" w14:textId="1A1331BD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2.81%</w:t>
            </w:r>
          </w:p>
        </w:tc>
        <w:tc>
          <w:tcPr>
            <w:tcW w:w="900" w:type="dxa"/>
          </w:tcPr>
          <w:p w14:paraId="515C5D60" w14:textId="0036EBCC" w:rsidR="000E404A" w:rsidRPr="00835478" w:rsidRDefault="000E404A" w:rsidP="00994BB6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35478">
              <w:rPr>
                <w:rFonts w:ascii="Garamond" w:hAnsi="Garamond" w:cs="Times New Roman"/>
                <w:sz w:val="20"/>
                <w:szCs w:val="20"/>
              </w:rPr>
              <w:t>3.16%</w:t>
            </w:r>
          </w:p>
        </w:tc>
        <w:tc>
          <w:tcPr>
            <w:tcW w:w="990" w:type="dxa"/>
            <w:vAlign w:val="center"/>
          </w:tcPr>
          <w:p w14:paraId="5F77026A" w14:textId="77777777" w:rsidR="000E404A" w:rsidRPr="00835478" w:rsidRDefault="000E404A" w:rsidP="00B76E96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187E8F06" w14:textId="57C4261F" w:rsidR="00381216" w:rsidRDefault="00381216" w:rsidP="00375DE5">
      <w:pPr>
        <w:rPr>
          <w:rFonts w:ascii="Garamond" w:hAnsi="Garamond" w:cs="Times New Roman"/>
          <w:sz w:val="20"/>
          <w:szCs w:val="20"/>
        </w:rPr>
      </w:pPr>
    </w:p>
    <w:p w14:paraId="29941DDF" w14:textId="7ACD98F5" w:rsidR="008D7207" w:rsidRDefault="008D7207" w:rsidP="008D7207">
      <w:pPr>
        <w:keepNext/>
        <w:rPr>
          <w:rFonts w:ascii="Times New Roman" w:hAnsi="Times New Roman" w:cs="Times New Roman"/>
        </w:rPr>
      </w:pPr>
      <w:r w:rsidRPr="008D7207">
        <w:rPr>
          <w:rFonts w:ascii="Times New Roman" w:hAnsi="Times New Roman" w:cs="Times New Roman"/>
          <w:b/>
        </w:rPr>
        <w:lastRenderedPageBreak/>
        <w:t xml:space="preserve">Supplementary Table </w:t>
      </w:r>
      <w:r w:rsidRPr="008D7207">
        <w:rPr>
          <w:rFonts w:ascii="Times New Roman" w:hAnsi="Times New Roman" w:cs="Times New Roman"/>
          <w:b/>
        </w:rPr>
        <w:fldChar w:fldCharType="begin"/>
      </w:r>
      <w:r w:rsidRPr="008D7207">
        <w:rPr>
          <w:rFonts w:ascii="Times New Roman" w:hAnsi="Times New Roman" w:cs="Times New Roman"/>
          <w:b/>
        </w:rPr>
        <w:instrText xml:space="preserve"> SEQ Figure \* ARABIC </w:instrText>
      </w:r>
      <w:r w:rsidRPr="008D7207">
        <w:rPr>
          <w:rFonts w:ascii="Times New Roman" w:hAnsi="Times New Roman" w:cs="Times New Roman"/>
          <w:b/>
        </w:rPr>
        <w:fldChar w:fldCharType="separate"/>
      </w:r>
      <w:r w:rsidRPr="008D7207">
        <w:rPr>
          <w:rFonts w:ascii="Times New Roman" w:hAnsi="Times New Roman" w:cs="Times New Roman"/>
          <w:b/>
          <w:noProof/>
        </w:rPr>
        <w:t>1</w:t>
      </w:r>
      <w:r w:rsidRPr="008D7207">
        <w:rPr>
          <w:rFonts w:ascii="Times New Roman" w:hAnsi="Times New Roman" w:cs="Times New Roman"/>
          <w:b/>
        </w:rPr>
        <w:fldChar w:fldCharType="end"/>
      </w:r>
      <w:proofErr w:type="gramStart"/>
      <w:r w:rsidRPr="008D7207"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The annual</w:t>
      </w:r>
      <w:r w:rsidRPr="008D7207">
        <w:rPr>
          <w:rFonts w:ascii="Times New Roman" w:hAnsi="Times New Roman" w:cs="Times New Roman"/>
        </w:rPr>
        <w:t xml:space="preserve"> incidence rate of dilated cardiomyopathy, initial diagnosis, as reported by surveyed cardiology referral clinics</w:t>
      </w:r>
      <w:proofErr w:type="gramStart"/>
      <w:r>
        <w:rPr>
          <w:rFonts w:ascii="Times New Roman" w:hAnsi="Times New Roman" w:cs="Times New Roman"/>
        </w:rPr>
        <w:t>.</w:t>
      </w:r>
      <w:r w:rsidRPr="008D7207">
        <w:rPr>
          <w:rFonts w:ascii="Times New Roman" w:hAnsi="Times New Roman" w:cs="Times New Roman"/>
        </w:rPr>
        <w:t xml:space="preserve"> </w:t>
      </w:r>
      <w:proofErr w:type="gramEnd"/>
      <w:r w:rsidRPr="008D7207">
        <w:rPr>
          <w:rFonts w:ascii="Times New Roman" w:hAnsi="Times New Roman" w:cs="Times New Roman"/>
        </w:rPr>
        <w:t>Fourteen cardiology referral clinics reported the initial dilated cardiomyopathy cases for each year the data was available.</w:t>
      </w:r>
      <w:r>
        <w:rPr>
          <w:rFonts w:ascii="Times New Roman" w:hAnsi="Times New Roman" w:cs="Times New Roman"/>
        </w:rPr>
        <w:t xml:space="preserve"> </w:t>
      </w:r>
    </w:p>
    <w:p w14:paraId="1BB4CE5D" w14:textId="7A265F35" w:rsidR="008D7207" w:rsidRPr="008D7207" w:rsidRDefault="008D7207" w:rsidP="008D7207">
      <w:pPr>
        <w:keepNext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Total canine referral patients and the number of dilated cardiomyopathy (DCM) cases</w:t>
      </w:r>
      <w:r w:rsidRPr="008D7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noted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The incidence rate was based on these two numbers per clinic, per year.</w:t>
      </w:r>
    </w:p>
    <w:p w14:paraId="025D96B6" w14:textId="77777777" w:rsidR="008D7207" w:rsidRPr="008D7207" w:rsidRDefault="008D7207" w:rsidP="008D7207">
      <w:pPr>
        <w:keepNext/>
        <w:rPr>
          <w:rFonts w:ascii="Times New Roman" w:hAnsi="Times New Roman" w:cs="Times New Roman"/>
          <w:bCs/>
        </w:rPr>
      </w:pPr>
      <w:r w:rsidRPr="008D7207">
        <w:rPr>
          <w:rFonts w:ascii="Times New Roman" w:hAnsi="Times New Roman" w:cs="Times New Roman"/>
          <w:bCs/>
          <w:vertAlign w:val="superscript"/>
        </w:rPr>
        <w:t>1</w:t>
      </w:r>
      <w:r w:rsidRPr="008D7207">
        <w:rPr>
          <w:rFonts w:ascii="Times New Roman" w:hAnsi="Times New Roman" w:cs="Times New Roman"/>
          <w:bCs/>
        </w:rPr>
        <w:t>Average Percentages of dilated cardiomyopathy incidence rate across all 14 cardiology services regardless of years of data</w:t>
      </w:r>
      <w:proofErr w:type="gramStart"/>
      <w:r w:rsidRPr="008D7207">
        <w:rPr>
          <w:rFonts w:ascii="Times New Roman" w:hAnsi="Times New Roman" w:cs="Times New Roman"/>
          <w:bCs/>
        </w:rPr>
        <w:t xml:space="preserve">. </w:t>
      </w:r>
      <w:proofErr w:type="gramEnd"/>
      <w:r w:rsidRPr="008D7207">
        <w:rPr>
          <w:rFonts w:ascii="Times New Roman" w:hAnsi="Times New Roman" w:cs="Times New Roman"/>
        </w:rPr>
        <w:t>The annual average of DCM was 3.90% with a range of 2.53-5.65%.</w:t>
      </w:r>
    </w:p>
    <w:p w14:paraId="1AF748E9" w14:textId="77777777" w:rsidR="008D7207" w:rsidRPr="00835478" w:rsidRDefault="008D7207" w:rsidP="00375DE5">
      <w:pPr>
        <w:rPr>
          <w:rFonts w:ascii="Garamond" w:hAnsi="Garamond" w:cs="Times New Roman"/>
          <w:sz w:val="20"/>
          <w:szCs w:val="20"/>
        </w:rPr>
      </w:pPr>
    </w:p>
    <w:sectPr w:rsidR="008D7207" w:rsidRPr="00835478" w:rsidSect="0015469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4C31" w14:textId="77777777" w:rsidR="006E1B60" w:rsidRDefault="006E1B60" w:rsidP="008D7207">
      <w:r>
        <w:separator/>
      </w:r>
    </w:p>
  </w:endnote>
  <w:endnote w:type="continuationSeparator" w:id="0">
    <w:p w14:paraId="233B800C" w14:textId="77777777" w:rsidR="006E1B60" w:rsidRDefault="006E1B60" w:rsidP="008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CA53" w14:textId="77777777" w:rsidR="006E1B60" w:rsidRDefault="006E1B60" w:rsidP="008D7207">
      <w:r>
        <w:separator/>
      </w:r>
    </w:p>
  </w:footnote>
  <w:footnote w:type="continuationSeparator" w:id="0">
    <w:p w14:paraId="1F958B08" w14:textId="77777777" w:rsidR="006E1B60" w:rsidRDefault="006E1B60" w:rsidP="008D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A60" w14:textId="406187DE" w:rsidR="008D7207" w:rsidRDefault="008D7207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63ADF61" wp14:editId="2B98650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E5C90" w14:textId="77777777" w:rsidR="008D7207" w:rsidRDefault="008D7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C"/>
    <w:rsid w:val="000E404A"/>
    <w:rsid w:val="0015469C"/>
    <w:rsid w:val="00375DE5"/>
    <w:rsid w:val="00381216"/>
    <w:rsid w:val="003B1079"/>
    <w:rsid w:val="003D150E"/>
    <w:rsid w:val="004319EF"/>
    <w:rsid w:val="004A3258"/>
    <w:rsid w:val="006A257D"/>
    <w:rsid w:val="006E1B60"/>
    <w:rsid w:val="00714CAB"/>
    <w:rsid w:val="00722623"/>
    <w:rsid w:val="00744990"/>
    <w:rsid w:val="00835478"/>
    <w:rsid w:val="008D7207"/>
    <w:rsid w:val="00994BB6"/>
    <w:rsid w:val="00B76E96"/>
    <w:rsid w:val="00B9639F"/>
    <w:rsid w:val="00BF7258"/>
    <w:rsid w:val="00C73C6D"/>
    <w:rsid w:val="00CF6985"/>
    <w:rsid w:val="00DD1203"/>
    <w:rsid w:val="00F14E99"/>
    <w:rsid w:val="00F1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B778"/>
  <w15:chartTrackingRefBased/>
  <w15:docId w15:val="{AB72F560-68CE-CA4A-942E-7F9FE66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F72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7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07"/>
  </w:style>
  <w:style w:type="paragraph" w:styleId="Footer">
    <w:name w:val="footer"/>
    <w:basedOn w:val="Normal"/>
    <w:link w:val="FooterChar"/>
    <w:uiPriority w:val="99"/>
    <w:unhideWhenUsed/>
    <w:rsid w:val="008D7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7AFB1-0E66-F146-AC07-E6BBC053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Clark</dc:creator>
  <cp:keywords/>
  <dc:description/>
  <cp:lastModifiedBy>Stephanie Clark</cp:lastModifiedBy>
  <cp:revision>7</cp:revision>
  <dcterms:created xsi:type="dcterms:W3CDTF">2021-09-24T16:29:00Z</dcterms:created>
  <dcterms:modified xsi:type="dcterms:W3CDTF">2022-01-26T15:36:00Z</dcterms:modified>
</cp:coreProperties>
</file>