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5B32" w14:textId="3340402F" w:rsidR="00CF61C7" w:rsidRPr="00CF61C7" w:rsidRDefault="00CF61C7" w:rsidP="009619C4">
      <w:pPr>
        <w:rPr>
          <w:rFonts w:ascii="Times New Roman" w:hAnsi="Times New Roman" w:cs="Times New Roman"/>
          <w:sz w:val="20"/>
          <w:szCs w:val="20"/>
        </w:rPr>
      </w:pPr>
      <w:r>
        <w:rPr>
          <w:rFonts w:ascii="Times New Roman" w:hAnsi="Times New Roman" w:cs="Times New Roman"/>
          <w:sz w:val="20"/>
          <w:szCs w:val="20"/>
        </w:rPr>
        <w:t xml:space="preserve">Table </w:t>
      </w:r>
      <w:r w:rsidR="00D57547">
        <w:rPr>
          <w:rFonts w:ascii="Times New Roman" w:hAnsi="Times New Roman" w:cs="Times New Roman"/>
          <w:sz w:val="20"/>
          <w:szCs w:val="20"/>
        </w:rPr>
        <w:t>S</w:t>
      </w:r>
      <w:r>
        <w:rPr>
          <w:rFonts w:ascii="Times New Roman" w:hAnsi="Times New Roman" w:cs="Times New Roman"/>
          <w:sz w:val="20"/>
          <w:szCs w:val="20"/>
        </w:rPr>
        <w:t xml:space="preserve">1: Age and region distribution of </w:t>
      </w:r>
      <w:r w:rsidR="00F51FEF">
        <w:rPr>
          <w:rFonts w:ascii="Times New Roman" w:hAnsi="Times New Roman" w:cs="Times New Roman"/>
          <w:sz w:val="20"/>
          <w:szCs w:val="20"/>
        </w:rPr>
        <w:t xml:space="preserve">included </w:t>
      </w:r>
      <w:r>
        <w:rPr>
          <w:rFonts w:ascii="Times New Roman" w:hAnsi="Times New Roman" w:cs="Times New Roman"/>
          <w:sz w:val="20"/>
          <w:szCs w:val="20"/>
        </w:rPr>
        <w:t xml:space="preserve">and </w:t>
      </w:r>
      <w:r w:rsidR="00F51FEF">
        <w:rPr>
          <w:rFonts w:ascii="Times New Roman" w:hAnsi="Times New Roman" w:cs="Times New Roman"/>
          <w:sz w:val="20"/>
          <w:szCs w:val="20"/>
        </w:rPr>
        <w:t xml:space="preserve">excluded </w:t>
      </w:r>
      <w:r>
        <w:rPr>
          <w:rFonts w:ascii="Times New Roman" w:hAnsi="Times New Roman" w:cs="Times New Roman"/>
          <w:sz w:val="20"/>
          <w:szCs w:val="20"/>
        </w:rPr>
        <w:t>samples</w:t>
      </w:r>
    </w:p>
    <w:tbl>
      <w:tblPr>
        <w:tblW w:w="7480" w:type="dxa"/>
        <w:tblBorders>
          <w:top w:val="single" w:sz="8" w:space="0" w:color="auto"/>
          <w:bottom w:val="single" w:sz="8" w:space="0" w:color="auto"/>
        </w:tblBorders>
        <w:tblLook w:val="04A0" w:firstRow="1" w:lastRow="0" w:firstColumn="1" w:lastColumn="0" w:noHBand="0" w:noVBand="1"/>
      </w:tblPr>
      <w:tblGrid>
        <w:gridCol w:w="1103"/>
        <w:gridCol w:w="1074"/>
        <w:gridCol w:w="1073"/>
        <w:gridCol w:w="1073"/>
        <w:gridCol w:w="1074"/>
        <w:gridCol w:w="1073"/>
        <w:gridCol w:w="1073"/>
      </w:tblGrid>
      <w:tr w:rsidR="00CF61C7" w:rsidRPr="00E0737F" w14:paraId="0558A141" w14:textId="77777777" w:rsidTr="00E0737F">
        <w:trPr>
          <w:trHeight w:val="280"/>
        </w:trPr>
        <w:tc>
          <w:tcPr>
            <w:tcW w:w="1040" w:type="dxa"/>
            <w:tcBorders>
              <w:top w:val="single" w:sz="8" w:space="0" w:color="auto"/>
              <w:bottom w:val="single" w:sz="8" w:space="0" w:color="auto"/>
            </w:tcBorders>
            <w:shd w:val="clear" w:color="auto" w:fill="auto"/>
            <w:noWrap/>
            <w:vAlign w:val="bottom"/>
            <w:hideMark/>
          </w:tcPr>
          <w:p w14:paraId="15C590AB" w14:textId="77777777" w:rsidR="00CF61C7" w:rsidRPr="00E0737F" w:rsidRDefault="00CF61C7" w:rsidP="00CF61C7">
            <w:pPr>
              <w:widowControl/>
              <w:jc w:val="left"/>
              <w:rPr>
                <w:rFonts w:ascii="Times New Roman" w:eastAsia="SimSun" w:hAnsi="Times New Roman" w:cs="Times New Roman"/>
                <w:kern w:val="0"/>
                <w:szCs w:val="24"/>
              </w:rPr>
            </w:pPr>
          </w:p>
        </w:tc>
        <w:tc>
          <w:tcPr>
            <w:tcW w:w="3220" w:type="dxa"/>
            <w:gridSpan w:val="3"/>
            <w:tcBorders>
              <w:top w:val="single" w:sz="8" w:space="0" w:color="auto"/>
              <w:bottom w:val="single" w:sz="8" w:space="0" w:color="auto"/>
            </w:tcBorders>
            <w:shd w:val="clear" w:color="auto" w:fill="auto"/>
            <w:noWrap/>
            <w:vAlign w:val="bottom"/>
            <w:hideMark/>
          </w:tcPr>
          <w:p w14:paraId="574B9B34" w14:textId="77777777" w:rsidR="00CF61C7" w:rsidRPr="00E0737F" w:rsidRDefault="00504BDB" w:rsidP="00CF61C7">
            <w:pPr>
              <w:widowControl/>
              <w:jc w:val="center"/>
              <w:rPr>
                <w:rFonts w:ascii="Times New Roman" w:eastAsia="DengXian" w:hAnsi="Times New Roman" w:cs="Times New Roman"/>
                <w:color w:val="000000"/>
                <w:kern w:val="0"/>
              </w:rPr>
            </w:pPr>
            <w:r>
              <w:rPr>
                <w:rFonts w:ascii="Times New Roman" w:eastAsia="DengXian" w:hAnsi="Times New Roman" w:cs="Times New Roman"/>
                <w:color w:val="000000"/>
                <w:kern w:val="0"/>
              </w:rPr>
              <w:t>I</w:t>
            </w:r>
            <w:r>
              <w:rPr>
                <w:rFonts w:ascii="Times New Roman" w:eastAsia="DengXian" w:hAnsi="Times New Roman" w:cs="Times New Roman" w:hint="eastAsia"/>
                <w:color w:val="000000"/>
                <w:kern w:val="0"/>
              </w:rPr>
              <w:t>ncluded</w:t>
            </w:r>
          </w:p>
        </w:tc>
        <w:tc>
          <w:tcPr>
            <w:tcW w:w="3220" w:type="dxa"/>
            <w:gridSpan w:val="3"/>
            <w:tcBorders>
              <w:top w:val="single" w:sz="8" w:space="0" w:color="auto"/>
              <w:bottom w:val="single" w:sz="8" w:space="0" w:color="auto"/>
            </w:tcBorders>
            <w:shd w:val="clear" w:color="auto" w:fill="auto"/>
            <w:noWrap/>
            <w:vAlign w:val="bottom"/>
            <w:hideMark/>
          </w:tcPr>
          <w:p w14:paraId="0A8E04BE" w14:textId="77777777" w:rsidR="00CF61C7" w:rsidRPr="00E0737F" w:rsidRDefault="00504BDB" w:rsidP="00CF61C7">
            <w:pPr>
              <w:widowControl/>
              <w:jc w:val="center"/>
              <w:rPr>
                <w:rFonts w:ascii="Times New Roman" w:eastAsia="DengXian" w:hAnsi="Times New Roman" w:cs="Times New Roman"/>
                <w:color w:val="000000"/>
                <w:kern w:val="0"/>
              </w:rPr>
            </w:pPr>
            <w:r>
              <w:rPr>
                <w:rFonts w:ascii="Times New Roman" w:eastAsia="DengXian" w:hAnsi="Times New Roman" w:cs="Times New Roman"/>
                <w:color w:val="000000"/>
                <w:kern w:val="0"/>
              </w:rPr>
              <w:t>E</w:t>
            </w:r>
            <w:r>
              <w:rPr>
                <w:rFonts w:ascii="Times New Roman" w:eastAsia="DengXian" w:hAnsi="Times New Roman" w:cs="Times New Roman" w:hint="eastAsia"/>
                <w:color w:val="000000"/>
                <w:kern w:val="0"/>
              </w:rPr>
              <w:t>xcluded</w:t>
            </w:r>
          </w:p>
        </w:tc>
      </w:tr>
      <w:tr w:rsidR="00CF61C7" w:rsidRPr="00E0737F" w14:paraId="5254AEE7" w14:textId="77777777" w:rsidTr="00E0737F">
        <w:trPr>
          <w:trHeight w:val="280"/>
        </w:trPr>
        <w:tc>
          <w:tcPr>
            <w:tcW w:w="1040" w:type="dxa"/>
            <w:tcBorders>
              <w:top w:val="single" w:sz="8" w:space="0" w:color="auto"/>
              <w:bottom w:val="single" w:sz="8" w:space="0" w:color="auto"/>
            </w:tcBorders>
            <w:shd w:val="clear" w:color="auto" w:fill="auto"/>
            <w:noWrap/>
            <w:vAlign w:val="bottom"/>
            <w:hideMark/>
          </w:tcPr>
          <w:p w14:paraId="342EDEE1" w14:textId="77777777" w:rsidR="00CF61C7" w:rsidRPr="00E0737F" w:rsidRDefault="00CF61C7" w:rsidP="00CF61C7">
            <w:pPr>
              <w:widowControl/>
              <w:jc w:val="center"/>
              <w:rPr>
                <w:rFonts w:ascii="Times New Roman" w:eastAsia="DengXian" w:hAnsi="Times New Roman" w:cs="Times New Roman"/>
                <w:color w:val="000000"/>
                <w:kern w:val="0"/>
              </w:rPr>
            </w:pPr>
          </w:p>
        </w:tc>
        <w:tc>
          <w:tcPr>
            <w:tcW w:w="1074" w:type="dxa"/>
            <w:tcBorders>
              <w:top w:val="single" w:sz="8" w:space="0" w:color="auto"/>
              <w:bottom w:val="single" w:sz="8" w:space="0" w:color="auto"/>
            </w:tcBorders>
            <w:shd w:val="clear" w:color="auto" w:fill="auto"/>
            <w:noWrap/>
            <w:vAlign w:val="bottom"/>
            <w:hideMark/>
          </w:tcPr>
          <w:p w14:paraId="05293449" w14:textId="77777777" w:rsidR="00CF61C7" w:rsidRPr="00E0737F" w:rsidRDefault="00CF61C7" w:rsidP="00CF61C7">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total</w:t>
            </w:r>
          </w:p>
        </w:tc>
        <w:tc>
          <w:tcPr>
            <w:tcW w:w="1073" w:type="dxa"/>
            <w:tcBorders>
              <w:top w:val="single" w:sz="8" w:space="0" w:color="auto"/>
              <w:bottom w:val="single" w:sz="8" w:space="0" w:color="auto"/>
            </w:tcBorders>
            <w:shd w:val="clear" w:color="auto" w:fill="auto"/>
            <w:noWrap/>
            <w:vAlign w:val="bottom"/>
            <w:hideMark/>
          </w:tcPr>
          <w:p w14:paraId="18C78021" w14:textId="77777777" w:rsidR="00CF61C7" w:rsidRPr="00E0737F" w:rsidRDefault="00CF61C7" w:rsidP="00CF61C7">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urban</w:t>
            </w:r>
          </w:p>
        </w:tc>
        <w:tc>
          <w:tcPr>
            <w:tcW w:w="1073" w:type="dxa"/>
            <w:tcBorders>
              <w:top w:val="single" w:sz="8" w:space="0" w:color="auto"/>
              <w:bottom w:val="single" w:sz="8" w:space="0" w:color="auto"/>
            </w:tcBorders>
            <w:shd w:val="clear" w:color="auto" w:fill="auto"/>
            <w:noWrap/>
            <w:vAlign w:val="bottom"/>
            <w:hideMark/>
          </w:tcPr>
          <w:p w14:paraId="388B40E3" w14:textId="77777777" w:rsidR="00CF61C7" w:rsidRPr="00E0737F" w:rsidRDefault="00CF61C7" w:rsidP="00CF61C7">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rural</w:t>
            </w:r>
          </w:p>
        </w:tc>
        <w:tc>
          <w:tcPr>
            <w:tcW w:w="1074" w:type="dxa"/>
            <w:tcBorders>
              <w:top w:val="single" w:sz="8" w:space="0" w:color="auto"/>
              <w:bottom w:val="single" w:sz="8" w:space="0" w:color="auto"/>
            </w:tcBorders>
            <w:shd w:val="clear" w:color="auto" w:fill="auto"/>
            <w:noWrap/>
            <w:vAlign w:val="bottom"/>
            <w:hideMark/>
          </w:tcPr>
          <w:p w14:paraId="51452891" w14:textId="77777777" w:rsidR="00CF61C7" w:rsidRPr="00E0737F" w:rsidRDefault="00CF61C7" w:rsidP="00CF61C7">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total</w:t>
            </w:r>
          </w:p>
        </w:tc>
        <w:tc>
          <w:tcPr>
            <w:tcW w:w="1073" w:type="dxa"/>
            <w:tcBorders>
              <w:top w:val="single" w:sz="8" w:space="0" w:color="auto"/>
              <w:bottom w:val="single" w:sz="8" w:space="0" w:color="auto"/>
            </w:tcBorders>
            <w:shd w:val="clear" w:color="auto" w:fill="auto"/>
            <w:noWrap/>
            <w:vAlign w:val="bottom"/>
            <w:hideMark/>
          </w:tcPr>
          <w:p w14:paraId="6532364A" w14:textId="77777777" w:rsidR="00CF61C7" w:rsidRPr="00E0737F" w:rsidRDefault="00CF61C7" w:rsidP="00CF61C7">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urban</w:t>
            </w:r>
          </w:p>
        </w:tc>
        <w:tc>
          <w:tcPr>
            <w:tcW w:w="1073" w:type="dxa"/>
            <w:tcBorders>
              <w:top w:val="single" w:sz="8" w:space="0" w:color="auto"/>
              <w:bottom w:val="single" w:sz="8" w:space="0" w:color="auto"/>
            </w:tcBorders>
            <w:shd w:val="clear" w:color="auto" w:fill="auto"/>
            <w:noWrap/>
            <w:vAlign w:val="bottom"/>
            <w:hideMark/>
          </w:tcPr>
          <w:p w14:paraId="52599923" w14:textId="77777777" w:rsidR="00CF61C7" w:rsidRPr="00E0737F" w:rsidRDefault="00CF61C7" w:rsidP="00CF61C7">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rural</w:t>
            </w:r>
          </w:p>
        </w:tc>
      </w:tr>
      <w:tr w:rsidR="00CF61C7" w:rsidRPr="00E0737F" w14:paraId="1886C47D" w14:textId="77777777" w:rsidTr="00E0737F">
        <w:trPr>
          <w:trHeight w:val="280"/>
        </w:trPr>
        <w:tc>
          <w:tcPr>
            <w:tcW w:w="1040" w:type="dxa"/>
            <w:tcBorders>
              <w:top w:val="single" w:sz="8" w:space="0" w:color="auto"/>
            </w:tcBorders>
            <w:shd w:val="clear" w:color="auto" w:fill="auto"/>
            <w:noWrap/>
            <w:vAlign w:val="bottom"/>
            <w:hideMark/>
          </w:tcPr>
          <w:p w14:paraId="15C6AFEF" w14:textId="77777777" w:rsidR="00CF61C7" w:rsidRPr="00E0737F" w:rsidRDefault="00CF61C7" w:rsidP="00CF61C7">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age</w:t>
            </w:r>
          </w:p>
        </w:tc>
        <w:tc>
          <w:tcPr>
            <w:tcW w:w="1074" w:type="dxa"/>
            <w:tcBorders>
              <w:top w:val="single" w:sz="8" w:space="0" w:color="auto"/>
            </w:tcBorders>
            <w:shd w:val="clear" w:color="auto" w:fill="auto"/>
            <w:noWrap/>
            <w:vAlign w:val="bottom"/>
            <w:hideMark/>
          </w:tcPr>
          <w:p w14:paraId="02581967"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48.04</w:t>
            </w:r>
          </w:p>
        </w:tc>
        <w:tc>
          <w:tcPr>
            <w:tcW w:w="1073" w:type="dxa"/>
            <w:tcBorders>
              <w:top w:val="single" w:sz="8" w:space="0" w:color="auto"/>
            </w:tcBorders>
            <w:shd w:val="clear" w:color="auto" w:fill="auto"/>
            <w:noWrap/>
            <w:vAlign w:val="bottom"/>
            <w:hideMark/>
          </w:tcPr>
          <w:p w14:paraId="08D33307"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49.16</w:t>
            </w:r>
          </w:p>
        </w:tc>
        <w:tc>
          <w:tcPr>
            <w:tcW w:w="1073" w:type="dxa"/>
            <w:tcBorders>
              <w:top w:val="single" w:sz="8" w:space="0" w:color="auto"/>
            </w:tcBorders>
            <w:shd w:val="clear" w:color="auto" w:fill="auto"/>
            <w:noWrap/>
            <w:vAlign w:val="bottom"/>
            <w:hideMark/>
          </w:tcPr>
          <w:p w14:paraId="29594646"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47.42</w:t>
            </w:r>
          </w:p>
        </w:tc>
        <w:tc>
          <w:tcPr>
            <w:tcW w:w="1074" w:type="dxa"/>
            <w:tcBorders>
              <w:top w:val="single" w:sz="8" w:space="0" w:color="auto"/>
            </w:tcBorders>
            <w:shd w:val="clear" w:color="auto" w:fill="auto"/>
            <w:noWrap/>
            <w:vAlign w:val="bottom"/>
            <w:hideMark/>
          </w:tcPr>
          <w:p w14:paraId="60E9B4C6"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42.79</w:t>
            </w:r>
          </w:p>
        </w:tc>
        <w:tc>
          <w:tcPr>
            <w:tcW w:w="1073" w:type="dxa"/>
            <w:tcBorders>
              <w:top w:val="single" w:sz="8" w:space="0" w:color="auto"/>
            </w:tcBorders>
            <w:shd w:val="clear" w:color="auto" w:fill="auto"/>
            <w:noWrap/>
            <w:vAlign w:val="bottom"/>
            <w:hideMark/>
          </w:tcPr>
          <w:p w14:paraId="00C8FA38"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44.56</w:t>
            </w:r>
          </w:p>
        </w:tc>
        <w:tc>
          <w:tcPr>
            <w:tcW w:w="1073" w:type="dxa"/>
            <w:tcBorders>
              <w:top w:val="single" w:sz="8" w:space="0" w:color="auto"/>
            </w:tcBorders>
            <w:shd w:val="clear" w:color="auto" w:fill="auto"/>
            <w:noWrap/>
            <w:vAlign w:val="bottom"/>
            <w:hideMark/>
          </w:tcPr>
          <w:p w14:paraId="3933EFE4"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42.08</w:t>
            </w:r>
          </w:p>
        </w:tc>
      </w:tr>
      <w:tr w:rsidR="00CF61C7" w:rsidRPr="00E0737F" w14:paraId="4FBC3BF5" w14:textId="77777777" w:rsidTr="00E0737F">
        <w:trPr>
          <w:trHeight w:val="280"/>
        </w:trPr>
        <w:tc>
          <w:tcPr>
            <w:tcW w:w="1040" w:type="dxa"/>
            <w:shd w:val="clear" w:color="auto" w:fill="auto"/>
            <w:noWrap/>
            <w:vAlign w:val="bottom"/>
            <w:hideMark/>
          </w:tcPr>
          <w:p w14:paraId="052CB95E" w14:textId="77777777" w:rsidR="00CF61C7" w:rsidRPr="00E0737F" w:rsidRDefault="00CF61C7" w:rsidP="00CF61C7">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sample</w:t>
            </w:r>
          </w:p>
        </w:tc>
        <w:tc>
          <w:tcPr>
            <w:tcW w:w="1074" w:type="dxa"/>
            <w:shd w:val="clear" w:color="auto" w:fill="auto"/>
            <w:noWrap/>
            <w:vAlign w:val="bottom"/>
            <w:hideMark/>
          </w:tcPr>
          <w:p w14:paraId="1FD00957"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75054</w:t>
            </w:r>
          </w:p>
        </w:tc>
        <w:tc>
          <w:tcPr>
            <w:tcW w:w="1073" w:type="dxa"/>
            <w:shd w:val="clear" w:color="auto" w:fill="auto"/>
            <w:noWrap/>
            <w:vAlign w:val="bottom"/>
            <w:hideMark/>
          </w:tcPr>
          <w:p w14:paraId="0B031F4F"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26766</w:t>
            </w:r>
          </w:p>
        </w:tc>
        <w:tc>
          <w:tcPr>
            <w:tcW w:w="1073" w:type="dxa"/>
            <w:shd w:val="clear" w:color="auto" w:fill="auto"/>
            <w:noWrap/>
            <w:vAlign w:val="bottom"/>
            <w:hideMark/>
          </w:tcPr>
          <w:p w14:paraId="11D4BEDE"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48288</w:t>
            </w:r>
          </w:p>
        </w:tc>
        <w:tc>
          <w:tcPr>
            <w:tcW w:w="1074" w:type="dxa"/>
            <w:shd w:val="clear" w:color="auto" w:fill="auto"/>
            <w:noWrap/>
            <w:vAlign w:val="bottom"/>
            <w:hideMark/>
          </w:tcPr>
          <w:p w14:paraId="29AB01B9"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21324</w:t>
            </w:r>
          </w:p>
        </w:tc>
        <w:tc>
          <w:tcPr>
            <w:tcW w:w="1073" w:type="dxa"/>
            <w:shd w:val="clear" w:color="auto" w:fill="auto"/>
            <w:noWrap/>
            <w:vAlign w:val="bottom"/>
            <w:hideMark/>
          </w:tcPr>
          <w:p w14:paraId="206DDD17"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7011</w:t>
            </w:r>
          </w:p>
        </w:tc>
        <w:tc>
          <w:tcPr>
            <w:tcW w:w="1073" w:type="dxa"/>
            <w:shd w:val="clear" w:color="auto" w:fill="auto"/>
            <w:noWrap/>
            <w:vAlign w:val="bottom"/>
            <w:hideMark/>
          </w:tcPr>
          <w:p w14:paraId="31C78EC0"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14313</w:t>
            </w:r>
          </w:p>
        </w:tc>
      </w:tr>
      <w:tr w:rsidR="00CF61C7" w:rsidRPr="00E0737F" w14:paraId="54D9737C" w14:textId="77777777" w:rsidTr="00E0737F">
        <w:trPr>
          <w:trHeight w:val="280"/>
        </w:trPr>
        <w:tc>
          <w:tcPr>
            <w:tcW w:w="1040" w:type="dxa"/>
            <w:shd w:val="clear" w:color="auto" w:fill="auto"/>
            <w:noWrap/>
            <w:vAlign w:val="bottom"/>
            <w:hideMark/>
          </w:tcPr>
          <w:p w14:paraId="0355088A" w14:textId="51FC964A" w:rsidR="00CF61C7" w:rsidRPr="00E0737F" w:rsidRDefault="00504BDB" w:rsidP="00CF61C7">
            <w:pPr>
              <w:widowControl/>
              <w:jc w:val="left"/>
              <w:rPr>
                <w:rFonts w:ascii="Times New Roman" w:eastAsia="DengXian" w:hAnsi="Times New Roman" w:cs="Times New Roman"/>
                <w:color w:val="000000"/>
                <w:kern w:val="0"/>
              </w:rPr>
            </w:pPr>
            <w:r>
              <w:rPr>
                <w:rFonts w:ascii="Times New Roman" w:eastAsia="DengXian" w:hAnsi="Times New Roman" w:cs="Times New Roman" w:hint="eastAsia"/>
                <w:color w:val="000000"/>
                <w:kern w:val="0"/>
              </w:rPr>
              <w:t>proportion</w:t>
            </w:r>
          </w:p>
        </w:tc>
        <w:tc>
          <w:tcPr>
            <w:tcW w:w="1074" w:type="dxa"/>
            <w:shd w:val="clear" w:color="auto" w:fill="auto"/>
            <w:noWrap/>
            <w:vAlign w:val="bottom"/>
            <w:hideMark/>
          </w:tcPr>
          <w:p w14:paraId="70354423"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77.87%</w:t>
            </w:r>
          </w:p>
        </w:tc>
        <w:tc>
          <w:tcPr>
            <w:tcW w:w="1073" w:type="dxa"/>
            <w:shd w:val="clear" w:color="auto" w:fill="auto"/>
            <w:noWrap/>
            <w:vAlign w:val="bottom"/>
            <w:hideMark/>
          </w:tcPr>
          <w:p w14:paraId="4683E0C9"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79.24%</w:t>
            </w:r>
          </w:p>
        </w:tc>
        <w:tc>
          <w:tcPr>
            <w:tcW w:w="1073" w:type="dxa"/>
            <w:shd w:val="clear" w:color="auto" w:fill="auto"/>
            <w:noWrap/>
            <w:vAlign w:val="bottom"/>
            <w:hideMark/>
          </w:tcPr>
          <w:p w14:paraId="4C536958"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77.14%</w:t>
            </w:r>
          </w:p>
        </w:tc>
        <w:tc>
          <w:tcPr>
            <w:tcW w:w="1074" w:type="dxa"/>
            <w:shd w:val="clear" w:color="auto" w:fill="auto"/>
            <w:noWrap/>
            <w:vAlign w:val="bottom"/>
            <w:hideMark/>
          </w:tcPr>
          <w:p w14:paraId="36FD2525"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22.13%</w:t>
            </w:r>
          </w:p>
        </w:tc>
        <w:tc>
          <w:tcPr>
            <w:tcW w:w="1073" w:type="dxa"/>
            <w:shd w:val="clear" w:color="auto" w:fill="auto"/>
            <w:noWrap/>
            <w:vAlign w:val="bottom"/>
            <w:hideMark/>
          </w:tcPr>
          <w:p w14:paraId="2886BD8E"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20.76%</w:t>
            </w:r>
          </w:p>
        </w:tc>
        <w:tc>
          <w:tcPr>
            <w:tcW w:w="1073" w:type="dxa"/>
            <w:shd w:val="clear" w:color="auto" w:fill="auto"/>
            <w:noWrap/>
            <w:vAlign w:val="bottom"/>
            <w:hideMark/>
          </w:tcPr>
          <w:p w14:paraId="5422C481" w14:textId="77777777" w:rsidR="00CF61C7" w:rsidRPr="00E0737F" w:rsidRDefault="00CF61C7" w:rsidP="00D04E0B">
            <w:pPr>
              <w:widowControl/>
              <w:jc w:val="left"/>
              <w:rPr>
                <w:rFonts w:ascii="Times New Roman" w:eastAsia="DengXian" w:hAnsi="Times New Roman" w:cs="Times New Roman"/>
                <w:color w:val="000000"/>
                <w:kern w:val="0"/>
              </w:rPr>
            </w:pPr>
            <w:r w:rsidRPr="00E0737F">
              <w:rPr>
                <w:rFonts w:ascii="Times New Roman" w:eastAsia="DengXian" w:hAnsi="Times New Roman" w:cs="Times New Roman"/>
                <w:color w:val="000000"/>
                <w:kern w:val="0"/>
              </w:rPr>
              <w:t>22.86%</w:t>
            </w:r>
          </w:p>
        </w:tc>
      </w:tr>
    </w:tbl>
    <w:p w14:paraId="35304818" w14:textId="5A67C25B" w:rsidR="00D74002" w:rsidRDefault="00504BDB" w:rsidP="004F56C8">
      <w:pPr>
        <w:adjustRightInd w:val="0"/>
        <w:snapToGrid w:val="0"/>
        <w:rPr>
          <w:rFonts w:ascii="Times New Roman" w:hAnsi="Times New Roman" w:cs="Times New Roman"/>
          <w:sz w:val="20"/>
          <w:szCs w:val="20"/>
        </w:rPr>
      </w:pPr>
      <w:r>
        <w:rPr>
          <w:rFonts w:ascii="Times New Roman" w:hAnsi="Times New Roman" w:cs="Times New Roman"/>
          <w:sz w:val="20"/>
          <w:szCs w:val="20"/>
        </w:rPr>
        <w:t>Note: Included</w:t>
      </w:r>
      <w:r w:rsidR="003F391A">
        <w:rPr>
          <w:rFonts w:ascii="Times New Roman" w:hAnsi="Times New Roman" w:cs="Times New Roman"/>
          <w:sz w:val="20"/>
          <w:szCs w:val="20"/>
        </w:rPr>
        <w:t xml:space="preserve"> refers to sample used in </w:t>
      </w:r>
      <w:r>
        <w:rPr>
          <w:rFonts w:ascii="Times New Roman" w:hAnsi="Times New Roman" w:cs="Times New Roman" w:hint="eastAsia"/>
          <w:sz w:val="20"/>
          <w:szCs w:val="20"/>
        </w:rPr>
        <w:t>present</w:t>
      </w:r>
      <w:r w:rsidR="003F391A">
        <w:rPr>
          <w:rFonts w:ascii="Times New Roman" w:hAnsi="Times New Roman" w:cs="Times New Roman"/>
          <w:sz w:val="20"/>
          <w:szCs w:val="20"/>
        </w:rPr>
        <w:t xml:space="preserve"> study, and </w:t>
      </w:r>
      <w:r>
        <w:rPr>
          <w:rFonts w:ascii="Times New Roman" w:hAnsi="Times New Roman" w:cs="Times New Roman" w:hint="eastAsia"/>
          <w:sz w:val="20"/>
          <w:szCs w:val="20"/>
        </w:rPr>
        <w:t>excluded</w:t>
      </w:r>
      <w:r w:rsidR="003F391A">
        <w:rPr>
          <w:rFonts w:ascii="Times New Roman" w:hAnsi="Times New Roman" w:cs="Times New Roman"/>
          <w:sz w:val="20"/>
          <w:szCs w:val="20"/>
        </w:rPr>
        <w:t xml:space="preserve"> refers to sample not used in this study due to missing information on </w:t>
      </w:r>
      <w:r w:rsidR="003F391A" w:rsidRPr="004F56C8">
        <w:rPr>
          <w:rFonts w:ascii="Times New Roman" w:hAnsi="Times New Roman" w:cs="Times New Roman"/>
          <w:sz w:val="20"/>
          <w:szCs w:val="24"/>
        </w:rPr>
        <w:t>physical</w:t>
      </w:r>
      <w:r w:rsidR="003F391A">
        <w:rPr>
          <w:rFonts w:ascii="Times New Roman" w:hAnsi="Times New Roman" w:cs="Times New Roman"/>
          <w:sz w:val="20"/>
          <w:szCs w:val="20"/>
        </w:rPr>
        <w:t xml:space="preserve"> examination. </w:t>
      </w:r>
    </w:p>
    <w:p w14:paraId="184A97B7" w14:textId="77777777" w:rsidR="00D74002" w:rsidRDefault="00D74002">
      <w:pPr>
        <w:widowControl/>
        <w:jc w:val="left"/>
        <w:rPr>
          <w:rFonts w:ascii="Times New Roman" w:hAnsi="Times New Roman" w:cs="Times New Roman"/>
          <w:sz w:val="20"/>
          <w:szCs w:val="20"/>
        </w:rPr>
      </w:pPr>
      <w:r>
        <w:rPr>
          <w:rFonts w:ascii="Times New Roman" w:hAnsi="Times New Roman" w:cs="Times New Roman"/>
          <w:sz w:val="20"/>
          <w:szCs w:val="20"/>
        </w:rPr>
        <w:br w:type="page"/>
      </w:r>
    </w:p>
    <w:p w14:paraId="00AAF68A" w14:textId="599803A2" w:rsidR="00D74002" w:rsidRDefault="00D74002" w:rsidP="00D74002">
      <w:pPr>
        <w:rPr>
          <w:rFonts w:ascii="Times New Roman" w:hAnsi="Times New Roman" w:cs="Times New Roman"/>
          <w:sz w:val="20"/>
          <w:szCs w:val="20"/>
        </w:rPr>
      </w:pPr>
      <w:r>
        <w:rPr>
          <w:rFonts w:ascii="Times New Roman" w:hAnsi="Times New Roman" w:cs="Times New Roman"/>
          <w:sz w:val="20"/>
          <w:szCs w:val="20"/>
        </w:rPr>
        <w:lastRenderedPageBreak/>
        <w:t>T</w:t>
      </w:r>
      <w:r>
        <w:rPr>
          <w:rFonts w:ascii="Times New Roman" w:hAnsi="Times New Roman" w:cs="Times New Roman" w:hint="eastAsia"/>
          <w:sz w:val="20"/>
          <w:szCs w:val="20"/>
        </w:rPr>
        <w:t>abl</w:t>
      </w:r>
      <w:r>
        <w:rPr>
          <w:rFonts w:ascii="Times New Roman" w:hAnsi="Times New Roman" w:cs="Times New Roman"/>
          <w:sz w:val="20"/>
          <w:szCs w:val="20"/>
        </w:rPr>
        <w:t xml:space="preserve">e </w:t>
      </w:r>
      <w:r w:rsidR="00D57547">
        <w:rPr>
          <w:rFonts w:ascii="Times New Roman" w:hAnsi="Times New Roman" w:cs="Times New Roman"/>
          <w:sz w:val="20"/>
          <w:szCs w:val="20"/>
        </w:rPr>
        <w:t>S</w:t>
      </w:r>
      <w:r>
        <w:rPr>
          <w:rFonts w:ascii="Times New Roman" w:hAnsi="Times New Roman" w:cs="Times New Roman"/>
          <w:sz w:val="20"/>
          <w:szCs w:val="20"/>
        </w:rPr>
        <w:t xml:space="preserve">2 Secular trend of </w:t>
      </w:r>
      <w:r>
        <w:rPr>
          <w:rFonts w:ascii="Times New Roman" w:hAnsi="Times New Roman" w:cs="Times New Roman" w:hint="eastAsia"/>
          <w:sz w:val="20"/>
          <w:szCs w:val="20"/>
        </w:rPr>
        <w:t>overweight/</w:t>
      </w:r>
      <w:r>
        <w:rPr>
          <w:rFonts w:ascii="Times New Roman" w:hAnsi="Times New Roman" w:cs="Times New Roman"/>
          <w:sz w:val="20"/>
          <w:szCs w:val="20"/>
        </w:rPr>
        <w:t>obesity for each age-sex cohort</w:t>
      </w:r>
    </w:p>
    <w:tbl>
      <w:tblPr>
        <w:tblW w:w="10900" w:type="dxa"/>
        <w:jc w:val="center"/>
        <w:tblBorders>
          <w:top w:val="single" w:sz="8" w:space="0" w:color="auto"/>
          <w:bottom w:val="single" w:sz="8" w:space="0" w:color="auto"/>
        </w:tblBorders>
        <w:tblLook w:val="04A0" w:firstRow="1" w:lastRow="0" w:firstColumn="1" w:lastColumn="0" w:noHBand="0" w:noVBand="1"/>
      </w:tblPr>
      <w:tblGrid>
        <w:gridCol w:w="1591"/>
        <w:gridCol w:w="771"/>
        <w:gridCol w:w="771"/>
        <w:gridCol w:w="771"/>
        <w:gridCol w:w="771"/>
        <w:gridCol w:w="771"/>
        <w:gridCol w:w="771"/>
        <w:gridCol w:w="771"/>
        <w:gridCol w:w="771"/>
        <w:gridCol w:w="771"/>
        <w:gridCol w:w="771"/>
        <w:gridCol w:w="771"/>
        <w:gridCol w:w="828"/>
      </w:tblGrid>
      <w:tr w:rsidR="00D74002" w14:paraId="42A9ED29" w14:textId="77777777" w:rsidTr="00F42BEE">
        <w:trPr>
          <w:trHeight w:val="315"/>
          <w:jc w:val="center"/>
        </w:trPr>
        <w:tc>
          <w:tcPr>
            <w:tcW w:w="0" w:type="auto"/>
            <w:tcBorders>
              <w:bottom w:val="single" w:sz="8" w:space="0" w:color="auto"/>
            </w:tcBorders>
            <w:shd w:val="clear" w:color="auto" w:fill="auto"/>
            <w:noWrap/>
            <w:vAlign w:val="center"/>
            <w:hideMark/>
          </w:tcPr>
          <w:p w14:paraId="39C0C24F"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Overweight</w:t>
            </w:r>
          </w:p>
        </w:tc>
        <w:tc>
          <w:tcPr>
            <w:tcW w:w="0" w:type="auto"/>
            <w:gridSpan w:val="6"/>
            <w:tcBorders>
              <w:bottom w:val="single" w:sz="8" w:space="0" w:color="auto"/>
            </w:tcBorders>
            <w:shd w:val="clear" w:color="auto" w:fill="auto"/>
            <w:noWrap/>
            <w:vAlign w:val="bottom"/>
            <w:hideMark/>
          </w:tcPr>
          <w:p w14:paraId="32EB10B1"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Women</w:t>
            </w:r>
          </w:p>
        </w:tc>
        <w:tc>
          <w:tcPr>
            <w:tcW w:w="4683" w:type="dxa"/>
            <w:gridSpan w:val="6"/>
            <w:tcBorders>
              <w:bottom w:val="single" w:sz="8" w:space="0" w:color="auto"/>
            </w:tcBorders>
            <w:shd w:val="clear" w:color="auto" w:fill="auto"/>
            <w:noWrap/>
            <w:vAlign w:val="bottom"/>
            <w:hideMark/>
          </w:tcPr>
          <w:p w14:paraId="7EEC19E2"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Men</w:t>
            </w:r>
          </w:p>
        </w:tc>
      </w:tr>
      <w:tr w:rsidR="00D74002" w14:paraId="0F1AA1D1" w14:textId="77777777" w:rsidTr="00F42BEE">
        <w:trPr>
          <w:trHeight w:val="315"/>
          <w:jc w:val="center"/>
        </w:trPr>
        <w:tc>
          <w:tcPr>
            <w:tcW w:w="0" w:type="auto"/>
            <w:tcBorders>
              <w:top w:val="single" w:sz="8" w:space="0" w:color="auto"/>
              <w:bottom w:val="single" w:sz="8" w:space="0" w:color="auto"/>
            </w:tcBorders>
            <w:shd w:val="clear" w:color="auto" w:fill="auto"/>
            <w:noWrap/>
            <w:vAlign w:val="center"/>
            <w:hideMark/>
          </w:tcPr>
          <w:p w14:paraId="0BFC13B1"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Year</w:t>
            </w:r>
          </w:p>
        </w:tc>
        <w:tc>
          <w:tcPr>
            <w:tcW w:w="0" w:type="auto"/>
            <w:tcBorders>
              <w:top w:val="single" w:sz="8" w:space="0" w:color="auto"/>
              <w:bottom w:val="single" w:sz="8" w:space="0" w:color="auto"/>
            </w:tcBorders>
            <w:shd w:val="clear" w:color="auto" w:fill="auto"/>
            <w:noWrap/>
            <w:vAlign w:val="center"/>
            <w:hideMark/>
          </w:tcPr>
          <w:p w14:paraId="608C1FF3"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20~29</w:t>
            </w:r>
          </w:p>
        </w:tc>
        <w:tc>
          <w:tcPr>
            <w:tcW w:w="0" w:type="auto"/>
            <w:tcBorders>
              <w:top w:val="single" w:sz="8" w:space="0" w:color="auto"/>
              <w:bottom w:val="single" w:sz="8" w:space="0" w:color="auto"/>
            </w:tcBorders>
            <w:shd w:val="clear" w:color="auto" w:fill="auto"/>
            <w:noWrap/>
            <w:vAlign w:val="center"/>
            <w:hideMark/>
          </w:tcPr>
          <w:p w14:paraId="7AB2A562"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30~39</w:t>
            </w:r>
          </w:p>
        </w:tc>
        <w:tc>
          <w:tcPr>
            <w:tcW w:w="0" w:type="auto"/>
            <w:tcBorders>
              <w:top w:val="single" w:sz="8" w:space="0" w:color="auto"/>
              <w:bottom w:val="single" w:sz="8" w:space="0" w:color="auto"/>
            </w:tcBorders>
            <w:shd w:val="clear" w:color="auto" w:fill="auto"/>
            <w:noWrap/>
            <w:vAlign w:val="center"/>
            <w:hideMark/>
          </w:tcPr>
          <w:p w14:paraId="327FA753"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40~49</w:t>
            </w:r>
          </w:p>
        </w:tc>
        <w:tc>
          <w:tcPr>
            <w:tcW w:w="0" w:type="auto"/>
            <w:tcBorders>
              <w:top w:val="single" w:sz="8" w:space="0" w:color="auto"/>
              <w:bottom w:val="single" w:sz="8" w:space="0" w:color="auto"/>
            </w:tcBorders>
            <w:shd w:val="clear" w:color="auto" w:fill="auto"/>
            <w:noWrap/>
            <w:vAlign w:val="center"/>
            <w:hideMark/>
          </w:tcPr>
          <w:p w14:paraId="6642E567"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50~59</w:t>
            </w:r>
          </w:p>
        </w:tc>
        <w:tc>
          <w:tcPr>
            <w:tcW w:w="0" w:type="auto"/>
            <w:tcBorders>
              <w:top w:val="single" w:sz="8" w:space="0" w:color="auto"/>
              <w:bottom w:val="single" w:sz="8" w:space="0" w:color="auto"/>
            </w:tcBorders>
            <w:shd w:val="clear" w:color="auto" w:fill="auto"/>
            <w:noWrap/>
            <w:vAlign w:val="center"/>
            <w:hideMark/>
          </w:tcPr>
          <w:p w14:paraId="2F67A0D9"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60~69</w:t>
            </w:r>
          </w:p>
        </w:tc>
        <w:tc>
          <w:tcPr>
            <w:tcW w:w="0" w:type="auto"/>
            <w:tcBorders>
              <w:top w:val="single" w:sz="8" w:space="0" w:color="auto"/>
              <w:bottom w:val="single" w:sz="8" w:space="0" w:color="auto"/>
            </w:tcBorders>
            <w:shd w:val="clear" w:color="auto" w:fill="auto"/>
            <w:noWrap/>
            <w:vAlign w:val="center"/>
            <w:hideMark/>
          </w:tcPr>
          <w:p w14:paraId="3592650C"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&gt;=70</w:t>
            </w:r>
          </w:p>
        </w:tc>
        <w:tc>
          <w:tcPr>
            <w:tcW w:w="0" w:type="auto"/>
            <w:tcBorders>
              <w:top w:val="single" w:sz="8" w:space="0" w:color="auto"/>
              <w:bottom w:val="single" w:sz="8" w:space="0" w:color="auto"/>
            </w:tcBorders>
            <w:shd w:val="clear" w:color="auto" w:fill="auto"/>
            <w:noWrap/>
            <w:vAlign w:val="center"/>
            <w:hideMark/>
          </w:tcPr>
          <w:p w14:paraId="4C3B4A63"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20~29</w:t>
            </w:r>
          </w:p>
        </w:tc>
        <w:tc>
          <w:tcPr>
            <w:tcW w:w="0" w:type="auto"/>
            <w:tcBorders>
              <w:top w:val="single" w:sz="8" w:space="0" w:color="auto"/>
              <w:bottom w:val="single" w:sz="8" w:space="0" w:color="auto"/>
            </w:tcBorders>
            <w:shd w:val="clear" w:color="auto" w:fill="auto"/>
            <w:noWrap/>
            <w:vAlign w:val="center"/>
            <w:hideMark/>
          </w:tcPr>
          <w:p w14:paraId="19A18751"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30~39</w:t>
            </w:r>
          </w:p>
        </w:tc>
        <w:tc>
          <w:tcPr>
            <w:tcW w:w="0" w:type="auto"/>
            <w:tcBorders>
              <w:top w:val="single" w:sz="8" w:space="0" w:color="auto"/>
              <w:bottom w:val="single" w:sz="8" w:space="0" w:color="auto"/>
            </w:tcBorders>
            <w:shd w:val="clear" w:color="auto" w:fill="auto"/>
            <w:noWrap/>
            <w:vAlign w:val="center"/>
            <w:hideMark/>
          </w:tcPr>
          <w:p w14:paraId="64D0EF9D"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40~49</w:t>
            </w:r>
          </w:p>
        </w:tc>
        <w:tc>
          <w:tcPr>
            <w:tcW w:w="0" w:type="auto"/>
            <w:tcBorders>
              <w:top w:val="single" w:sz="8" w:space="0" w:color="auto"/>
              <w:bottom w:val="single" w:sz="8" w:space="0" w:color="auto"/>
            </w:tcBorders>
            <w:shd w:val="clear" w:color="auto" w:fill="auto"/>
            <w:noWrap/>
            <w:vAlign w:val="center"/>
            <w:hideMark/>
          </w:tcPr>
          <w:p w14:paraId="3E8534EC"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50~59</w:t>
            </w:r>
          </w:p>
        </w:tc>
        <w:tc>
          <w:tcPr>
            <w:tcW w:w="0" w:type="auto"/>
            <w:tcBorders>
              <w:top w:val="single" w:sz="8" w:space="0" w:color="auto"/>
              <w:bottom w:val="single" w:sz="8" w:space="0" w:color="auto"/>
            </w:tcBorders>
            <w:shd w:val="clear" w:color="auto" w:fill="auto"/>
            <w:noWrap/>
            <w:vAlign w:val="center"/>
            <w:hideMark/>
          </w:tcPr>
          <w:p w14:paraId="174C283D"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60~69</w:t>
            </w:r>
          </w:p>
        </w:tc>
        <w:tc>
          <w:tcPr>
            <w:tcW w:w="828" w:type="dxa"/>
            <w:tcBorders>
              <w:top w:val="single" w:sz="8" w:space="0" w:color="auto"/>
              <w:bottom w:val="single" w:sz="8" w:space="0" w:color="auto"/>
            </w:tcBorders>
            <w:shd w:val="clear" w:color="auto" w:fill="auto"/>
            <w:noWrap/>
            <w:vAlign w:val="center"/>
            <w:hideMark/>
          </w:tcPr>
          <w:p w14:paraId="5FB07237"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&gt;=70</w:t>
            </w:r>
          </w:p>
        </w:tc>
      </w:tr>
      <w:tr w:rsidR="00D74002" w14:paraId="49BAB10E" w14:textId="77777777" w:rsidTr="00F42BEE">
        <w:trPr>
          <w:trHeight w:val="300"/>
          <w:jc w:val="center"/>
        </w:trPr>
        <w:tc>
          <w:tcPr>
            <w:tcW w:w="0" w:type="auto"/>
            <w:tcBorders>
              <w:top w:val="single" w:sz="8" w:space="0" w:color="auto"/>
              <w:bottom w:val="nil"/>
            </w:tcBorders>
            <w:shd w:val="clear" w:color="auto" w:fill="auto"/>
            <w:noWrap/>
            <w:vAlign w:val="center"/>
            <w:hideMark/>
          </w:tcPr>
          <w:p w14:paraId="0BBE8FBE"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1991</w:t>
            </w:r>
          </w:p>
        </w:tc>
        <w:tc>
          <w:tcPr>
            <w:tcW w:w="0" w:type="auto"/>
            <w:tcBorders>
              <w:top w:val="single" w:sz="8" w:space="0" w:color="auto"/>
              <w:bottom w:val="nil"/>
            </w:tcBorders>
            <w:shd w:val="clear" w:color="auto" w:fill="auto"/>
            <w:noWrap/>
            <w:vAlign w:val="bottom"/>
            <w:hideMark/>
          </w:tcPr>
          <w:p w14:paraId="289D241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9.48%</w:t>
            </w:r>
          </w:p>
        </w:tc>
        <w:tc>
          <w:tcPr>
            <w:tcW w:w="0" w:type="auto"/>
            <w:tcBorders>
              <w:top w:val="single" w:sz="8" w:space="0" w:color="auto"/>
              <w:bottom w:val="nil"/>
            </w:tcBorders>
            <w:shd w:val="clear" w:color="auto" w:fill="auto"/>
            <w:noWrap/>
            <w:vAlign w:val="bottom"/>
            <w:hideMark/>
          </w:tcPr>
          <w:p w14:paraId="2F7D9B49"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19.48%</w:t>
            </w:r>
          </w:p>
        </w:tc>
        <w:tc>
          <w:tcPr>
            <w:tcW w:w="0" w:type="auto"/>
            <w:tcBorders>
              <w:top w:val="single" w:sz="8" w:space="0" w:color="auto"/>
              <w:bottom w:val="nil"/>
            </w:tcBorders>
            <w:shd w:val="clear" w:color="auto" w:fill="auto"/>
            <w:noWrap/>
            <w:vAlign w:val="bottom"/>
            <w:hideMark/>
          </w:tcPr>
          <w:p w14:paraId="00BB03B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26.72%</w:t>
            </w:r>
          </w:p>
        </w:tc>
        <w:tc>
          <w:tcPr>
            <w:tcW w:w="0" w:type="auto"/>
            <w:tcBorders>
              <w:top w:val="single" w:sz="8" w:space="0" w:color="auto"/>
              <w:bottom w:val="nil"/>
            </w:tcBorders>
            <w:shd w:val="clear" w:color="auto" w:fill="auto"/>
            <w:noWrap/>
            <w:vAlign w:val="bottom"/>
            <w:hideMark/>
          </w:tcPr>
          <w:p w14:paraId="2189F579"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21.31%</w:t>
            </w:r>
          </w:p>
        </w:tc>
        <w:tc>
          <w:tcPr>
            <w:tcW w:w="0" w:type="auto"/>
            <w:tcBorders>
              <w:top w:val="single" w:sz="8" w:space="0" w:color="auto"/>
              <w:bottom w:val="nil"/>
            </w:tcBorders>
            <w:shd w:val="clear" w:color="auto" w:fill="auto"/>
            <w:noWrap/>
            <w:vAlign w:val="bottom"/>
            <w:hideMark/>
          </w:tcPr>
          <w:p w14:paraId="449AD7B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22.53%</w:t>
            </w:r>
          </w:p>
        </w:tc>
        <w:tc>
          <w:tcPr>
            <w:tcW w:w="0" w:type="auto"/>
            <w:tcBorders>
              <w:top w:val="single" w:sz="8" w:space="0" w:color="auto"/>
              <w:bottom w:val="nil"/>
            </w:tcBorders>
            <w:shd w:val="clear" w:color="auto" w:fill="auto"/>
            <w:noWrap/>
            <w:vAlign w:val="bottom"/>
            <w:hideMark/>
          </w:tcPr>
          <w:p w14:paraId="03521B4E"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14.60%</w:t>
            </w:r>
          </w:p>
        </w:tc>
        <w:tc>
          <w:tcPr>
            <w:tcW w:w="0" w:type="auto"/>
            <w:tcBorders>
              <w:top w:val="single" w:sz="8" w:space="0" w:color="auto"/>
              <w:bottom w:val="nil"/>
            </w:tcBorders>
            <w:shd w:val="clear" w:color="auto" w:fill="auto"/>
            <w:noWrap/>
            <w:vAlign w:val="bottom"/>
            <w:hideMark/>
          </w:tcPr>
          <w:p w14:paraId="7FEE215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7.36%</w:t>
            </w:r>
          </w:p>
        </w:tc>
        <w:tc>
          <w:tcPr>
            <w:tcW w:w="0" w:type="auto"/>
            <w:tcBorders>
              <w:top w:val="single" w:sz="8" w:space="0" w:color="auto"/>
              <w:bottom w:val="nil"/>
            </w:tcBorders>
            <w:shd w:val="clear" w:color="auto" w:fill="auto"/>
            <w:noWrap/>
            <w:vAlign w:val="bottom"/>
            <w:hideMark/>
          </w:tcPr>
          <w:p w14:paraId="6D82655E"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14.11%</w:t>
            </w:r>
          </w:p>
        </w:tc>
        <w:tc>
          <w:tcPr>
            <w:tcW w:w="0" w:type="auto"/>
            <w:tcBorders>
              <w:top w:val="single" w:sz="8" w:space="0" w:color="auto"/>
              <w:bottom w:val="nil"/>
            </w:tcBorders>
            <w:shd w:val="clear" w:color="auto" w:fill="auto"/>
            <w:noWrap/>
            <w:vAlign w:val="bottom"/>
            <w:hideMark/>
          </w:tcPr>
          <w:p w14:paraId="3E77B8A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14.93%</w:t>
            </w:r>
          </w:p>
        </w:tc>
        <w:tc>
          <w:tcPr>
            <w:tcW w:w="0" w:type="auto"/>
            <w:tcBorders>
              <w:top w:val="single" w:sz="8" w:space="0" w:color="auto"/>
              <w:bottom w:val="nil"/>
            </w:tcBorders>
            <w:shd w:val="clear" w:color="auto" w:fill="auto"/>
            <w:noWrap/>
            <w:vAlign w:val="bottom"/>
            <w:hideMark/>
          </w:tcPr>
          <w:p w14:paraId="11F432C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15.72%</w:t>
            </w:r>
          </w:p>
        </w:tc>
        <w:tc>
          <w:tcPr>
            <w:tcW w:w="0" w:type="auto"/>
            <w:tcBorders>
              <w:top w:val="single" w:sz="8" w:space="0" w:color="auto"/>
              <w:bottom w:val="nil"/>
            </w:tcBorders>
            <w:shd w:val="clear" w:color="auto" w:fill="auto"/>
            <w:noWrap/>
            <w:vAlign w:val="bottom"/>
            <w:hideMark/>
          </w:tcPr>
          <w:p w14:paraId="604D51D6"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12.89%</w:t>
            </w:r>
          </w:p>
        </w:tc>
        <w:tc>
          <w:tcPr>
            <w:tcW w:w="828" w:type="dxa"/>
            <w:tcBorders>
              <w:top w:val="single" w:sz="8" w:space="0" w:color="auto"/>
              <w:bottom w:val="nil"/>
            </w:tcBorders>
            <w:shd w:val="clear" w:color="auto" w:fill="auto"/>
            <w:noWrap/>
            <w:vAlign w:val="bottom"/>
            <w:hideMark/>
          </w:tcPr>
          <w:p w14:paraId="1149728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12.90%</w:t>
            </w:r>
          </w:p>
        </w:tc>
      </w:tr>
      <w:tr w:rsidR="00D74002" w14:paraId="09321F99" w14:textId="77777777" w:rsidTr="00F42BEE">
        <w:trPr>
          <w:trHeight w:val="300"/>
          <w:jc w:val="center"/>
        </w:trPr>
        <w:tc>
          <w:tcPr>
            <w:tcW w:w="0" w:type="auto"/>
            <w:tcBorders>
              <w:top w:val="nil"/>
              <w:bottom w:val="nil"/>
            </w:tcBorders>
            <w:shd w:val="clear" w:color="auto" w:fill="auto"/>
            <w:noWrap/>
            <w:vAlign w:val="center"/>
            <w:hideMark/>
          </w:tcPr>
          <w:p w14:paraId="1A273909"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1993</w:t>
            </w:r>
          </w:p>
        </w:tc>
        <w:tc>
          <w:tcPr>
            <w:tcW w:w="0" w:type="auto"/>
            <w:tcBorders>
              <w:top w:val="nil"/>
              <w:bottom w:val="nil"/>
            </w:tcBorders>
            <w:shd w:val="clear" w:color="auto" w:fill="auto"/>
            <w:noWrap/>
            <w:vAlign w:val="bottom"/>
            <w:hideMark/>
          </w:tcPr>
          <w:p w14:paraId="6DC3C4A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10.22%</w:t>
            </w:r>
          </w:p>
        </w:tc>
        <w:tc>
          <w:tcPr>
            <w:tcW w:w="0" w:type="auto"/>
            <w:tcBorders>
              <w:top w:val="nil"/>
              <w:bottom w:val="nil"/>
            </w:tcBorders>
            <w:shd w:val="clear" w:color="auto" w:fill="auto"/>
            <w:noWrap/>
            <w:vAlign w:val="bottom"/>
            <w:hideMark/>
          </w:tcPr>
          <w:p w14:paraId="0A5CA90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19.31%</w:t>
            </w:r>
          </w:p>
        </w:tc>
        <w:tc>
          <w:tcPr>
            <w:tcW w:w="0" w:type="auto"/>
            <w:tcBorders>
              <w:top w:val="nil"/>
              <w:bottom w:val="nil"/>
            </w:tcBorders>
            <w:shd w:val="clear" w:color="auto" w:fill="auto"/>
            <w:noWrap/>
            <w:vAlign w:val="bottom"/>
            <w:hideMark/>
          </w:tcPr>
          <w:p w14:paraId="1FCCD0A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29.01%</w:t>
            </w:r>
          </w:p>
        </w:tc>
        <w:tc>
          <w:tcPr>
            <w:tcW w:w="0" w:type="auto"/>
            <w:tcBorders>
              <w:top w:val="nil"/>
              <w:bottom w:val="nil"/>
            </w:tcBorders>
            <w:shd w:val="clear" w:color="auto" w:fill="auto"/>
            <w:noWrap/>
            <w:vAlign w:val="bottom"/>
            <w:hideMark/>
          </w:tcPr>
          <w:p w14:paraId="0F6D541D"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23.37%</w:t>
            </w:r>
          </w:p>
        </w:tc>
        <w:tc>
          <w:tcPr>
            <w:tcW w:w="0" w:type="auto"/>
            <w:tcBorders>
              <w:top w:val="nil"/>
              <w:bottom w:val="nil"/>
            </w:tcBorders>
            <w:shd w:val="clear" w:color="auto" w:fill="auto"/>
            <w:noWrap/>
            <w:vAlign w:val="bottom"/>
            <w:hideMark/>
          </w:tcPr>
          <w:p w14:paraId="70408DE9"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26.46%</w:t>
            </w:r>
          </w:p>
        </w:tc>
        <w:tc>
          <w:tcPr>
            <w:tcW w:w="0" w:type="auto"/>
            <w:tcBorders>
              <w:top w:val="nil"/>
              <w:bottom w:val="nil"/>
            </w:tcBorders>
            <w:shd w:val="clear" w:color="auto" w:fill="auto"/>
            <w:noWrap/>
            <w:vAlign w:val="bottom"/>
            <w:hideMark/>
          </w:tcPr>
          <w:p w14:paraId="77911861"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14.56%</w:t>
            </w:r>
          </w:p>
        </w:tc>
        <w:tc>
          <w:tcPr>
            <w:tcW w:w="0" w:type="auto"/>
            <w:tcBorders>
              <w:top w:val="nil"/>
              <w:bottom w:val="nil"/>
            </w:tcBorders>
            <w:shd w:val="clear" w:color="auto" w:fill="auto"/>
            <w:noWrap/>
            <w:vAlign w:val="bottom"/>
            <w:hideMark/>
          </w:tcPr>
          <w:p w14:paraId="1461417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7.69%</w:t>
            </w:r>
          </w:p>
        </w:tc>
        <w:tc>
          <w:tcPr>
            <w:tcW w:w="0" w:type="auto"/>
            <w:tcBorders>
              <w:top w:val="nil"/>
              <w:bottom w:val="nil"/>
            </w:tcBorders>
            <w:shd w:val="clear" w:color="auto" w:fill="auto"/>
            <w:noWrap/>
            <w:vAlign w:val="bottom"/>
            <w:hideMark/>
          </w:tcPr>
          <w:p w14:paraId="72185DC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16.78%</w:t>
            </w:r>
          </w:p>
        </w:tc>
        <w:tc>
          <w:tcPr>
            <w:tcW w:w="0" w:type="auto"/>
            <w:tcBorders>
              <w:top w:val="nil"/>
              <w:bottom w:val="nil"/>
            </w:tcBorders>
            <w:shd w:val="clear" w:color="auto" w:fill="auto"/>
            <w:noWrap/>
            <w:vAlign w:val="bottom"/>
            <w:hideMark/>
          </w:tcPr>
          <w:p w14:paraId="2BD33B78"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20.00%</w:t>
            </w:r>
          </w:p>
        </w:tc>
        <w:tc>
          <w:tcPr>
            <w:tcW w:w="0" w:type="auto"/>
            <w:tcBorders>
              <w:top w:val="nil"/>
              <w:bottom w:val="nil"/>
            </w:tcBorders>
            <w:shd w:val="clear" w:color="auto" w:fill="auto"/>
            <w:noWrap/>
            <w:vAlign w:val="bottom"/>
            <w:hideMark/>
          </w:tcPr>
          <w:p w14:paraId="619D34D9"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18.82%</w:t>
            </w:r>
          </w:p>
        </w:tc>
        <w:tc>
          <w:tcPr>
            <w:tcW w:w="0" w:type="auto"/>
            <w:tcBorders>
              <w:top w:val="nil"/>
              <w:bottom w:val="nil"/>
            </w:tcBorders>
            <w:shd w:val="clear" w:color="auto" w:fill="auto"/>
            <w:noWrap/>
            <w:vAlign w:val="bottom"/>
            <w:hideMark/>
          </w:tcPr>
          <w:p w14:paraId="670142E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17.51%</w:t>
            </w:r>
          </w:p>
        </w:tc>
        <w:tc>
          <w:tcPr>
            <w:tcW w:w="828" w:type="dxa"/>
            <w:tcBorders>
              <w:top w:val="nil"/>
              <w:bottom w:val="nil"/>
            </w:tcBorders>
            <w:shd w:val="clear" w:color="auto" w:fill="auto"/>
            <w:noWrap/>
            <w:vAlign w:val="bottom"/>
            <w:hideMark/>
          </w:tcPr>
          <w:p w14:paraId="367031C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15.69%</w:t>
            </w:r>
          </w:p>
        </w:tc>
      </w:tr>
      <w:tr w:rsidR="00D74002" w14:paraId="64FB7563" w14:textId="77777777" w:rsidTr="00F42BEE">
        <w:trPr>
          <w:trHeight w:val="300"/>
          <w:jc w:val="center"/>
        </w:trPr>
        <w:tc>
          <w:tcPr>
            <w:tcW w:w="0" w:type="auto"/>
            <w:tcBorders>
              <w:top w:val="nil"/>
              <w:bottom w:val="nil"/>
            </w:tcBorders>
            <w:shd w:val="clear" w:color="auto" w:fill="auto"/>
            <w:noWrap/>
            <w:vAlign w:val="center"/>
            <w:hideMark/>
          </w:tcPr>
          <w:p w14:paraId="62F2D991"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1997</w:t>
            </w:r>
          </w:p>
        </w:tc>
        <w:tc>
          <w:tcPr>
            <w:tcW w:w="0" w:type="auto"/>
            <w:tcBorders>
              <w:top w:val="nil"/>
              <w:bottom w:val="nil"/>
            </w:tcBorders>
            <w:shd w:val="clear" w:color="auto" w:fill="auto"/>
            <w:noWrap/>
            <w:vAlign w:val="bottom"/>
            <w:hideMark/>
          </w:tcPr>
          <w:p w14:paraId="1991773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13.72%</w:t>
            </w:r>
          </w:p>
        </w:tc>
        <w:tc>
          <w:tcPr>
            <w:tcW w:w="0" w:type="auto"/>
            <w:tcBorders>
              <w:top w:val="nil"/>
              <w:bottom w:val="nil"/>
            </w:tcBorders>
            <w:shd w:val="clear" w:color="auto" w:fill="auto"/>
            <w:noWrap/>
            <w:vAlign w:val="bottom"/>
            <w:hideMark/>
          </w:tcPr>
          <w:p w14:paraId="7C97C6F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23.48%</w:t>
            </w:r>
          </w:p>
        </w:tc>
        <w:tc>
          <w:tcPr>
            <w:tcW w:w="0" w:type="auto"/>
            <w:tcBorders>
              <w:top w:val="nil"/>
              <w:bottom w:val="nil"/>
            </w:tcBorders>
            <w:shd w:val="clear" w:color="auto" w:fill="auto"/>
            <w:noWrap/>
            <w:vAlign w:val="bottom"/>
            <w:hideMark/>
          </w:tcPr>
          <w:p w14:paraId="65B88B81"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28.83%</w:t>
            </w:r>
          </w:p>
        </w:tc>
        <w:tc>
          <w:tcPr>
            <w:tcW w:w="0" w:type="auto"/>
            <w:tcBorders>
              <w:top w:val="nil"/>
              <w:bottom w:val="nil"/>
            </w:tcBorders>
            <w:shd w:val="clear" w:color="auto" w:fill="auto"/>
            <w:noWrap/>
            <w:vAlign w:val="bottom"/>
            <w:hideMark/>
          </w:tcPr>
          <w:p w14:paraId="73CCC048"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29.35%</w:t>
            </w:r>
          </w:p>
        </w:tc>
        <w:tc>
          <w:tcPr>
            <w:tcW w:w="0" w:type="auto"/>
            <w:tcBorders>
              <w:top w:val="nil"/>
              <w:bottom w:val="nil"/>
            </w:tcBorders>
            <w:shd w:val="clear" w:color="auto" w:fill="auto"/>
            <w:noWrap/>
            <w:vAlign w:val="bottom"/>
            <w:hideMark/>
          </w:tcPr>
          <w:p w14:paraId="10F983FE"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25.16%</w:t>
            </w:r>
          </w:p>
        </w:tc>
        <w:tc>
          <w:tcPr>
            <w:tcW w:w="0" w:type="auto"/>
            <w:tcBorders>
              <w:top w:val="nil"/>
              <w:bottom w:val="nil"/>
            </w:tcBorders>
            <w:shd w:val="clear" w:color="auto" w:fill="auto"/>
            <w:noWrap/>
            <w:vAlign w:val="bottom"/>
            <w:hideMark/>
          </w:tcPr>
          <w:p w14:paraId="4F49683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17.19%</w:t>
            </w:r>
          </w:p>
        </w:tc>
        <w:tc>
          <w:tcPr>
            <w:tcW w:w="0" w:type="auto"/>
            <w:tcBorders>
              <w:top w:val="nil"/>
              <w:bottom w:val="nil"/>
            </w:tcBorders>
            <w:shd w:val="clear" w:color="auto" w:fill="auto"/>
            <w:noWrap/>
            <w:vAlign w:val="bottom"/>
            <w:hideMark/>
          </w:tcPr>
          <w:p w14:paraId="4E30B22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10.92%</w:t>
            </w:r>
          </w:p>
        </w:tc>
        <w:tc>
          <w:tcPr>
            <w:tcW w:w="0" w:type="auto"/>
            <w:tcBorders>
              <w:top w:val="nil"/>
              <w:bottom w:val="nil"/>
            </w:tcBorders>
            <w:shd w:val="clear" w:color="auto" w:fill="auto"/>
            <w:noWrap/>
            <w:vAlign w:val="bottom"/>
            <w:hideMark/>
          </w:tcPr>
          <w:p w14:paraId="3D2F01F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21.95%</w:t>
            </w:r>
          </w:p>
        </w:tc>
        <w:tc>
          <w:tcPr>
            <w:tcW w:w="0" w:type="auto"/>
            <w:tcBorders>
              <w:top w:val="nil"/>
              <w:bottom w:val="nil"/>
            </w:tcBorders>
            <w:shd w:val="clear" w:color="auto" w:fill="auto"/>
            <w:noWrap/>
            <w:vAlign w:val="bottom"/>
            <w:hideMark/>
          </w:tcPr>
          <w:p w14:paraId="4F6A65D9"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23.11%</w:t>
            </w:r>
          </w:p>
        </w:tc>
        <w:tc>
          <w:tcPr>
            <w:tcW w:w="0" w:type="auto"/>
            <w:tcBorders>
              <w:top w:val="nil"/>
              <w:bottom w:val="nil"/>
            </w:tcBorders>
            <w:shd w:val="clear" w:color="auto" w:fill="auto"/>
            <w:noWrap/>
            <w:vAlign w:val="bottom"/>
            <w:hideMark/>
          </w:tcPr>
          <w:p w14:paraId="3FD213DE"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22.24%</w:t>
            </w:r>
          </w:p>
        </w:tc>
        <w:tc>
          <w:tcPr>
            <w:tcW w:w="0" w:type="auto"/>
            <w:tcBorders>
              <w:top w:val="nil"/>
              <w:bottom w:val="nil"/>
            </w:tcBorders>
            <w:shd w:val="clear" w:color="auto" w:fill="auto"/>
            <w:noWrap/>
            <w:vAlign w:val="bottom"/>
            <w:hideMark/>
          </w:tcPr>
          <w:p w14:paraId="795103E9"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22.19%</w:t>
            </w:r>
          </w:p>
        </w:tc>
        <w:tc>
          <w:tcPr>
            <w:tcW w:w="828" w:type="dxa"/>
            <w:tcBorders>
              <w:top w:val="nil"/>
              <w:bottom w:val="nil"/>
            </w:tcBorders>
            <w:shd w:val="clear" w:color="auto" w:fill="auto"/>
            <w:noWrap/>
            <w:vAlign w:val="bottom"/>
            <w:hideMark/>
          </w:tcPr>
          <w:p w14:paraId="341000CD"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17.32%</w:t>
            </w:r>
          </w:p>
        </w:tc>
      </w:tr>
      <w:tr w:rsidR="00D74002" w14:paraId="024AA355" w14:textId="77777777" w:rsidTr="00F42BEE">
        <w:trPr>
          <w:trHeight w:val="300"/>
          <w:jc w:val="center"/>
        </w:trPr>
        <w:tc>
          <w:tcPr>
            <w:tcW w:w="0" w:type="auto"/>
            <w:tcBorders>
              <w:top w:val="nil"/>
              <w:bottom w:val="nil"/>
            </w:tcBorders>
            <w:shd w:val="clear" w:color="auto" w:fill="auto"/>
            <w:noWrap/>
            <w:vAlign w:val="center"/>
            <w:hideMark/>
          </w:tcPr>
          <w:p w14:paraId="1DD34AA8"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2000</w:t>
            </w:r>
          </w:p>
        </w:tc>
        <w:tc>
          <w:tcPr>
            <w:tcW w:w="0" w:type="auto"/>
            <w:tcBorders>
              <w:top w:val="nil"/>
              <w:bottom w:val="nil"/>
            </w:tcBorders>
            <w:shd w:val="clear" w:color="auto" w:fill="auto"/>
            <w:noWrap/>
            <w:vAlign w:val="bottom"/>
            <w:hideMark/>
          </w:tcPr>
          <w:p w14:paraId="4DE3D3E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12.66%</w:t>
            </w:r>
          </w:p>
        </w:tc>
        <w:tc>
          <w:tcPr>
            <w:tcW w:w="0" w:type="auto"/>
            <w:tcBorders>
              <w:top w:val="nil"/>
              <w:bottom w:val="nil"/>
            </w:tcBorders>
            <w:shd w:val="clear" w:color="auto" w:fill="auto"/>
            <w:noWrap/>
            <w:vAlign w:val="bottom"/>
            <w:hideMark/>
          </w:tcPr>
          <w:p w14:paraId="3844A8E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24.31%</w:t>
            </w:r>
          </w:p>
        </w:tc>
        <w:tc>
          <w:tcPr>
            <w:tcW w:w="0" w:type="auto"/>
            <w:tcBorders>
              <w:top w:val="nil"/>
              <w:bottom w:val="nil"/>
            </w:tcBorders>
            <w:shd w:val="clear" w:color="auto" w:fill="auto"/>
            <w:noWrap/>
            <w:vAlign w:val="bottom"/>
            <w:hideMark/>
          </w:tcPr>
          <w:p w14:paraId="3D10359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32.75%</w:t>
            </w:r>
          </w:p>
        </w:tc>
        <w:tc>
          <w:tcPr>
            <w:tcW w:w="0" w:type="auto"/>
            <w:tcBorders>
              <w:top w:val="nil"/>
              <w:bottom w:val="nil"/>
            </w:tcBorders>
            <w:shd w:val="clear" w:color="auto" w:fill="auto"/>
            <w:noWrap/>
            <w:vAlign w:val="bottom"/>
            <w:hideMark/>
          </w:tcPr>
          <w:p w14:paraId="31E4472F"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35.21%</w:t>
            </w:r>
          </w:p>
        </w:tc>
        <w:tc>
          <w:tcPr>
            <w:tcW w:w="0" w:type="auto"/>
            <w:tcBorders>
              <w:top w:val="nil"/>
              <w:bottom w:val="nil"/>
            </w:tcBorders>
            <w:shd w:val="clear" w:color="auto" w:fill="auto"/>
            <w:noWrap/>
            <w:vAlign w:val="bottom"/>
            <w:hideMark/>
          </w:tcPr>
          <w:p w14:paraId="1D8B9671"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27.52%</w:t>
            </w:r>
          </w:p>
        </w:tc>
        <w:tc>
          <w:tcPr>
            <w:tcW w:w="0" w:type="auto"/>
            <w:tcBorders>
              <w:top w:val="nil"/>
              <w:bottom w:val="nil"/>
            </w:tcBorders>
            <w:shd w:val="clear" w:color="auto" w:fill="auto"/>
            <w:noWrap/>
            <w:vAlign w:val="bottom"/>
            <w:hideMark/>
          </w:tcPr>
          <w:p w14:paraId="0F1721A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21.89%</w:t>
            </w:r>
          </w:p>
        </w:tc>
        <w:tc>
          <w:tcPr>
            <w:tcW w:w="0" w:type="auto"/>
            <w:tcBorders>
              <w:top w:val="nil"/>
              <w:bottom w:val="nil"/>
            </w:tcBorders>
            <w:shd w:val="clear" w:color="auto" w:fill="auto"/>
            <w:noWrap/>
            <w:vAlign w:val="bottom"/>
            <w:hideMark/>
          </w:tcPr>
          <w:p w14:paraId="0572CAC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14.49%</w:t>
            </w:r>
          </w:p>
        </w:tc>
        <w:tc>
          <w:tcPr>
            <w:tcW w:w="0" w:type="auto"/>
            <w:tcBorders>
              <w:top w:val="nil"/>
              <w:bottom w:val="nil"/>
            </w:tcBorders>
            <w:shd w:val="clear" w:color="auto" w:fill="auto"/>
            <w:noWrap/>
            <w:vAlign w:val="bottom"/>
            <w:hideMark/>
          </w:tcPr>
          <w:p w14:paraId="1FD9F63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26.22%</w:t>
            </w:r>
          </w:p>
        </w:tc>
        <w:tc>
          <w:tcPr>
            <w:tcW w:w="0" w:type="auto"/>
            <w:tcBorders>
              <w:top w:val="nil"/>
              <w:bottom w:val="nil"/>
            </w:tcBorders>
            <w:shd w:val="clear" w:color="auto" w:fill="auto"/>
            <w:noWrap/>
            <w:vAlign w:val="bottom"/>
            <w:hideMark/>
          </w:tcPr>
          <w:p w14:paraId="07C80948"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29.77%</w:t>
            </w:r>
          </w:p>
        </w:tc>
        <w:tc>
          <w:tcPr>
            <w:tcW w:w="0" w:type="auto"/>
            <w:tcBorders>
              <w:top w:val="nil"/>
              <w:bottom w:val="nil"/>
            </w:tcBorders>
            <w:shd w:val="clear" w:color="auto" w:fill="auto"/>
            <w:noWrap/>
            <w:vAlign w:val="bottom"/>
            <w:hideMark/>
          </w:tcPr>
          <w:p w14:paraId="2018CC7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26.45%</w:t>
            </w:r>
          </w:p>
        </w:tc>
        <w:tc>
          <w:tcPr>
            <w:tcW w:w="0" w:type="auto"/>
            <w:tcBorders>
              <w:top w:val="nil"/>
              <w:bottom w:val="nil"/>
            </w:tcBorders>
            <w:shd w:val="clear" w:color="auto" w:fill="auto"/>
            <w:noWrap/>
            <w:vAlign w:val="bottom"/>
            <w:hideMark/>
          </w:tcPr>
          <w:p w14:paraId="7268219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26.65%</w:t>
            </w:r>
          </w:p>
        </w:tc>
        <w:tc>
          <w:tcPr>
            <w:tcW w:w="828" w:type="dxa"/>
            <w:tcBorders>
              <w:top w:val="nil"/>
              <w:bottom w:val="nil"/>
            </w:tcBorders>
            <w:shd w:val="clear" w:color="auto" w:fill="auto"/>
            <w:noWrap/>
            <w:vAlign w:val="bottom"/>
            <w:hideMark/>
          </w:tcPr>
          <w:p w14:paraId="1FDD27C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21.74%</w:t>
            </w:r>
          </w:p>
        </w:tc>
      </w:tr>
      <w:tr w:rsidR="00D74002" w14:paraId="0A0D692D" w14:textId="77777777" w:rsidTr="00F42BEE">
        <w:trPr>
          <w:trHeight w:val="300"/>
          <w:jc w:val="center"/>
        </w:trPr>
        <w:tc>
          <w:tcPr>
            <w:tcW w:w="0" w:type="auto"/>
            <w:tcBorders>
              <w:top w:val="nil"/>
              <w:bottom w:val="nil"/>
            </w:tcBorders>
            <w:shd w:val="clear" w:color="auto" w:fill="auto"/>
            <w:noWrap/>
            <w:vAlign w:val="center"/>
            <w:hideMark/>
          </w:tcPr>
          <w:p w14:paraId="0468984C"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2004</w:t>
            </w:r>
          </w:p>
        </w:tc>
        <w:tc>
          <w:tcPr>
            <w:tcW w:w="0" w:type="auto"/>
            <w:tcBorders>
              <w:top w:val="nil"/>
              <w:bottom w:val="nil"/>
            </w:tcBorders>
            <w:shd w:val="clear" w:color="auto" w:fill="auto"/>
            <w:noWrap/>
            <w:vAlign w:val="bottom"/>
            <w:hideMark/>
          </w:tcPr>
          <w:p w14:paraId="3BA759B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12.14%</w:t>
            </w:r>
          </w:p>
        </w:tc>
        <w:tc>
          <w:tcPr>
            <w:tcW w:w="0" w:type="auto"/>
            <w:tcBorders>
              <w:top w:val="nil"/>
              <w:bottom w:val="nil"/>
            </w:tcBorders>
            <w:shd w:val="clear" w:color="auto" w:fill="auto"/>
            <w:noWrap/>
            <w:vAlign w:val="bottom"/>
            <w:hideMark/>
          </w:tcPr>
          <w:p w14:paraId="1E2A154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23.74%</w:t>
            </w:r>
          </w:p>
        </w:tc>
        <w:tc>
          <w:tcPr>
            <w:tcW w:w="0" w:type="auto"/>
            <w:tcBorders>
              <w:top w:val="nil"/>
              <w:bottom w:val="nil"/>
            </w:tcBorders>
            <w:shd w:val="clear" w:color="auto" w:fill="auto"/>
            <w:noWrap/>
            <w:vAlign w:val="bottom"/>
            <w:hideMark/>
          </w:tcPr>
          <w:p w14:paraId="4F7FBBE8"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32.82%</w:t>
            </w:r>
          </w:p>
        </w:tc>
        <w:tc>
          <w:tcPr>
            <w:tcW w:w="0" w:type="auto"/>
            <w:tcBorders>
              <w:top w:val="nil"/>
              <w:bottom w:val="nil"/>
            </w:tcBorders>
            <w:shd w:val="clear" w:color="auto" w:fill="auto"/>
            <w:noWrap/>
            <w:vAlign w:val="bottom"/>
            <w:hideMark/>
          </w:tcPr>
          <w:p w14:paraId="72588F11"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34.27%</w:t>
            </w:r>
          </w:p>
        </w:tc>
        <w:tc>
          <w:tcPr>
            <w:tcW w:w="0" w:type="auto"/>
            <w:tcBorders>
              <w:top w:val="nil"/>
              <w:bottom w:val="nil"/>
            </w:tcBorders>
            <w:shd w:val="clear" w:color="auto" w:fill="auto"/>
            <w:noWrap/>
            <w:vAlign w:val="bottom"/>
            <w:hideMark/>
          </w:tcPr>
          <w:p w14:paraId="4A756C9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28.01%</w:t>
            </w:r>
          </w:p>
        </w:tc>
        <w:tc>
          <w:tcPr>
            <w:tcW w:w="0" w:type="auto"/>
            <w:tcBorders>
              <w:top w:val="nil"/>
              <w:bottom w:val="nil"/>
            </w:tcBorders>
            <w:shd w:val="clear" w:color="auto" w:fill="auto"/>
            <w:noWrap/>
            <w:vAlign w:val="bottom"/>
            <w:hideMark/>
          </w:tcPr>
          <w:p w14:paraId="15D2FE6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25.19%</w:t>
            </w:r>
          </w:p>
        </w:tc>
        <w:tc>
          <w:tcPr>
            <w:tcW w:w="0" w:type="auto"/>
            <w:tcBorders>
              <w:top w:val="nil"/>
              <w:bottom w:val="nil"/>
            </w:tcBorders>
            <w:shd w:val="clear" w:color="auto" w:fill="auto"/>
            <w:noWrap/>
            <w:vAlign w:val="bottom"/>
            <w:hideMark/>
          </w:tcPr>
          <w:p w14:paraId="5A755A7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19.15%</w:t>
            </w:r>
          </w:p>
        </w:tc>
        <w:tc>
          <w:tcPr>
            <w:tcW w:w="0" w:type="auto"/>
            <w:tcBorders>
              <w:top w:val="nil"/>
              <w:bottom w:val="nil"/>
            </w:tcBorders>
            <w:shd w:val="clear" w:color="auto" w:fill="auto"/>
            <w:noWrap/>
            <w:vAlign w:val="bottom"/>
            <w:hideMark/>
          </w:tcPr>
          <w:p w14:paraId="631CDD99"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27.38%</w:t>
            </w:r>
          </w:p>
        </w:tc>
        <w:tc>
          <w:tcPr>
            <w:tcW w:w="0" w:type="auto"/>
            <w:tcBorders>
              <w:top w:val="nil"/>
              <w:bottom w:val="nil"/>
            </w:tcBorders>
            <w:shd w:val="clear" w:color="auto" w:fill="auto"/>
            <w:noWrap/>
            <w:vAlign w:val="bottom"/>
            <w:hideMark/>
          </w:tcPr>
          <w:p w14:paraId="656E2A4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32.49%</w:t>
            </w:r>
          </w:p>
        </w:tc>
        <w:tc>
          <w:tcPr>
            <w:tcW w:w="0" w:type="auto"/>
            <w:tcBorders>
              <w:top w:val="nil"/>
              <w:bottom w:val="nil"/>
            </w:tcBorders>
            <w:shd w:val="clear" w:color="auto" w:fill="auto"/>
            <w:noWrap/>
            <w:vAlign w:val="bottom"/>
            <w:hideMark/>
          </w:tcPr>
          <w:p w14:paraId="4E58844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31.46%</w:t>
            </w:r>
          </w:p>
        </w:tc>
        <w:tc>
          <w:tcPr>
            <w:tcW w:w="0" w:type="auto"/>
            <w:tcBorders>
              <w:top w:val="nil"/>
              <w:bottom w:val="nil"/>
            </w:tcBorders>
            <w:shd w:val="clear" w:color="auto" w:fill="auto"/>
            <w:noWrap/>
            <w:vAlign w:val="bottom"/>
            <w:hideMark/>
          </w:tcPr>
          <w:p w14:paraId="34D7E1F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29.11%</w:t>
            </w:r>
          </w:p>
        </w:tc>
        <w:tc>
          <w:tcPr>
            <w:tcW w:w="828" w:type="dxa"/>
            <w:tcBorders>
              <w:top w:val="nil"/>
              <w:bottom w:val="nil"/>
            </w:tcBorders>
            <w:shd w:val="clear" w:color="auto" w:fill="auto"/>
            <w:noWrap/>
            <w:vAlign w:val="bottom"/>
            <w:hideMark/>
          </w:tcPr>
          <w:p w14:paraId="590403A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23.38%</w:t>
            </w:r>
          </w:p>
        </w:tc>
      </w:tr>
      <w:tr w:rsidR="00D74002" w14:paraId="32E68659" w14:textId="77777777" w:rsidTr="00F42BEE">
        <w:trPr>
          <w:trHeight w:val="300"/>
          <w:jc w:val="center"/>
        </w:trPr>
        <w:tc>
          <w:tcPr>
            <w:tcW w:w="0" w:type="auto"/>
            <w:tcBorders>
              <w:top w:val="nil"/>
              <w:bottom w:val="nil"/>
            </w:tcBorders>
            <w:shd w:val="clear" w:color="auto" w:fill="auto"/>
            <w:noWrap/>
            <w:vAlign w:val="center"/>
            <w:hideMark/>
          </w:tcPr>
          <w:p w14:paraId="3F88A3B6"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2006</w:t>
            </w:r>
          </w:p>
        </w:tc>
        <w:tc>
          <w:tcPr>
            <w:tcW w:w="0" w:type="auto"/>
            <w:tcBorders>
              <w:top w:val="nil"/>
              <w:bottom w:val="nil"/>
            </w:tcBorders>
            <w:shd w:val="clear" w:color="auto" w:fill="auto"/>
            <w:noWrap/>
            <w:vAlign w:val="bottom"/>
            <w:hideMark/>
          </w:tcPr>
          <w:p w14:paraId="77FD581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10.65%</w:t>
            </w:r>
          </w:p>
        </w:tc>
        <w:tc>
          <w:tcPr>
            <w:tcW w:w="0" w:type="auto"/>
            <w:tcBorders>
              <w:top w:val="nil"/>
              <w:bottom w:val="nil"/>
            </w:tcBorders>
            <w:shd w:val="clear" w:color="auto" w:fill="auto"/>
            <w:noWrap/>
            <w:vAlign w:val="bottom"/>
            <w:hideMark/>
          </w:tcPr>
          <w:p w14:paraId="4D28E4B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23.73%</w:t>
            </w:r>
          </w:p>
        </w:tc>
        <w:tc>
          <w:tcPr>
            <w:tcW w:w="0" w:type="auto"/>
            <w:tcBorders>
              <w:top w:val="nil"/>
              <w:bottom w:val="nil"/>
            </w:tcBorders>
            <w:shd w:val="clear" w:color="auto" w:fill="auto"/>
            <w:noWrap/>
            <w:vAlign w:val="bottom"/>
            <w:hideMark/>
          </w:tcPr>
          <w:p w14:paraId="34DBE8A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31.93%</w:t>
            </w:r>
          </w:p>
        </w:tc>
        <w:tc>
          <w:tcPr>
            <w:tcW w:w="0" w:type="auto"/>
            <w:tcBorders>
              <w:top w:val="nil"/>
              <w:bottom w:val="nil"/>
            </w:tcBorders>
            <w:shd w:val="clear" w:color="auto" w:fill="auto"/>
            <w:noWrap/>
            <w:vAlign w:val="bottom"/>
            <w:hideMark/>
          </w:tcPr>
          <w:p w14:paraId="7379E94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34.52%</w:t>
            </w:r>
          </w:p>
        </w:tc>
        <w:tc>
          <w:tcPr>
            <w:tcW w:w="0" w:type="auto"/>
            <w:tcBorders>
              <w:top w:val="nil"/>
              <w:bottom w:val="nil"/>
            </w:tcBorders>
            <w:shd w:val="clear" w:color="auto" w:fill="auto"/>
            <w:noWrap/>
            <w:vAlign w:val="bottom"/>
            <w:hideMark/>
          </w:tcPr>
          <w:p w14:paraId="26F7E82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32.09%</w:t>
            </w:r>
          </w:p>
        </w:tc>
        <w:tc>
          <w:tcPr>
            <w:tcW w:w="0" w:type="auto"/>
            <w:tcBorders>
              <w:top w:val="nil"/>
              <w:bottom w:val="nil"/>
            </w:tcBorders>
            <w:shd w:val="clear" w:color="auto" w:fill="auto"/>
            <w:noWrap/>
            <w:vAlign w:val="bottom"/>
            <w:hideMark/>
          </w:tcPr>
          <w:p w14:paraId="0F919DB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23.41%</w:t>
            </w:r>
          </w:p>
        </w:tc>
        <w:tc>
          <w:tcPr>
            <w:tcW w:w="0" w:type="auto"/>
            <w:tcBorders>
              <w:top w:val="nil"/>
              <w:bottom w:val="nil"/>
            </w:tcBorders>
            <w:shd w:val="clear" w:color="auto" w:fill="auto"/>
            <w:noWrap/>
            <w:vAlign w:val="bottom"/>
            <w:hideMark/>
          </w:tcPr>
          <w:p w14:paraId="605B8FB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22.19%</w:t>
            </w:r>
          </w:p>
        </w:tc>
        <w:tc>
          <w:tcPr>
            <w:tcW w:w="0" w:type="auto"/>
            <w:tcBorders>
              <w:top w:val="nil"/>
              <w:bottom w:val="nil"/>
            </w:tcBorders>
            <w:shd w:val="clear" w:color="auto" w:fill="auto"/>
            <w:noWrap/>
            <w:vAlign w:val="bottom"/>
            <w:hideMark/>
          </w:tcPr>
          <w:p w14:paraId="33A5B926"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27.43%</w:t>
            </w:r>
          </w:p>
        </w:tc>
        <w:tc>
          <w:tcPr>
            <w:tcW w:w="0" w:type="auto"/>
            <w:tcBorders>
              <w:top w:val="nil"/>
              <w:bottom w:val="nil"/>
            </w:tcBorders>
            <w:shd w:val="clear" w:color="auto" w:fill="auto"/>
            <w:noWrap/>
            <w:vAlign w:val="bottom"/>
            <w:hideMark/>
          </w:tcPr>
          <w:p w14:paraId="77BCB3D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33.73%</w:t>
            </w:r>
          </w:p>
        </w:tc>
        <w:tc>
          <w:tcPr>
            <w:tcW w:w="0" w:type="auto"/>
            <w:tcBorders>
              <w:top w:val="nil"/>
              <w:bottom w:val="nil"/>
            </w:tcBorders>
            <w:shd w:val="clear" w:color="auto" w:fill="auto"/>
            <w:noWrap/>
            <w:vAlign w:val="bottom"/>
            <w:hideMark/>
          </w:tcPr>
          <w:p w14:paraId="1D4BC1B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32.54%</w:t>
            </w:r>
          </w:p>
        </w:tc>
        <w:tc>
          <w:tcPr>
            <w:tcW w:w="0" w:type="auto"/>
            <w:tcBorders>
              <w:top w:val="nil"/>
              <w:bottom w:val="nil"/>
            </w:tcBorders>
            <w:shd w:val="clear" w:color="auto" w:fill="auto"/>
            <w:noWrap/>
            <w:vAlign w:val="bottom"/>
            <w:hideMark/>
          </w:tcPr>
          <w:p w14:paraId="7E53E431"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29.76%</w:t>
            </w:r>
          </w:p>
        </w:tc>
        <w:tc>
          <w:tcPr>
            <w:tcW w:w="828" w:type="dxa"/>
            <w:tcBorders>
              <w:top w:val="nil"/>
              <w:bottom w:val="nil"/>
            </w:tcBorders>
            <w:shd w:val="clear" w:color="auto" w:fill="auto"/>
            <w:noWrap/>
            <w:vAlign w:val="bottom"/>
            <w:hideMark/>
          </w:tcPr>
          <w:p w14:paraId="7366340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22.25%</w:t>
            </w:r>
          </w:p>
        </w:tc>
      </w:tr>
      <w:tr w:rsidR="00D74002" w14:paraId="0C7B87DA" w14:textId="77777777" w:rsidTr="00F42BEE">
        <w:trPr>
          <w:trHeight w:val="300"/>
          <w:jc w:val="center"/>
        </w:trPr>
        <w:tc>
          <w:tcPr>
            <w:tcW w:w="0" w:type="auto"/>
            <w:tcBorders>
              <w:top w:val="nil"/>
              <w:bottom w:val="nil"/>
            </w:tcBorders>
            <w:shd w:val="clear" w:color="auto" w:fill="auto"/>
            <w:noWrap/>
            <w:vAlign w:val="center"/>
            <w:hideMark/>
          </w:tcPr>
          <w:p w14:paraId="50BCD8C7"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2009</w:t>
            </w:r>
          </w:p>
        </w:tc>
        <w:tc>
          <w:tcPr>
            <w:tcW w:w="0" w:type="auto"/>
            <w:tcBorders>
              <w:top w:val="nil"/>
              <w:bottom w:val="nil"/>
            </w:tcBorders>
            <w:shd w:val="clear" w:color="auto" w:fill="auto"/>
            <w:noWrap/>
            <w:vAlign w:val="bottom"/>
            <w:hideMark/>
          </w:tcPr>
          <w:p w14:paraId="77D518F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12.32%</w:t>
            </w:r>
          </w:p>
        </w:tc>
        <w:tc>
          <w:tcPr>
            <w:tcW w:w="0" w:type="auto"/>
            <w:tcBorders>
              <w:top w:val="nil"/>
              <w:bottom w:val="nil"/>
            </w:tcBorders>
            <w:shd w:val="clear" w:color="auto" w:fill="auto"/>
            <w:noWrap/>
            <w:vAlign w:val="bottom"/>
            <w:hideMark/>
          </w:tcPr>
          <w:p w14:paraId="452BB14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23.71%</w:t>
            </w:r>
          </w:p>
        </w:tc>
        <w:tc>
          <w:tcPr>
            <w:tcW w:w="0" w:type="auto"/>
            <w:tcBorders>
              <w:top w:val="nil"/>
              <w:bottom w:val="nil"/>
            </w:tcBorders>
            <w:shd w:val="clear" w:color="auto" w:fill="auto"/>
            <w:noWrap/>
            <w:vAlign w:val="bottom"/>
            <w:hideMark/>
          </w:tcPr>
          <w:p w14:paraId="383D63F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29.63%</w:t>
            </w:r>
          </w:p>
        </w:tc>
        <w:tc>
          <w:tcPr>
            <w:tcW w:w="0" w:type="auto"/>
            <w:tcBorders>
              <w:top w:val="nil"/>
              <w:bottom w:val="nil"/>
            </w:tcBorders>
            <w:shd w:val="clear" w:color="auto" w:fill="auto"/>
            <w:noWrap/>
            <w:vAlign w:val="bottom"/>
            <w:hideMark/>
          </w:tcPr>
          <w:p w14:paraId="262FB1ED"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35.87%</w:t>
            </w:r>
          </w:p>
        </w:tc>
        <w:tc>
          <w:tcPr>
            <w:tcW w:w="0" w:type="auto"/>
            <w:tcBorders>
              <w:top w:val="nil"/>
              <w:bottom w:val="nil"/>
            </w:tcBorders>
            <w:shd w:val="clear" w:color="auto" w:fill="auto"/>
            <w:noWrap/>
            <w:vAlign w:val="bottom"/>
            <w:hideMark/>
          </w:tcPr>
          <w:p w14:paraId="0EC98C5F"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32.28%</w:t>
            </w:r>
          </w:p>
        </w:tc>
        <w:tc>
          <w:tcPr>
            <w:tcW w:w="0" w:type="auto"/>
            <w:tcBorders>
              <w:top w:val="nil"/>
              <w:bottom w:val="nil"/>
            </w:tcBorders>
            <w:shd w:val="clear" w:color="auto" w:fill="auto"/>
            <w:noWrap/>
            <w:vAlign w:val="bottom"/>
            <w:hideMark/>
          </w:tcPr>
          <w:p w14:paraId="651ABF9F"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27.63%</w:t>
            </w:r>
          </w:p>
        </w:tc>
        <w:tc>
          <w:tcPr>
            <w:tcW w:w="0" w:type="auto"/>
            <w:tcBorders>
              <w:top w:val="nil"/>
              <w:bottom w:val="nil"/>
            </w:tcBorders>
            <w:shd w:val="clear" w:color="auto" w:fill="auto"/>
            <w:noWrap/>
            <w:vAlign w:val="bottom"/>
            <w:hideMark/>
          </w:tcPr>
          <w:p w14:paraId="4E362FE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18.78%</w:t>
            </w:r>
          </w:p>
        </w:tc>
        <w:tc>
          <w:tcPr>
            <w:tcW w:w="0" w:type="auto"/>
            <w:tcBorders>
              <w:top w:val="nil"/>
              <w:bottom w:val="nil"/>
            </w:tcBorders>
            <w:shd w:val="clear" w:color="auto" w:fill="auto"/>
            <w:noWrap/>
            <w:vAlign w:val="bottom"/>
            <w:hideMark/>
          </w:tcPr>
          <w:p w14:paraId="0FD93F9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32.52%</w:t>
            </w:r>
          </w:p>
        </w:tc>
        <w:tc>
          <w:tcPr>
            <w:tcW w:w="0" w:type="auto"/>
            <w:tcBorders>
              <w:top w:val="nil"/>
              <w:bottom w:val="nil"/>
            </w:tcBorders>
            <w:shd w:val="clear" w:color="auto" w:fill="auto"/>
            <w:noWrap/>
            <w:vAlign w:val="bottom"/>
            <w:hideMark/>
          </w:tcPr>
          <w:p w14:paraId="1C682E16"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37.67%</w:t>
            </w:r>
          </w:p>
        </w:tc>
        <w:tc>
          <w:tcPr>
            <w:tcW w:w="0" w:type="auto"/>
            <w:tcBorders>
              <w:top w:val="nil"/>
              <w:bottom w:val="nil"/>
            </w:tcBorders>
            <w:shd w:val="clear" w:color="auto" w:fill="auto"/>
            <w:noWrap/>
            <w:vAlign w:val="bottom"/>
            <w:hideMark/>
          </w:tcPr>
          <w:p w14:paraId="63BCD35D"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32.88%</w:t>
            </w:r>
          </w:p>
        </w:tc>
        <w:tc>
          <w:tcPr>
            <w:tcW w:w="0" w:type="auto"/>
            <w:tcBorders>
              <w:top w:val="nil"/>
              <w:bottom w:val="nil"/>
            </w:tcBorders>
            <w:shd w:val="clear" w:color="auto" w:fill="auto"/>
            <w:noWrap/>
            <w:vAlign w:val="bottom"/>
            <w:hideMark/>
          </w:tcPr>
          <w:p w14:paraId="5E057AA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33.99%</w:t>
            </w:r>
          </w:p>
        </w:tc>
        <w:tc>
          <w:tcPr>
            <w:tcW w:w="828" w:type="dxa"/>
            <w:tcBorders>
              <w:top w:val="nil"/>
              <w:bottom w:val="nil"/>
            </w:tcBorders>
            <w:shd w:val="clear" w:color="auto" w:fill="auto"/>
            <w:noWrap/>
            <w:vAlign w:val="bottom"/>
            <w:hideMark/>
          </w:tcPr>
          <w:p w14:paraId="133FAA78"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25.87%</w:t>
            </w:r>
          </w:p>
        </w:tc>
      </w:tr>
      <w:tr w:rsidR="00D74002" w14:paraId="3F089CBE" w14:textId="77777777" w:rsidTr="00F42BEE">
        <w:trPr>
          <w:trHeight w:val="300"/>
          <w:jc w:val="center"/>
        </w:trPr>
        <w:tc>
          <w:tcPr>
            <w:tcW w:w="0" w:type="auto"/>
            <w:tcBorders>
              <w:top w:val="nil"/>
              <w:bottom w:val="nil"/>
            </w:tcBorders>
            <w:shd w:val="clear" w:color="auto" w:fill="auto"/>
            <w:noWrap/>
            <w:vAlign w:val="center"/>
            <w:hideMark/>
          </w:tcPr>
          <w:p w14:paraId="7A1769E5"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2011</w:t>
            </w:r>
          </w:p>
        </w:tc>
        <w:tc>
          <w:tcPr>
            <w:tcW w:w="0" w:type="auto"/>
            <w:tcBorders>
              <w:top w:val="nil"/>
              <w:bottom w:val="nil"/>
            </w:tcBorders>
            <w:shd w:val="clear" w:color="auto" w:fill="auto"/>
            <w:noWrap/>
            <w:vAlign w:val="bottom"/>
            <w:hideMark/>
          </w:tcPr>
          <w:p w14:paraId="6F465CC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12.45%</w:t>
            </w:r>
          </w:p>
        </w:tc>
        <w:tc>
          <w:tcPr>
            <w:tcW w:w="0" w:type="auto"/>
            <w:tcBorders>
              <w:top w:val="nil"/>
              <w:bottom w:val="nil"/>
            </w:tcBorders>
            <w:shd w:val="clear" w:color="auto" w:fill="auto"/>
            <w:noWrap/>
            <w:vAlign w:val="bottom"/>
            <w:hideMark/>
          </w:tcPr>
          <w:p w14:paraId="7961BEA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22.83%</w:t>
            </w:r>
          </w:p>
        </w:tc>
        <w:tc>
          <w:tcPr>
            <w:tcW w:w="0" w:type="auto"/>
            <w:tcBorders>
              <w:top w:val="nil"/>
              <w:bottom w:val="nil"/>
            </w:tcBorders>
            <w:shd w:val="clear" w:color="auto" w:fill="auto"/>
            <w:noWrap/>
            <w:vAlign w:val="bottom"/>
            <w:hideMark/>
          </w:tcPr>
          <w:p w14:paraId="35DC7C8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34.26%</w:t>
            </w:r>
          </w:p>
        </w:tc>
        <w:tc>
          <w:tcPr>
            <w:tcW w:w="0" w:type="auto"/>
            <w:tcBorders>
              <w:top w:val="nil"/>
              <w:bottom w:val="nil"/>
            </w:tcBorders>
            <w:shd w:val="clear" w:color="auto" w:fill="auto"/>
            <w:noWrap/>
            <w:vAlign w:val="bottom"/>
            <w:hideMark/>
          </w:tcPr>
          <w:p w14:paraId="66A1981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38.39%</w:t>
            </w:r>
          </w:p>
        </w:tc>
        <w:tc>
          <w:tcPr>
            <w:tcW w:w="0" w:type="auto"/>
            <w:tcBorders>
              <w:top w:val="nil"/>
              <w:bottom w:val="nil"/>
            </w:tcBorders>
            <w:shd w:val="clear" w:color="auto" w:fill="auto"/>
            <w:noWrap/>
            <w:vAlign w:val="bottom"/>
            <w:hideMark/>
          </w:tcPr>
          <w:p w14:paraId="60537BE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36.18%</w:t>
            </w:r>
          </w:p>
        </w:tc>
        <w:tc>
          <w:tcPr>
            <w:tcW w:w="0" w:type="auto"/>
            <w:tcBorders>
              <w:top w:val="nil"/>
              <w:bottom w:val="nil"/>
            </w:tcBorders>
            <w:shd w:val="clear" w:color="auto" w:fill="auto"/>
            <w:noWrap/>
            <w:vAlign w:val="bottom"/>
            <w:hideMark/>
          </w:tcPr>
          <w:p w14:paraId="7DC5EBF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26.52%</w:t>
            </w:r>
          </w:p>
        </w:tc>
        <w:tc>
          <w:tcPr>
            <w:tcW w:w="0" w:type="auto"/>
            <w:tcBorders>
              <w:top w:val="nil"/>
              <w:bottom w:val="nil"/>
            </w:tcBorders>
            <w:shd w:val="clear" w:color="auto" w:fill="auto"/>
            <w:noWrap/>
            <w:vAlign w:val="bottom"/>
            <w:hideMark/>
          </w:tcPr>
          <w:p w14:paraId="2CFA5DC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23.99%</w:t>
            </w:r>
          </w:p>
        </w:tc>
        <w:tc>
          <w:tcPr>
            <w:tcW w:w="0" w:type="auto"/>
            <w:tcBorders>
              <w:top w:val="nil"/>
              <w:bottom w:val="nil"/>
            </w:tcBorders>
            <w:shd w:val="clear" w:color="auto" w:fill="auto"/>
            <w:noWrap/>
            <w:vAlign w:val="bottom"/>
            <w:hideMark/>
          </w:tcPr>
          <w:p w14:paraId="1BEBE59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36.18%</w:t>
            </w:r>
          </w:p>
        </w:tc>
        <w:tc>
          <w:tcPr>
            <w:tcW w:w="0" w:type="auto"/>
            <w:tcBorders>
              <w:top w:val="nil"/>
              <w:bottom w:val="nil"/>
            </w:tcBorders>
            <w:shd w:val="clear" w:color="auto" w:fill="auto"/>
            <w:noWrap/>
            <w:vAlign w:val="bottom"/>
            <w:hideMark/>
          </w:tcPr>
          <w:p w14:paraId="43D2E2D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38.27%</w:t>
            </w:r>
          </w:p>
        </w:tc>
        <w:tc>
          <w:tcPr>
            <w:tcW w:w="0" w:type="auto"/>
            <w:tcBorders>
              <w:top w:val="nil"/>
              <w:bottom w:val="nil"/>
            </w:tcBorders>
            <w:shd w:val="clear" w:color="auto" w:fill="auto"/>
            <w:noWrap/>
            <w:vAlign w:val="bottom"/>
            <w:hideMark/>
          </w:tcPr>
          <w:p w14:paraId="0C54181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37.30%</w:t>
            </w:r>
          </w:p>
        </w:tc>
        <w:tc>
          <w:tcPr>
            <w:tcW w:w="0" w:type="auto"/>
            <w:tcBorders>
              <w:top w:val="nil"/>
              <w:bottom w:val="nil"/>
            </w:tcBorders>
            <w:shd w:val="clear" w:color="auto" w:fill="auto"/>
            <w:noWrap/>
            <w:vAlign w:val="bottom"/>
            <w:hideMark/>
          </w:tcPr>
          <w:p w14:paraId="112BD0C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36.29%</w:t>
            </w:r>
          </w:p>
        </w:tc>
        <w:tc>
          <w:tcPr>
            <w:tcW w:w="828" w:type="dxa"/>
            <w:tcBorders>
              <w:top w:val="nil"/>
              <w:bottom w:val="nil"/>
            </w:tcBorders>
            <w:shd w:val="clear" w:color="auto" w:fill="auto"/>
            <w:noWrap/>
            <w:vAlign w:val="bottom"/>
            <w:hideMark/>
          </w:tcPr>
          <w:p w14:paraId="58F4B67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29.29%</w:t>
            </w:r>
          </w:p>
        </w:tc>
      </w:tr>
      <w:tr w:rsidR="00D74002" w14:paraId="04DCD200" w14:textId="77777777" w:rsidTr="00F42BEE">
        <w:trPr>
          <w:trHeight w:val="315"/>
          <w:jc w:val="center"/>
        </w:trPr>
        <w:tc>
          <w:tcPr>
            <w:tcW w:w="0" w:type="auto"/>
            <w:tcBorders>
              <w:top w:val="nil"/>
              <w:bottom w:val="single" w:sz="8" w:space="0" w:color="auto"/>
            </w:tcBorders>
            <w:shd w:val="clear" w:color="auto" w:fill="auto"/>
            <w:noWrap/>
            <w:vAlign w:val="center"/>
            <w:hideMark/>
          </w:tcPr>
          <w:p w14:paraId="4871F0A0"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2015</w:t>
            </w:r>
          </w:p>
        </w:tc>
        <w:tc>
          <w:tcPr>
            <w:tcW w:w="0" w:type="auto"/>
            <w:tcBorders>
              <w:top w:val="nil"/>
              <w:bottom w:val="single" w:sz="8" w:space="0" w:color="auto"/>
            </w:tcBorders>
            <w:shd w:val="clear" w:color="auto" w:fill="auto"/>
            <w:noWrap/>
            <w:vAlign w:val="bottom"/>
            <w:hideMark/>
          </w:tcPr>
          <w:p w14:paraId="56290E8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15.57%</w:t>
            </w:r>
          </w:p>
        </w:tc>
        <w:tc>
          <w:tcPr>
            <w:tcW w:w="0" w:type="auto"/>
            <w:tcBorders>
              <w:top w:val="nil"/>
              <w:bottom w:val="single" w:sz="8" w:space="0" w:color="auto"/>
            </w:tcBorders>
            <w:shd w:val="clear" w:color="auto" w:fill="auto"/>
            <w:noWrap/>
            <w:vAlign w:val="bottom"/>
            <w:hideMark/>
          </w:tcPr>
          <w:p w14:paraId="001F3A2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26.98%</w:t>
            </w:r>
          </w:p>
        </w:tc>
        <w:tc>
          <w:tcPr>
            <w:tcW w:w="0" w:type="auto"/>
            <w:tcBorders>
              <w:top w:val="nil"/>
              <w:bottom w:val="single" w:sz="8" w:space="0" w:color="auto"/>
            </w:tcBorders>
            <w:shd w:val="clear" w:color="auto" w:fill="auto"/>
            <w:noWrap/>
            <w:vAlign w:val="bottom"/>
            <w:hideMark/>
          </w:tcPr>
          <w:p w14:paraId="4907576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36.43%</w:t>
            </w:r>
          </w:p>
        </w:tc>
        <w:tc>
          <w:tcPr>
            <w:tcW w:w="0" w:type="auto"/>
            <w:tcBorders>
              <w:top w:val="nil"/>
              <w:bottom w:val="single" w:sz="8" w:space="0" w:color="auto"/>
            </w:tcBorders>
            <w:shd w:val="clear" w:color="auto" w:fill="auto"/>
            <w:noWrap/>
            <w:vAlign w:val="bottom"/>
            <w:hideMark/>
          </w:tcPr>
          <w:p w14:paraId="39B0740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36.70%</w:t>
            </w:r>
          </w:p>
        </w:tc>
        <w:tc>
          <w:tcPr>
            <w:tcW w:w="0" w:type="auto"/>
            <w:tcBorders>
              <w:top w:val="nil"/>
              <w:bottom w:val="single" w:sz="8" w:space="0" w:color="auto"/>
            </w:tcBorders>
            <w:shd w:val="clear" w:color="auto" w:fill="auto"/>
            <w:noWrap/>
            <w:vAlign w:val="bottom"/>
            <w:hideMark/>
          </w:tcPr>
          <w:p w14:paraId="415F99C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38.87%</w:t>
            </w:r>
          </w:p>
        </w:tc>
        <w:tc>
          <w:tcPr>
            <w:tcW w:w="0" w:type="auto"/>
            <w:tcBorders>
              <w:top w:val="nil"/>
              <w:bottom w:val="single" w:sz="8" w:space="0" w:color="auto"/>
            </w:tcBorders>
            <w:shd w:val="clear" w:color="auto" w:fill="auto"/>
            <w:noWrap/>
            <w:vAlign w:val="bottom"/>
            <w:hideMark/>
          </w:tcPr>
          <w:p w14:paraId="0B9AC5A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33.65%</w:t>
            </w:r>
          </w:p>
        </w:tc>
        <w:tc>
          <w:tcPr>
            <w:tcW w:w="0" w:type="auto"/>
            <w:tcBorders>
              <w:top w:val="nil"/>
              <w:bottom w:val="single" w:sz="8" w:space="0" w:color="auto"/>
            </w:tcBorders>
            <w:shd w:val="clear" w:color="auto" w:fill="auto"/>
            <w:noWrap/>
            <w:vAlign w:val="bottom"/>
            <w:hideMark/>
          </w:tcPr>
          <w:p w14:paraId="4B9D5C2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23.91%</w:t>
            </w:r>
          </w:p>
        </w:tc>
        <w:tc>
          <w:tcPr>
            <w:tcW w:w="0" w:type="auto"/>
            <w:tcBorders>
              <w:top w:val="nil"/>
              <w:bottom w:val="single" w:sz="8" w:space="0" w:color="auto"/>
            </w:tcBorders>
            <w:shd w:val="clear" w:color="auto" w:fill="auto"/>
            <w:noWrap/>
            <w:vAlign w:val="bottom"/>
            <w:hideMark/>
          </w:tcPr>
          <w:p w14:paraId="6EE51EC1"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36.25%</w:t>
            </w:r>
          </w:p>
        </w:tc>
        <w:tc>
          <w:tcPr>
            <w:tcW w:w="0" w:type="auto"/>
            <w:tcBorders>
              <w:top w:val="nil"/>
              <w:bottom w:val="single" w:sz="8" w:space="0" w:color="auto"/>
            </w:tcBorders>
            <w:shd w:val="clear" w:color="auto" w:fill="auto"/>
            <w:noWrap/>
            <w:vAlign w:val="bottom"/>
            <w:hideMark/>
          </w:tcPr>
          <w:p w14:paraId="66D9C31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39.18%</w:t>
            </w:r>
          </w:p>
        </w:tc>
        <w:tc>
          <w:tcPr>
            <w:tcW w:w="0" w:type="auto"/>
            <w:tcBorders>
              <w:top w:val="nil"/>
              <w:bottom w:val="single" w:sz="8" w:space="0" w:color="auto"/>
            </w:tcBorders>
            <w:shd w:val="clear" w:color="auto" w:fill="auto"/>
            <w:noWrap/>
            <w:vAlign w:val="bottom"/>
            <w:hideMark/>
          </w:tcPr>
          <w:p w14:paraId="4B1EB95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39.71%</w:t>
            </w:r>
          </w:p>
        </w:tc>
        <w:tc>
          <w:tcPr>
            <w:tcW w:w="0" w:type="auto"/>
            <w:tcBorders>
              <w:top w:val="nil"/>
              <w:bottom w:val="single" w:sz="8" w:space="0" w:color="auto"/>
            </w:tcBorders>
            <w:shd w:val="clear" w:color="auto" w:fill="auto"/>
            <w:noWrap/>
            <w:vAlign w:val="bottom"/>
            <w:hideMark/>
          </w:tcPr>
          <w:p w14:paraId="74B983A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39.67%</w:t>
            </w:r>
          </w:p>
        </w:tc>
        <w:tc>
          <w:tcPr>
            <w:tcW w:w="828" w:type="dxa"/>
            <w:tcBorders>
              <w:top w:val="nil"/>
              <w:bottom w:val="single" w:sz="8" w:space="0" w:color="auto"/>
            </w:tcBorders>
            <w:shd w:val="clear" w:color="auto" w:fill="auto"/>
            <w:noWrap/>
            <w:vAlign w:val="bottom"/>
            <w:hideMark/>
          </w:tcPr>
          <w:p w14:paraId="0BFD0606"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33.86%</w:t>
            </w:r>
          </w:p>
        </w:tc>
      </w:tr>
      <w:tr w:rsidR="00D74002" w14:paraId="089BFFC7" w14:textId="77777777" w:rsidTr="00F42BEE">
        <w:trPr>
          <w:trHeight w:val="315"/>
          <w:jc w:val="center"/>
        </w:trPr>
        <w:tc>
          <w:tcPr>
            <w:tcW w:w="0" w:type="auto"/>
            <w:tcBorders>
              <w:top w:val="single" w:sz="8" w:space="0" w:color="auto"/>
              <w:bottom w:val="single" w:sz="8" w:space="0" w:color="auto"/>
            </w:tcBorders>
            <w:shd w:val="clear" w:color="auto" w:fill="auto"/>
            <w:noWrap/>
            <w:vAlign w:val="center"/>
            <w:hideMark/>
          </w:tcPr>
          <w:p w14:paraId="2670F7DC"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obesity</w:t>
            </w:r>
          </w:p>
        </w:tc>
        <w:tc>
          <w:tcPr>
            <w:tcW w:w="0" w:type="auto"/>
            <w:gridSpan w:val="6"/>
            <w:tcBorders>
              <w:top w:val="single" w:sz="8" w:space="0" w:color="auto"/>
              <w:bottom w:val="single" w:sz="8" w:space="0" w:color="auto"/>
            </w:tcBorders>
            <w:shd w:val="clear" w:color="auto" w:fill="auto"/>
            <w:noWrap/>
            <w:vAlign w:val="bottom"/>
            <w:hideMark/>
          </w:tcPr>
          <w:p w14:paraId="56E16CB1"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Women</w:t>
            </w:r>
          </w:p>
        </w:tc>
        <w:tc>
          <w:tcPr>
            <w:tcW w:w="4683" w:type="dxa"/>
            <w:gridSpan w:val="6"/>
            <w:tcBorders>
              <w:top w:val="single" w:sz="8" w:space="0" w:color="auto"/>
              <w:bottom w:val="single" w:sz="8" w:space="0" w:color="auto"/>
            </w:tcBorders>
            <w:shd w:val="clear" w:color="auto" w:fill="auto"/>
            <w:noWrap/>
            <w:vAlign w:val="bottom"/>
            <w:hideMark/>
          </w:tcPr>
          <w:p w14:paraId="21139DDE"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Men</w:t>
            </w:r>
          </w:p>
        </w:tc>
      </w:tr>
      <w:tr w:rsidR="00D74002" w14:paraId="3A38AD2D" w14:textId="77777777" w:rsidTr="00F42BEE">
        <w:trPr>
          <w:trHeight w:val="315"/>
          <w:jc w:val="center"/>
        </w:trPr>
        <w:tc>
          <w:tcPr>
            <w:tcW w:w="0" w:type="auto"/>
            <w:tcBorders>
              <w:top w:val="single" w:sz="8" w:space="0" w:color="auto"/>
              <w:bottom w:val="single" w:sz="8" w:space="0" w:color="auto"/>
            </w:tcBorders>
            <w:shd w:val="clear" w:color="auto" w:fill="auto"/>
            <w:noWrap/>
            <w:vAlign w:val="center"/>
            <w:hideMark/>
          </w:tcPr>
          <w:p w14:paraId="63B03C9F"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year</w:t>
            </w:r>
          </w:p>
        </w:tc>
        <w:tc>
          <w:tcPr>
            <w:tcW w:w="0" w:type="auto"/>
            <w:tcBorders>
              <w:top w:val="single" w:sz="8" w:space="0" w:color="auto"/>
              <w:bottom w:val="single" w:sz="8" w:space="0" w:color="auto"/>
            </w:tcBorders>
            <w:shd w:val="clear" w:color="auto" w:fill="auto"/>
            <w:noWrap/>
            <w:vAlign w:val="center"/>
            <w:hideMark/>
          </w:tcPr>
          <w:p w14:paraId="7B129CF7"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20~29</w:t>
            </w:r>
          </w:p>
        </w:tc>
        <w:tc>
          <w:tcPr>
            <w:tcW w:w="0" w:type="auto"/>
            <w:tcBorders>
              <w:top w:val="single" w:sz="8" w:space="0" w:color="auto"/>
              <w:bottom w:val="single" w:sz="8" w:space="0" w:color="auto"/>
            </w:tcBorders>
            <w:shd w:val="clear" w:color="auto" w:fill="auto"/>
            <w:noWrap/>
            <w:vAlign w:val="center"/>
            <w:hideMark/>
          </w:tcPr>
          <w:p w14:paraId="141C9D94"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30~39</w:t>
            </w:r>
          </w:p>
        </w:tc>
        <w:tc>
          <w:tcPr>
            <w:tcW w:w="0" w:type="auto"/>
            <w:tcBorders>
              <w:top w:val="single" w:sz="8" w:space="0" w:color="auto"/>
              <w:bottom w:val="single" w:sz="8" w:space="0" w:color="auto"/>
            </w:tcBorders>
            <w:shd w:val="clear" w:color="auto" w:fill="auto"/>
            <w:noWrap/>
            <w:vAlign w:val="center"/>
            <w:hideMark/>
          </w:tcPr>
          <w:p w14:paraId="28D5F555"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40~49</w:t>
            </w:r>
          </w:p>
        </w:tc>
        <w:tc>
          <w:tcPr>
            <w:tcW w:w="0" w:type="auto"/>
            <w:tcBorders>
              <w:top w:val="single" w:sz="8" w:space="0" w:color="auto"/>
              <w:bottom w:val="single" w:sz="8" w:space="0" w:color="auto"/>
            </w:tcBorders>
            <w:shd w:val="clear" w:color="auto" w:fill="auto"/>
            <w:noWrap/>
            <w:vAlign w:val="center"/>
            <w:hideMark/>
          </w:tcPr>
          <w:p w14:paraId="33318B0E"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50~59</w:t>
            </w:r>
          </w:p>
        </w:tc>
        <w:tc>
          <w:tcPr>
            <w:tcW w:w="0" w:type="auto"/>
            <w:tcBorders>
              <w:top w:val="single" w:sz="8" w:space="0" w:color="auto"/>
              <w:bottom w:val="single" w:sz="8" w:space="0" w:color="auto"/>
            </w:tcBorders>
            <w:shd w:val="clear" w:color="auto" w:fill="auto"/>
            <w:noWrap/>
            <w:vAlign w:val="center"/>
            <w:hideMark/>
          </w:tcPr>
          <w:p w14:paraId="0EB07560"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60~69</w:t>
            </w:r>
          </w:p>
        </w:tc>
        <w:tc>
          <w:tcPr>
            <w:tcW w:w="0" w:type="auto"/>
            <w:tcBorders>
              <w:top w:val="single" w:sz="8" w:space="0" w:color="auto"/>
              <w:bottom w:val="single" w:sz="8" w:space="0" w:color="auto"/>
            </w:tcBorders>
            <w:shd w:val="clear" w:color="auto" w:fill="auto"/>
            <w:noWrap/>
            <w:vAlign w:val="center"/>
            <w:hideMark/>
          </w:tcPr>
          <w:p w14:paraId="22939CD3"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&gt;=70</w:t>
            </w:r>
          </w:p>
        </w:tc>
        <w:tc>
          <w:tcPr>
            <w:tcW w:w="0" w:type="auto"/>
            <w:tcBorders>
              <w:top w:val="single" w:sz="8" w:space="0" w:color="auto"/>
              <w:bottom w:val="single" w:sz="8" w:space="0" w:color="auto"/>
            </w:tcBorders>
            <w:shd w:val="clear" w:color="auto" w:fill="auto"/>
            <w:noWrap/>
            <w:vAlign w:val="center"/>
            <w:hideMark/>
          </w:tcPr>
          <w:p w14:paraId="13F3FFEE"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20~29</w:t>
            </w:r>
          </w:p>
        </w:tc>
        <w:tc>
          <w:tcPr>
            <w:tcW w:w="0" w:type="auto"/>
            <w:tcBorders>
              <w:top w:val="single" w:sz="8" w:space="0" w:color="auto"/>
              <w:bottom w:val="single" w:sz="8" w:space="0" w:color="auto"/>
            </w:tcBorders>
            <w:shd w:val="clear" w:color="auto" w:fill="auto"/>
            <w:noWrap/>
            <w:vAlign w:val="center"/>
            <w:hideMark/>
          </w:tcPr>
          <w:p w14:paraId="12AE068F"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30~39</w:t>
            </w:r>
          </w:p>
        </w:tc>
        <w:tc>
          <w:tcPr>
            <w:tcW w:w="0" w:type="auto"/>
            <w:tcBorders>
              <w:top w:val="single" w:sz="8" w:space="0" w:color="auto"/>
              <w:bottom w:val="single" w:sz="8" w:space="0" w:color="auto"/>
            </w:tcBorders>
            <w:shd w:val="clear" w:color="auto" w:fill="auto"/>
            <w:noWrap/>
            <w:vAlign w:val="center"/>
            <w:hideMark/>
          </w:tcPr>
          <w:p w14:paraId="393E5F29"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40~49</w:t>
            </w:r>
          </w:p>
        </w:tc>
        <w:tc>
          <w:tcPr>
            <w:tcW w:w="0" w:type="auto"/>
            <w:tcBorders>
              <w:top w:val="single" w:sz="8" w:space="0" w:color="auto"/>
              <w:bottom w:val="single" w:sz="8" w:space="0" w:color="auto"/>
            </w:tcBorders>
            <w:shd w:val="clear" w:color="auto" w:fill="auto"/>
            <w:noWrap/>
            <w:vAlign w:val="center"/>
            <w:hideMark/>
          </w:tcPr>
          <w:p w14:paraId="28D57F1D"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50~59</w:t>
            </w:r>
          </w:p>
        </w:tc>
        <w:tc>
          <w:tcPr>
            <w:tcW w:w="0" w:type="auto"/>
            <w:tcBorders>
              <w:top w:val="single" w:sz="8" w:space="0" w:color="auto"/>
              <w:bottom w:val="single" w:sz="8" w:space="0" w:color="auto"/>
            </w:tcBorders>
            <w:shd w:val="clear" w:color="auto" w:fill="auto"/>
            <w:noWrap/>
            <w:vAlign w:val="center"/>
            <w:hideMark/>
          </w:tcPr>
          <w:p w14:paraId="217A3F7F"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60~69</w:t>
            </w:r>
          </w:p>
        </w:tc>
        <w:tc>
          <w:tcPr>
            <w:tcW w:w="828" w:type="dxa"/>
            <w:tcBorders>
              <w:top w:val="single" w:sz="8" w:space="0" w:color="auto"/>
              <w:bottom w:val="single" w:sz="8" w:space="0" w:color="auto"/>
            </w:tcBorders>
            <w:shd w:val="clear" w:color="auto" w:fill="auto"/>
            <w:noWrap/>
            <w:vAlign w:val="center"/>
            <w:hideMark/>
          </w:tcPr>
          <w:p w14:paraId="69E2BB4F"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&gt;=70</w:t>
            </w:r>
          </w:p>
        </w:tc>
      </w:tr>
      <w:tr w:rsidR="00D74002" w14:paraId="161D7B2C" w14:textId="77777777" w:rsidTr="00F42BEE">
        <w:trPr>
          <w:trHeight w:val="300"/>
          <w:jc w:val="center"/>
        </w:trPr>
        <w:tc>
          <w:tcPr>
            <w:tcW w:w="0" w:type="auto"/>
            <w:tcBorders>
              <w:top w:val="single" w:sz="8" w:space="0" w:color="auto"/>
              <w:bottom w:val="nil"/>
            </w:tcBorders>
            <w:shd w:val="clear" w:color="auto" w:fill="auto"/>
            <w:noWrap/>
            <w:vAlign w:val="center"/>
            <w:hideMark/>
          </w:tcPr>
          <w:p w14:paraId="2B586B45"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1991</w:t>
            </w:r>
          </w:p>
        </w:tc>
        <w:tc>
          <w:tcPr>
            <w:tcW w:w="0" w:type="auto"/>
            <w:tcBorders>
              <w:top w:val="single" w:sz="8" w:space="0" w:color="auto"/>
              <w:bottom w:val="nil"/>
            </w:tcBorders>
            <w:shd w:val="clear" w:color="auto" w:fill="auto"/>
            <w:noWrap/>
            <w:vAlign w:val="bottom"/>
            <w:hideMark/>
          </w:tcPr>
          <w:p w14:paraId="7A17FA5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0.52%</w:t>
            </w:r>
          </w:p>
        </w:tc>
        <w:tc>
          <w:tcPr>
            <w:tcW w:w="0" w:type="auto"/>
            <w:tcBorders>
              <w:top w:val="single" w:sz="8" w:space="0" w:color="auto"/>
              <w:bottom w:val="nil"/>
            </w:tcBorders>
            <w:shd w:val="clear" w:color="auto" w:fill="auto"/>
            <w:noWrap/>
            <w:vAlign w:val="bottom"/>
            <w:hideMark/>
          </w:tcPr>
          <w:p w14:paraId="04EB2E3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1.77%</w:t>
            </w:r>
          </w:p>
        </w:tc>
        <w:tc>
          <w:tcPr>
            <w:tcW w:w="0" w:type="auto"/>
            <w:tcBorders>
              <w:top w:val="single" w:sz="8" w:space="0" w:color="auto"/>
              <w:bottom w:val="nil"/>
            </w:tcBorders>
            <w:shd w:val="clear" w:color="auto" w:fill="auto"/>
            <w:noWrap/>
            <w:vAlign w:val="bottom"/>
            <w:hideMark/>
          </w:tcPr>
          <w:p w14:paraId="4D5831A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3.79%</w:t>
            </w:r>
          </w:p>
        </w:tc>
        <w:tc>
          <w:tcPr>
            <w:tcW w:w="0" w:type="auto"/>
            <w:tcBorders>
              <w:top w:val="single" w:sz="8" w:space="0" w:color="auto"/>
              <w:bottom w:val="nil"/>
            </w:tcBorders>
            <w:shd w:val="clear" w:color="auto" w:fill="auto"/>
            <w:noWrap/>
            <w:vAlign w:val="bottom"/>
            <w:hideMark/>
          </w:tcPr>
          <w:p w14:paraId="4B76507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8.72%</w:t>
            </w:r>
          </w:p>
        </w:tc>
        <w:tc>
          <w:tcPr>
            <w:tcW w:w="0" w:type="auto"/>
            <w:tcBorders>
              <w:top w:val="single" w:sz="8" w:space="0" w:color="auto"/>
              <w:bottom w:val="nil"/>
            </w:tcBorders>
            <w:shd w:val="clear" w:color="auto" w:fill="auto"/>
            <w:noWrap/>
            <w:vAlign w:val="bottom"/>
            <w:hideMark/>
          </w:tcPr>
          <w:p w14:paraId="14FA2C9E"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8.30%</w:t>
            </w:r>
          </w:p>
        </w:tc>
        <w:tc>
          <w:tcPr>
            <w:tcW w:w="0" w:type="auto"/>
            <w:tcBorders>
              <w:top w:val="single" w:sz="8" w:space="0" w:color="auto"/>
              <w:bottom w:val="nil"/>
            </w:tcBorders>
            <w:shd w:val="clear" w:color="auto" w:fill="auto"/>
            <w:noWrap/>
            <w:vAlign w:val="bottom"/>
            <w:hideMark/>
          </w:tcPr>
          <w:p w14:paraId="5C8E6A2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1.46%</w:t>
            </w:r>
          </w:p>
        </w:tc>
        <w:tc>
          <w:tcPr>
            <w:tcW w:w="0" w:type="auto"/>
            <w:tcBorders>
              <w:top w:val="single" w:sz="8" w:space="0" w:color="auto"/>
              <w:bottom w:val="nil"/>
            </w:tcBorders>
            <w:shd w:val="clear" w:color="auto" w:fill="auto"/>
            <w:noWrap/>
            <w:vAlign w:val="bottom"/>
            <w:hideMark/>
          </w:tcPr>
          <w:p w14:paraId="5E8A9828"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0.72%</w:t>
            </w:r>
          </w:p>
        </w:tc>
        <w:tc>
          <w:tcPr>
            <w:tcW w:w="0" w:type="auto"/>
            <w:tcBorders>
              <w:top w:val="single" w:sz="8" w:space="0" w:color="auto"/>
              <w:bottom w:val="nil"/>
            </w:tcBorders>
            <w:shd w:val="clear" w:color="auto" w:fill="auto"/>
            <w:noWrap/>
            <w:vAlign w:val="bottom"/>
            <w:hideMark/>
          </w:tcPr>
          <w:p w14:paraId="05FC0F66"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1.72%</w:t>
            </w:r>
          </w:p>
        </w:tc>
        <w:tc>
          <w:tcPr>
            <w:tcW w:w="0" w:type="auto"/>
            <w:tcBorders>
              <w:top w:val="single" w:sz="8" w:space="0" w:color="auto"/>
              <w:bottom w:val="nil"/>
            </w:tcBorders>
            <w:shd w:val="clear" w:color="auto" w:fill="auto"/>
            <w:noWrap/>
            <w:vAlign w:val="bottom"/>
            <w:hideMark/>
          </w:tcPr>
          <w:p w14:paraId="31E77FDE"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1.96%</w:t>
            </w:r>
          </w:p>
        </w:tc>
        <w:tc>
          <w:tcPr>
            <w:tcW w:w="0" w:type="auto"/>
            <w:tcBorders>
              <w:top w:val="single" w:sz="8" w:space="0" w:color="auto"/>
              <w:bottom w:val="nil"/>
            </w:tcBorders>
            <w:shd w:val="clear" w:color="auto" w:fill="auto"/>
            <w:noWrap/>
            <w:vAlign w:val="bottom"/>
            <w:hideMark/>
          </w:tcPr>
          <w:p w14:paraId="192129E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4.34%</w:t>
            </w:r>
          </w:p>
        </w:tc>
        <w:tc>
          <w:tcPr>
            <w:tcW w:w="0" w:type="auto"/>
            <w:tcBorders>
              <w:top w:val="single" w:sz="8" w:space="0" w:color="auto"/>
              <w:bottom w:val="nil"/>
            </w:tcBorders>
            <w:shd w:val="clear" w:color="auto" w:fill="auto"/>
            <w:noWrap/>
            <w:vAlign w:val="bottom"/>
            <w:hideMark/>
          </w:tcPr>
          <w:p w14:paraId="2850B2D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6.64%</w:t>
            </w:r>
          </w:p>
        </w:tc>
        <w:tc>
          <w:tcPr>
            <w:tcW w:w="828" w:type="dxa"/>
            <w:tcBorders>
              <w:top w:val="single" w:sz="8" w:space="0" w:color="auto"/>
              <w:bottom w:val="nil"/>
            </w:tcBorders>
            <w:shd w:val="clear" w:color="auto" w:fill="auto"/>
            <w:noWrap/>
            <w:vAlign w:val="bottom"/>
            <w:hideMark/>
          </w:tcPr>
          <w:p w14:paraId="3AE8F576"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1.08%</w:t>
            </w:r>
          </w:p>
        </w:tc>
      </w:tr>
      <w:tr w:rsidR="00D74002" w14:paraId="48AF09E4" w14:textId="77777777" w:rsidTr="00F42BEE">
        <w:trPr>
          <w:trHeight w:val="300"/>
          <w:jc w:val="center"/>
        </w:trPr>
        <w:tc>
          <w:tcPr>
            <w:tcW w:w="0" w:type="auto"/>
            <w:tcBorders>
              <w:top w:val="nil"/>
              <w:bottom w:val="nil"/>
            </w:tcBorders>
            <w:shd w:val="clear" w:color="auto" w:fill="auto"/>
            <w:noWrap/>
            <w:vAlign w:val="center"/>
            <w:hideMark/>
          </w:tcPr>
          <w:p w14:paraId="040B0F85"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1993</w:t>
            </w:r>
          </w:p>
        </w:tc>
        <w:tc>
          <w:tcPr>
            <w:tcW w:w="0" w:type="auto"/>
            <w:tcBorders>
              <w:top w:val="nil"/>
              <w:bottom w:val="nil"/>
            </w:tcBorders>
            <w:shd w:val="clear" w:color="auto" w:fill="auto"/>
            <w:noWrap/>
            <w:vAlign w:val="bottom"/>
            <w:hideMark/>
          </w:tcPr>
          <w:p w14:paraId="375F0E3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0.27%</w:t>
            </w:r>
          </w:p>
        </w:tc>
        <w:tc>
          <w:tcPr>
            <w:tcW w:w="0" w:type="auto"/>
            <w:tcBorders>
              <w:top w:val="nil"/>
              <w:bottom w:val="nil"/>
            </w:tcBorders>
            <w:shd w:val="clear" w:color="auto" w:fill="auto"/>
            <w:noWrap/>
            <w:vAlign w:val="bottom"/>
            <w:hideMark/>
          </w:tcPr>
          <w:p w14:paraId="54B08CC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2.89%</w:t>
            </w:r>
          </w:p>
        </w:tc>
        <w:tc>
          <w:tcPr>
            <w:tcW w:w="0" w:type="auto"/>
            <w:tcBorders>
              <w:top w:val="nil"/>
              <w:bottom w:val="nil"/>
            </w:tcBorders>
            <w:shd w:val="clear" w:color="auto" w:fill="auto"/>
            <w:noWrap/>
            <w:vAlign w:val="bottom"/>
            <w:hideMark/>
          </w:tcPr>
          <w:p w14:paraId="141658E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5.03%</w:t>
            </w:r>
          </w:p>
        </w:tc>
        <w:tc>
          <w:tcPr>
            <w:tcW w:w="0" w:type="auto"/>
            <w:tcBorders>
              <w:top w:val="nil"/>
              <w:bottom w:val="nil"/>
            </w:tcBorders>
            <w:shd w:val="clear" w:color="auto" w:fill="auto"/>
            <w:noWrap/>
            <w:vAlign w:val="bottom"/>
            <w:hideMark/>
          </w:tcPr>
          <w:p w14:paraId="385CA9B9"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7.52%</w:t>
            </w:r>
          </w:p>
        </w:tc>
        <w:tc>
          <w:tcPr>
            <w:tcW w:w="0" w:type="auto"/>
            <w:tcBorders>
              <w:top w:val="nil"/>
              <w:bottom w:val="nil"/>
            </w:tcBorders>
            <w:shd w:val="clear" w:color="auto" w:fill="auto"/>
            <w:noWrap/>
            <w:vAlign w:val="bottom"/>
            <w:hideMark/>
          </w:tcPr>
          <w:p w14:paraId="55E7ECF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8.36%</w:t>
            </w:r>
          </w:p>
        </w:tc>
        <w:tc>
          <w:tcPr>
            <w:tcW w:w="0" w:type="auto"/>
            <w:tcBorders>
              <w:top w:val="nil"/>
              <w:bottom w:val="nil"/>
            </w:tcBorders>
            <w:shd w:val="clear" w:color="auto" w:fill="auto"/>
            <w:noWrap/>
            <w:vAlign w:val="bottom"/>
            <w:hideMark/>
          </w:tcPr>
          <w:p w14:paraId="3D7A492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3.40%</w:t>
            </w:r>
          </w:p>
        </w:tc>
        <w:tc>
          <w:tcPr>
            <w:tcW w:w="0" w:type="auto"/>
            <w:tcBorders>
              <w:top w:val="nil"/>
              <w:bottom w:val="nil"/>
            </w:tcBorders>
            <w:shd w:val="clear" w:color="auto" w:fill="auto"/>
            <w:noWrap/>
            <w:vAlign w:val="bottom"/>
            <w:hideMark/>
          </w:tcPr>
          <w:p w14:paraId="1755F27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1.12%</w:t>
            </w:r>
          </w:p>
        </w:tc>
        <w:tc>
          <w:tcPr>
            <w:tcW w:w="0" w:type="auto"/>
            <w:tcBorders>
              <w:top w:val="nil"/>
              <w:bottom w:val="nil"/>
            </w:tcBorders>
            <w:shd w:val="clear" w:color="auto" w:fill="auto"/>
            <w:noWrap/>
            <w:vAlign w:val="bottom"/>
            <w:hideMark/>
          </w:tcPr>
          <w:p w14:paraId="574415D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0.94%</w:t>
            </w:r>
          </w:p>
        </w:tc>
        <w:tc>
          <w:tcPr>
            <w:tcW w:w="0" w:type="auto"/>
            <w:tcBorders>
              <w:top w:val="nil"/>
              <w:bottom w:val="nil"/>
            </w:tcBorders>
            <w:shd w:val="clear" w:color="auto" w:fill="auto"/>
            <w:noWrap/>
            <w:vAlign w:val="bottom"/>
            <w:hideMark/>
          </w:tcPr>
          <w:p w14:paraId="6A0621E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2.04%</w:t>
            </w:r>
          </w:p>
        </w:tc>
        <w:tc>
          <w:tcPr>
            <w:tcW w:w="0" w:type="auto"/>
            <w:tcBorders>
              <w:top w:val="nil"/>
              <w:bottom w:val="nil"/>
            </w:tcBorders>
            <w:shd w:val="clear" w:color="auto" w:fill="auto"/>
            <w:noWrap/>
            <w:vAlign w:val="bottom"/>
            <w:hideMark/>
          </w:tcPr>
          <w:p w14:paraId="084EB9F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3.53%</w:t>
            </w:r>
          </w:p>
        </w:tc>
        <w:tc>
          <w:tcPr>
            <w:tcW w:w="0" w:type="auto"/>
            <w:tcBorders>
              <w:top w:val="nil"/>
              <w:bottom w:val="nil"/>
            </w:tcBorders>
            <w:shd w:val="clear" w:color="auto" w:fill="auto"/>
            <w:noWrap/>
            <w:vAlign w:val="bottom"/>
            <w:hideMark/>
          </w:tcPr>
          <w:p w14:paraId="4F40EA8F"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4.51%</w:t>
            </w:r>
          </w:p>
        </w:tc>
        <w:tc>
          <w:tcPr>
            <w:tcW w:w="828" w:type="dxa"/>
            <w:tcBorders>
              <w:top w:val="nil"/>
              <w:bottom w:val="nil"/>
            </w:tcBorders>
            <w:shd w:val="clear" w:color="auto" w:fill="auto"/>
            <w:noWrap/>
            <w:vAlign w:val="bottom"/>
            <w:hideMark/>
          </w:tcPr>
          <w:p w14:paraId="087341C6"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1.31%</w:t>
            </w:r>
          </w:p>
        </w:tc>
      </w:tr>
      <w:tr w:rsidR="00D74002" w14:paraId="0C95F972" w14:textId="77777777" w:rsidTr="00F42BEE">
        <w:trPr>
          <w:trHeight w:val="300"/>
          <w:jc w:val="center"/>
        </w:trPr>
        <w:tc>
          <w:tcPr>
            <w:tcW w:w="0" w:type="auto"/>
            <w:tcBorders>
              <w:top w:val="nil"/>
              <w:bottom w:val="nil"/>
            </w:tcBorders>
            <w:shd w:val="clear" w:color="auto" w:fill="auto"/>
            <w:noWrap/>
            <w:vAlign w:val="center"/>
            <w:hideMark/>
          </w:tcPr>
          <w:p w14:paraId="7E1B5C2C"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1997</w:t>
            </w:r>
          </w:p>
        </w:tc>
        <w:tc>
          <w:tcPr>
            <w:tcW w:w="0" w:type="auto"/>
            <w:tcBorders>
              <w:top w:val="nil"/>
              <w:bottom w:val="nil"/>
            </w:tcBorders>
            <w:shd w:val="clear" w:color="auto" w:fill="auto"/>
            <w:noWrap/>
            <w:vAlign w:val="bottom"/>
            <w:hideMark/>
          </w:tcPr>
          <w:p w14:paraId="7AABF6D9"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2.04%</w:t>
            </w:r>
          </w:p>
        </w:tc>
        <w:tc>
          <w:tcPr>
            <w:tcW w:w="0" w:type="auto"/>
            <w:tcBorders>
              <w:top w:val="nil"/>
              <w:bottom w:val="nil"/>
            </w:tcBorders>
            <w:shd w:val="clear" w:color="auto" w:fill="auto"/>
            <w:noWrap/>
            <w:vAlign w:val="bottom"/>
            <w:hideMark/>
          </w:tcPr>
          <w:p w14:paraId="3229CE3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5.11%</w:t>
            </w:r>
          </w:p>
        </w:tc>
        <w:tc>
          <w:tcPr>
            <w:tcW w:w="0" w:type="auto"/>
            <w:tcBorders>
              <w:top w:val="nil"/>
              <w:bottom w:val="nil"/>
            </w:tcBorders>
            <w:shd w:val="clear" w:color="auto" w:fill="auto"/>
            <w:noWrap/>
            <w:vAlign w:val="bottom"/>
            <w:hideMark/>
          </w:tcPr>
          <w:p w14:paraId="08D885F9"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4.95%</w:t>
            </w:r>
          </w:p>
        </w:tc>
        <w:tc>
          <w:tcPr>
            <w:tcW w:w="0" w:type="auto"/>
            <w:tcBorders>
              <w:top w:val="nil"/>
              <w:bottom w:val="nil"/>
            </w:tcBorders>
            <w:shd w:val="clear" w:color="auto" w:fill="auto"/>
            <w:noWrap/>
            <w:vAlign w:val="bottom"/>
            <w:hideMark/>
          </w:tcPr>
          <w:p w14:paraId="7598563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7.43%</w:t>
            </w:r>
          </w:p>
        </w:tc>
        <w:tc>
          <w:tcPr>
            <w:tcW w:w="0" w:type="auto"/>
            <w:tcBorders>
              <w:top w:val="nil"/>
              <w:bottom w:val="nil"/>
            </w:tcBorders>
            <w:shd w:val="clear" w:color="auto" w:fill="auto"/>
            <w:noWrap/>
            <w:vAlign w:val="bottom"/>
            <w:hideMark/>
          </w:tcPr>
          <w:p w14:paraId="7030044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12.04%</w:t>
            </w:r>
          </w:p>
        </w:tc>
        <w:tc>
          <w:tcPr>
            <w:tcW w:w="0" w:type="auto"/>
            <w:tcBorders>
              <w:top w:val="nil"/>
              <w:bottom w:val="nil"/>
            </w:tcBorders>
            <w:shd w:val="clear" w:color="auto" w:fill="auto"/>
            <w:noWrap/>
            <w:vAlign w:val="bottom"/>
            <w:hideMark/>
          </w:tcPr>
          <w:p w14:paraId="7D21B7BD"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6.25%</w:t>
            </w:r>
          </w:p>
        </w:tc>
        <w:tc>
          <w:tcPr>
            <w:tcW w:w="0" w:type="auto"/>
            <w:tcBorders>
              <w:top w:val="nil"/>
              <w:bottom w:val="nil"/>
            </w:tcBorders>
            <w:shd w:val="clear" w:color="auto" w:fill="auto"/>
            <w:noWrap/>
            <w:vAlign w:val="bottom"/>
            <w:hideMark/>
          </w:tcPr>
          <w:p w14:paraId="1192CFA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2.70%</w:t>
            </w:r>
          </w:p>
        </w:tc>
        <w:tc>
          <w:tcPr>
            <w:tcW w:w="0" w:type="auto"/>
            <w:tcBorders>
              <w:top w:val="nil"/>
              <w:bottom w:val="nil"/>
            </w:tcBorders>
            <w:shd w:val="clear" w:color="auto" w:fill="auto"/>
            <w:noWrap/>
            <w:vAlign w:val="bottom"/>
            <w:hideMark/>
          </w:tcPr>
          <w:p w14:paraId="483565EE"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4.15%</w:t>
            </w:r>
          </w:p>
        </w:tc>
        <w:tc>
          <w:tcPr>
            <w:tcW w:w="0" w:type="auto"/>
            <w:tcBorders>
              <w:top w:val="nil"/>
              <w:bottom w:val="nil"/>
            </w:tcBorders>
            <w:shd w:val="clear" w:color="auto" w:fill="auto"/>
            <w:noWrap/>
            <w:vAlign w:val="bottom"/>
            <w:hideMark/>
          </w:tcPr>
          <w:p w14:paraId="439425A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4.70%</w:t>
            </w:r>
          </w:p>
        </w:tc>
        <w:tc>
          <w:tcPr>
            <w:tcW w:w="0" w:type="auto"/>
            <w:tcBorders>
              <w:top w:val="nil"/>
              <w:bottom w:val="nil"/>
            </w:tcBorders>
            <w:shd w:val="clear" w:color="auto" w:fill="auto"/>
            <w:noWrap/>
            <w:vAlign w:val="bottom"/>
            <w:hideMark/>
          </w:tcPr>
          <w:p w14:paraId="2574D7AD"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5.32%</w:t>
            </w:r>
          </w:p>
        </w:tc>
        <w:tc>
          <w:tcPr>
            <w:tcW w:w="0" w:type="auto"/>
            <w:tcBorders>
              <w:top w:val="nil"/>
              <w:bottom w:val="nil"/>
            </w:tcBorders>
            <w:shd w:val="clear" w:color="auto" w:fill="auto"/>
            <w:noWrap/>
            <w:vAlign w:val="bottom"/>
            <w:hideMark/>
          </w:tcPr>
          <w:p w14:paraId="0E82CC3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7.48%</w:t>
            </w:r>
          </w:p>
        </w:tc>
        <w:tc>
          <w:tcPr>
            <w:tcW w:w="828" w:type="dxa"/>
            <w:tcBorders>
              <w:top w:val="nil"/>
              <w:bottom w:val="nil"/>
            </w:tcBorders>
            <w:shd w:val="clear" w:color="auto" w:fill="auto"/>
            <w:noWrap/>
            <w:vAlign w:val="bottom"/>
            <w:hideMark/>
          </w:tcPr>
          <w:p w14:paraId="4ADFF3B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7.36%</w:t>
            </w:r>
          </w:p>
        </w:tc>
      </w:tr>
      <w:tr w:rsidR="00D74002" w14:paraId="7482F37D" w14:textId="77777777" w:rsidTr="00F42BEE">
        <w:trPr>
          <w:trHeight w:val="300"/>
          <w:jc w:val="center"/>
        </w:trPr>
        <w:tc>
          <w:tcPr>
            <w:tcW w:w="0" w:type="auto"/>
            <w:tcBorders>
              <w:top w:val="nil"/>
              <w:bottom w:val="nil"/>
            </w:tcBorders>
            <w:shd w:val="clear" w:color="auto" w:fill="auto"/>
            <w:noWrap/>
            <w:vAlign w:val="center"/>
            <w:hideMark/>
          </w:tcPr>
          <w:p w14:paraId="708F39D7"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2000</w:t>
            </w:r>
          </w:p>
        </w:tc>
        <w:tc>
          <w:tcPr>
            <w:tcW w:w="0" w:type="auto"/>
            <w:tcBorders>
              <w:top w:val="nil"/>
              <w:bottom w:val="nil"/>
            </w:tcBorders>
            <w:shd w:val="clear" w:color="auto" w:fill="auto"/>
            <w:noWrap/>
            <w:vAlign w:val="bottom"/>
            <w:hideMark/>
          </w:tcPr>
          <w:p w14:paraId="41AAEC7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2.47%</w:t>
            </w:r>
          </w:p>
        </w:tc>
        <w:tc>
          <w:tcPr>
            <w:tcW w:w="0" w:type="auto"/>
            <w:tcBorders>
              <w:top w:val="nil"/>
              <w:bottom w:val="nil"/>
            </w:tcBorders>
            <w:shd w:val="clear" w:color="auto" w:fill="auto"/>
            <w:noWrap/>
            <w:vAlign w:val="bottom"/>
            <w:hideMark/>
          </w:tcPr>
          <w:p w14:paraId="553F22C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5.49%</w:t>
            </w:r>
          </w:p>
        </w:tc>
        <w:tc>
          <w:tcPr>
            <w:tcW w:w="0" w:type="auto"/>
            <w:tcBorders>
              <w:top w:val="nil"/>
              <w:bottom w:val="nil"/>
            </w:tcBorders>
            <w:shd w:val="clear" w:color="auto" w:fill="auto"/>
            <w:noWrap/>
            <w:vAlign w:val="bottom"/>
            <w:hideMark/>
          </w:tcPr>
          <w:p w14:paraId="7226A61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8.75%</w:t>
            </w:r>
          </w:p>
        </w:tc>
        <w:tc>
          <w:tcPr>
            <w:tcW w:w="0" w:type="auto"/>
            <w:tcBorders>
              <w:top w:val="nil"/>
              <w:bottom w:val="nil"/>
            </w:tcBorders>
            <w:shd w:val="clear" w:color="auto" w:fill="auto"/>
            <w:noWrap/>
            <w:vAlign w:val="bottom"/>
            <w:hideMark/>
          </w:tcPr>
          <w:p w14:paraId="4FBF23E9"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10.82%</w:t>
            </w:r>
          </w:p>
        </w:tc>
        <w:tc>
          <w:tcPr>
            <w:tcW w:w="0" w:type="auto"/>
            <w:tcBorders>
              <w:top w:val="nil"/>
              <w:bottom w:val="nil"/>
            </w:tcBorders>
            <w:shd w:val="clear" w:color="auto" w:fill="auto"/>
            <w:noWrap/>
            <w:vAlign w:val="bottom"/>
            <w:hideMark/>
          </w:tcPr>
          <w:p w14:paraId="72D1943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11.43%</w:t>
            </w:r>
          </w:p>
        </w:tc>
        <w:tc>
          <w:tcPr>
            <w:tcW w:w="0" w:type="auto"/>
            <w:tcBorders>
              <w:top w:val="nil"/>
              <w:bottom w:val="nil"/>
            </w:tcBorders>
            <w:shd w:val="clear" w:color="auto" w:fill="auto"/>
            <w:noWrap/>
            <w:vAlign w:val="bottom"/>
            <w:hideMark/>
          </w:tcPr>
          <w:p w14:paraId="6D2FAB0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7.40%</w:t>
            </w:r>
          </w:p>
        </w:tc>
        <w:tc>
          <w:tcPr>
            <w:tcW w:w="0" w:type="auto"/>
            <w:tcBorders>
              <w:top w:val="nil"/>
              <w:bottom w:val="nil"/>
            </w:tcBorders>
            <w:shd w:val="clear" w:color="auto" w:fill="auto"/>
            <w:noWrap/>
            <w:vAlign w:val="bottom"/>
            <w:hideMark/>
          </w:tcPr>
          <w:p w14:paraId="58C18D2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4.25%</w:t>
            </w:r>
          </w:p>
        </w:tc>
        <w:tc>
          <w:tcPr>
            <w:tcW w:w="0" w:type="auto"/>
            <w:tcBorders>
              <w:top w:val="nil"/>
              <w:bottom w:val="nil"/>
            </w:tcBorders>
            <w:shd w:val="clear" w:color="auto" w:fill="auto"/>
            <w:noWrap/>
            <w:vAlign w:val="bottom"/>
            <w:hideMark/>
          </w:tcPr>
          <w:p w14:paraId="1450E80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6.88%</w:t>
            </w:r>
          </w:p>
        </w:tc>
        <w:tc>
          <w:tcPr>
            <w:tcW w:w="0" w:type="auto"/>
            <w:tcBorders>
              <w:top w:val="nil"/>
              <w:bottom w:val="nil"/>
            </w:tcBorders>
            <w:shd w:val="clear" w:color="auto" w:fill="auto"/>
            <w:noWrap/>
            <w:vAlign w:val="bottom"/>
            <w:hideMark/>
          </w:tcPr>
          <w:p w14:paraId="7EE18291"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5.68%</w:t>
            </w:r>
          </w:p>
        </w:tc>
        <w:tc>
          <w:tcPr>
            <w:tcW w:w="0" w:type="auto"/>
            <w:tcBorders>
              <w:top w:val="nil"/>
              <w:bottom w:val="nil"/>
            </w:tcBorders>
            <w:shd w:val="clear" w:color="auto" w:fill="auto"/>
            <w:noWrap/>
            <w:vAlign w:val="bottom"/>
            <w:hideMark/>
          </w:tcPr>
          <w:p w14:paraId="2C5AFFD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5.92%</w:t>
            </w:r>
          </w:p>
        </w:tc>
        <w:tc>
          <w:tcPr>
            <w:tcW w:w="0" w:type="auto"/>
            <w:tcBorders>
              <w:top w:val="nil"/>
              <w:bottom w:val="nil"/>
            </w:tcBorders>
            <w:shd w:val="clear" w:color="auto" w:fill="auto"/>
            <w:noWrap/>
            <w:vAlign w:val="bottom"/>
            <w:hideMark/>
          </w:tcPr>
          <w:p w14:paraId="3A14DA9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8.20%</w:t>
            </w:r>
          </w:p>
        </w:tc>
        <w:tc>
          <w:tcPr>
            <w:tcW w:w="828" w:type="dxa"/>
            <w:tcBorders>
              <w:top w:val="nil"/>
              <w:bottom w:val="nil"/>
            </w:tcBorders>
            <w:shd w:val="clear" w:color="auto" w:fill="auto"/>
            <w:noWrap/>
            <w:vAlign w:val="bottom"/>
            <w:hideMark/>
          </w:tcPr>
          <w:p w14:paraId="4D133271"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6.88%</w:t>
            </w:r>
          </w:p>
        </w:tc>
      </w:tr>
      <w:tr w:rsidR="00D74002" w14:paraId="67B8DD7D" w14:textId="77777777" w:rsidTr="00F42BEE">
        <w:trPr>
          <w:trHeight w:val="300"/>
          <w:jc w:val="center"/>
        </w:trPr>
        <w:tc>
          <w:tcPr>
            <w:tcW w:w="0" w:type="auto"/>
            <w:tcBorders>
              <w:top w:val="nil"/>
              <w:bottom w:val="nil"/>
            </w:tcBorders>
            <w:shd w:val="clear" w:color="auto" w:fill="auto"/>
            <w:noWrap/>
            <w:vAlign w:val="center"/>
            <w:hideMark/>
          </w:tcPr>
          <w:p w14:paraId="5EC3E577"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2004</w:t>
            </w:r>
          </w:p>
        </w:tc>
        <w:tc>
          <w:tcPr>
            <w:tcW w:w="0" w:type="auto"/>
            <w:tcBorders>
              <w:top w:val="nil"/>
              <w:bottom w:val="nil"/>
            </w:tcBorders>
            <w:shd w:val="clear" w:color="auto" w:fill="auto"/>
            <w:noWrap/>
            <w:vAlign w:val="bottom"/>
            <w:hideMark/>
          </w:tcPr>
          <w:p w14:paraId="1C46E52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2.43%</w:t>
            </w:r>
          </w:p>
        </w:tc>
        <w:tc>
          <w:tcPr>
            <w:tcW w:w="0" w:type="auto"/>
            <w:tcBorders>
              <w:top w:val="nil"/>
              <w:bottom w:val="nil"/>
            </w:tcBorders>
            <w:shd w:val="clear" w:color="auto" w:fill="auto"/>
            <w:noWrap/>
            <w:vAlign w:val="bottom"/>
            <w:hideMark/>
          </w:tcPr>
          <w:p w14:paraId="66D25B6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5.90%</w:t>
            </w:r>
          </w:p>
        </w:tc>
        <w:tc>
          <w:tcPr>
            <w:tcW w:w="0" w:type="auto"/>
            <w:tcBorders>
              <w:top w:val="nil"/>
              <w:bottom w:val="nil"/>
            </w:tcBorders>
            <w:shd w:val="clear" w:color="auto" w:fill="auto"/>
            <w:noWrap/>
            <w:vAlign w:val="bottom"/>
            <w:hideMark/>
          </w:tcPr>
          <w:p w14:paraId="2F09E59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8.77%</w:t>
            </w:r>
          </w:p>
        </w:tc>
        <w:tc>
          <w:tcPr>
            <w:tcW w:w="0" w:type="auto"/>
            <w:tcBorders>
              <w:top w:val="nil"/>
              <w:bottom w:val="nil"/>
            </w:tcBorders>
            <w:shd w:val="clear" w:color="auto" w:fill="auto"/>
            <w:noWrap/>
            <w:vAlign w:val="bottom"/>
            <w:hideMark/>
          </w:tcPr>
          <w:p w14:paraId="29B8F9BE"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11.01%</w:t>
            </w:r>
          </w:p>
        </w:tc>
        <w:tc>
          <w:tcPr>
            <w:tcW w:w="0" w:type="auto"/>
            <w:tcBorders>
              <w:top w:val="nil"/>
              <w:bottom w:val="nil"/>
            </w:tcBorders>
            <w:shd w:val="clear" w:color="auto" w:fill="auto"/>
            <w:noWrap/>
            <w:vAlign w:val="bottom"/>
            <w:hideMark/>
          </w:tcPr>
          <w:p w14:paraId="3851B07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13.11%</w:t>
            </w:r>
          </w:p>
        </w:tc>
        <w:tc>
          <w:tcPr>
            <w:tcW w:w="0" w:type="auto"/>
            <w:tcBorders>
              <w:top w:val="nil"/>
              <w:bottom w:val="nil"/>
            </w:tcBorders>
            <w:shd w:val="clear" w:color="auto" w:fill="auto"/>
            <w:noWrap/>
            <w:vAlign w:val="bottom"/>
            <w:hideMark/>
          </w:tcPr>
          <w:p w14:paraId="30EC634F"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11.36%</w:t>
            </w:r>
          </w:p>
        </w:tc>
        <w:tc>
          <w:tcPr>
            <w:tcW w:w="0" w:type="auto"/>
            <w:tcBorders>
              <w:top w:val="nil"/>
              <w:bottom w:val="nil"/>
            </w:tcBorders>
            <w:shd w:val="clear" w:color="auto" w:fill="auto"/>
            <w:noWrap/>
            <w:vAlign w:val="bottom"/>
            <w:hideMark/>
          </w:tcPr>
          <w:p w14:paraId="77AA9481"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4.73%</w:t>
            </w:r>
          </w:p>
        </w:tc>
        <w:tc>
          <w:tcPr>
            <w:tcW w:w="0" w:type="auto"/>
            <w:tcBorders>
              <w:top w:val="nil"/>
              <w:bottom w:val="nil"/>
            </w:tcBorders>
            <w:shd w:val="clear" w:color="auto" w:fill="auto"/>
            <w:noWrap/>
            <w:vAlign w:val="bottom"/>
            <w:hideMark/>
          </w:tcPr>
          <w:p w14:paraId="66100BA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7.06%</w:t>
            </w:r>
          </w:p>
        </w:tc>
        <w:tc>
          <w:tcPr>
            <w:tcW w:w="0" w:type="auto"/>
            <w:tcBorders>
              <w:top w:val="nil"/>
              <w:bottom w:val="nil"/>
            </w:tcBorders>
            <w:shd w:val="clear" w:color="auto" w:fill="auto"/>
            <w:noWrap/>
            <w:vAlign w:val="bottom"/>
            <w:hideMark/>
          </w:tcPr>
          <w:p w14:paraId="109BEA0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7.32%</w:t>
            </w:r>
          </w:p>
        </w:tc>
        <w:tc>
          <w:tcPr>
            <w:tcW w:w="0" w:type="auto"/>
            <w:tcBorders>
              <w:top w:val="nil"/>
              <w:bottom w:val="nil"/>
            </w:tcBorders>
            <w:shd w:val="clear" w:color="auto" w:fill="auto"/>
            <w:noWrap/>
            <w:vAlign w:val="bottom"/>
            <w:hideMark/>
          </w:tcPr>
          <w:p w14:paraId="486CBDC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7.75%</w:t>
            </w:r>
          </w:p>
        </w:tc>
        <w:tc>
          <w:tcPr>
            <w:tcW w:w="0" w:type="auto"/>
            <w:tcBorders>
              <w:top w:val="nil"/>
              <w:bottom w:val="nil"/>
            </w:tcBorders>
            <w:shd w:val="clear" w:color="auto" w:fill="auto"/>
            <w:noWrap/>
            <w:vAlign w:val="bottom"/>
            <w:hideMark/>
          </w:tcPr>
          <w:p w14:paraId="0EB9ECA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5.94%</w:t>
            </w:r>
          </w:p>
        </w:tc>
        <w:tc>
          <w:tcPr>
            <w:tcW w:w="828" w:type="dxa"/>
            <w:tcBorders>
              <w:top w:val="nil"/>
              <w:bottom w:val="nil"/>
            </w:tcBorders>
            <w:shd w:val="clear" w:color="auto" w:fill="auto"/>
            <w:noWrap/>
            <w:vAlign w:val="bottom"/>
            <w:hideMark/>
          </w:tcPr>
          <w:p w14:paraId="0DB80588"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6.48%</w:t>
            </w:r>
          </w:p>
        </w:tc>
      </w:tr>
      <w:tr w:rsidR="00D74002" w14:paraId="2F336880" w14:textId="77777777" w:rsidTr="00F42BEE">
        <w:trPr>
          <w:trHeight w:val="300"/>
          <w:jc w:val="center"/>
        </w:trPr>
        <w:tc>
          <w:tcPr>
            <w:tcW w:w="0" w:type="auto"/>
            <w:tcBorders>
              <w:top w:val="nil"/>
              <w:bottom w:val="nil"/>
            </w:tcBorders>
            <w:shd w:val="clear" w:color="auto" w:fill="auto"/>
            <w:noWrap/>
            <w:vAlign w:val="center"/>
            <w:hideMark/>
          </w:tcPr>
          <w:p w14:paraId="3A15EF42"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2006</w:t>
            </w:r>
          </w:p>
        </w:tc>
        <w:tc>
          <w:tcPr>
            <w:tcW w:w="0" w:type="auto"/>
            <w:tcBorders>
              <w:top w:val="nil"/>
              <w:bottom w:val="nil"/>
            </w:tcBorders>
            <w:shd w:val="clear" w:color="auto" w:fill="auto"/>
            <w:noWrap/>
            <w:vAlign w:val="bottom"/>
            <w:hideMark/>
          </w:tcPr>
          <w:p w14:paraId="7688919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2.37%</w:t>
            </w:r>
          </w:p>
        </w:tc>
        <w:tc>
          <w:tcPr>
            <w:tcW w:w="0" w:type="auto"/>
            <w:tcBorders>
              <w:top w:val="nil"/>
              <w:bottom w:val="nil"/>
            </w:tcBorders>
            <w:shd w:val="clear" w:color="auto" w:fill="auto"/>
            <w:noWrap/>
            <w:vAlign w:val="bottom"/>
            <w:hideMark/>
          </w:tcPr>
          <w:p w14:paraId="7045324D"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5.47%</w:t>
            </w:r>
          </w:p>
        </w:tc>
        <w:tc>
          <w:tcPr>
            <w:tcW w:w="0" w:type="auto"/>
            <w:tcBorders>
              <w:top w:val="nil"/>
              <w:bottom w:val="nil"/>
            </w:tcBorders>
            <w:shd w:val="clear" w:color="auto" w:fill="auto"/>
            <w:noWrap/>
            <w:vAlign w:val="bottom"/>
            <w:hideMark/>
          </w:tcPr>
          <w:p w14:paraId="29A7B0E1"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9.17%</w:t>
            </w:r>
          </w:p>
        </w:tc>
        <w:tc>
          <w:tcPr>
            <w:tcW w:w="0" w:type="auto"/>
            <w:tcBorders>
              <w:top w:val="nil"/>
              <w:bottom w:val="nil"/>
            </w:tcBorders>
            <w:shd w:val="clear" w:color="auto" w:fill="auto"/>
            <w:noWrap/>
            <w:vAlign w:val="bottom"/>
            <w:hideMark/>
          </w:tcPr>
          <w:p w14:paraId="213979C9"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11.88%</w:t>
            </w:r>
          </w:p>
        </w:tc>
        <w:tc>
          <w:tcPr>
            <w:tcW w:w="0" w:type="auto"/>
            <w:tcBorders>
              <w:top w:val="nil"/>
              <w:bottom w:val="nil"/>
            </w:tcBorders>
            <w:shd w:val="clear" w:color="auto" w:fill="auto"/>
            <w:noWrap/>
            <w:vAlign w:val="bottom"/>
            <w:hideMark/>
          </w:tcPr>
          <w:p w14:paraId="3501E9E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13.85%</w:t>
            </w:r>
          </w:p>
        </w:tc>
        <w:tc>
          <w:tcPr>
            <w:tcW w:w="0" w:type="auto"/>
            <w:tcBorders>
              <w:top w:val="nil"/>
              <w:bottom w:val="nil"/>
            </w:tcBorders>
            <w:shd w:val="clear" w:color="auto" w:fill="auto"/>
            <w:noWrap/>
            <w:vAlign w:val="bottom"/>
            <w:hideMark/>
          </w:tcPr>
          <w:p w14:paraId="2576897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11.16%</w:t>
            </w:r>
          </w:p>
        </w:tc>
        <w:tc>
          <w:tcPr>
            <w:tcW w:w="0" w:type="auto"/>
            <w:tcBorders>
              <w:top w:val="nil"/>
              <w:bottom w:val="nil"/>
            </w:tcBorders>
            <w:shd w:val="clear" w:color="auto" w:fill="auto"/>
            <w:noWrap/>
            <w:vAlign w:val="bottom"/>
            <w:hideMark/>
          </w:tcPr>
          <w:p w14:paraId="4F83CE6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7.40%</w:t>
            </w:r>
          </w:p>
        </w:tc>
        <w:tc>
          <w:tcPr>
            <w:tcW w:w="0" w:type="auto"/>
            <w:tcBorders>
              <w:top w:val="nil"/>
              <w:bottom w:val="nil"/>
            </w:tcBorders>
            <w:shd w:val="clear" w:color="auto" w:fill="auto"/>
            <w:noWrap/>
            <w:vAlign w:val="bottom"/>
            <w:hideMark/>
          </w:tcPr>
          <w:p w14:paraId="0E92262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8.29%</w:t>
            </w:r>
          </w:p>
        </w:tc>
        <w:tc>
          <w:tcPr>
            <w:tcW w:w="0" w:type="auto"/>
            <w:tcBorders>
              <w:top w:val="nil"/>
              <w:bottom w:val="nil"/>
            </w:tcBorders>
            <w:shd w:val="clear" w:color="auto" w:fill="auto"/>
            <w:noWrap/>
            <w:vAlign w:val="bottom"/>
            <w:hideMark/>
          </w:tcPr>
          <w:p w14:paraId="17CE6CC1"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8.19%</w:t>
            </w:r>
          </w:p>
        </w:tc>
        <w:tc>
          <w:tcPr>
            <w:tcW w:w="0" w:type="auto"/>
            <w:tcBorders>
              <w:top w:val="nil"/>
              <w:bottom w:val="nil"/>
            </w:tcBorders>
            <w:shd w:val="clear" w:color="auto" w:fill="auto"/>
            <w:noWrap/>
            <w:vAlign w:val="bottom"/>
            <w:hideMark/>
          </w:tcPr>
          <w:p w14:paraId="652EDFA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6.78%</w:t>
            </w:r>
          </w:p>
        </w:tc>
        <w:tc>
          <w:tcPr>
            <w:tcW w:w="0" w:type="auto"/>
            <w:tcBorders>
              <w:top w:val="nil"/>
              <w:bottom w:val="nil"/>
            </w:tcBorders>
            <w:shd w:val="clear" w:color="auto" w:fill="auto"/>
            <w:noWrap/>
            <w:vAlign w:val="bottom"/>
            <w:hideMark/>
          </w:tcPr>
          <w:p w14:paraId="52463A8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4.99%</w:t>
            </w:r>
          </w:p>
        </w:tc>
        <w:tc>
          <w:tcPr>
            <w:tcW w:w="828" w:type="dxa"/>
            <w:tcBorders>
              <w:top w:val="nil"/>
              <w:bottom w:val="nil"/>
            </w:tcBorders>
            <w:shd w:val="clear" w:color="auto" w:fill="auto"/>
            <w:noWrap/>
            <w:vAlign w:val="bottom"/>
            <w:hideMark/>
          </w:tcPr>
          <w:p w14:paraId="6B40C78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7.42%</w:t>
            </w:r>
          </w:p>
        </w:tc>
      </w:tr>
      <w:tr w:rsidR="00D74002" w14:paraId="4A82CDF9" w14:textId="77777777" w:rsidTr="00F42BEE">
        <w:trPr>
          <w:trHeight w:val="300"/>
          <w:jc w:val="center"/>
        </w:trPr>
        <w:tc>
          <w:tcPr>
            <w:tcW w:w="0" w:type="auto"/>
            <w:tcBorders>
              <w:top w:val="nil"/>
              <w:bottom w:val="nil"/>
            </w:tcBorders>
            <w:shd w:val="clear" w:color="auto" w:fill="auto"/>
            <w:noWrap/>
            <w:vAlign w:val="center"/>
            <w:hideMark/>
          </w:tcPr>
          <w:p w14:paraId="623CC40D"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2009</w:t>
            </w:r>
          </w:p>
        </w:tc>
        <w:tc>
          <w:tcPr>
            <w:tcW w:w="0" w:type="auto"/>
            <w:tcBorders>
              <w:top w:val="nil"/>
              <w:bottom w:val="nil"/>
            </w:tcBorders>
            <w:shd w:val="clear" w:color="auto" w:fill="auto"/>
            <w:noWrap/>
            <w:vAlign w:val="bottom"/>
            <w:hideMark/>
          </w:tcPr>
          <w:p w14:paraId="503A007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3.36%</w:t>
            </w:r>
          </w:p>
        </w:tc>
        <w:tc>
          <w:tcPr>
            <w:tcW w:w="0" w:type="auto"/>
            <w:tcBorders>
              <w:top w:val="nil"/>
              <w:bottom w:val="nil"/>
            </w:tcBorders>
            <w:shd w:val="clear" w:color="auto" w:fill="auto"/>
            <w:noWrap/>
            <w:vAlign w:val="bottom"/>
            <w:hideMark/>
          </w:tcPr>
          <w:p w14:paraId="5C31861D"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7.14%</w:t>
            </w:r>
          </w:p>
        </w:tc>
        <w:tc>
          <w:tcPr>
            <w:tcW w:w="0" w:type="auto"/>
            <w:tcBorders>
              <w:top w:val="nil"/>
              <w:bottom w:val="nil"/>
            </w:tcBorders>
            <w:shd w:val="clear" w:color="auto" w:fill="auto"/>
            <w:noWrap/>
            <w:vAlign w:val="bottom"/>
            <w:hideMark/>
          </w:tcPr>
          <w:p w14:paraId="72F2E40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11.12%</w:t>
            </w:r>
          </w:p>
        </w:tc>
        <w:tc>
          <w:tcPr>
            <w:tcW w:w="0" w:type="auto"/>
            <w:tcBorders>
              <w:top w:val="nil"/>
              <w:bottom w:val="nil"/>
            </w:tcBorders>
            <w:shd w:val="clear" w:color="auto" w:fill="auto"/>
            <w:noWrap/>
            <w:vAlign w:val="bottom"/>
            <w:hideMark/>
          </w:tcPr>
          <w:p w14:paraId="6B236E3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12.75%</w:t>
            </w:r>
          </w:p>
        </w:tc>
        <w:tc>
          <w:tcPr>
            <w:tcW w:w="0" w:type="auto"/>
            <w:tcBorders>
              <w:top w:val="nil"/>
              <w:bottom w:val="nil"/>
            </w:tcBorders>
            <w:shd w:val="clear" w:color="auto" w:fill="auto"/>
            <w:noWrap/>
            <w:vAlign w:val="bottom"/>
            <w:hideMark/>
          </w:tcPr>
          <w:p w14:paraId="4947DCF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12.77%</w:t>
            </w:r>
          </w:p>
        </w:tc>
        <w:tc>
          <w:tcPr>
            <w:tcW w:w="0" w:type="auto"/>
            <w:tcBorders>
              <w:top w:val="nil"/>
              <w:bottom w:val="nil"/>
            </w:tcBorders>
            <w:shd w:val="clear" w:color="auto" w:fill="auto"/>
            <w:noWrap/>
            <w:vAlign w:val="bottom"/>
            <w:hideMark/>
          </w:tcPr>
          <w:p w14:paraId="64F4D75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10.71%</w:t>
            </w:r>
          </w:p>
        </w:tc>
        <w:tc>
          <w:tcPr>
            <w:tcW w:w="0" w:type="auto"/>
            <w:tcBorders>
              <w:top w:val="nil"/>
              <w:bottom w:val="nil"/>
            </w:tcBorders>
            <w:shd w:val="clear" w:color="auto" w:fill="auto"/>
            <w:noWrap/>
            <w:vAlign w:val="bottom"/>
            <w:hideMark/>
          </w:tcPr>
          <w:p w14:paraId="1FF69FE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7.18%</w:t>
            </w:r>
          </w:p>
        </w:tc>
        <w:tc>
          <w:tcPr>
            <w:tcW w:w="0" w:type="auto"/>
            <w:tcBorders>
              <w:top w:val="nil"/>
              <w:bottom w:val="nil"/>
            </w:tcBorders>
            <w:shd w:val="clear" w:color="auto" w:fill="auto"/>
            <w:noWrap/>
            <w:vAlign w:val="bottom"/>
            <w:hideMark/>
          </w:tcPr>
          <w:p w14:paraId="5361B66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10.95%</w:t>
            </w:r>
          </w:p>
        </w:tc>
        <w:tc>
          <w:tcPr>
            <w:tcW w:w="0" w:type="auto"/>
            <w:tcBorders>
              <w:top w:val="nil"/>
              <w:bottom w:val="nil"/>
            </w:tcBorders>
            <w:shd w:val="clear" w:color="auto" w:fill="auto"/>
            <w:noWrap/>
            <w:vAlign w:val="bottom"/>
            <w:hideMark/>
          </w:tcPr>
          <w:p w14:paraId="669EE0C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10.84%</w:t>
            </w:r>
          </w:p>
        </w:tc>
        <w:tc>
          <w:tcPr>
            <w:tcW w:w="0" w:type="auto"/>
            <w:tcBorders>
              <w:top w:val="nil"/>
              <w:bottom w:val="nil"/>
            </w:tcBorders>
            <w:shd w:val="clear" w:color="auto" w:fill="auto"/>
            <w:noWrap/>
            <w:vAlign w:val="bottom"/>
            <w:hideMark/>
          </w:tcPr>
          <w:p w14:paraId="782168C9"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8.56%</w:t>
            </w:r>
          </w:p>
        </w:tc>
        <w:tc>
          <w:tcPr>
            <w:tcW w:w="0" w:type="auto"/>
            <w:tcBorders>
              <w:top w:val="nil"/>
              <w:bottom w:val="nil"/>
            </w:tcBorders>
            <w:shd w:val="clear" w:color="auto" w:fill="auto"/>
            <w:noWrap/>
            <w:vAlign w:val="bottom"/>
            <w:hideMark/>
          </w:tcPr>
          <w:p w14:paraId="34BDDFF4"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6.86%</w:t>
            </w:r>
          </w:p>
        </w:tc>
        <w:tc>
          <w:tcPr>
            <w:tcW w:w="828" w:type="dxa"/>
            <w:tcBorders>
              <w:top w:val="nil"/>
              <w:bottom w:val="nil"/>
            </w:tcBorders>
            <w:shd w:val="clear" w:color="auto" w:fill="auto"/>
            <w:noWrap/>
            <w:vAlign w:val="bottom"/>
            <w:hideMark/>
          </w:tcPr>
          <w:p w14:paraId="7345741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5.08%</w:t>
            </w:r>
          </w:p>
        </w:tc>
      </w:tr>
      <w:tr w:rsidR="00D74002" w14:paraId="2D69395C" w14:textId="77777777" w:rsidTr="00F42BEE">
        <w:trPr>
          <w:trHeight w:val="300"/>
          <w:jc w:val="center"/>
        </w:trPr>
        <w:tc>
          <w:tcPr>
            <w:tcW w:w="0" w:type="auto"/>
            <w:tcBorders>
              <w:top w:val="nil"/>
              <w:bottom w:val="nil"/>
            </w:tcBorders>
            <w:shd w:val="clear" w:color="auto" w:fill="auto"/>
            <w:noWrap/>
            <w:vAlign w:val="center"/>
            <w:hideMark/>
          </w:tcPr>
          <w:p w14:paraId="1724B7FB"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2011</w:t>
            </w:r>
          </w:p>
        </w:tc>
        <w:tc>
          <w:tcPr>
            <w:tcW w:w="0" w:type="auto"/>
            <w:tcBorders>
              <w:top w:val="nil"/>
              <w:bottom w:val="nil"/>
            </w:tcBorders>
            <w:shd w:val="clear" w:color="auto" w:fill="auto"/>
            <w:noWrap/>
            <w:vAlign w:val="bottom"/>
            <w:hideMark/>
          </w:tcPr>
          <w:p w14:paraId="76B2C896"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5.51%</w:t>
            </w:r>
          </w:p>
        </w:tc>
        <w:tc>
          <w:tcPr>
            <w:tcW w:w="0" w:type="auto"/>
            <w:tcBorders>
              <w:top w:val="nil"/>
              <w:bottom w:val="nil"/>
            </w:tcBorders>
            <w:shd w:val="clear" w:color="auto" w:fill="auto"/>
            <w:noWrap/>
            <w:vAlign w:val="bottom"/>
            <w:hideMark/>
          </w:tcPr>
          <w:p w14:paraId="43C6095E"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8.94%</w:t>
            </w:r>
          </w:p>
        </w:tc>
        <w:tc>
          <w:tcPr>
            <w:tcW w:w="0" w:type="auto"/>
            <w:tcBorders>
              <w:top w:val="nil"/>
              <w:bottom w:val="nil"/>
            </w:tcBorders>
            <w:shd w:val="clear" w:color="auto" w:fill="auto"/>
            <w:noWrap/>
            <w:vAlign w:val="bottom"/>
            <w:hideMark/>
          </w:tcPr>
          <w:p w14:paraId="1F62442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11.89%</w:t>
            </w:r>
          </w:p>
        </w:tc>
        <w:tc>
          <w:tcPr>
            <w:tcW w:w="0" w:type="auto"/>
            <w:tcBorders>
              <w:top w:val="nil"/>
              <w:bottom w:val="nil"/>
            </w:tcBorders>
            <w:shd w:val="clear" w:color="auto" w:fill="auto"/>
            <w:noWrap/>
            <w:vAlign w:val="bottom"/>
            <w:hideMark/>
          </w:tcPr>
          <w:p w14:paraId="17DC4576"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15.53%</w:t>
            </w:r>
          </w:p>
        </w:tc>
        <w:tc>
          <w:tcPr>
            <w:tcW w:w="0" w:type="auto"/>
            <w:tcBorders>
              <w:top w:val="nil"/>
              <w:bottom w:val="nil"/>
            </w:tcBorders>
            <w:shd w:val="clear" w:color="auto" w:fill="auto"/>
            <w:noWrap/>
            <w:vAlign w:val="bottom"/>
            <w:hideMark/>
          </w:tcPr>
          <w:p w14:paraId="78617E6E"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14.75%</w:t>
            </w:r>
          </w:p>
        </w:tc>
        <w:tc>
          <w:tcPr>
            <w:tcW w:w="0" w:type="auto"/>
            <w:tcBorders>
              <w:top w:val="nil"/>
              <w:bottom w:val="nil"/>
            </w:tcBorders>
            <w:shd w:val="clear" w:color="auto" w:fill="auto"/>
            <w:noWrap/>
            <w:vAlign w:val="bottom"/>
            <w:hideMark/>
          </w:tcPr>
          <w:p w14:paraId="4F3C358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11.45%</w:t>
            </w:r>
          </w:p>
        </w:tc>
        <w:tc>
          <w:tcPr>
            <w:tcW w:w="0" w:type="auto"/>
            <w:tcBorders>
              <w:top w:val="nil"/>
              <w:bottom w:val="nil"/>
            </w:tcBorders>
            <w:shd w:val="clear" w:color="auto" w:fill="auto"/>
            <w:noWrap/>
            <w:vAlign w:val="bottom"/>
            <w:hideMark/>
          </w:tcPr>
          <w:p w14:paraId="53DD4CEF"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10.99%</w:t>
            </w:r>
          </w:p>
        </w:tc>
        <w:tc>
          <w:tcPr>
            <w:tcW w:w="0" w:type="auto"/>
            <w:tcBorders>
              <w:top w:val="nil"/>
              <w:bottom w:val="nil"/>
            </w:tcBorders>
            <w:shd w:val="clear" w:color="auto" w:fill="auto"/>
            <w:noWrap/>
            <w:vAlign w:val="bottom"/>
            <w:hideMark/>
          </w:tcPr>
          <w:p w14:paraId="6BDD5A11"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13.60%</w:t>
            </w:r>
          </w:p>
        </w:tc>
        <w:tc>
          <w:tcPr>
            <w:tcW w:w="0" w:type="auto"/>
            <w:tcBorders>
              <w:top w:val="nil"/>
              <w:bottom w:val="nil"/>
            </w:tcBorders>
            <w:shd w:val="clear" w:color="auto" w:fill="auto"/>
            <w:noWrap/>
            <w:vAlign w:val="bottom"/>
            <w:hideMark/>
          </w:tcPr>
          <w:p w14:paraId="25D537F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13.14%</w:t>
            </w:r>
          </w:p>
        </w:tc>
        <w:tc>
          <w:tcPr>
            <w:tcW w:w="0" w:type="auto"/>
            <w:tcBorders>
              <w:top w:val="nil"/>
              <w:bottom w:val="nil"/>
            </w:tcBorders>
            <w:shd w:val="clear" w:color="auto" w:fill="auto"/>
            <w:noWrap/>
            <w:vAlign w:val="bottom"/>
            <w:hideMark/>
          </w:tcPr>
          <w:p w14:paraId="7FCFAC1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9.68%</w:t>
            </w:r>
          </w:p>
        </w:tc>
        <w:tc>
          <w:tcPr>
            <w:tcW w:w="0" w:type="auto"/>
            <w:tcBorders>
              <w:top w:val="nil"/>
              <w:bottom w:val="nil"/>
            </w:tcBorders>
            <w:shd w:val="clear" w:color="auto" w:fill="auto"/>
            <w:noWrap/>
            <w:vAlign w:val="bottom"/>
            <w:hideMark/>
          </w:tcPr>
          <w:p w14:paraId="5D0A714E"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9.49%</w:t>
            </w:r>
          </w:p>
        </w:tc>
        <w:tc>
          <w:tcPr>
            <w:tcW w:w="828" w:type="dxa"/>
            <w:tcBorders>
              <w:top w:val="nil"/>
              <w:bottom w:val="nil"/>
            </w:tcBorders>
            <w:shd w:val="clear" w:color="auto" w:fill="auto"/>
            <w:noWrap/>
            <w:vAlign w:val="bottom"/>
            <w:hideMark/>
          </w:tcPr>
          <w:p w14:paraId="74A9B3F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6.76%</w:t>
            </w:r>
          </w:p>
        </w:tc>
      </w:tr>
      <w:tr w:rsidR="00D74002" w14:paraId="7D0151B7" w14:textId="77777777" w:rsidTr="00F42BEE">
        <w:trPr>
          <w:trHeight w:val="315"/>
          <w:jc w:val="center"/>
        </w:trPr>
        <w:tc>
          <w:tcPr>
            <w:tcW w:w="0" w:type="auto"/>
            <w:tcBorders>
              <w:top w:val="nil"/>
              <w:bottom w:val="single" w:sz="8" w:space="0" w:color="auto"/>
            </w:tcBorders>
            <w:shd w:val="clear" w:color="auto" w:fill="auto"/>
            <w:noWrap/>
            <w:vAlign w:val="center"/>
            <w:hideMark/>
          </w:tcPr>
          <w:p w14:paraId="38CA4E5F"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2015</w:t>
            </w:r>
          </w:p>
        </w:tc>
        <w:tc>
          <w:tcPr>
            <w:tcW w:w="0" w:type="auto"/>
            <w:tcBorders>
              <w:top w:val="nil"/>
              <w:bottom w:val="single" w:sz="8" w:space="0" w:color="auto"/>
            </w:tcBorders>
            <w:shd w:val="clear" w:color="auto" w:fill="auto"/>
            <w:noWrap/>
            <w:vAlign w:val="bottom"/>
            <w:hideMark/>
          </w:tcPr>
          <w:p w14:paraId="442D651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7.68%</w:t>
            </w:r>
          </w:p>
        </w:tc>
        <w:tc>
          <w:tcPr>
            <w:tcW w:w="0" w:type="auto"/>
            <w:tcBorders>
              <w:top w:val="nil"/>
              <w:bottom w:val="single" w:sz="8" w:space="0" w:color="auto"/>
            </w:tcBorders>
            <w:shd w:val="clear" w:color="auto" w:fill="auto"/>
            <w:noWrap/>
            <w:vAlign w:val="bottom"/>
            <w:hideMark/>
          </w:tcPr>
          <w:p w14:paraId="1C8BB6E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9.60%</w:t>
            </w:r>
          </w:p>
        </w:tc>
        <w:tc>
          <w:tcPr>
            <w:tcW w:w="0" w:type="auto"/>
            <w:tcBorders>
              <w:top w:val="nil"/>
              <w:bottom w:val="single" w:sz="8" w:space="0" w:color="auto"/>
            </w:tcBorders>
            <w:shd w:val="clear" w:color="auto" w:fill="auto"/>
            <w:noWrap/>
            <w:vAlign w:val="bottom"/>
            <w:hideMark/>
          </w:tcPr>
          <w:p w14:paraId="36F4F225"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13.48%</w:t>
            </w:r>
          </w:p>
        </w:tc>
        <w:tc>
          <w:tcPr>
            <w:tcW w:w="0" w:type="auto"/>
            <w:tcBorders>
              <w:top w:val="nil"/>
              <w:bottom w:val="single" w:sz="8" w:space="0" w:color="auto"/>
            </w:tcBorders>
            <w:shd w:val="clear" w:color="auto" w:fill="auto"/>
            <w:noWrap/>
            <w:vAlign w:val="bottom"/>
            <w:hideMark/>
          </w:tcPr>
          <w:p w14:paraId="6DFA45B0"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17.37%</w:t>
            </w:r>
          </w:p>
        </w:tc>
        <w:tc>
          <w:tcPr>
            <w:tcW w:w="0" w:type="auto"/>
            <w:tcBorders>
              <w:top w:val="nil"/>
              <w:bottom w:val="single" w:sz="8" w:space="0" w:color="auto"/>
            </w:tcBorders>
            <w:shd w:val="clear" w:color="auto" w:fill="auto"/>
            <w:noWrap/>
            <w:vAlign w:val="bottom"/>
            <w:hideMark/>
          </w:tcPr>
          <w:p w14:paraId="35505F62"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17.42%</w:t>
            </w:r>
          </w:p>
        </w:tc>
        <w:tc>
          <w:tcPr>
            <w:tcW w:w="0" w:type="auto"/>
            <w:tcBorders>
              <w:top w:val="nil"/>
              <w:bottom w:val="single" w:sz="8" w:space="0" w:color="auto"/>
            </w:tcBorders>
            <w:shd w:val="clear" w:color="auto" w:fill="auto"/>
            <w:noWrap/>
            <w:vAlign w:val="bottom"/>
            <w:hideMark/>
          </w:tcPr>
          <w:p w14:paraId="6768028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14.36%</w:t>
            </w:r>
          </w:p>
        </w:tc>
        <w:tc>
          <w:tcPr>
            <w:tcW w:w="0" w:type="auto"/>
            <w:tcBorders>
              <w:top w:val="nil"/>
              <w:bottom w:val="single" w:sz="8" w:space="0" w:color="auto"/>
            </w:tcBorders>
            <w:shd w:val="clear" w:color="auto" w:fill="auto"/>
            <w:noWrap/>
            <w:vAlign w:val="bottom"/>
            <w:hideMark/>
          </w:tcPr>
          <w:p w14:paraId="1C36ADCC"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17.39%</w:t>
            </w:r>
          </w:p>
        </w:tc>
        <w:tc>
          <w:tcPr>
            <w:tcW w:w="0" w:type="auto"/>
            <w:tcBorders>
              <w:top w:val="nil"/>
              <w:bottom w:val="single" w:sz="8" w:space="0" w:color="auto"/>
            </w:tcBorders>
            <w:shd w:val="clear" w:color="auto" w:fill="auto"/>
            <w:noWrap/>
            <w:vAlign w:val="bottom"/>
            <w:hideMark/>
          </w:tcPr>
          <w:p w14:paraId="78B62507"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17.29%</w:t>
            </w:r>
          </w:p>
        </w:tc>
        <w:tc>
          <w:tcPr>
            <w:tcW w:w="0" w:type="auto"/>
            <w:tcBorders>
              <w:top w:val="nil"/>
              <w:bottom w:val="single" w:sz="8" w:space="0" w:color="auto"/>
            </w:tcBorders>
            <w:shd w:val="clear" w:color="auto" w:fill="auto"/>
            <w:noWrap/>
            <w:vAlign w:val="bottom"/>
            <w:hideMark/>
          </w:tcPr>
          <w:p w14:paraId="7EB7670A"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15.31%</w:t>
            </w:r>
          </w:p>
        </w:tc>
        <w:tc>
          <w:tcPr>
            <w:tcW w:w="0" w:type="auto"/>
            <w:tcBorders>
              <w:top w:val="nil"/>
              <w:bottom w:val="single" w:sz="8" w:space="0" w:color="auto"/>
            </w:tcBorders>
            <w:shd w:val="clear" w:color="auto" w:fill="auto"/>
            <w:noWrap/>
            <w:vAlign w:val="bottom"/>
            <w:hideMark/>
          </w:tcPr>
          <w:p w14:paraId="5CF8E13E"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15.18%</w:t>
            </w:r>
          </w:p>
        </w:tc>
        <w:tc>
          <w:tcPr>
            <w:tcW w:w="0" w:type="auto"/>
            <w:tcBorders>
              <w:top w:val="nil"/>
              <w:bottom w:val="single" w:sz="8" w:space="0" w:color="auto"/>
            </w:tcBorders>
            <w:shd w:val="clear" w:color="auto" w:fill="auto"/>
            <w:noWrap/>
            <w:vAlign w:val="bottom"/>
            <w:hideMark/>
          </w:tcPr>
          <w:p w14:paraId="52E5F60B"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10.88%</w:t>
            </w:r>
          </w:p>
        </w:tc>
        <w:tc>
          <w:tcPr>
            <w:tcW w:w="828" w:type="dxa"/>
            <w:tcBorders>
              <w:top w:val="nil"/>
              <w:bottom w:val="single" w:sz="8" w:space="0" w:color="auto"/>
            </w:tcBorders>
            <w:shd w:val="clear" w:color="auto" w:fill="auto"/>
            <w:noWrap/>
            <w:vAlign w:val="bottom"/>
            <w:hideMark/>
          </w:tcPr>
          <w:p w14:paraId="5B1CDAC3" w14:textId="77777777" w:rsidR="00D74002" w:rsidRPr="00F54889" w:rsidRDefault="00D74002" w:rsidP="00F42BEE">
            <w:pPr>
              <w:widowControl/>
              <w:jc w:val="right"/>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9.65%</w:t>
            </w:r>
          </w:p>
        </w:tc>
      </w:tr>
      <w:tr w:rsidR="00D74002" w14:paraId="6F11C4F5" w14:textId="77777777" w:rsidTr="00F42BEE">
        <w:trPr>
          <w:trHeight w:val="315"/>
          <w:jc w:val="center"/>
        </w:trPr>
        <w:tc>
          <w:tcPr>
            <w:tcW w:w="0" w:type="auto"/>
            <w:tcBorders>
              <w:top w:val="single" w:sz="8" w:space="0" w:color="auto"/>
              <w:bottom w:val="single" w:sz="8" w:space="0" w:color="auto"/>
            </w:tcBorders>
            <w:shd w:val="clear" w:color="auto" w:fill="auto"/>
            <w:noWrap/>
            <w:vAlign w:val="center"/>
            <w:hideMark/>
          </w:tcPr>
          <w:p w14:paraId="36A8C262"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Abdominal obesity</w:t>
            </w:r>
          </w:p>
        </w:tc>
        <w:tc>
          <w:tcPr>
            <w:tcW w:w="0" w:type="auto"/>
            <w:gridSpan w:val="6"/>
            <w:tcBorders>
              <w:top w:val="single" w:sz="8" w:space="0" w:color="auto"/>
              <w:bottom w:val="single" w:sz="8" w:space="0" w:color="auto"/>
            </w:tcBorders>
            <w:shd w:val="clear" w:color="auto" w:fill="auto"/>
            <w:noWrap/>
            <w:vAlign w:val="bottom"/>
            <w:hideMark/>
          </w:tcPr>
          <w:p w14:paraId="0335E878"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Women</w:t>
            </w:r>
          </w:p>
        </w:tc>
        <w:tc>
          <w:tcPr>
            <w:tcW w:w="4683" w:type="dxa"/>
            <w:gridSpan w:val="6"/>
            <w:tcBorders>
              <w:top w:val="single" w:sz="8" w:space="0" w:color="auto"/>
              <w:bottom w:val="single" w:sz="8" w:space="0" w:color="auto"/>
            </w:tcBorders>
            <w:shd w:val="clear" w:color="auto" w:fill="auto"/>
            <w:noWrap/>
            <w:vAlign w:val="bottom"/>
            <w:hideMark/>
          </w:tcPr>
          <w:p w14:paraId="46240648"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Men</w:t>
            </w:r>
          </w:p>
        </w:tc>
      </w:tr>
      <w:tr w:rsidR="00D74002" w14:paraId="79D5D80C" w14:textId="77777777" w:rsidTr="00F42BEE">
        <w:trPr>
          <w:trHeight w:val="315"/>
          <w:jc w:val="center"/>
        </w:trPr>
        <w:tc>
          <w:tcPr>
            <w:tcW w:w="0" w:type="auto"/>
            <w:tcBorders>
              <w:top w:val="single" w:sz="8" w:space="0" w:color="auto"/>
              <w:bottom w:val="single" w:sz="8" w:space="0" w:color="auto"/>
            </w:tcBorders>
            <w:shd w:val="clear" w:color="auto" w:fill="auto"/>
            <w:noWrap/>
            <w:vAlign w:val="center"/>
            <w:hideMark/>
          </w:tcPr>
          <w:p w14:paraId="17BDE2D1"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year</w:t>
            </w:r>
          </w:p>
        </w:tc>
        <w:tc>
          <w:tcPr>
            <w:tcW w:w="0" w:type="auto"/>
            <w:tcBorders>
              <w:top w:val="single" w:sz="8" w:space="0" w:color="auto"/>
              <w:bottom w:val="single" w:sz="8" w:space="0" w:color="auto"/>
            </w:tcBorders>
            <w:shd w:val="clear" w:color="auto" w:fill="auto"/>
            <w:noWrap/>
            <w:vAlign w:val="center"/>
            <w:hideMark/>
          </w:tcPr>
          <w:p w14:paraId="6AB3307C"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20~29</w:t>
            </w:r>
          </w:p>
        </w:tc>
        <w:tc>
          <w:tcPr>
            <w:tcW w:w="0" w:type="auto"/>
            <w:tcBorders>
              <w:top w:val="single" w:sz="8" w:space="0" w:color="auto"/>
              <w:bottom w:val="single" w:sz="8" w:space="0" w:color="auto"/>
            </w:tcBorders>
            <w:shd w:val="clear" w:color="auto" w:fill="auto"/>
            <w:noWrap/>
            <w:vAlign w:val="center"/>
            <w:hideMark/>
          </w:tcPr>
          <w:p w14:paraId="7757E69A"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30~39</w:t>
            </w:r>
          </w:p>
        </w:tc>
        <w:tc>
          <w:tcPr>
            <w:tcW w:w="0" w:type="auto"/>
            <w:tcBorders>
              <w:top w:val="single" w:sz="8" w:space="0" w:color="auto"/>
              <w:bottom w:val="single" w:sz="8" w:space="0" w:color="auto"/>
            </w:tcBorders>
            <w:shd w:val="clear" w:color="auto" w:fill="auto"/>
            <w:noWrap/>
            <w:vAlign w:val="center"/>
            <w:hideMark/>
          </w:tcPr>
          <w:p w14:paraId="02368ED2"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40~49</w:t>
            </w:r>
          </w:p>
        </w:tc>
        <w:tc>
          <w:tcPr>
            <w:tcW w:w="0" w:type="auto"/>
            <w:tcBorders>
              <w:top w:val="single" w:sz="8" w:space="0" w:color="auto"/>
              <w:bottom w:val="single" w:sz="8" w:space="0" w:color="auto"/>
            </w:tcBorders>
            <w:shd w:val="clear" w:color="auto" w:fill="auto"/>
            <w:noWrap/>
            <w:vAlign w:val="center"/>
            <w:hideMark/>
          </w:tcPr>
          <w:p w14:paraId="0211BEEC"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50~59</w:t>
            </w:r>
          </w:p>
        </w:tc>
        <w:tc>
          <w:tcPr>
            <w:tcW w:w="0" w:type="auto"/>
            <w:tcBorders>
              <w:top w:val="single" w:sz="8" w:space="0" w:color="auto"/>
              <w:bottom w:val="single" w:sz="8" w:space="0" w:color="auto"/>
            </w:tcBorders>
            <w:shd w:val="clear" w:color="auto" w:fill="auto"/>
            <w:noWrap/>
            <w:vAlign w:val="center"/>
            <w:hideMark/>
          </w:tcPr>
          <w:p w14:paraId="7DD612CA"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60~69</w:t>
            </w:r>
          </w:p>
        </w:tc>
        <w:tc>
          <w:tcPr>
            <w:tcW w:w="0" w:type="auto"/>
            <w:tcBorders>
              <w:top w:val="single" w:sz="8" w:space="0" w:color="auto"/>
              <w:bottom w:val="single" w:sz="8" w:space="0" w:color="auto"/>
            </w:tcBorders>
            <w:shd w:val="clear" w:color="auto" w:fill="auto"/>
            <w:noWrap/>
            <w:vAlign w:val="center"/>
            <w:hideMark/>
          </w:tcPr>
          <w:p w14:paraId="189BC2EC"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&gt;=70</w:t>
            </w:r>
          </w:p>
        </w:tc>
        <w:tc>
          <w:tcPr>
            <w:tcW w:w="0" w:type="auto"/>
            <w:tcBorders>
              <w:top w:val="single" w:sz="8" w:space="0" w:color="auto"/>
              <w:bottom w:val="single" w:sz="8" w:space="0" w:color="auto"/>
            </w:tcBorders>
            <w:shd w:val="clear" w:color="auto" w:fill="auto"/>
            <w:noWrap/>
            <w:vAlign w:val="center"/>
            <w:hideMark/>
          </w:tcPr>
          <w:p w14:paraId="2A91872A"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20~29</w:t>
            </w:r>
          </w:p>
        </w:tc>
        <w:tc>
          <w:tcPr>
            <w:tcW w:w="0" w:type="auto"/>
            <w:tcBorders>
              <w:top w:val="single" w:sz="8" w:space="0" w:color="auto"/>
              <w:bottom w:val="single" w:sz="8" w:space="0" w:color="auto"/>
            </w:tcBorders>
            <w:shd w:val="clear" w:color="auto" w:fill="auto"/>
            <w:noWrap/>
            <w:vAlign w:val="center"/>
            <w:hideMark/>
          </w:tcPr>
          <w:p w14:paraId="2BFB2F46"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30~39</w:t>
            </w:r>
          </w:p>
        </w:tc>
        <w:tc>
          <w:tcPr>
            <w:tcW w:w="0" w:type="auto"/>
            <w:tcBorders>
              <w:top w:val="single" w:sz="8" w:space="0" w:color="auto"/>
              <w:bottom w:val="single" w:sz="8" w:space="0" w:color="auto"/>
            </w:tcBorders>
            <w:shd w:val="clear" w:color="auto" w:fill="auto"/>
            <w:noWrap/>
            <w:vAlign w:val="center"/>
            <w:hideMark/>
          </w:tcPr>
          <w:p w14:paraId="5E51622D"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40~49</w:t>
            </w:r>
          </w:p>
        </w:tc>
        <w:tc>
          <w:tcPr>
            <w:tcW w:w="0" w:type="auto"/>
            <w:tcBorders>
              <w:top w:val="single" w:sz="8" w:space="0" w:color="auto"/>
              <w:bottom w:val="single" w:sz="8" w:space="0" w:color="auto"/>
            </w:tcBorders>
            <w:shd w:val="clear" w:color="auto" w:fill="auto"/>
            <w:noWrap/>
            <w:vAlign w:val="center"/>
            <w:hideMark/>
          </w:tcPr>
          <w:p w14:paraId="733038B4"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50~59</w:t>
            </w:r>
          </w:p>
        </w:tc>
        <w:tc>
          <w:tcPr>
            <w:tcW w:w="0" w:type="auto"/>
            <w:tcBorders>
              <w:top w:val="single" w:sz="8" w:space="0" w:color="auto"/>
              <w:bottom w:val="single" w:sz="8" w:space="0" w:color="auto"/>
            </w:tcBorders>
            <w:shd w:val="clear" w:color="auto" w:fill="auto"/>
            <w:noWrap/>
            <w:vAlign w:val="center"/>
            <w:hideMark/>
          </w:tcPr>
          <w:p w14:paraId="1BFC41DC"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60~69</w:t>
            </w:r>
          </w:p>
        </w:tc>
        <w:tc>
          <w:tcPr>
            <w:tcW w:w="828" w:type="dxa"/>
            <w:tcBorders>
              <w:top w:val="single" w:sz="8" w:space="0" w:color="auto"/>
              <w:bottom w:val="single" w:sz="8" w:space="0" w:color="auto"/>
            </w:tcBorders>
            <w:shd w:val="clear" w:color="auto" w:fill="auto"/>
            <w:noWrap/>
            <w:vAlign w:val="center"/>
            <w:hideMark/>
          </w:tcPr>
          <w:p w14:paraId="37776120"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&gt;=70</w:t>
            </w:r>
          </w:p>
        </w:tc>
      </w:tr>
      <w:tr w:rsidR="00D74002" w14:paraId="6DA18576" w14:textId="77777777" w:rsidTr="00F42BEE">
        <w:trPr>
          <w:trHeight w:val="300"/>
          <w:jc w:val="center"/>
        </w:trPr>
        <w:tc>
          <w:tcPr>
            <w:tcW w:w="0" w:type="auto"/>
            <w:tcBorders>
              <w:top w:val="single" w:sz="8" w:space="0" w:color="auto"/>
            </w:tcBorders>
            <w:shd w:val="clear" w:color="auto" w:fill="auto"/>
            <w:noWrap/>
            <w:vAlign w:val="center"/>
            <w:hideMark/>
          </w:tcPr>
          <w:p w14:paraId="1BCE32E2"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1991</w:t>
            </w:r>
          </w:p>
        </w:tc>
        <w:tc>
          <w:tcPr>
            <w:tcW w:w="0" w:type="auto"/>
            <w:tcBorders>
              <w:top w:val="single" w:sz="8" w:space="0" w:color="auto"/>
            </w:tcBorders>
            <w:shd w:val="clear" w:color="auto" w:fill="auto"/>
            <w:noWrap/>
            <w:vAlign w:val="bottom"/>
            <w:hideMark/>
          </w:tcPr>
          <w:p w14:paraId="5082B894"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7.41%</w:t>
            </w:r>
          </w:p>
        </w:tc>
        <w:tc>
          <w:tcPr>
            <w:tcW w:w="0" w:type="auto"/>
            <w:tcBorders>
              <w:top w:val="single" w:sz="8" w:space="0" w:color="auto"/>
            </w:tcBorders>
            <w:shd w:val="clear" w:color="auto" w:fill="auto"/>
            <w:noWrap/>
            <w:vAlign w:val="bottom"/>
            <w:hideMark/>
          </w:tcPr>
          <w:p w14:paraId="41EFF39C"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10.08%</w:t>
            </w:r>
          </w:p>
        </w:tc>
        <w:tc>
          <w:tcPr>
            <w:tcW w:w="0" w:type="auto"/>
            <w:tcBorders>
              <w:top w:val="single" w:sz="8" w:space="0" w:color="auto"/>
            </w:tcBorders>
            <w:shd w:val="clear" w:color="auto" w:fill="auto"/>
            <w:noWrap/>
            <w:vAlign w:val="bottom"/>
            <w:hideMark/>
          </w:tcPr>
          <w:p w14:paraId="2D618C74"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18.62%</w:t>
            </w:r>
          </w:p>
        </w:tc>
        <w:tc>
          <w:tcPr>
            <w:tcW w:w="0" w:type="auto"/>
            <w:tcBorders>
              <w:top w:val="single" w:sz="8" w:space="0" w:color="auto"/>
            </w:tcBorders>
            <w:shd w:val="clear" w:color="auto" w:fill="auto"/>
            <w:noWrap/>
            <w:vAlign w:val="bottom"/>
            <w:hideMark/>
          </w:tcPr>
          <w:p w14:paraId="1255FD62"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28.09%</w:t>
            </w:r>
          </w:p>
        </w:tc>
        <w:tc>
          <w:tcPr>
            <w:tcW w:w="0" w:type="auto"/>
            <w:tcBorders>
              <w:top w:val="single" w:sz="8" w:space="0" w:color="auto"/>
            </w:tcBorders>
            <w:shd w:val="clear" w:color="auto" w:fill="auto"/>
            <w:noWrap/>
            <w:vAlign w:val="bottom"/>
            <w:hideMark/>
          </w:tcPr>
          <w:p w14:paraId="07E657C5"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31.23%</w:t>
            </w:r>
          </w:p>
        </w:tc>
        <w:tc>
          <w:tcPr>
            <w:tcW w:w="0" w:type="auto"/>
            <w:tcBorders>
              <w:top w:val="single" w:sz="8" w:space="0" w:color="auto"/>
            </w:tcBorders>
            <w:shd w:val="clear" w:color="auto" w:fill="auto"/>
            <w:noWrap/>
            <w:vAlign w:val="bottom"/>
            <w:hideMark/>
          </w:tcPr>
          <w:p w14:paraId="2AC1D8C4"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22.63%</w:t>
            </w:r>
          </w:p>
        </w:tc>
        <w:tc>
          <w:tcPr>
            <w:tcW w:w="0" w:type="auto"/>
            <w:tcBorders>
              <w:top w:val="single" w:sz="8" w:space="0" w:color="auto"/>
            </w:tcBorders>
            <w:shd w:val="clear" w:color="auto" w:fill="auto"/>
            <w:noWrap/>
            <w:vAlign w:val="bottom"/>
          </w:tcPr>
          <w:p w14:paraId="69A59385"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3.41%</w:t>
            </w:r>
          </w:p>
        </w:tc>
        <w:tc>
          <w:tcPr>
            <w:tcW w:w="0" w:type="auto"/>
            <w:tcBorders>
              <w:top w:val="single" w:sz="8" w:space="0" w:color="auto"/>
            </w:tcBorders>
            <w:shd w:val="clear" w:color="auto" w:fill="auto"/>
            <w:noWrap/>
            <w:vAlign w:val="bottom"/>
          </w:tcPr>
          <w:p w14:paraId="101937A0"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7.40%</w:t>
            </w:r>
          </w:p>
        </w:tc>
        <w:tc>
          <w:tcPr>
            <w:tcW w:w="0" w:type="auto"/>
            <w:tcBorders>
              <w:top w:val="single" w:sz="8" w:space="0" w:color="auto"/>
            </w:tcBorders>
            <w:shd w:val="clear" w:color="auto" w:fill="auto"/>
            <w:noWrap/>
            <w:vAlign w:val="bottom"/>
          </w:tcPr>
          <w:p w14:paraId="3277B497"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9.43%</w:t>
            </w:r>
          </w:p>
        </w:tc>
        <w:tc>
          <w:tcPr>
            <w:tcW w:w="0" w:type="auto"/>
            <w:tcBorders>
              <w:top w:val="single" w:sz="8" w:space="0" w:color="auto"/>
            </w:tcBorders>
            <w:shd w:val="clear" w:color="auto" w:fill="auto"/>
            <w:noWrap/>
            <w:vAlign w:val="bottom"/>
          </w:tcPr>
          <w:p w14:paraId="3557D8ED"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14.09%</w:t>
            </w:r>
          </w:p>
        </w:tc>
        <w:tc>
          <w:tcPr>
            <w:tcW w:w="0" w:type="auto"/>
            <w:tcBorders>
              <w:top w:val="single" w:sz="8" w:space="0" w:color="auto"/>
            </w:tcBorders>
            <w:shd w:val="clear" w:color="auto" w:fill="auto"/>
            <w:noWrap/>
            <w:vAlign w:val="bottom"/>
          </w:tcPr>
          <w:p w14:paraId="0629CE4C"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17.19%</w:t>
            </w:r>
          </w:p>
        </w:tc>
        <w:tc>
          <w:tcPr>
            <w:tcW w:w="828" w:type="dxa"/>
            <w:tcBorders>
              <w:top w:val="single" w:sz="8" w:space="0" w:color="auto"/>
            </w:tcBorders>
            <w:shd w:val="clear" w:color="auto" w:fill="auto"/>
            <w:noWrap/>
            <w:vAlign w:val="bottom"/>
          </w:tcPr>
          <w:p w14:paraId="0CDBF70E"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18.28%</w:t>
            </w:r>
          </w:p>
        </w:tc>
      </w:tr>
      <w:tr w:rsidR="00D74002" w14:paraId="14E8FD45" w14:textId="77777777" w:rsidTr="00F42BEE">
        <w:trPr>
          <w:trHeight w:val="300"/>
          <w:jc w:val="center"/>
        </w:trPr>
        <w:tc>
          <w:tcPr>
            <w:tcW w:w="0" w:type="auto"/>
            <w:shd w:val="clear" w:color="auto" w:fill="auto"/>
            <w:noWrap/>
            <w:vAlign w:val="center"/>
            <w:hideMark/>
          </w:tcPr>
          <w:p w14:paraId="6889F49A"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1993</w:t>
            </w:r>
          </w:p>
        </w:tc>
        <w:tc>
          <w:tcPr>
            <w:tcW w:w="0" w:type="auto"/>
            <w:shd w:val="clear" w:color="auto" w:fill="auto"/>
            <w:noWrap/>
            <w:vAlign w:val="bottom"/>
            <w:hideMark/>
          </w:tcPr>
          <w:p w14:paraId="0F79B827"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4.77%</w:t>
            </w:r>
          </w:p>
        </w:tc>
        <w:tc>
          <w:tcPr>
            <w:tcW w:w="0" w:type="auto"/>
            <w:shd w:val="clear" w:color="auto" w:fill="auto"/>
            <w:noWrap/>
            <w:vAlign w:val="bottom"/>
            <w:hideMark/>
          </w:tcPr>
          <w:p w14:paraId="4B9A5B7A"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9.83%</w:t>
            </w:r>
          </w:p>
        </w:tc>
        <w:tc>
          <w:tcPr>
            <w:tcW w:w="0" w:type="auto"/>
            <w:shd w:val="clear" w:color="auto" w:fill="auto"/>
            <w:noWrap/>
            <w:vAlign w:val="bottom"/>
            <w:hideMark/>
          </w:tcPr>
          <w:p w14:paraId="7BB430B5"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18.15%</w:t>
            </w:r>
          </w:p>
        </w:tc>
        <w:tc>
          <w:tcPr>
            <w:tcW w:w="0" w:type="auto"/>
            <w:shd w:val="clear" w:color="auto" w:fill="auto"/>
            <w:noWrap/>
            <w:vAlign w:val="bottom"/>
            <w:hideMark/>
          </w:tcPr>
          <w:p w14:paraId="4ABD8458"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25.00%</w:t>
            </w:r>
          </w:p>
        </w:tc>
        <w:tc>
          <w:tcPr>
            <w:tcW w:w="0" w:type="auto"/>
            <w:shd w:val="clear" w:color="auto" w:fill="auto"/>
            <w:noWrap/>
            <w:vAlign w:val="bottom"/>
            <w:hideMark/>
          </w:tcPr>
          <w:p w14:paraId="638AEFB8"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31.20%</w:t>
            </w:r>
          </w:p>
        </w:tc>
        <w:tc>
          <w:tcPr>
            <w:tcW w:w="0" w:type="auto"/>
            <w:shd w:val="clear" w:color="auto" w:fill="auto"/>
            <w:noWrap/>
            <w:vAlign w:val="bottom"/>
            <w:hideMark/>
          </w:tcPr>
          <w:p w14:paraId="641B582F"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22.33%</w:t>
            </w:r>
          </w:p>
        </w:tc>
        <w:tc>
          <w:tcPr>
            <w:tcW w:w="0" w:type="auto"/>
            <w:shd w:val="clear" w:color="auto" w:fill="auto"/>
            <w:noWrap/>
            <w:vAlign w:val="bottom"/>
          </w:tcPr>
          <w:p w14:paraId="0812E3F6"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3.36%</w:t>
            </w:r>
          </w:p>
        </w:tc>
        <w:tc>
          <w:tcPr>
            <w:tcW w:w="0" w:type="auto"/>
            <w:shd w:val="clear" w:color="auto" w:fill="auto"/>
            <w:noWrap/>
            <w:vAlign w:val="bottom"/>
          </w:tcPr>
          <w:p w14:paraId="57C00286"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6.71%</w:t>
            </w:r>
          </w:p>
        </w:tc>
        <w:tc>
          <w:tcPr>
            <w:tcW w:w="0" w:type="auto"/>
            <w:shd w:val="clear" w:color="auto" w:fill="auto"/>
            <w:noWrap/>
            <w:vAlign w:val="bottom"/>
          </w:tcPr>
          <w:p w14:paraId="7C2DA452"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8.91%</w:t>
            </w:r>
          </w:p>
        </w:tc>
        <w:tc>
          <w:tcPr>
            <w:tcW w:w="0" w:type="auto"/>
            <w:shd w:val="clear" w:color="auto" w:fill="auto"/>
            <w:noWrap/>
            <w:vAlign w:val="bottom"/>
          </w:tcPr>
          <w:p w14:paraId="7E05CF3A"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12.94%</w:t>
            </w:r>
          </w:p>
        </w:tc>
        <w:tc>
          <w:tcPr>
            <w:tcW w:w="0" w:type="auto"/>
            <w:shd w:val="clear" w:color="auto" w:fill="auto"/>
            <w:noWrap/>
            <w:vAlign w:val="bottom"/>
          </w:tcPr>
          <w:p w14:paraId="3FEBE493"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17.51%</w:t>
            </w:r>
          </w:p>
        </w:tc>
        <w:tc>
          <w:tcPr>
            <w:tcW w:w="828" w:type="dxa"/>
            <w:shd w:val="clear" w:color="auto" w:fill="auto"/>
            <w:noWrap/>
            <w:vAlign w:val="bottom"/>
          </w:tcPr>
          <w:p w14:paraId="57ACA2A8"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17.65%</w:t>
            </w:r>
          </w:p>
        </w:tc>
      </w:tr>
      <w:tr w:rsidR="00D74002" w14:paraId="243CC522" w14:textId="77777777" w:rsidTr="00F42BEE">
        <w:trPr>
          <w:trHeight w:val="300"/>
          <w:jc w:val="center"/>
        </w:trPr>
        <w:tc>
          <w:tcPr>
            <w:tcW w:w="0" w:type="auto"/>
            <w:shd w:val="clear" w:color="auto" w:fill="auto"/>
            <w:noWrap/>
            <w:vAlign w:val="center"/>
            <w:hideMark/>
          </w:tcPr>
          <w:p w14:paraId="49490BAB"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1997</w:t>
            </w:r>
          </w:p>
        </w:tc>
        <w:tc>
          <w:tcPr>
            <w:tcW w:w="0" w:type="auto"/>
            <w:shd w:val="clear" w:color="auto" w:fill="auto"/>
            <w:noWrap/>
            <w:vAlign w:val="bottom"/>
            <w:hideMark/>
          </w:tcPr>
          <w:p w14:paraId="12518387"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7.88%</w:t>
            </w:r>
          </w:p>
        </w:tc>
        <w:tc>
          <w:tcPr>
            <w:tcW w:w="0" w:type="auto"/>
            <w:shd w:val="clear" w:color="auto" w:fill="auto"/>
            <w:noWrap/>
            <w:vAlign w:val="bottom"/>
            <w:hideMark/>
          </w:tcPr>
          <w:p w14:paraId="5C2F94CD"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12.29%</w:t>
            </w:r>
          </w:p>
        </w:tc>
        <w:tc>
          <w:tcPr>
            <w:tcW w:w="0" w:type="auto"/>
            <w:shd w:val="clear" w:color="auto" w:fill="auto"/>
            <w:noWrap/>
            <w:vAlign w:val="bottom"/>
            <w:hideMark/>
          </w:tcPr>
          <w:p w14:paraId="286C769C"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19.59%</w:t>
            </w:r>
          </w:p>
        </w:tc>
        <w:tc>
          <w:tcPr>
            <w:tcW w:w="0" w:type="auto"/>
            <w:shd w:val="clear" w:color="auto" w:fill="auto"/>
            <w:noWrap/>
            <w:vAlign w:val="bottom"/>
            <w:hideMark/>
          </w:tcPr>
          <w:p w14:paraId="640EF4FE"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25.72%</w:t>
            </w:r>
          </w:p>
        </w:tc>
        <w:tc>
          <w:tcPr>
            <w:tcW w:w="0" w:type="auto"/>
            <w:shd w:val="clear" w:color="auto" w:fill="auto"/>
            <w:noWrap/>
            <w:vAlign w:val="bottom"/>
            <w:hideMark/>
          </w:tcPr>
          <w:p w14:paraId="2CD9A890"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36.77%</w:t>
            </w:r>
          </w:p>
        </w:tc>
        <w:tc>
          <w:tcPr>
            <w:tcW w:w="0" w:type="auto"/>
            <w:shd w:val="clear" w:color="auto" w:fill="auto"/>
            <w:noWrap/>
            <w:vAlign w:val="bottom"/>
            <w:hideMark/>
          </w:tcPr>
          <w:p w14:paraId="3524728E"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29.69%</w:t>
            </w:r>
          </w:p>
        </w:tc>
        <w:tc>
          <w:tcPr>
            <w:tcW w:w="0" w:type="auto"/>
            <w:shd w:val="clear" w:color="auto" w:fill="auto"/>
            <w:noWrap/>
            <w:vAlign w:val="bottom"/>
          </w:tcPr>
          <w:p w14:paraId="524B8E0C"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7.14%</w:t>
            </w:r>
          </w:p>
        </w:tc>
        <w:tc>
          <w:tcPr>
            <w:tcW w:w="0" w:type="auto"/>
            <w:shd w:val="clear" w:color="auto" w:fill="auto"/>
            <w:noWrap/>
            <w:vAlign w:val="bottom"/>
          </w:tcPr>
          <w:p w14:paraId="379541BE"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13.79%</w:t>
            </w:r>
          </w:p>
        </w:tc>
        <w:tc>
          <w:tcPr>
            <w:tcW w:w="0" w:type="auto"/>
            <w:shd w:val="clear" w:color="auto" w:fill="auto"/>
            <w:noWrap/>
            <w:vAlign w:val="bottom"/>
          </w:tcPr>
          <w:p w14:paraId="7407F8A0"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15.20%</w:t>
            </w:r>
          </w:p>
        </w:tc>
        <w:tc>
          <w:tcPr>
            <w:tcW w:w="0" w:type="auto"/>
            <w:shd w:val="clear" w:color="auto" w:fill="auto"/>
            <w:noWrap/>
            <w:vAlign w:val="bottom"/>
          </w:tcPr>
          <w:p w14:paraId="70DA13D3"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18.06%</w:t>
            </w:r>
          </w:p>
        </w:tc>
        <w:tc>
          <w:tcPr>
            <w:tcW w:w="0" w:type="auto"/>
            <w:shd w:val="clear" w:color="auto" w:fill="auto"/>
            <w:noWrap/>
            <w:vAlign w:val="bottom"/>
          </w:tcPr>
          <w:p w14:paraId="79376FAC"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23.94%</w:t>
            </w:r>
          </w:p>
        </w:tc>
        <w:tc>
          <w:tcPr>
            <w:tcW w:w="828" w:type="dxa"/>
            <w:shd w:val="clear" w:color="auto" w:fill="auto"/>
            <w:noWrap/>
            <w:vAlign w:val="bottom"/>
          </w:tcPr>
          <w:p w14:paraId="5EC41A96"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22.51%</w:t>
            </w:r>
          </w:p>
        </w:tc>
      </w:tr>
      <w:tr w:rsidR="00D74002" w14:paraId="1D3D59EC" w14:textId="77777777" w:rsidTr="00F42BEE">
        <w:trPr>
          <w:trHeight w:val="300"/>
          <w:jc w:val="center"/>
        </w:trPr>
        <w:tc>
          <w:tcPr>
            <w:tcW w:w="0" w:type="auto"/>
            <w:shd w:val="clear" w:color="auto" w:fill="auto"/>
            <w:noWrap/>
            <w:vAlign w:val="center"/>
            <w:hideMark/>
          </w:tcPr>
          <w:p w14:paraId="4A637E9F"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2000</w:t>
            </w:r>
          </w:p>
        </w:tc>
        <w:tc>
          <w:tcPr>
            <w:tcW w:w="0" w:type="auto"/>
            <w:shd w:val="clear" w:color="auto" w:fill="auto"/>
            <w:noWrap/>
            <w:vAlign w:val="bottom"/>
            <w:hideMark/>
          </w:tcPr>
          <w:p w14:paraId="65FD685C"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6.41%</w:t>
            </w:r>
          </w:p>
        </w:tc>
        <w:tc>
          <w:tcPr>
            <w:tcW w:w="0" w:type="auto"/>
            <w:shd w:val="clear" w:color="auto" w:fill="auto"/>
            <w:noWrap/>
            <w:vAlign w:val="bottom"/>
            <w:hideMark/>
          </w:tcPr>
          <w:p w14:paraId="45998004"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15.77%</w:t>
            </w:r>
          </w:p>
        </w:tc>
        <w:tc>
          <w:tcPr>
            <w:tcW w:w="0" w:type="auto"/>
            <w:shd w:val="clear" w:color="auto" w:fill="auto"/>
            <w:noWrap/>
            <w:vAlign w:val="bottom"/>
            <w:hideMark/>
          </w:tcPr>
          <w:p w14:paraId="2CD0F731"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26.63%</w:t>
            </w:r>
          </w:p>
        </w:tc>
        <w:tc>
          <w:tcPr>
            <w:tcW w:w="0" w:type="auto"/>
            <w:shd w:val="clear" w:color="auto" w:fill="auto"/>
            <w:noWrap/>
            <w:vAlign w:val="bottom"/>
            <w:hideMark/>
          </w:tcPr>
          <w:p w14:paraId="67A7CF31"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38.24%</w:t>
            </w:r>
          </w:p>
        </w:tc>
        <w:tc>
          <w:tcPr>
            <w:tcW w:w="0" w:type="auto"/>
            <w:shd w:val="clear" w:color="auto" w:fill="auto"/>
            <w:noWrap/>
            <w:vAlign w:val="bottom"/>
            <w:hideMark/>
          </w:tcPr>
          <w:p w14:paraId="2BC47414"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39.15%</w:t>
            </w:r>
          </w:p>
        </w:tc>
        <w:tc>
          <w:tcPr>
            <w:tcW w:w="0" w:type="auto"/>
            <w:shd w:val="clear" w:color="auto" w:fill="auto"/>
            <w:noWrap/>
            <w:vAlign w:val="bottom"/>
            <w:hideMark/>
          </w:tcPr>
          <w:p w14:paraId="2AA5DE9C"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36.69%</w:t>
            </w:r>
          </w:p>
        </w:tc>
        <w:tc>
          <w:tcPr>
            <w:tcW w:w="0" w:type="auto"/>
            <w:shd w:val="clear" w:color="auto" w:fill="auto"/>
            <w:noWrap/>
            <w:vAlign w:val="bottom"/>
          </w:tcPr>
          <w:p w14:paraId="3859DB1E"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10.55%</w:t>
            </w:r>
          </w:p>
        </w:tc>
        <w:tc>
          <w:tcPr>
            <w:tcW w:w="0" w:type="auto"/>
            <w:shd w:val="clear" w:color="auto" w:fill="auto"/>
            <w:noWrap/>
            <w:vAlign w:val="bottom"/>
          </w:tcPr>
          <w:p w14:paraId="6A37DC92"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20.86%</w:t>
            </w:r>
          </w:p>
        </w:tc>
        <w:tc>
          <w:tcPr>
            <w:tcW w:w="0" w:type="auto"/>
            <w:shd w:val="clear" w:color="auto" w:fill="auto"/>
            <w:noWrap/>
            <w:vAlign w:val="bottom"/>
          </w:tcPr>
          <w:p w14:paraId="7C15C299"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21.36%</w:t>
            </w:r>
          </w:p>
        </w:tc>
        <w:tc>
          <w:tcPr>
            <w:tcW w:w="0" w:type="auto"/>
            <w:shd w:val="clear" w:color="auto" w:fill="auto"/>
            <w:noWrap/>
            <w:vAlign w:val="bottom"/>
          </w:tcPr>
          <w:p w14:paraId="69D7678F"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21.53%</w:t>
            </w:r>
          </w:p>
        </w:tc>
        <w:tc>
          <w:tcPr>
            <w:tcW w:w="0" w:type="auto"/>
            <w:shd w:val="clear" w:color="auto" w:fill="auto"/>
            <w:noWrap/>
            <w:vAlign w:val="bottom"/>
          </w:tcPr>
          <w:p w14:paraId="07ACBC15"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28.02%</w:t>
            </w:r>
          </w:p>
        </w:tc>
        <w:tc>
          <w:tcPr>
            <w:tcW w:w="828" w:type="dxa"/>
            <w:shd w:val="clear" w:color="auto" w:fill="auto"/>
            <w:noWrap/>
            <w:vAlign w:val="bottom"/>
          </w:tcPr>
          <w:p w14:paraId="08B83106"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28.26%</w:t>
            </w:r>
          </w:p>
        </w:tc>
      </w:tr>
      <w:tr w:rsidR="00D74002" w14:paraId="561FCFF2" w14:textId="77777777" w:rsidTr="00F42BEE">
        <w:trPr>
          <w:trHeight w:val="300"/>
          <w:jc w:val="center"/>
        </w:trPr>
        <w:tc>
          <w:tcPr>
            <w:tcW w:w="0" w:type="auto"/>
            <w:shd w:val="clear" w:color="auto" w:fill="auto"/>
            <w:noWrap/>
            <w:vAlign w:val="center"/>
            <w:hideMark/>
          </w:tcPr>
          <w:p w14:paraId="55AF62B0"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2004</w:t>
            </w:r>
          </w:p>
        </w:tc>
        <w:tc>
          <w:tcPr>
            <w:tcW w:w="0" w:type="auto"/>
            <w:shd w:val="clear" w:color="auto" w:fill="auto"/>
            <w:noWrap/>
            <w:vAlign w:val="bottom"/>
            <w:hideMark/>
          </w:tcPr>
          <w:p w14:paraId="4469DD5E"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7.04%</w:t>
            </w:r>
          </w:p>
        </w:tc>
        <w:tc>
          <w:tcPr>
            <w:tcW w:w="0" w:type="auto"/>
            <w:shd w:val="clear" w:color="auto" w:fill="auto"/>
            <w:noWrap/>
            <w:vAlign w:val="bottom"/>
            <w:hideMark/>
          </w:tcPr>
          <w:p w14:paraId="2C5E3A6A"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15.50%</w:t>
            </w:r>
          </w:p>
        </w:tc>
        <w:tc>
          <w:tcPr>
            <w:tcW w:w="0" w:type="auto"/>
            <w:shd w:val="clear" w:color="auto" w:fill="auto"/>
            <w:noWrap/>
            <w:vAlign w:val="bottom"/>
            <w:hideMark/>
          </w:tcPr>
          <w:p w14:paraId="35F3B120"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25.99%</w:t>
            </w:r>
          </w:p>
        </w:tc>
        <w:tc>
          <w:tcPr>
            <w:tcW w:w="0" w:type="auto"/>
            <w:shd w:val="clear" w:color="auto" w:fill="auto"/>
            <w:noWrap/>
            <w:vAlign w:val="bottom"/>
            <w:hideMark/>
          </w:tcPr>
          <w:p w14:paraId="60DEF070"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38.11%</w:t>
            </w:r>
          </w:p>
        </w:tc>
        <w:tc>
          <w:tcPr>
            <w:tcW w:w="0" w:type="auto"/>
            <w:shd w:val="clear" w:color="auto" w:fill="auto"/>
            <w:noWrap/>
            <w:vAlign w:val="bottom"/>
            <w:hideMark/>
          </w:tcPr>
          <w:p w14:paraId="63BAF464"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41.11%</w:t>
            </w:r>
          </w:p>
        </w:tc>
        <w:tc>
          <w:tcPr>
            <w:tcW w:w="0" w:type="auto"/>
            <w:shd w:val="clear" w:color="auto" w:fill="auto"/>
            <w:noWrap/>
            <w:vAlign w:val="bottom"/>
            <w:hideMark/>
          </w:tcPr>
          <w:p w14:paraId="163E9C43"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41.48%</w:t>
            </w:r>
          </w:p>
        </w:tc>
        <w:tc>
          <w:tcPr>
            <w:tcW w:w="0" w:type="auto"/>
            <w:shd w:val="clear" w:color="auto" w:fill="auto"/>
            <w:noWrap/>
            <w:vAlign w:val="bottom"/>
          </w:tcPr>
          <w:p w14:paraId="7AFD7A72"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15.37%</w:t>
            </w:r>
          </w:p>
        </w:tc>
        <w:tc>
          <w:tcPr>
            <w:tcW w:w="0" w:type="auto"/>
            <w:shd w:val="clear" w:color="auto" w:fill="auto"/>
            <w:noWrap/>
            <w:vAlign w:val="bottom"/>
          </w:tcPr>
          <w:p w14:paraId="694F6BE3"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20.17%</w:t>
            </w:r>
          </w:p>
        </w:tc>
        <w:tc>
          <w:tcPr>
            <w:tcW w:w="0" w:type="auto"/>
            <w:shd w:val="clear" w:color="auto" w:fill="auto"/>
            <w:noWrap/>
            <w:vAlign w:val="bottom"/>
          </w:tcPr>
          <w:p w14:paraId="26EAC2B3"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25.06%</w:t>
            </w:r>
          </w:p>
        </w:tc>
        <w:tc>
          <w:tcPr>
            <w:tcW w:w="0" w:type="auto"/>
            <w:shd w:val="clear" w:color="auto" w:fill="auto"/>
            <w:noWrap/>
            <w:vAlign w:val="bottom"/>
          </w:tcPr>
          <w:p w14:paraId="173C21B3"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27.58%</w:t>
            </w:r>
          </w:p>
        </w:tc>
        <w:tc>
          <w:tcPr>
            <w:tcW w:w="0" w:type="auto"/>
            <w:shd w:val="clear" w:color="auto" w:fill="auto"/>
            <w:noWrap/>
            <w:vAlign w:val="bottom"/>
          </w:tcPr>
          <w:p w14:paraId="78E58D3E"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25.54%</w:t>
            </w:r>
          </w:p>
        </w:tc>
        <w:tc>
          <w:tcPr>
            <w:tcW w:w="828" w:type="dxa"/>
            <w:shd w:val="clear" w:color="auto" w:fill="auto"/>
            <w:noWrap/>
            <w:vAlign w:val="bottom"/>
          </w:tcPr>
          <w:p w14:paraId="19686CBA"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27.89%</w:t>
            </w:r>
          </w:p>
        </w:tc>
      </w:tr>
      <w:tr w:rsidR="00D74002" w14:paraId="76B67BC4" w14:textId="77777777" w:rsidTr="00F42BEE">
        <w:trPr>
          <w:trHeight w:val="300"/>
          <w:jc w:val="center"/>
        </w:trPr>
        <w:tc>
          <w:tcPr>
            <w:tcW w:w="0" w:type="auto"/>
            <w:shd w:val="clear" w:color="auto" w:fill="auto"/>
            <w:noWrap/>
            <w:vAlign w:val="center"/>
            <w:hideMark/>
          </w:tcPr>
          <w:p w14:paraId="1D794F7B"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2006</w:t>
            </w:r>
          </w:p>
        </w:tc>
        <w:tc>
          <w:tcPr>
            <w:tcW w:w="0" w:type="auto"/>
            <w:shd w:val="clear" w:color="auto" w:fill="auto"/>
            <w:noWrap/>
            <w:vAlign w:val="bottom"/>
            <w:hideMark/>
          </w:tcPr>
          <w:p w14:paraId="51EAEFFC"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8.58%</w:t>
            </w:r>
          </w:p>
        </w:tc>
        <w:tc>
          <w:tcPr>
            <w:tcW w:w="0" w:type="auto"/>
            <w:shd w:val="clear" w:color="auto" w:fill="auto"/>
            <w:noWrap/>
            <w:vAlign w:val="bottom"/>
            <w:hideMark/>
          </w:tcPr>
          <w:p w14:paraId="3D056945"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15.87%</w:t>
            </w:r>
          </w:p>
        </w:tc>
        <w:tc>
          <w:tcPr>
            <w:tcW w:w="0" w:type="auto"/>
            <w:shd w:val="clear" w:color="auto" w:fill="auto"/>
            <w:noWrap/>
            <w:vAlign w:val="bottom"/>
            <w:hideMark/>
          </w:tcPr>
          <w:p w14:paraId="13A443ED"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26.66%</w:t>
            </w:r>
          </w:p>
        </w:tc>
        <w:tc>
          <w:tcPr>
            <w:tcW w:w="0" w:type="auto"/>
            <w:shd w:val="clear" w:color="auto" w:fill="auto"/>
            <w:noWrap/>
            <w:vAlign w:val="bottom"/>
            <w:hideMark/>
          </w:tcPr>
          <w:p w14:paraId="1FCE95FE"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38.17%</w:t>
            </w:r>
          </w:p>
        </w:tc>
        <w:tc>
          <w:tcPr>
            <w:tcW w:w="0" w:type="auto"/>
            <w:shd w:val="clear" w:color="auto" w:fill="auto"/>
            <w:noWrap/>
            <w:vAlign w:val="bottom"/>
            <w:hideMark/>
          </w:tcPr>
          <w:p w14:paraId="535D0245"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40.20%</w:t>
            </w:r>
          </w:p>
        </w:tc>
        <w:tc>
          <w:tcPr>
            <w:tcW w:w="0" w:type="auto"/>
            <w:shd w:val="clear" w:color="auto" w:fill="auto"/>
            <w:noWrap/>
            <w:vAlign w:val="bottom"/>
            <w:hideMark/>
          </w:tcPr>
          <w:p w14:paraId="322CF878"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43.11%</w:t>
            </w:r>
          </w:p>
        </w:tc>
        <w:tc>
          <w:tcPr>
            <w:tcW w:w="0" w:type="auto"/>
            <w:shd w:val="clear" w:color="auto" w:fill="auto"/>
            <w:noWrap/>
            <w:vAlign w:val="bottom"/>
          </w:tcPr>
          <w:p w14:paraId="0244E08D"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19.53%</w:t>
            </w:r>
          </w:p>
        </w:tc>
        <w:tc>
          <w:tcPr>
            <w:tcW w:w="0" w:type="auto"/>
            <w:shd w:val="clear" w:color="auto" w:fill="auto"/>
            <w:noWrap/>
            <w:vAlign w:val="bottom"/>
          </w:tcPr>
          <w:p w14:paraId="2767233E"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20.26%</w:t>
            </w:r>
          </w:p>
        </w:tc>
        <w:tc>
          <w:tcPr>
            <w:tcW w:w="0" w:type="auto"/>
            <w:shd w:val="clear" w:color="auto" w:fill="auto"/>
            <w:noWrap/>
            <w:vAlign w:val="bottom"/>
          </w:tcPr>
          <w:p w14:paraId="3ABFC6D6"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26.72%</w:t>
            </w:r>
          </w:p>
        </w:tc>
        <w:tc>
          <w:tcPr>
            <w:tcW w:w="0" w:type="auto"/>
            <w:shd w:val="clear" w:color="auto" w:fill="auto"/>
            <w:noWrap/>
            <w:vAlign w:val="bottom"/>
          </w:tcPr>
          <w:p w14:paraId="6A3BCAE5"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28.25%</w:t>
            </w:r>
          </w:p>
        </w:tc>
        <w:tc>
          <w:tcPr>
            <w:tcW w:w="0" w:type="auto"/>
            <w:shd w:val="clear" w:color="auto" w:fill="auto"/>
            <w:noWrap/>
            <w:vAlign w:val="bottom"/>
          </w:tcPr>
          <w:p w14:paraId="12E39427"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25.51%</w:t>
            </w:r>
          </w:p>
        </w:tc>
        <w:tc>
          <w:tcPr>
            <w:tcW w:w="828" w:type="dxa"/>
            <w:shd w:val="clear" w:color="auto" w:fill="auto"/>
            <w:noWrap/>
            <w:vAlign w:val="bottom"/>
          </w:tcPr>
          <w:p w14:paraId="3FB7514B"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29.67%</w:t>
            </w:r>
          </w:p>
        </w:tc>
      </w:tr>
      <w:tr w:rsidR="00D74002" w14:paraId="7A4F4B3B" w14:textId="77777777" w:rsidTr="00F42BEE">
        <w:trPr>
          <w:trHeight w:val="300"/>
          <w:jc w:val="center"/>
        </w:trPr>
        <w:tc>
          <w:tcPr>
            <w:tcW w:w="0" w:type="auto"/>
            <w:shd w:val="clear" w:color="auto" w:fill="auto"/>
            <w:noWrap/>
            <w:vAlign w:val="center"/>
            <w:hideMark/>
          </w:tcPr>
          <w:p w14:paraId="51B70005"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2009</w:t>
            </w:r>
          </w:p>
        </w:tc>
        <w:tc>
          <w:tcPr>
            <w:tcW w:w="0" w:type="auto"/>
            <w:shd w:val="clear" w:color="auto" w:fill="auto"/>
            <w:noWrap/>
            <w:vAlign w:val="bottom"/>
            <w:hideMark/>
          </w:tcPr>
          <w:p w14:paraId="7488965B"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12.04%</w:t>
            </w:r>
          </w:p>
        </w:tc>
        <w:tc>
          <w:tcPr>
            <w:tcW w:w="0" w:type="auto"/>
            <w:shd w:val="clear" w:color="auto" w:fill="auto"/>
            <w:noWrap/>
            <w:vAlign w:val="bottom"/>
            <w:hideMark/>
          </w:tcPr>
          <w:p w14:paraId="36FD1965"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20.97%</w:t>
            </w:r>
          </w:p>
        </w:tc>
        <w:tc>
          <w:tcPr>
            <w:tcW w:w="0" w:type="auto"/>
            <w:shd w:val="clear" w:color="auto" w:fill="auto"/>
            <w:noWrap/>
            <w:vAlign w:val="bottom"/>
            <w:hideMark/>
          </w:tcPr>
          <w:p w14:paraId="26C406BE"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29.73%</w:t>
            </w:r>
          </w:p>
        </w:tc>
        <w:tc>
          <w:tcPr>
            <w:tcW w:w="0" w:type="auto"/>
            <w:shd w:val="clear" w:color="auto" w:fill="auto"/>
            <w:noWrap/>
            <w:vAlign w:val="bottom"/>
            <w:hideMark/>
          </w:tcPr>
          <w:p w14:paraId="494372B3"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44.81%</w:t>
            </w:r>
          </w:p>
        </w:tc>
        <w:tc>
          <w:tcPr>
            <w:tcW w:w="0" w:type="auto"/>
            <w:shd w:val="clear" w:color="auto" w:fill="auto"/>
            <w:noWrap/>
            <w:vAlign w:val="bottom"/>
            <w:hideMark/>
          </w:tcPr>
          <w:p w14:paraId="3B942866"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47.49%</w:t>
            </w:r>
          </w:p>
        </w:tc>
        <w:tc>
          <w:tcPr>
            <w:tcW w:w="0" w:type="auto"/>
            <w:shd w:val="clear" w:color="auto" w:fill="auto"/>
            <w:noWrap/>
            <w:vAlign w:val="bottom"/>
            <w:hideMark/>
          </w:tcPr>
          <w:p w14:paraId="3DDEB60F"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46.62%</w:t>
            </w:r>
          </w:p>
        </w:tc>
        <w:tc>
          <w:tcPr>
            <w:tcW w:w="0" w:type="auto"/>
            <w:shd w:val="clear" w:color="auto" w:fill="auto"/>
            <w:noWrap/>
            <w:vAlign w:val="bottom"/>
          </w:tcPr>
          <w:p w14:paraId="23FB3199"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16.57%</w:t>
            </w:r>
          </w:p>
        </w:tc>
        <w:tc>
          <w:tcPr>
            <w:tcW w:w="0" w:type="auto"/>
            <w:shd w:val="clear" w:color="auto" w:fill="auto"/>
            <w:noWrap/>
            <w:vAlign w:val="bottom"/>
          </w:tcPr>
          <w:p w14:paraId="76AA6D61"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30.72%</w:t>
            </w:r>
          </w:p>
        </w:tc>
        <w:tc>
          <w:tcPr>
            <w:tcW w:w="0" w:type="auto"/>
            <w:shd w:val="clear" w:color="auto" w:fill="auto"/>
            <w:noWrap/>
            <w:vAlign w:val="bottom"/>
          </w:tcPr>
          <w:p w14:paraId="0333284A"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32.76%</w:t>
            </w:r>
          </w:p>
        </w:tc>
        <w:tc>
          <w:tcPr>
            <w:tcW w:w="0" w:type="auto"/>
            <w:shd w:val="clear" w:color="auto" w:fill="auto"/>
            <w:noWrap/>
            <w:vAlign w:val="bottom"/>
          </w:tcPr>
          <w:p w14:paraId="5C9D50B5"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32.35%</w:t>
            </w:r>
          </w:p>
        </w:tc>
        <w:tc>
          <w:tcPr>
            <w:tcW w:w="0" w:type="auto"/>
            <w:shd w:val="clear" w:color="auto" w:fill="auto"/>
            <w:noWrap/>
            <w:vAlign w:val="bottom"/>
          </w:tcPr>
          <w:p w14:paraId="1A2E27F2"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33.84%</w:t>
            </w:r>
          </w:p>
        </w:tc>
        <w:tc>
          <w:tcPr>
            <w:tcW w:w="828" w:type="dxa"/>
            <w:shd w:val="clear" w:color="auto" w:fill="auto"/>
            <w:noWrap/>
            <w:vAlign w:val="bottom"/>
          </w:tcPr>
          <w:p w14:paraId="77BF2083"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30.95%</w:t>
            </w:r>
          </w:p>
        </w:tc>
      </w:tr>
      <w:tr w:rsidR="00D74002" w14:paraId="0EABC825" w14:textId="77777777" w:rsidTr="00F42BEE">
        <w:trPr>
          <w:trHeight w:val="300"/>
          <w:jc w:val="center"/>
        </w:trPr>
        <w:tc>
          <w:tcPr>
            <w:tcW w:w="0" w:type="auto"/>
            <w:shd w:val="clear" w:color="auto" w:fill="auto"/>
            <w:noWrap/>
            <w:vAlign w:val="center"/>
            <w:hideMark/>
          </w:tcPr>
          <w:p w14:paraId="4F060A32"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2011</w:t>
            </w:r>
          </w:p>
        </w:tc>
        <w:tc>
          <w:tcPr>
            <w:tcW w:w="0" w:type="auto"/>
            <w:shd w:val="clear" w:color="auto" w:fill="auto"/>
            <w:noWrap/>
            <w:vAlign w:val="bottom"/>
            <w:hideMark/>
          </w:tcPr>
          <w:p w14:paraId="35C2126E"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15.71%</w:t>
            </w:r>
          </w:p>
        </w:tc>
        <w:tc>
          <w:tcPr>
            <w:tcW w:w="0" w:type="auto"/>
            <w:shd w:val="clear" w:color="auto" w:fill="auto"/>
            <w:noWrap/>
            <w:vAlign w:val="bottom"/>
            <w:hideMark/>
          </w:tcPr>
          <w:p w14:paraId="7149DFDF"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22.83%</w:t>
            </w:r>
          </w:p>
        </w:tc>
        <w:tc>
          <w:tcPr>
            <w:tcW w:w="0" w:type="auto"/>
            <w:shd w:val="clear" w:color="auto" w:fill="auto"/>
            <w:noWrap/>
            <w:vAlign w:val="bottom"/>
            <w:hideMark/>
          </w:tcPr>
          <w:p w14:paraId="3A1E6D04"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34.48%</w:t>
            </w:r>
          </w:p>
        </w:tc>
        <w:tc>
          <w:tcPr>
            <w:tcW w:w="0" w:type="auto"/>
            <w:shd w:val="clear" w:color="auto" w:fill="auto"/>
            <w:noWrap/>
            <w:vAlign w:val="bottom"/>
            <w:hideMark/>
          </w:tcPr>
          <w:p w14:paraId="3C4907CC"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44.72%</w:t>
            </w:r>
          </w:p>
        </w:tc>
        <w:tc>
          <w:tcPr>
            <w:tcW w:w="0" w:type="auto"/>
            <w:shd w:val="clear" w:color="auto" w:fill="auto"/>
            <w:noWrap/>
            <w:vAlign w:val="bottom"/>
            <w:hideMark/>
          </w:tcPr>
          <w:p w14:paraId="58BCF2AD"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50.54%</w:t>
            </w:r>
          </w:p>
        </w:tc>
        <w:tc>
          <w:tcPr>
            <w:tcW w:w="0" w:type="auto"/>
            <w:shd w:val="clear" w:color="auto" w:fill="auto"/>
            <w:noWrap/>
            <w:vAlign w:val="bottom"/>
            <w:hideMark/>
          </w:tcPr>
          <w:p w14:paraId="63B6C152"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46.67%</w:t>
            </w:r>
          </w:p>
        </w:tc>
        <w:tc>
          <w:tcPr>
            <w:tcW w:w="0" w:type="auto"/>
            <w:shd w:val="clear" w:color="auto" w:fill="auto"/>
            <w:noWrap/>
            <w:vAlign w:val="bottom"/>
          </w:tcPr>
          <w:p w14:paraId="752344E5"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23.32%</w:t>
            </w:r>
          </w:p>
        </w:tc>
        <w:tc>
          <w:tcPr>
            <w:tcW w:w="0" w:type="auto"/>
            <w:shd w:val="clear" w:color="auto" w:fill="auto"/>
            <w:noWrap/>
            <w:vAlign w:val="bottom"/>
          </w:tcPr>
          <w:p w14:paraId="65170AC9"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35.46%</w:t>
            </w:r>
          </w:p>
        </w:tc>
        <w:tc>
          <w:tcPr>
            <w:tcW w:w="0" w:type="auto"/>
            <w:shd w:val="clear" w:color="auto" w:fill="auto"/>
            <w:noWrap/>
            <w:vAlign w:val="bottom"/>
          </w:tcPr>
          <w:p w14:paraId="4005BC21"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40.18%</w:t>
            </w:r>
          </w:p>
        </w:tc>
        <w:tc>
          <w:tcPr>
            <w:tcW w:w="0" w:type="auto"/>
            <w:shd w:val="clear" w:color="auto" w:fill="auto"/>
            <w:noWrap/>
            <w:vAlign w:val="bottom"/>
          </w:tcPr>
          <w:p w14:paraId="370F022D"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35.73%</w:t>
            </w:r>
          </w:p>
        </w:tc>
        <w:tc>
          <w:tcPr>
            <w:tcW w:w="0" w:type="auto"/>
            <w:shd w:val="clear" w:color="auto" w:fill="auto"/>
            <w:noWrap/>
            <w:vAlign w:val="bottom"/>
          </w:tcPr>
          <w:p w14:paraId="55D33710"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39.03%</w:t>
            </w:r>
          </w:p>
        </w:tc>
        <w:tc>
          <w:tcPr>
            <w:tcW w:w="828" w:type="dxa"/>
            <w:shd w:val="clear" w:color="auto" w:fill="auto"/>
            <w:noWrap/>
            <w:vAlign w:val="bottom"/>
          </w:tcPr>
          <w:p w14:paraId="22F43BED"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32.58%</w:t>
            </w:r>
          </w:p>
        </w:tc>
      </w:tr>
      <w:tr w:rsidR="00D74002" w14:paraId="0F2BF36E" w14:textId="77777777" w:rsidTr="00F42BEE">
        <w:trPr>
          <w:trHeight w:val="315"/>
          <w:jc w:val="center"/>
        </w:trPr>
        <w:tc>
          <w:tcPr>
            <w:tcW w:w="0" w:type="auto"/>
            <w:shd w:val="clear" w:color="auto" w:fill="auto"/>
            <w:noWrap/>
            <w:vAlign w:val="center"/>
            <w:hideMark/>
          </w:tcPr>
          <w:p w14:paraId="6F29ED22" w14:textId="77777777" w:rsidR="00D74002" w:rsidRPr="00F54889" w:rsidRDefault="00D74002" w:rsidP="00F42BEE">
            <w:pPr>
              <w:widowControl/>
              <w:jc w:val="center"/>
              <w:rPr>
                <w:rFonts w:ascii="Times New Roman" w:eastAsia="SimSun" w:hAnsi="Times New Roman" w:cs="Times New Roman"/>
                <w:color w:val="000000"/>
                <w:kern w:val="0"/>
                <w:sz w:val="18"/>
                <w:szCs w:val="18"/>
              </w:rPr>
            </w:pPr>
            <w:r w:rsidRPr="00F54889">
              <w:rPr>
                <w:rFonts w:ascii="Times New Roman" w:eastAsia="SimSun" w:hAnsi="Times New Roman" w:cs="Times New Roman"/>
                <w:color w:val="000000"/>
                <w:kern w:val="0"/>
                <w:sz w:val="18"/>
                <w:szCs w:val="18"/>
              </w:rPr>
              <w:t>2015</w:t>
            </w:r>
          </w:p>
        </w:tc>
        <w:tc>
          <w:tcPr>
            <w:tcW w:w="0" w:type="auto"/>
            <w:shd w:val="clear" w:color="auto" w:fill="auto"/>
            <w:noWrap/>
            <w:vAlign w:val="bottom"/>
            <w:hideMark/>
          </w:tcPr>
          <w:p w14:paraId="367B2C4F"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19.19%</w:t>
            </w:r>
          </w:p>
        </w:tc>
        <w:tc>
          <w:tcPr>
            <w:tcW w:w="0" w:type="auto"/>
            <w:shd w:val="clear" w:color="auto" w:fill="auto"/>
            <w:noWrap/>
            <w:vAlign w:val="bottom"/>
            <w:hideMark/>
          </w:tcPr>
          <w:p w14:paraId="2E5FAF63"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26.83%</w:t>
            </w:r>
          </w:p>
        </w:tc>
        <w:tc>
          <w:tcPr>
            <w:tcW w:w="0" w:type="auto"/>
            <w:shd w:val="clear" w:color="auto" w:fill="auto"/>
            <w:noWrap/>
            <w:vAlign w:val="bottom"/>
            <w:hideMark/>
          </w:tcPr>
          <w:p w14:paraId="27D836E4"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35.15%</w:t>
            </w:r>
          </w:p>
        </w:tc>
        <w:tc>
          <w:tcPr>
            <w:tcW w:w="0" w:type="auto"/>
            <w:shd w:val="clear" w:color="auto" w:fill="auto"/>
            <w:noWrap/>
            <w:vAlign w:val="bottom"/>
            <w:hideMark/>
          </w:tcPr>
          <w:p w14:paraId="2CBE9F12"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49.92%</w:t>
            </w:r>
          </w:p>
        </w:tc>
        <w:tc>
          <w:tcPr>
            <w:tcW w:w="0" w:type="auto"/>
            <w:shd w:val="clear" w:color="auto" w:fill="auto"/>
            <w:noWrap/>
            <w:vAlign w:val="bottom"/>
            <w:hideMark/>
          </w:tcPr>
          <w:p w14:paraId="27E95201"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54.92%</w:t>
            </w:r>
          </w:p>
        </w:tc>
        <w:tc>
          <w:tcPr>
            <w:tcW w:w="0" w:type="auto"/>
            <w:shd w:val="clear" w:color="auto" w:fill="auto"/>
            <w:noWrap/>
            <w:vAlign w:val="bottom"/>
            <w:hideMark/>
          </w:tcPr>
          <w:p w14:paraId="3CFBA962" w14:textId="77777777" w:rsidR="00D74002" w:rsidRPr="009D6CA6" w:rsidRDefault="00D74002" w:rsidP="00F42BEE">
            <w:pPr>
              <w:widowControl/>
              <w:jc w:val="right"/>
              <w:rPr>
                <w:rFonts w:ascii="Times New Roman" w:eastAsia="SimSun" w:hAnsi="Times New Roman" w:cs="Times New Roman"/>
                <w:color w:val="000000"/>
                <w:kern w:val="0"/>
                <w:sz w:val="18"/>
                <w:szCs w:val="20"/>
              </w:rPr>
            </w:pPr>
            <w:r w:rsidRPr="009D6CA6">
              <w:rPr>
                <w:rFonts w:ascii="Times New Roman" w:hAnsi="Times New Roman" w:cs="Times New Roman"/>
                <w:color w:val="000000"/>
                <w:sz w:val="18"/>
                <w:szCs w:val="20"/>
              </w:rPr>
              <w:t>54.17%</w:t>
            </w:r>
          </w:p>
        </w:tc>
        <w:tc>
          <w:tcPr>
            <w:tcW w:w="0" w:type="auto"/>
            <w:shd w:val="clear" w:color="auto" w:fill="auto"/>
            <w:noWrap/>
            <w:vAlign w:val="bottom"/>
          </w:tcPr>
          <w:p w14:paraId="1D9DF736"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29.57%</w:t>
            </w:r>
          </w:p>
        </w:tc>
        <w:tc>
          <w:tcPr>
            <w:tcW w:w="0" w:type="auto"/>
            <w:shd w:val="clear" w:color="auto" w:fill="auto"/>
            <w:noWrap/>
            <w:vAlign w:val="bottom"/>
          </w:tcPr>
          <w:p w14:paraId="50218797"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38.66%</w:t>
            </w:r>
          </w:p>
        </w:tc>
        <w:tc>
          <w:tcPr>
            <w:tcW w:w="0" w:type="auto"/>
            <w:shd w:val="clear" w:color="auto" w:fill="auto"/>
            <w:noWrap/>
            <w:vAlign w:val="bottom"/>
          </w:tcPr>
          <w:p w14:paraId="315B95CE"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41.71%</w:t>
            </w:r>
          </w:p>
        </w:tc>
        <w:tc>
          <w:tcPr>
            <w:tcW w:w="0" w:type="auto"/>
            <w:shd w:val="clear" w:color="auto" w:fill="auto"/>
            <w:noWrap/>
            <w:vAlign w:val="bottom"/>
          </w:tcPr>
          <w:p w14:paraId="218ED388"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43.65%</w:t>
            </w:r>
          </w:p>
        </w:tc>
        <w:tc>
          <w:tcPr>
            <w:tcW w:w="0" w:type="auto"/>
            <w:shd w:val="clear" w:color="auto" w:fill="auto"/>
            <w:noWrap/>
            <w:vAlign w:val="bottom"/>
          </w:tcPr>
          <w:p w14:paraId="7F55DE1F"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41.96%</w:t>
            </w:r>
          </w:p>
        </w:tc>
        <w:tc>
          <w:tcPr>
            <w:tcW w:w="828" w:type="dxa"/>
            <w:shd w:val="clear" w:color="auto" w:fill="auto"/>
            <w:noWrap/>
            <w:vAlign w:val="bottom"/>
          </w:tcPr>
          <w:p w14:paraId="1C3743AD" w14:textId="77777777" w:rsidR="00D74002" w:rsidRPr="009D6CA6" w:rsidRDefault="00D74002" w:rsidP="00F42BEE">
            <w:pPr>
              <w:widowControl/>
              <w:jc w:val="right"/>
              <w:rPr>
                <w:rFonts w:ascii="Times New Roman" w:eastAsia="SimSun" w:hAnsi="Times New Roman" w:cs="Times New Roman"/>
                <w:color w:val="000000"/>
                <w:kern w:val="0"/>
                <w:sz w:val="18"/>
                <w:szCs w:val="18"/>
              </w:rPr>
            </w:pPr>
            <w:r w:rsidRPr="009D6CA6">
              <w:rPr>
                <w:rFonts w:ascii="Times New Roman" w:hAnsi="Times New Roman" w:cs="Times New Roman"/>
                <w:color w:val="000000"/>
                <w:sz w:val="18"/>
                <w:szCs w:val="18"/>
              </w:rPr>
              <w:t>41.14%</w:t>
            </w:r>
          </w:p>
        </w:tc>
      </w:tr>
    </w:tbl>
    <w:p w14:paraId="2426838D" w14:textId="77777777" w:rsidR="00D74002" w:rsidRDefault="00D74002" w:rsidP="004F56C8">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Notes: Prevalence is calculated </w:t>
      </w:r>
      <w:r w:rsidRPr="004F56C8">
        <w:rPr>
          <w:rFonts w:ascii="Times New Roman" w:hAnsi="Times New Roman" w:cs="Times New Roman"/>
          <w:sz w:val="20"/>
          <w:szCs w:val="24"/>
        </w:rPr>
        <w:t>based</w:t>
      </w:r>
      <w:r>
        <w:rPr>
          <w:rFonts w:ascii="Times New Roman" w:hAnsi="Times New Roman" w:cs="Times New Roman"/>
          <w:sz w:val="20"/>
          <w:szCs w:val="20"/>
        </w:rPr>
        <w:t xml:space="preserve"> on </w:t>
      </w:r>
      <w:r>
        <w:rPr>
          <w:rFonts w:ascii="Times New Roman" w:eastAsia="DengXian" w:hAnsi="Times New Roman" w:cs="Times New Roman"/>
          <w:sz w:val="20"/>
          <w:szCs w:val="20"/>
        </w:rPr>
        <w:t xml:space="preserve">the </w:t>
      </w:r>
      <w:r>
        <w:rPr>
          <w:rFonts w:ascii="Times New Roman" w:hAnsi="Times New Roman" w:cs="Times New Roman"/>
          <w:sz w:val="20"/>
          <w:szCs w:val="20"/>
        </w:rPr>
        <w:t>1991-2015 CHNS sample.</w:t>
      </w:r>
    </w:p>
    <w:p w14:paraId="749181B9" w14:textId="77777777" w:rsidR="00E0737F" w:rsidRPr="00D74002" w:rsidRDefault="00D74002" w:rsidP="00D74002">
      <w:pPr>
        <w:widowControl/>
        <w:jc w:val="left"/>
        <w:rPr>
          <w:rFonts w:ascii="Times New Roman" w:hAnsi="Times New Roman" w:cs="Times New Roman"/>
          <w:sz w:val="20"/>
          <w:szCs w:val="20"/>
        </w:rPr>
      </w:pPr>
      <w:r>
        <w:rPr>
          <w:rFonts w:ascii="Times New Roman" w:hAnsi="Times New Roman" w:cs="Times New Roman"/>
          <w:sz w:val="20"/>
          <w:szCs w:val="20"/>
        </w:rPr>
        <w:br w:type="page"/>
      </w:r>
    </w:p>
    <w:p w14:paraId="0D2A9DAE" w14:textId="77777777" w:rsidR="003F391A" w:rsidRDefault="003F391A" w:rsidP="00783184">
      <w:pPr>
        <w:rPr>
          <w:rFonts w:ascii="Times New Roman" w:hAnsi="Times New Roman" w:cs="Times New Roman"/>
          <w:sz w:val="20"/>
          <w:szCs w:val="20"/>
        </w:rPr>
        <w:sectPr w:rsidR="003F391A" w:rsidSect="00E0737F">
          <w:pgSz w:w="11906" w:h="16838"/>
          <w:pgMar w:top="1440" w:right="1800" w:bottom="1440" w:left="1800" w:header="851" w:footer="992" w:gutter="0"/>
          <w:cols w:space="425"/>
          <w:docGrid w:type="lines" w:linePitch="312"/>
        </w:sectPr>
      </w:pPr>
    </w:p>
    <w:p w14:paraId="36EFDF46" w14:textId="4DC986DF" w:rsidR="008541AC" w:rsidRDefault="008541AC" w:rsidP="008541AC">
      <w:pPr>
        <w:widowControl/>
        <w:jc w:val="left"/>
        <w:rPr>
          <w:rFonts w:ascii="Times New Roman" w:hAnsi="Times New Roman" w:cs="Times New Roman"/>
          <w:sz w:val="20"/>
          <w:szCs w:val="20"/>
        </w:rPr>
      </w:pPr>
      <w:r>
        <w:rPr>
          <w:rFonts w:ascii="Times New Roman" w:hAnsi="Times New Roman" w:cs="Times New Roman"/>
          <w:sz w:val="20"/>
          <w:szCs w:val="20"/>
        </w:rPr>
        <w:lastRenderedPageBreak/>
        <w:t>T</w:t>
      </w:r>
      <w:r>
        <w:rPr>
          <w:rFonts w:ascii="Times New Roman" w:hAnsi="Times New Roman" w:cs="Times New Roman" w:hint="eastAsia"/>
          <w:sz w:val="20"/>
          <w:szCs w:val="20"/>
        </w:rPr>
        <w:t>abl</w:t>
      </w:r>
      <w:r>
        <w:rPr>
          <w:rFonts w:ascii="Times New Roman" w:hAnsi="Times New Roman" w:cs="Times New Roman"/>
          <w:sz w:val="20"/>
          <w:szCs w:val="20"/>
        </w:rPr>
        <w:t xml:space="preserve">e </w:t>
      </w:r>
      <w:r w:rsidR="00D57547">
        <w:rPr>
          <w:rFonts w:ascii="Times New Roman" w:hAnsi="Times New Roman" w:cs="Times New Roman"/>
          <w:sz w:val="20"/>
          <w:szCs w:val="20"/>
        </w:rPr>
        <w:t>S</w:t>
      </w:r>
      <w:r>
        <w:rPr>
          <w:rFonts w:ascii="Times New Roman" w:hAnsi="Times New Roman" w:cs="Times New Roman"/>
          <w:sz w:val="20"/>
          <w:szCs w:val="20"/>
        </w:rPr>
        <w:t xml:space="preserve">3 Potential risk factors </w:t>
      </w:r>
      <w:r>
        <w:rPr>
          <w:rFonts w:ascii="Times New Roman" w:eastAsia="DengXian" w:hAnsi="Times New Roman" w:cs="Times New Roman"/>
          <w:sz w:val="20"/>
          <w:szCs w:val="20"/>
        </w:rPr>
        <w:t>for</w:t>
      </w:r>
      <w:r>
        <w:rPr>
          <w:rFonts w:ascii="Times New Roman" w:hAnsi="Times New Roman" w:cs="Times New Roman"/>
          <w:sz w:val="20"/>
          <w:szCs w:val="20"/>
        </w:rPr>
        <w:t xml:space="preserve"> being affected by overweight/obesity</w:t>
      </w:r>
    </w:p>
    <w:tbl>
      <w:tblPr>
        <w:tblW w:w="9923" w:type="dxa"/>
        <w:jc w:val="center"/>
        <w:tblBorders>
          <w:top w:val="single" w:sz="8" w:space="0" w:color="auto"/>
          <w:bottom w:val="single" w:sz="8" w:space="0" w:color="auto"/>
        </w:tblBorders>
        <w:tblLook w:val="04A0" w:firstRow="1" w:lastRow="0" w:firstColumn="1" w:lastColumn="0" w:noHBand="0" w:noVBand="1"/>
      </w:tblPr>
      <w:tblGrid>
        <w:gridCol w:w="1236"/>
        <w:gridCol w:w="831"/>
        <w:gridCol w:w="710"/>
        <w:gridCol w:w="710"/>
        <w:gridCol w:w="810"/>
        <w:gridCol w:w="693"/>
        <w:gridCol w:w="693"/>
        <w:gridCol w:w="806"/>
        <w:gridCol w:w="602"/>
        <w:gridCol w:w="704"/>
        <w:gridCol w:w="711"/>
        <w:gridCol w:w="531"/>
        <w:gridCol w:w="886"/>
      </w:tblGrid>
      <w:tr w:rsidR="008541AC" w:rsidRPr="0062661F" w14:paraId="0CBBE8DC" w14:textId="77777777" w:rsidTr="00F42BEE">
        <w:trPr>
          <w:trHeight w:val="260"/>
          <w:jc w:val="center"/>
        </w:trPr>
        <w:tc>
          <w:tcPr>
            <w:tcW w:w="0" w:type="auto"/>
            <w:tcBorders>
              <w:top w:val="single" w:sz="8" w:space="0" w:color="auto"/>
              <w:bottom w:val="single" w:sz="8" w:space="0" w:color="auto"/>
            </w:tcBorders>
            <w:shd w:val="clear" w:color="auto" w:fill="auto"/>
            <w:noWrap/>
            <w:vAlign w:val="bottom"/>
            <w:hideMark/>
          </w:tcPr>
          <w:p w14:paraId="2B5549B6"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 xml:space="preserve">　</w:t>
            </w:r>
          </w:p>
        </w:tc>
        <w:tc>
          <w:tcPr>
            <w:tcW w:w="0" w:type="auto"/>
            <w:gridSpan w:val="3"/>
            <w:tcBorders>
              <w:top w:val="single" w:sz="8" w:space="0" w:color="auto"/>
              <w:bottom w:val="single" w:sz="8" w:space="0" w:color="auto"/>
            </w:tcBorders>
            <w:shd w:val="clear" w:color="auto" w:fill="auto"/>
            <w:noWrap/>
            <w:vAlign w:val="bottom"/>
            <w:hideMark/>
          </w:tcPr>
          <w:p w14:paraId="01F99753" w14:textId="77777777" w:rsidR="008541AC" w:rsidRPr="0062661F" w:rsidRDefault="008541AC" w:rsidP="00F42BEE">
            <w:pPr>
              <w:widowControl/>
              <w:jc w:val="center"/>
              <w:rPr>
                <w:rFonts w:ascii="Times New Roman" w:eastAsia="SimSun" w:hAnsi="Times New Roman" w:cs="Times New Roman"/>
                <w:color w:val="000000"/>
                <w:kern w:val="0"/>
                <w:sz w:val="18"/>
                <w:szCs w:val="18"/>
              </w:rPr>
            </w:pPr>
            <w:r w:rsidRPr="0062661F">
              <w:rPr>
                <w:rFonts w:ascii="Times New Roman" w:eastAsia="SimSun" w:hAnsi="Times New Roman" w:cs="Times New Roman"/>
                <w:color w:val="000000"/>
                <w:kern w:val="0"/>
                <w:sz w:val="18"/>
                <w:szCs w:val="18"/>
              </w:rPr>
              <w:t>overweight/obesity (female)</w:t>
            </w:r>
          </w:p>
        </w:tc>
        <w:tc>
          <w:tcPr>
            <w:tcW w:w="0" w:type="auto"/>
            <w:gridSpan w:val="3"/>
            <w:tcBorders>
              <w:top w:val="single" w:sz="8" w:space="0" w:color="auto"/>
              <w:bottom w:val="single" w:sz="8" w:space="0" w:color="auto"/>
            </w:tcBorders>
            <w:shd w:val="clear" w:color="000000" w:fill="FFFFFF"/>
            <w:noWrap/>
            <w:vAlign w:val="center"/>
            <w:hideMark/>
          </w:tcPr>
          <w:p w14:paraId="5F2EF436" w14:textId="77777777" w:rsidR="008541AC" w:rsidRPr="0062661F" w:rsidRDefault="008541AC" w:rsidP="00F42BEE">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 xml:space="preserve">abdominal obesity </w:t>
            </w:r>
            <w:r w:rsidRPr="0062661F">
              <w:rPr>
                <w:rFonts w:ascii="Times New Roman" w:eastAsia="SimSun" w:hAnsi="Times New Roman" w:cs="Times New Roman"/>
                <w:color w:val="000000"/>
                <w:kern w:val="0"/>
                <w:sz w:val="18"/>
                <w:szCs w:val="18"/>
              </w:rPr>
              <w:t>(female)</w:t>
            </w:r>
          </w:p>
        </w:tc>
        <w:tc>
          <w:tcPr>
            <w:tcW w:w="0" w:type="auto"/>
            <w:gridSpan w:val="3"/>
            <w:tcBorders>
              <w:top w:val="single" w:sz="8" w:space="0" w:color="auto"/>
              <w:bottom w:val="single" w:sz="8" w:space="0" w:color="auto"/>
            </w:tcBorders>
            <w:shd w:val="clear" w:color="auto" w:fill="auto"/>
            <w:noWrap/>
            <w:vAlign w:val="bottom"/>
            <w:hideMark/>
          </w:tcPr>
          <w:p w14:paraId="275BAA24" w14:textId="77777777" w:rsidR="008541AC" w:rsidRPr="0062661F" w:rsidRDefault="008541AC" w:rsidP="00F42BEE">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 xml:space="preserve">overweight/obesity </w:t>
            </w:r>
            <w:r w:rsidRPr="0062661F">
              <w:rPr>
                <w:rFonts w:ascii="Times New Roman" w:eastAsia="SimSun" w:hAnsi="Times New Roman" w:cs="Times New Roman"/>
                <w:color w:val="000000"/>
                <w:kern w:val="0"/>
                <w:sz w:val="18"/>
                <w:szCs w:val="18"/>
              </w:rPr>
              <w:t>(male)</w:t>
            </w:r>
          </w:p>
        </w:tc>
        <w:tc>
          <w:tcPr>
            <w:tcW w:w="2128" w:type="dxa"/>
            <w:gridSpan w:val="3"/>
            <w:tcBorders>
              <w:top w:val="single" w:sz="8" w:space="0" w:color="auto"/>
              <w:bottom w:val="single" w:sz="8" w:space="0" w:color="auto"/>
            </w:tcBorders>
            <w:shd w:val="clear" w:color="000000" w:fill="FFFFFF"/>
            <w:noWrap/>
            <w:vAlign w:val="center"/>
            <w:hideMark/>
          </w:tcPr>
          <w:p w14:paraId="029AEE7D" w14:textId="77777777" w:rsidR="008541AC" w:rsidRPr="0062661F" w:rsidRDefault="008541AC" w:rsidP="00F42BEE">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 xml:space="preserve">abdominal obesity </w:t>
            </w:r>
            <w:r w:rsidRPr="0062661F">
              <w:rPr>
                <w:rFonts w:ascii="Times New Roman" w:eastAsia="SimSun" w:hAnsi="Times New Roman" w:cs="Times New Roman"/>
                <w:color w:val="000000"/>
                <w:kern w:val="0"/>
                <w:sz w:val="18"/>
                <w:szCs w:val="18"/>
              </w:rPr>
              <w:t>(male)</w:t>
            </w:r>
          </w:p>
        </w:tc>
      </w:tr>
      <w:tr w:rsidR="008541AC" w:rsidRPr="00485057" w14:paraId="22EBDDA4" w14:textId="77777777" w:rsidTr="00F42BEE">
        <w:trPr>
          <w:trHeight w:val="270"/>
          <w:jc w:val="center"/>
        </w:trPr>
        <w:tc>
          <w:tcPr>
            <w:tcW w:w="0" w:type="auto"/>
            <w:tcBorders>
              <w:top w:val="single" w:sz="8" w:space="0" w:color="auto"/>
              <w:bottom w:val="single" w:sz="8" w:space="0" w:color="auto"/>
            </w:tcBorders>
            <w:shd w:val="clear" w:color="auto" w:fill="auto"/>
            <w:noWrap/>
            <w:vAlign w:val="bottom"/>
            <w:hideMark/>
          </w:tcPr>
          <w:p w14:paraId="1FE10349" w14:textId="77777777" w:rsidR="008541AC" w:rsidRPr="0062661F" w:rsidRDefault="008541AC" w:rsidP="00F42BEE">
            <w:pPr>
              <w:widowControl/>
              <w:jc w:val="center"/>
              <w:rPr>
                <w:rFonts w:ascii="Times New Roman" w:eastAsia="SimSun" w:hAnsi="Times New Roman" w:cs="Times New Roman"/>
                <w:color w:val="000000"/>
                <w:kern w:val="0"/>
                <w:sz w:val="18"/>
                <w:szCs w:val="18"/>
              </w:rPr>
            </w:pPr>
          </w:p>
        </w:tc>
        <w:tc>
          <w:tcPr>
            <w:tcW w:w="0" w:type="auto"/>
            <w:tcBorders>
              <w:top w:val="single" w:sz="8" w:space="0" w:color="auto"/>
              <w:bottom w:val="single" w:sz="8" w:space="0" w:color="auto"/>
            </w:tcBorders>
            <w:shd w:val="clear" w:color="auto" w:fill="auto"/>
            <w:noWrap/>
            <w:vAlign w:val="center"/>
            <w:hideMark/>
          </w:tcPr>
          <w:p w14:paraId="1647DD4E" w14:textId="77777777" w:rsidR="008541AC" w:rsidRPr="0062661F" w:rsidRDefault="008541AC" w:rsidP="00F42BEE">
            <w:pPr>
              <w:widowControl/>
              <w:jc w:val="center"/>
              <w:rPr>
                <w:rFonts w:ascii="Times New Roman" w:eastAsia="SimSun" w:hAnsi="Times New Roman" w:cs="Times New Roman"/>
                <w:color w:val="000000"/>
                <w:kern w:val="0"/>
                <w:sz w:val="18"/>
                <w:szCs w:val="18"/>
              </w:rPr>
            </w:pPr>
            <w:r w:rsidRPr="0062661F">
              <w:rPr>
                <w:rFonts w:ascii="Times New Roman" w:eastAsia="SimSun" w:hAnsi="Times New Roman" w:cs="Times New Roman"/>
                <w:color w:val="000000"/>
                <w:kern w:val="0"/>
                <w:sz w:val="18"/>
                <w:szCs w:val="18"/>
              </w:rPr>
              <w:t>Coef.</w:t>
            </w:r>
          </w:p>
        </w:tc>
        <w:tc>
          <w:tcPr>
            <w:tcW w:w="0" w:type="auto"/>
            <w:gridSpan w:val="2"/>
            <w:tcBorders>
              <w:top w:val="single" w:sz="8" w:space="0" w:color="auto"/>
              <w:bottom w:val="single" w:sz="8" w:space="0" w:color="auto"/>
            </w:tcBorders>
            <w:shd w:val="clear" w:color="auto" w:fill="auto"/>
            <w:noWrap/>
            <w:vAlign w:val="center"/>
            <w:hideMark/>
          </w:tcPr>
          <w:p w14:paraId="5E01C31A" w14:textId="77777777" w:rsidR="008541AC" w:rsidRPr="0062661F" w:rsidRDefault="008541AC" w:rsidP="00F42BEE">
            <w:pPr>
              <w:widowControl/>
              <w:jc w:val="center"/>
              <w:rPr>
                <w:rFonts w:ascii="Times New Roman" w:eastAsia="SimSun" w:hAnsi="Times New Roman" w:cs="Times New Roman"/>
                <w:color w:val="000000"/>
                <w:kern w:val="0"/>
                <w:sz w:val="18"/>
                <w:szCs w:val="18"/>
              </w:rPr>
            </w:pPr>
            <w:r w:rsidRPr="0062661F">
              <w:rPr>
                <w:rFonts w:ascii="Times New Roman" w:eastAsia="SimSun" w:hAnsi="Times New Roman" w:cs="Times New Roman"/>
                <w:color w:val="000000"/>
                <w:kern w:val="0"/>
                <w:sz w:val="18"/>
                <w:szCs w:val="18"/>
              </w:rPr>
              <w:t>95% CI</w:t>
            </w:r>
          </w:p>
        </w:tc>
        <w:tc>
          <w:tcPr>
            <w:tcW w:w="0" w:type="auto"/>
            <w:tcBorders>
              <w:top w:val="single" w:sz="8" w:space="0" w:color="auto"/>
              <w:bottom w:val="single" w:sz="8" w:space="0" w:color="auto"/>
            </w:tcBorders>
            <w:shd w:val="clear" w:color="auto" w:fill="auto"/>
            <w:noWrap/>
            <w:vAlign w:val="center"/>
            <w:hideMark/>
          </w:tcPr>
          <w:p w14:paraId="04A6A2C4" w14:textId="77777777" w:rsidR="008541AC" w:rsidRPr="0062661F" w:rsidRDefault="008541AC" w:rsidP="00F42BEE">
            <w:pPr>
              <w:widowControl/>
              <w:jc w:val="center"/>
              <w:rPr>
                <w:rFonts w:ascii="Times New Roman" w:eastAsia="SimSun" w:hAnsi="Times New Roman" w:cs="Times New Roman"/>
                <w:color w:val="000000"/>
                <w:kern w:val="0"/>
                <w:sz w:val="18"/>
                <w:szCs w:val="18"/>
              </w:rPr>
            </w:pPr>
            <w:r w:rsidRPr="0062661F">
              <w:rPr>
                <w:rFonts w:ascii="Times New Roman" w:eastAsia="SimSun" w:hAnsi="Times New Roman" w:cs="Times New Roman"/>
                <w:color w:val="000000"/>
                <w:kern w:val="0"/>
                <w:sz w:val="18"/>
                <w:szCs w:val="18"/>
              </w:rPr>
              <w:t>Coef.</w:t>
            </w:r>
          </w:p>
        </w:tc>
        <w:tc>
          <w:tcPr>
            <w:tcW w:w="0" w:type="auto"/>
            <w:gridSpan w:val="2"/>
            <w:tcBorders>
              <w:top w:val="single" w:sz="8" w:space="0" w:color="auto"/>
              <w:bottom w:val="single" w:sz="8" w:space="0" w:color="auto"/>
            </w:tcBorders>
            <w:shd w:val="clear" w:color="auto" w:fill="auto"/>
            <w:noWrap/>
            <w:vAlign w:val="center"/>
            <w:hideMark/>
          </w:tcPr>
          <w:p w14:paraId="07BEDAA0" w14:textId="77777777" w:rsidR="008541AC" w:rsidRPr="0062661F" w:rsidRDefault="008541AC" w:rsidP="00F42BEE">
            <w:pPr>
              <w:widowControl/>
              <w:jc w:val="center"/>
              <w:rPr>
                <w:rFonts w:ascii="Times New Roman" w:eastAsia="SimSun" w:hAnsi="Times New Roman" w:cs="Times New Roman"/>
                <w:color w:val="000000"/>
                <w:kern w:val="0"/>
                <w:sz w:val="18"/>
                <w:szCs w:val="18"/>
              </w:rPr>
            </w:pPr>
            <w:r w:rsidRPr="0062661F">
              <w:rPr>
                <w:rFonts w:ascii="Times New Roman" w:eastAsia="SimSun" w:hAnsi="Times New Roman" w:cs="Times New Roman"/>
                <w:color w:val="000000"/>
                <w:kern w:val="0"/>
                <w:sz w:val="18"/>
                <w:szCs w:val="18"/>
              </w:rPr>
              <w:t>95% CI</w:t>
            </w:r>
          </w:p>
        </w:tc>
        <w:tc>
          <w:tcPr>
            <w:tcW w:w="0" w:type="auto"/>
            <w:tcBorders>
              <w:top w:val="single" w:sz="8" w:space="0" w:color="auto"/>
              <w:bottom w:val="single" w:sz="8" w:space="0" w:color="auto"/>
            </w:tcBorders>
            <w:shd w:val="clear" w:color="auto" w:fill="auto"/>
            <w:noWrap/>
            <w:vAlign w:val="center"/>
            <w:hideMark/>
          </w:tcPr>
          <w:p w14:paraId="3FD5E00D" w14:textId="77777777" w:rsidR="008541AC" w:rsidRPr="0062661F" w:rsidRDefault="008541AC" w:rsidP="00F42BEE">
            <w:pPr>
              <w:widowControl/>
              <w:jc w:val="center"/>
              <w:rPr>
                <w:rFonts w:ascii="Times New Roman" w:eastAsia="SimSun" w:hAnsi="Times New Roman" w:cs="Times New Roman"/>
                <w:color w:val="000000"/>
                <w:kern w:val="0"/>
                <w:sz w:val="18"/>
                <w:szCs w:val="18"/>
              </w:rPr>
            </w:pPr>
            <w:r w:rsidRPr="0062661F">
              <w:rPr>
                <w:rFonts w:ascii="Times New Roman" w:eastAsia="SimSun" w:hAnsi="Times New Roman" w:cs="Times New Roman"/>
                <w:color w:val="000000"/>
                <w:kern w:val="0"/>
                <w:sz w:val="18"/>
                <w:szCs w:val="18"/>
              </w:rPr>
              <w:t>Coef.</w:t>
            </w:r>
          </w:p>
        </w:tc>
        <w:tc>
          <w:tcPr>
            <w:tcW w:w="0" w:type="auto"/>
            <w:gridSpan w:val="2"/>
            <w:tcBorders>
              <w:top w:val="single" w:sz="8" w:space="0" w:color="auto"/>
              <w:bottom w:val="single" w:sz="8" w:space="0" w:color="auto"/>
            </w:tcBorders>
            <w:shd w:val="clear" w:color="auto" w:fill="auto"/>
            <w:noWrap/>
            <w:vAlign w:val="center"/>
            <w:hideMark/>
          </w:tcPr>
          <w:p w14:paraId="0B0127D8" w14:textId="77777777" w:rsidR="008541AC" w:rsidRPr="0062661F" w:rsidRDefault="008541AC" w:rsidP="00F42BEE">
            <w:pPr>
              <w:widowControl/>
              <w:jc w:val="center"/>
              <w:rPr>
                <w:rFonts w:ascii="Times New Roman" w:eastAsia="SimSun" w:hAnsi="Times New Roman" w:cs="Times New Roman"/>
                <w:color w:val="000000"/>
                <w:kern w:val="0"/>
                <w:sz w:val="18"/>
                <w:szCs w:val="18"/>
              </w:rPr>
            </w:pPr>
            <w:r w:rsidRPr="0062661F">
              <w:rPr>
                <w:rFonts w:ascii="Times New Roman" w:eastAsia="SimSun" w:hAnsi="Times New Roman" w:cs="Times New Roman"/>
                <w:color w:val="000000"/>
                <w:kern w:val="0"/>
                <w:sz w:val="18"/>
                <w:szCs w:val="18"/>
              </w:rPr>
              <w:t>95% CI</w:t>
            </w:r>
          </w:p>
        </w:tc>
        <w:tc>
          <w:tcPr>
            <w:tcW w:w="0" w:type="auto"/>
            <w:tcBorders>
              <w:top w:val="single" w:sz="8" w:space="0" w:color="auto"/>
              <w:bottom w:val="single" w:sz="8" w:space="0" w:color="auto"/>
            </w:tcBorders>
            <w:shd w:val="clear" w:color="auto" w:fill="auto"/>
            <w:noWrap/>
            <w:vAlign w:val="center"/>
            <w:hideMark/>
          </w:tcPr>
          <w:p w14:paraId="46624A22" w14:textId="77777777" w:rsidR="008541AC" w:rsidRPr="0062661F" w:rsidRDefault="008541AC" w:rsidP="00F42BEE">
            <w:pPr>
              <w:widowControl/>
              <w:jc w:val="center"/>
              <w:rPr>
                <w:rFonts w:ascii="Times New Roman" w:eastAsia="SimSun" w:hAnsi="Times New Roman" w:cs="Times New Roman"/>
                <w:color w:val="000000"/>
                <w:kern w:val="0"/>
                <w:sz w:val="18"/>
                <w:szCs w:val="18"/>
              </w:rPr>
            </w:pPr>
            <w:r w:rsidRPr="0062661F">
              <w:rPr>
                <w:rFonts w:ascii="Times New Roman" w:eastAsia="SimSun" w:hAnsi="Times New Roman" w:cs="Times New Roman"/>
                <w:color w:val="000000"/>
                <w:kern w:val="0"/>
                <w:sz w:val="18"/>
                <w:szCs w:val="18"/>
              </w:rPr>
              <w:t>Coef.</w:t>
            </w:r>
          </w:p>
        </w:tc>
        <w:tc>
          <w:tcPr>
            <w:tcW w:w="1417" w:type="dxa"/>
            <w:gridSpan w:val="2"/>
            <w:tcBorders>
              <w:top w:val="single" w:sz="8" w:space="0" w:color="auto"/>
              <w:bottom w:val="single" w:sz="8" w:space="0" w:color="auto"/>
            </w:tcBorders>
            <w:shd w:val="clear" w:color="auto" w:fill="auto"/>
            <w:noWrap/>
            <w:vAlign w:val="center"/>
            <w:hideMark/>
          </w:tcPr>
          <w:p w14:paraId="43C2CAD3" w14:textId="77777777" w:rsidR="008541AC" w:rsidRPr="0062661F" w:rsidRDefault="008541AC" w:rsidP="00F42BEE">
            <w:pPr>
              <w:widowControl/>
              <w:jc w:val="center"/>
              <w:rPr>
                <w:rFonts w:ascii="Times New Roman" w:eastAsia="SimSun" w:hAnsi="Times New Roman" w:cs="Times New Roman"/>
                <w:color w:val="000000"/>
                <w:kern w:val="0"/>
                <w:sz w:val="18"/>
                <w:szCs w:val="18"/>
              </w:rPr>
            </w:pPr>
            <w:r w:rsidRPr="0062661F">
              <w:rPr>
                <w:rFonts w:ascii="Times New Roman" w:eastAsia="SimSun" w:hAnsi="Times New Roman" w:cs="Times New Roman"/>
                <w:color w:val="000000"/>
                <w:kern w:val="0"/>
                <w:sz w:val="18"/>
                <w:szCs w:val="18"/>
              </w:rPr>
              <w:t>95% CI</w:t>
            </w:r>
          </w:p>
        </w:tc>
      </w:tr>
      <w:tr w:rsidR="008541AC" w:rsidRPr="00485057" w14:paraId="6251DD51" w14:textId="77777777" w:rsidTr="00F42BEE">
        <w:trPr>
          <w:trHeight w:val="260"/>
          <w:jc w:val="center"/>
        </w:trPr>
        <w:tc>
          <w:tcPr>
            <w:tcW w:w="0" w:type="auto"/>
            <w:tcBorders>
              <w:top w:val="single" w:sz="8" w:space="0" w:color="auto"/>
            </w:tcBorders>
            <w:shd w:val="clear" w:color="auto" w:fill="auto"/>
            <w:noWrap/>
            <w:vAlign w:val="bottom"/>
            <w:hideMark/>
          </w:tcPr>
          <w:p w14:paraId="4DA2A003" w14:textId="47480090" w:rsidR="008541AC" w:rsidRPr="0062661F" w:rsidRDefault="00A060E9" w:rsidP="00F42BEE">
            <w:pPr>
              <w:widowControl/>
              <w:jc w:val="left"/>
              <w:rPr>
                <w:rFonts w:ascii="Times New Roman" w:eastAsia="SimSun" w:hAnsi="Times New Roman" w:cs="Times New Roman"/>
                <w:kern w:val="0"/>
                <w:sz w:val="18"/>
                <w:szCs w:val="18"/>
              </w:rPr>
            </w:pPr>
            <w:r>
              <w:rPr>
                <w:rFonts w:ascii="Times New Roman" w:eastAsia="SimSun" w:hAnsi="Times New Roman" w:cs="Times New Roman"/>
                <w:kern w:val="0"/>
                <w:sz w:val="18"/>
                <w:szCs w:val="18"/>
              </w:rPr>
              <w:t>30~39</w:t>
            </w:r>
          </w:p>
        </w:tc>
        <w:tc>
          <w:tcPr>
            <w:tcW w:w="0" w:type="auto"/>
            <w:tcBorders>
              <w:top w:val="single" w:sz="8" w:space="0" w:color="auto"/>
            </w:tcBorders>
            <w:shd w:val="clear" w:color="auto" w:fill="auto"/>
            <w:noWrap/>
            <w:vAlign w:val="bottom"/>
            <w:hideMark/>
          </w:tcPr>
          <w:p w14:paraId="72E17F35"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2.85*</w:t>
            </w:r>
          </w:p>
        </w:tc>
        <w:tc>
          <w:tcPr>
            <w:tcW w:w="0" w:type="auto"/>
            <w:tcBorders>
              <w:top w:val="single" w:sz="8" w:space="0" w:color="auto"/>
            </w:tcBorders>
            <w:shd w:val="clear" w:color="auto" w:fill="auto"/>
            <w:noWrap/>
            <w:vAlign w:val="bottom"/>
            <w:hideMark/>
          </w:tcPr>
          <w:p w14:paraId="4FDA189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2.46</w:t>
            </w:r>
          </w:p>
        </w:tc>
        <w:tc>
          <w:tcPr>
            <w:tcW w:w="0" w:type="auto"/>
            <w:tcBorders>
              <w:top w:val="single" w:sz="8" w:space="0" w:color="auto"/>
            </w:tcBorders>
            <w:shd w:val="clear" w:color="auto" w:fill="auto"/>
            <w:noWrap/>
            <w:vAlign w:val="bottom"/>
            <w:hideMark/>
          </w:tcPr>
          <w:p w14:paraId="7CEDB73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3.30</w:t>
            </w:r>
          </w:p>
        </w:tc>
        <w:tc>
          <w:tcPr>
            <w:tcW w:w="0" w:type="auto"/>
            <w:tcBorders>
              <w:top w:val="single" w:sz="8" w:space="0" w:color="auto"/>
            </w:tcBorders>
            <w:shd w:val="clear" w:color="auto" w:fill="auto"/>
            <w:noWrap/>
            <w:vAlign w:val="bottom"/>
            <w:hideMark/>
          </w:tcPr>
          <w:p w14:paraId="469A7D77"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1.88*</w:t>
            </w:r>
          </w:p>
        </w:tc>
        <w:tc>
          <w:tcPr>
            <w:tcW w:w="0" w:type="auto"/>
            <w:tcBorders>
              <w:top w:val="single" w:sz="8" w:space="0" w:color="auto"/>
            </w:tcBorders>
            <w:shd w:val="clear" w:color="auto" w:fill="auto"/>
            <w:noWrap/>
            <w:vAlign w:val="bottom"/>
            <w:hideMark/>
          </w:tcPr>
          <w:p w14:paraId="2FCC18F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1.60</w:t>
            </w:r>
          </w:p>
        </w:tc>
        <w:tc>
          <w:tcPr>
            <w:tcW w:w="0" w:type="auto"/>
            <w:tcBorders>
              <w:top w:val="single" w:sz="8" w:space="0" w:color="auto"/>
            </w:tcBorders>
            <w:shd w:val="clear" w:color="auto" w:fill="auto"/>
            <w:noWrap/>
            <w:vAlign w:val="bottom"/>
            <w:hideMark/>
          </w:tcPr>
          <w:p w14:paraId="43E6BAA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2.21</w:t>
            </w:r>
          </w:p>
        </w:tc>
        <w:tc>
          <w:tcPr>
            <w:tcW w:w="0" w:type="auto"/>
            <w:tcBorders>
              <w:top w:val="single" w:sz="8" w:space="0" w:color="auto"/>
            </w:tcBorders>
            <w:shd w:val="clear" w:color="auto" w:fill="auto"/>
            <w:noWrap/>
            <w:vAlign w:val="bottom"/>
            <w:hideMark/>
          </w:tcPr>
          <w:p w14:paraId="0593B3B3"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2.37</w:t>
            </w:r>
            <w:r w:rsidRPr="0062661F">
              <w:rPr>
                <w:rFonts w:ascii="Times New Roman" w:eastAsia="SimSun" w:hAnsi="Times New Roman" w:cs="Times New Roman"/>
                <w:kern w:val="0"/>
                <w:sz w:val="18"/>
                <w:szCs w:val="18"/>
              </w:rPr>
              <w:t>*</w:t>
            </w:r>
          </w:p>
        </w:tc>
        <w:tc>
          <w:tcPr>
            <w:tcW w:w="0" w:type="auto"/>
            <w:tcBorders>
              <w:top w:val="single" w:sz="8" w:space="0" w:color="auto"/>
            </w:tcBorders>
            <w:shd w:val="clear" w:color="auto" w:fill="auto"/>
            <w:noWrap/>
            <w:vAlign w:val="bottom"/>
            <w:hideMark/>
          </w:tcPr>
          <w:p w14:paraId="0E61866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2.05</w:t>
            </w:r>
          </w:p>
        </w:tc>
        <w:tc>
          <w:tcPr>
            <w:tcW w:w="0" w:type="auto"/>
            <w:tcBorders>
              <w:top w:val="single" w:sz="8" w:space="0" w:color="auto"/>
            </w:tcBorders>
            <w:shd w:val="clear" w:color="auto" w:fill="auto"/>
            <w:noWrap/>
            <w:vAlign w:val="bottom"/>
            <w:hideMark/>
          </w:tcPr>
          <w:p w14:paraId="4E6D4BD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2.73</w:t>
            </w:r>
          </w:p>
        </w:tc>
        <w:tc>
          <w:tcPr>
            <w:tcW w:w="0" w:type="auto"/>
            <w:tcBorders>
              <w:top w:val="single" w:sz="8" w:space="0" w:color="auto"/>
            </w:tcBorders>
            <w:shd w:val="clear" w:color="auto" w:fill="auto"/>
            <w:noWrap/>
            <w:vAlign w:val="bottom"/>
            <w:hideMark/>
          </w:tcPr>
          <w:p w14:paraId="5202988C"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2.15*</w:t>
            </w:r>
          </w:p>
        </w:tc>
        <w:tc>
          <w:tcPr>
            <w:tcW w:w="0" w:type="auto"/>
            <w:tcBorders>
              <w:top w:val="single" w:sz="8" w:space="0" w:color="auto"/>
            </w:tcBorders>
            <w:shd w:val="clear" w:color="auto" w:fill="auto"/>
            <w:noWrap/>
            <w:vAlign w:val="bottom"/>
            <w:hideMark/>
          </w:tcPr>
          <w:p w14:paraId="48A303D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1.83</w:t>
            </w:r>
          </w:p>
        </w:tc>
        <w:tc>
          <w:tcPr>
            <w:tcW w:w="886" w:type="dxa"/>
            <w:tcBorders>
              <w:top w:val="single" w:sz="8" w:space="0" w:color="auto"/>
            </w:tcBorders>
            <w:shd w:val="clear" w:color="auto" w:fill="auto"/>
            <w:noWrap/>
            <w:vAlign w:val="bottom"/>
            <w:hideMark/>
          </w:tcPr>
          <w:p w14:paraId="30D7CFF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2.52</w:t>
            </w:r>
          </w:p>
        </w:tc>
      </w:tr>
      <w:tr w:rsidR="008541AC" w:rsidRPr="00485057" w14:paraId="6C801E8C" w14:textId="77777777" w:rsidTr="00F42BEE">
        <w:trPr>
          <w:trHeight w:val="260"/>
          <w:jc w:val="center"/>
        </w:trPr>
        <w:tc>
          <w:tcPr>
            <w:tcW w:w="0" w:type="auto"/>
            <w:shd w:val="clear" w:color="auto" w:fill="auto"/>
            <w:noWrap/>
            <w:vAlign w:val="bottom"/>
            <w:hideMark/>
          </w:tcPr>
          <w:p w14:paraId="79A45B2B" w14:textId="304A6F34" w:rsidR="008541AC" w:rsidRPr="0062661F" w:rsidRDefault="00A060E9" w:rsidP="00A060E9">
            <w:pPr>
              <w:widowControl/>
              <w:jc w:val="left"/>
              <w:rPr>
                <w:rFonts w:ascii="Times New Roman" w:eastAsia="SimSun" w:hAnsi="Times New Roman" w:cs="Times New Roman"/>
                <w:kern w:val="0"/>
                <w:sz w:val="18"/>
                <w:szCs w:val="18"/>
              </w:rPr>
            </w:pPr>
            <w:r>
              <w:rPr>
                <w:rFonts w:ascii="Times New Roman" w:eastAsia="SimSun" w:hAnsi="Times New Roman" w:cs="Times New Roman"/>
                <w:kern w:val="0"/>
                <w:sz w:val="18"/>
                <w:szCs w:val="18"/>
              </w:rPr>
              <w:t>40~49</w:t>
            </w:r>
          </w:p>
        </w:tc>
        <w:tc>
          <w:tcPr>
            <w:tcW w:w="0" w:type="auto"/>
            <w:shd w:val="clear" w:color="auto" w:fill="auto"/>
            <w:noWrap/>
            <w:vAlign w:val="bottom"/>
            <w:hideMark/>
          </w:tcPr>
          <w:p w14:paraId="314A6C4B"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5.27*</w:t>
            </w:r>
          </w:p>
        </w:tc>
        <w:tc>
          <w:tcPr>
            <w:tcW w:w="0" w:type="auto"/>
            <w:shd w:val="clear" w:color="auto" w:fill="auto"/>
            <w:noWrap/>
            <w:vAlign w:val="bottom"/>
            <w:hideMark/>
          </w:tcPr>
          <w:p w14:paraId="0F2953D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4.57</w:t>
            </w:r>
          </w:p>
        </w:tc>
        <w:tc>
          <w:tcPr>
            <w:tcW w:w="0" w:type="auto"/>
            <w:shd w:val="clear" w:color="auto" w:fill="auto"/>
            <w:noWrap/>
            <w:vAlign w:val="bottom"/>
            <w:hideMark/>
          </w:tcPr>
          <w:p w14:paraId="3F82035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6.08</w:t>
            </w:r>
          </w:p>
        </w:tc>
        <w:tc>
          <w:tcPr>
            <w:tcW w:w="0" w:type="auto"/>
            <w:shd w:val="clear" w:color="auto" w:fill="auto"/>
            <w:noWrap/>
            <w:vAlign w:val="bottom"/>
            <w:hideMark/>
          </w:tcPr>
          <w:p w14:paraId="79C82A0D"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3.55*</w:t>
            </w:r>
          </w:p>
        </w:tc>
        <w:tc>
          <w:tcPr>
            <w:tcW w:w="0" w:type="auto"/>
            <w:shd w:val="clear" w:color="auto" w:fill="auto"/>
            <w:noWrap/>
            <w:vAlign w:val="bottom"/>
            <w:hideMark/>
          </w:tcPr>
          <w:p w14:paraId="0F022D1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3.04</w:t>
            </w:r>
          </w:p>
        </w:tc>
        <w:tc>
          <w:tcPr>
            <w:tcW w:w="0" w:type="auto"/>
            <w:shd w:val="clear" w:color="auto" w:fill="auto"/>
            <w:noWrap/>
            <w:vAlign w:val="bottom"/>
            <w:hideMark/>
          </w:tcPr>
          <w:p w14:paraId="6187677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4.13</w:t>
            </w:r>
          </w:p>
        </w:tc>
        <w:tc>
          <w:tcPr>
            <w:tcW w:w="0" w:type="auto"/>
            <w:shd w:val="clear" w:color="auto" w:fill="auto"/>
            <w:noWrap/>
            <w:vAlign w:val="bottom"/>
            <w:hideMark/>
          </w:tcPr>
          <w:p w14:paraId="229A652E"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2.93*</w:t>
            </w:r>
          </w:p>
        </w:tc>
        <w:tc>
          <w:tcPr>
            <w:tcW w:w="0" w:type="auto"/>
            <w:shd w:val="clear" w:color="auto" w:fill="auto"/>
            <w:noWrap/>
            <w:vAlign w:val="bottom"/>
            <w:hideMark/>
          </w:tcPr>
          <w:p w14:paraId="18285AB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2.56</w:t>
            </w:r>
          </w:p>
        </w:tc>
        <w:tc>
          <w:tcPr>
            <w:tcW w:w="0" w:type="auto"/>
            <w:shd w:val="clear" w:color="auto" w:fill="auto"/>
            <w:noWrap/>
            <w:vAlign w:val="bottom"/>
            <w:hideMark/>
          </w:tcPr>
          <w:p w14:paraId="5F2D29D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3.34</w:t>
            </w:r>
          </w:p>
        </w:tc>
        <w:tc>
          <w:tcPr>
            <w:tcW w:w="0" w:type="auto"/>
            <w:shd w:val="clear" w:color="auto" w:fill="auto"/>
            <w:noWrap/>
            <w:vAlign w:val="bottom"/>
            <w:hideMark/>
          </w:tcPr>
          <w:p w14:paraId="62AB3DFA"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2.59*</w:t>
            </w:r>
          </w:p>
        </w:tc>
        <w:tc>
          <w:tcPr>
            <w:tcW w:w="0" w:type="auto"/>
            <w:shd w:val="clear" w:color="auto" w:fill="auto"/>
            <w:noWrap/>
            <w:vAlign w:val="bottom"/>
            <w:hideMark/>
          </w:tcPr>
          <w:p w14:paraId="5E7578F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2.23</w:t>
            </w:r>
          </w:p>
        </w:tc>
        <w:tc>
          <w:tcPr>
            <w:tcW w:w="886" w:type="dxa"/>
            <w:shd w:val="clear" w:color="auto" w:fill="auto"/>
            <w:noWrap/>
            <w:vAlign w:val="bottom"/>
            <w:hideMark/>
          </w:tcPr>
          <w:p w14:paraId="5BAF3B3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3.00</w:t>
            </w:r>
          </w:p>
        </w:tc>
      </w:tr>
      <w:tr w:rsidR="008541AC" w:rsidRPr="00485057" w14:paraId="1AC60396" w14:textId="77777777" w:rsidTr="00F42BEE">
        <w:trPr>
          <w:trHeight w:val="250"/>
          <w:jc w:val="center"/>
        </w:trPr>
        <w:tc>
          <w:tcPr>
            <w:tcW w:w="0" w:type="auto"/>
            <w:shd w:val="clear" w:color="auto" w:fill="auto"/>
            <w:noWrap/>
            <w:vAlign w:val="bottom"/>
            <w:hideMark/>
          </w:tcPr>
          <w:p w14:paraId="0A20D214" w14:textId="3298DE08" w:rsidR="008541AC" w:rsidRPr="0062661F" w:rsidRDefault="00A060E9" w:rsidP="00A060E9">
            <w:pPr>
              <w:widowControl/>
              <w:jc w:val="left"/>
              <w:rPr>
                <w:rFonts w:ascii="Times New Roman" w:eastAsia="SimSun" w:hAnsi="Times New Roman" w:cs="Times New Roman"/>
                <w:kern w:val="0"/>
                <w:sz w:val="18"/>
                <w:szCs w:val="18"/>
              </w:rPr>
            </w:pPr>
            <w:r>
              <w:rPr>
                <w:rFonts w:ascii="Times New Roman" w:eastAsia="SimSun" w:hAnsi="Times New Roman" w:cs="Times New Roman"/>
                <w:kern w:val="0"/>
                <w:sz w:val="18"/>
                <w:szCs w:val="18"/>
              </w:rPr>
              <w:t>50~59</w:t>
            </w:r>
          </w:p>
        </w:tc>
        <w:tc>
          <w:tcPr>
            <w:tcW w:w="0" w:type="auto"/>
            <w:shd w:val="clear" w:color="auto" w:fill="auto"/>
            <w:noWrap/>
            <w:vAlign w:val="bottom"/>
            <w:hideMark/>
          </w:tcPr>
          <w:p w14:paraId="28280E6D"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6.19*</w:t>
            </w:r>
          </w:p>
        </w:tc>
        <w:tc>
          <w:tcPr>
            <w:tcW w:w="0" w:type="auto"/>
            <w:shd w:val="clear" w:color="auto" w:fill="auto"/>
            <w:noWrap/>
            <w:vAlign w:val="bottom"/>
            <w:hideMark/>
          </w:tcPr>
          <w:p w14:paraId="23BE382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5.33</w:t>
            </w:r>
          </w:p>
        </w:tc>
        <w:tc>
          <w:tcPr>
            <w:tcW w:w="0" w:type="auto"/>
            <w:shd w:val="clear" w:color="auto" w:fill="auto"/>
            <w:noWrap/>
            <w:vAlign w:val="bottom"/>
            <w:hideMark/>
          </w:tcPr>
          <w:p w14:paraId="537DE24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7.20</w:t>
            </w:r>
          </w:p>
        </w:tc>
        <w:tc>
          <w:tcPr>
            <w:tcW w:w="0" w:type="auto"/>
            <w:shd w:val="clear" w:color="auto" w:fill="auto"/>
            <w:noWrap/>
            <w:vAlign w:val="bottom"/>
            <w:hideMark/>
          </w:tcPr>
          <w:p w14:paraId="1F5D8B2B"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5.84*</w:t>
            </w:r>
          </w:p>
        </w:tc>
        <w:tc>
          <w:tcPr>
            <w:tcW w:w="0" w:type="auto"/>
            <w:shd w:val="clear" w:color="auto" w:fill="auto"/>
            <w:noWrap/>
            <w:vAlign w:val="bottom"/>
            <w:hideMark/>
          </w:tcPr>
          <w:p w14:paraId="62B0A2E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4.99</w:t>
            </w:r>
          </w:p>
        </w:tc>
        <w:tc>
          <w:tcPr>
            <w:tcW w:w="0" w:type="auto"/>
            <w:shd w:val="clear" w:color="auto" w:fill="auto"/>
            <w:noWrap/>
            <w:vAlign w:val="bottom"/>
            <w:hideMark/>
          </w:tcPr>
          <w:p w14:paraId="2D6626D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6.84</w:t>
            </w:r>
          </w:p>
        </w:tc>
        <w:tc>
          <w:tcPr>
            <w:tcW w:w="0" w:type="auto"/>
            <w:shd w:val="clear" w:color="auto" w:fill="auto"/>
            <w:noWrap/>
            <w:vAlign w:val="bottom"/>
            <w:hideMark/>
          </w:tcPr>
          <w:p w14:paraId="42EC3B41"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2.52*</w:t>
            </w:r>
          </w:p>
        </w:tc>
        <w:tc>
          <w:tcPr>
            <w:tcW w:w="0" w:type="auto"/>
            <w:shd w:val="clear" w:color="auto" w:fill="auto"/>
            <w:noWrap/>
            <w:vAlign w:val="bottom"/>
            <w:hideMark/>
          </w:tcPr>
          <w:p w14:paraId="7BA9F4D7"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2.20</w:t>
            </w:r>
          </w:p>
        </w:tc>
        <w:tc>
          <w:tcPr>
            <w:tcW w:w="0" w:type="auto"/>
            <w:shd w:val="clear" w:color="auto" w:fill="auto"/>
            <w:noWrap/>
            <w:vAlign w:val="bottom"/>
            <w:hideMark/>
          </w:tcPr>
          <w:p w14:paraId="4222E03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2.89</w:t>
            </w:r>
          </w:p>
        </w:tc>
        <w:tc>
          <w:tcPr>
            <w:tcW w:w="0" w:type="auto"/>
            <w:shd w:val="clear" w:color="auto" w:fill="auto"/>
            <w:noWrap/>
            <w:vAlign w:val="bottom"/>
            <w:hideMark/>
          </w:tcPr>
          <w:p w14:paraId="4F000DB8"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2.73*</w:t>
            </w:r>
          </w:p>
        </w:tc>
        <w:tc>
          <w:tcPr>
            <w:tcW w:w="0" w:type="auto"/>
            <w:shd w:val="clear" w:color="auto" w:fill="auto"/>
            <w:noWrap/>
            <w:vAlign w:val="bottom"/>
            <w:hideMark/>
          </w:tcPr>
          <w:p w14:paraId="501B3C1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2.35</w:t>
            </w:r>
          </w:p>
        </w:tc>
        <w:tc>
          <w:tcPr>
            <w:tcW w:w="886" w:type="dxa"/>
            <w:shd w:val="clear" w:color="auto" w:fill="auto"/>
            <w:noWrap/>
            <w:vAlign w:val="bottom"/>
            <w:hideMark/>
          </w:tcPr>
          <w:p w14:paraId="3FDCF59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3.17</w:t>
            </w:r>
          </w:p>
        </w:tc>
      </w:tr>
      <w:tr w:rsidR="008541AC" w:rsidRPr="00485057" w14:paraId="76A0A914" w14:textId="77777777" w:rsidTr="00F42BEE">
        <w:trPr>
          <w:trHeight w:val="260"/>
          <w:jc w:val="center"/>
        </w:trPr>
        <w:tc>
          <w:tcPr>
            <w:tcW w:w="0" w:type="auto"/>
            <w:shd w:val="clear" w:color="auto" w:fill="auto"/>
            <w:noWrap/>
            <w:vAlign w:val="bottom"/>
            <w:hideMark/>
          </w:tcPr>
          <w:p w14:paraId="39845CA5" w14:textId="2D8A9EF7" w:rsidR="008541AC" w:rsidRPr="0062661F" w:rsidRDefault="00A060E9" w:rsidP="00A060E9">
            <w:pPr>
              <w:widowControl/>
              <w:jc w:val="left"/>
              <w:rPr>
                <w:rFonts w:ascii="Times New Roman" w:eastAsia="SimSun" w:hAnsi="Times New Roman" w:cs="Times New Roman"/>
                <w:kern w:val="0"/>
                <w:sz w:val="18"/>
                <w:szCs w:val="18"/>
              </w:rPr>
            </w:pPr>
            <w:r>
              <w:rPr>
                <w:rFonts w:ascii="Times New Roman" w:eastAsia="SimSun" w:hAnsi="Times New Roman" w:cs="Times New Roman"/>
                <w:kern w:val="0"/>
                <w:sz w:val="18"/>
                <w:szCs w:val="18"/>
              </w:rPr>
              <w:t>60~69</w:t>
            </w:r>
          </w:p>
        </w:tc>
        <w:tc>
          <w:tcPr>
            <w:tcW w:w="0" w:type="auto"/>
            <w:shd w:val="clear" w:color="auto" w:fill="auto"/>
            <w:noWrap/>
            <w:vAlign w:val="bottom"/>
            <w:hideMark/>
          </w:tcPr>
          <w:p w14:paraId="25E306E7"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4.70*</w:t>
            </w:r>
          </w:p>
        </w:tc>
        <w:tc>
          <w:tcPr>
            <w:tcW w:w="0" w:type="auto"/>
            <w:shd w:val="clear" w:color="auto" w:fill="auto"/>
            <w:noWrap/>
            <w:vAlign w:val="bottom"/>
            <w:hideMark/>
          </w:tcPr>
          <w:p w14:paraId="118C810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3.96</w:t>
            </w:r>
          </w:p>
        </w:tc>
        <w:tc>
          <w:tcPr>
            <w:tcW w:w="0" w:type="auto"/>
            <w:shd w:val="clear" w:color="auto" w:fill="auto"/>
            <w:noWrap/>
            <w:vAlign w:val="bottom"/>
            <w:hideMark/>
          </w:tcPr>
          <w:p w14:paraId="563F548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5.57</w:t>
            </w:r>
          </w:p>
        </w:tc>
        <w:tc>
          <w:tcPr>
            <w:tcW w:w="0" w:type="auto"/>
            <w:shd w:val="clear" w:color="auto" w:fill="auto"/>
            <w:noWrap/>
            <w:vAlign w:val="bottom"/>
            <w:hideMark/>
          </w:tcPr>
          <w:p w14:paraId="569A3DC5"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6.62</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7640850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5.57</w:t>
            </w:r>
          </w:p>
        </w:tc>
        <w:tc>
          <w:tcPr>
            <w:tcW w:w="0" w:type="auto"/>
            <w:shd w:val="clear" w:color="auto" w:fill="auto"/>
            <w:noWrap/>
            <w:vAlign w:val="bottom"/>
            <w:hideMark/>
          </w:tcPr>
          <w:p w14:paraId="243C754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7.88</w:t>
            </w:r>
          </w:p>
        </w:tc>
        <w:tc>
          <w:tcPr>
            <w:tcW w:w="0" w:type="auto"/>
            <w:shd w:val="clear" w:color="auto" w:fill="auto"/>
            <w:noWrap/>
            <w:vAlign w:val="bottom"/>
            <w:hideMark/>
          </w:tcPr>
          <w:p w14:paraId="3E6BD187"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2.29*</w:t>
            </w:r>
          </w:p>
        </w:tc>
        <w:tc>
          <w:tcPr>
            <w:tcW w:w="0" w:type="auto"/>
            <w:shd w:val="clear" w:color="auto" w:fill="auto"/>
            <w:noWrap/>
            <w:vAlign w:val="bottom"/>
            <w:hideMark/>
          </w:tcPr>
          <w:p w14:paraId="4951EC6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1.96</w:t>
            </w:r>
          </w:p>
        </w:tc>
        <w:tc>
          <w:tcPr>
            <w:tcW w:w="0" w:type="auto"/>
            <w:shd w:val="clear" w:color="auto" w:fill="auto"/>
            <w:noWrap/>
            <w:vAlign w:val="bottom"/>
            <w:hideMark/>
          </w:tcPr>
          <w:p w14:paraId="66E611E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2.67</w:t>
            </w:r>
          </w:p>
        </w:tc>
        <w:tc>
          <w:tcPr>
            <w:tcW w:w="0" w:type="auto"/>
            <w:shd w:val="clear" w:color="auto" w:fill="auto"/>
            <w:noWrap/>
            <w:vAlign w:val="bottom"/>
            <w:hideMark/>
          </w:tcPr>
          <w:p w14:paraId="23492AB3"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2.76*</w:t>
            </w:r>
          </w:p>
        </w:tc>
        <w:tc>
          <w:tcPr>
            <w:tcW w:w="0" w:type="auto"/>
            <w:shd w:val="clear" w:color="auto" w:fill="auto"/>
            <w:noWrap/>
            <w:vAlign w:val="bottom"/>
            <w:hideMark/>
          </w:tcPr>
          <w:p w14:paraId="48F7EAD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2.34</w:t>
            </w:r>
          </w:p>
        </w:tc>
        <w:tc>
          <w:tcPr>
            <w:tcW w:w="886" w:type="dxa"/>
            <w:shd w:val="clear" w:color="auto" w:fill="auto"/>
            <w:noWrap/>
            <w:vAlign w:val="bottom"/>
            <w:hideMark/>
          </w:tcPr>
          <w:p w14:paraId="69F8534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3.26</w:t>
            </w:r>
          </w:p>
        </w:tc>
      </w:tr>
      <w:tr w:rsidR="008541AC" w:rsidRPr="00485057" w14:paraId="38B4D164" w14:textId="77777777" w:rsidTr="00F42BEE">
        <w:trPr>
          <w:trHeight w:val="260"/>
          <w:jc w:val="center"/>
        </w:trPr>
        <w:tc>
          <w:tcPr>
            <w:tcW w:w="0" w:type="auto"/>
            <w:shd w:val="clear" w:color="auto" w:fill="auto"/>
            <w:noWrap/>
            <w:vAlign w:val="bottom"/>
            <w:hideMark/>
          </w:tcPr>
          <w:p w14:paraId="0C836AFD" w14:textId="3A013D34" w:rsidR="008541AC" w:rsidRPr="0062661F" w:rsidRDefault="00A060E9">
            <w:pPr>
              <w:widowControl/>
              <w:jc w:val="left"/>
              <w:rPr>
                <w:rFonts w:ascii="Times New Roman" w:eastAsia="SimSun" w:hAnsi="Times New Roman" w:cs="Times New Roman"/>
                <w:kern w:val="0"/>
                <w:sz w:val="18"/>
                <w:szCs w:val="18"/>
              </w:rPr>
            </w:pPr>
            <w:r>
              <w:rPr>
                <w:rFonts w:ascii="Times New Roman" w:eastAsia="SimSun" w:hAnsi="Times New Roman" w:cs="Times New Roman"/>
                <w:kern w:val="0"/>
                <w:sz w:val="18"/>
                <w:szCs w:val="18"/>
              </w:rPr>
              <w:t>70~</w:t>
            </w:r>
          </w:p>
        </w:tc>
        <w:tc>
          <w:tcPr>
            <w:tcW w:w="0" w:type="auto"/>
            <w:shd w:val="clear" w:color="auto" w:fill="auto"/>
            <w:noWrap/>
            <w:vAlign w:val="bottom"/>
            <w:hideMark/>
          </w:tcPr>
          <w:p w14:paraId="28AC362A"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3.12*</w:t>
            </w:r>
          </w:p>
        </w:tc>
        <w:tc>
          <w:tcPr>
            <w:tcW w:w="0" w:type="auto"/>
            <w:shd w:val="clear" w:color="auto" w:fill="auto"/>
            <w:noWrap/>
            <w:vAlign w:val="bottom"/>
            <w:hideMark/>
          </w:tcPr>
          <w:p w14:paraId="71A6C35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2.51</w:t>
            </w:r>
          </w:p>
        </w:tc>
        <w:tc>
          <w:tcPr>
            <w:tcW w:w="0" w:type="auto"/>
            <w:shd w:val="clear" w:color="auto" w:fill="auto"/>
            <w:noWrap/>
            <w:vAlign w:val="bottom"/>
            <w:hideMark/>
          </w:tcPr>
          <w:p w14:paraId="25A0075E"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3.88</w:t>
            </w:r>
          </w:p>
        </w:tc>
        <w:tc>
          <w:tcPr>
            <w:tcW w:w="0" w:type="auto"/>
            <w:shd w:val="clear" w:color="auto" w:fill="auto"/>
            <w:noWrap/>
            <w:vAlign w:val="bottom"/>
            <w:hideMark/>
          </w:tcPr>
          <w:p w14:paraId="07476E41"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6.25*</w:t>
            </w:r>
          </w:p>
        </w:tc>
        <w:tc>
          <w:tcPr>
            <w:tcW w:w="0" w:type="auto"/>
            <w:shd w:val="clear" w:color="auto" w:fill="auto"/>
            <w:noWrap/>
            <w:vAlign w:val="bottom"/>
            <w:hideMark/>
          </w:tcPr>
          <w:p w14:paraId="5A5D639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5.05</w:t>
            </w:r>
          </w:p>
        </w:tc>
        <w:tc>
          <w:tcPr>
            <w:tcW w:w="0" w:type="auto"/>
            <w:shd w:val="clear" w:color="auto" w:fill="auto"/>
            <w:noWrap/>
            <w:vAlign w:val="bottom"/>
            <w:hideMark/>
          </w:tcPr>
          <w:p w14:paraId="4BC1951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7.73</w:t>
            </w:r>
          </w:p>
        </w:tc>
        <w:tc>
          <w:tcPr>
            <w:tcW w:w="0" w:type="auto"/>
            <w:shd w:val="clear" w:color="auto" w:fill="auto"/>
            <w:noWrap/>
            <w:vAlign w:val="bottom"/>
            <w:hideMark/>
          </w:tcPr>
          <w:p w14:paraId="5C820812"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1.66*</w:t>
            </w:r>
          </w:p>
        </w:tc>
        <w:tc>
          <w:tcPr>
            <w:tcW w:w="0" w:type="auto"/>
            <w:shd w:val="clear" w:color="auto" w:fill="auto"/>
            <w:noWrap/>
            <w:vAlign w:val="bottom"/>
            <w:hideMark/>
          </w:tcPr>
          <w:p w14:paraId="037C7D8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1.33</w:t>
            </w:r>
          </w:p>
        </w:tc>
        <w:tc>
          <w:tcPr>
            <w:tcW w:w="0" w:type="auto"/>
            <w:shd w:val="clear" w:color="auto" w:fill="auto"/>
            <w:noWrap/>
            <w:vAlign w:val="bottom"/>
            <w:hideMark/>
          </w:tcPr>
          <w:p w14:paraId="59E82F2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2.09</w:t>
            </w:r>
          </w:p>
        </w:tc>
        <w:tc>
          <w:tcPr>
            <w:tcW w:w="0" w:type="auto"/>
            <w:shd w:val="clear" w:color="auto" w:fill="auto"/>
            <w:noWrap/>
            <w:vAlign w:val="bottom"/>
            <w:hideMark/>
          </w:tcPr>
          <w:p w14:paraId="3B6500B2"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2.55</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2CD8823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2.03</w:t>
            </w:r>
          </w:p>
        </w:tc>
        <w:tc>
          <w:tcPr>
            <w:tcW w:w="886" w:type="dxa"/>
            <w:shd w:val="clear" w:color="auto" w:fill="auto"/>
            <w:noWrap/>
            <w:vAlign w:val="bottom"/>
            <w:hideMark/>
          </w:tcPr>
          <w:p w14:paraId="0908FBE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3.22</w:t>
            </w:r>
          </w:p>
        </w:tc>
      </w:tr>
      <w:tr w:rsidR="008541AC" w:rsidRPr="00485057" w14:paraId="69D33E39" w14:textId="77777777" w:rsidTr="00F42BEE">
        <w:trPr>
          <w:trHeight w:val="260"/>
          <w:jc w:val="center"/>
        </w:trPr>
        <w:tc>
          <w:tcPr>
            <w:tcW w:w="0" w:type="auto"/>
            <w:shd w:val="clear" w:color="auto" w:fill="auto"/>
            <w:noWrap/>
            <w:vAlign w:val="bottom"/>
            <w:hideMark/>
          </w:tcPr>
          <w:p w14:paraId="0BD1C891"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education</w:t>
            </w:r>
          </w:p>
        </w:tc>
        <w:tc>
          <w:tcPr>
            <w:tcW w:w="0" w:type="auto"/>
            <w:shd w:val="clear" w:color="auto" w:fill="auto"/>
            <w:noWrap/>
            <w:vAlign w:val="bottom"/>
            <w:hideMark/>
          </w:tcPr>
          <w:p w14:paraId="0A0810FC"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0.97*</w:t>
            </w:r>
          </w:p>
        </w:tc>
        <w:tc>
          <w:tcPr>
            <w:tcW w:w="0" w:type="auto"/>
            <w:shd w:val="clear" w:color="auto" w:fill="auto"/>
            <w:noWrap/>
            <w:vAlign w:val="bottom"/>
            <w:hideMark/>
          </w:tcPr>
          <w:p w14:paraId="728050C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0.96</w:t>
            </w:r>
          </w:p>
        </w:tc>
        <w:tc>
          <w:tcPr>
            <w:tcW w:w="0" w:type="auto"/>
            <w:shd w:val="clear" w:color="auto" w:fill="auto"/>
            <w:noWrap/>
            <w:vAlign w:val="bottom"/>
            <w:hideMark/>
          </w:tcPr>
          <w:p w14:paraId="3FA7320A"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0.98</w:t>
            </w:r>
          </w:p>
        </w:tc>
        <w:tc>
          <w:tcPr>
            <w:tcW w:w="0" w:type="auto"/>
            <w:shd w:val="clear" w:color="auto" w:fill="auto"/>
            <w:noWrap/>
            <w:vAlign w:val="bottom"/>
            <w:hideMark/>
          </w:tcPr>
          <w:p w14:paraId="0C378460"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0.97*</w:t>
            </w:r>
          </w:p>
        </w:tc>
        <w:tc>
          <w:tcPr>
            <w:tcW w:w="0" w:type="auto"/>
            <w:shd w:val="clear" w:color="auto" w:fill="auto"/>
            <w:noWrap/>
            <w:vAlign w:val="bottom"/>
            <w:hideMark/>
          </w:tcPr>
          <w:p w14:paraId="48DE091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0.96</w:t>
            </w:r>
          </w:p>
        </w:tc>
        <w:tc>
          <w:tcPr>
            <w:tcW w:w="0" w:type="auto"/>
            <w:shd w:val="clear" w:color="auto" w:fill="auto"/>
            <w:noWrap/>
            <w:vAlign w:val="bottom"/>
            <w:hideMark/>
          </w:tcPr>
          <w:p w14:paraId="090F129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0.98</w:t>
            </w:r>
          </w:p>
        </w:tc>
        <w:tc>
          <w:tcPr>
            <w:tcW w:w="0" w:type="auto"/>
            <w:shd w:val="clear" w:color="auto" w:fill="auto"/>
            <w:noWrap/>
            <w:vAlign w:val="bottom"/>
            <w:hideMark/>
          </w:tcPr>
          <w:p w14:paraId="22481766"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1.03*</w:t>
            </w:r>
          </w:p>
        </w:tc>
        <w:tc>
          <w:tcPr>
            <w:tcW w:w="0" w:type="auto"/>
            <w:shd w:val="clear" w:color="auto" w:fill="auto"/>
            <w:noWrap/>
            <w:vAlign w:val="bottom"/>
            <w:hideMark/>
          </w:tcPr>
          <w:p w14:paraId="42B66BE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1.01</w:t>
            </w:r>
          </w:p>
        </w:tc>
        <w:tc>
          <w:tcPr>
            <w:tcW w:w="0" w:type="auto"/>
            <w:shd w:val="clear" w:color="auto" w:fill="auto"/>
            <w:noWrap/>
            <w:vAlign w:val="bottom"/>
            <w:hideMark/>
          </w:tcPr>
          <w:p w14:paraId="6B56AAE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1.04</w:t>
            </w:r>
          </w:p>
        </w:tc>
        <w:tc>
          <w:tcPr>
            <w:tcW w:w="0" w:type="auto"/>
            <w:shd w:val="clear" w:color="auto" w:fill="auto"/>
            <w:noWrap/>
            <w:vAlign w:val="bottom"/>
            <w:hideMark/>
          </w:tcPr>
          <w:p w14:paraId="76E730EA"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1.02</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1E4C687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1.01</w:t>
            </w:r>
          </w:p>
        </w:tc>
        <w:tc>
          <w:tcPr>
            <w:tcW w:w="886" w:type="dxa"/>
            <w:shd w:val="clear" w:color="auto" w:fill="auto"/>
            <w:noWrap/>
            <w:vAlign w:val="bottom"/>
            <w:hideMark/>
          </w:tcPr>
          <w:p w14:paraId="7451310A"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1.04</w:t>
            </w:r>
          </w:p>
        </w:tc>
      </w:tr>
      <w:tr w:rsidR="008541AC" w:rsidRPr="00485057" w14:paraId="4BEB0D71" w14:textId="77777777" w:rsidTr="00F42BEE">
        <w:trPr>
          <w:trHeight w:val="260"/>
          <w:jc w:val="center"/>
        </w:trPr>
        <w:tc>
          <w:tcPr>
            <w:tcW w:w="0" w:type="auto"/>
            <w:shd w:val="clear" w:color="auto" w:fill="auto"/>
            <w:noWrap/>
            <w:vAlign w:val="bottom"/>
            <w:hideMark/>
          </w:tcPr>
          <w:p w14:paraId="6806F8A1"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minority</w:t>
            </w:r>
          </w:p>
        </w:tc>
        <w:tc>
          <w:tcPr>
            <w:tcW w:w="0" w:type="auto"/>
            <w:shd w:val="clear" w:color="auto" w:fill="auto"/>
            <w:noWrap/>
            <w:vAlign w:val="bottom"/>
            <w:hideMark/>
          </w:tcPr>
          <w:p w14:paraId="6E7D3637"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1.06</w:t>
            </w:r>
          </w:p>
        </w:tc>
        <w:tc>
          <w:tcPr>
            <w:tcW w:w="0" w:type="auto"/>
            <w:shd w:val="clear" w:color="auto" w:fill="auto"/>
            <w:noWrap/>
            <w:vAlign w:val="bottom"/>
            <w:hideMark/>
          </w:tcPr>
          <w:p w14:paraId="5495D43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0.95</w:t>
            </w:r>
          </w:p>
        </w:tc>
        <w:tc>
          <w:tcPr>
            <w:tcW w:w="0" w:type="auto"/>
            <w:shd w:val="clear" w:color="auto" w:fill="auto"/>
            <w:noWrap/>
            <w:vAlign w:val="bottom"/>
            <w:hideMark/>
          </w:tcPr>
          <w:p w14:paraId="12FC168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1.17</w:t>
            </w:r>
          </w:p>
        </w:tc>
        <w:tc>
          <w:tcPr>
            <w:tcW w:w="0" w:type="auto"/>
            <w:shd w:val="clear" w:color="auto" w:fill="auto"/>
            <w:noWrap/>
            <w:vAlign w:val="bottom"/>
            <w:hideMark/>
          </w:tcPr>
          <w:p w14:paraId="6BF9283C"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0.83*</w:t>
            </w:r>
          </w:p>
        </w:tc>
        <w:tc>
          <w:tcPr>
            <w:tcW w:w="0" w:type="auto"/>
            <w:shd w:val="clear" w:color="auto" w:fill="auto"/>
            <w:noWrap/>
            <w:vAlign w:val="bottom"/>
            <w:hideMark/>
          </w:tcPr>
          <w:p w14:paraId="508974EA"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0.75</w:t>
            </w:r>
          </w:p>
        </w:tc>
        <w:tc>
          <w:tcPr>
            <w:tcW w:w="0" w:type="auto"/>
            <w:shd w:val="clear" w:color="auto" w:fill="auto"/>
            <w:noWrap/>
            <w:vAlign w:val="bottom"/>
            <w:hideMark/>
          </w:tcPr>
          <w:p w14:paraId="44571D3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0.93</w:t>
            </w:r>
          </w:p>
        </w:tc>
        <w:tc>
          <w:tcPr>
            <w:tcW w:w="0" w:type="auto"/>
            <w:shd w:val="clear" w:color="auto" w:fill="auto"/>
            <w:noWrap/>
            <w:vAlign w:val="bottom"/>
            <w:hideMark/>
          </w:tcPr>
          <w:p w14:paraId="5D0953AC"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0.71*</w:t>
            </w:r>
          </w:p>
        </w:tc>
        <w:tc>
          <w:tcPr>
            <w:tcW w:w="0" w:type="auto"/>
            <w:shd w:val="clear" w:color="auto" w:fill="auto"/>
            <w:noWrap/>
            <w:vAlign w:val="bottom"/>
            <w:hideMark/>
          </w:tcPr>
          <w:p w14:paraId="49DBD54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0.63</w:t>
            </w:r>
          </w:p>
        </w:tc>
        <w:tc>
          <w:tcPr>
            <w:tcW w:w="0" w:type="auto"/>
            <w:shd w:val="clear" w:color="auto" w:fill="auto"/>
            <w:noWrap/>
            <w:vAlign w:val="bottom"/>
            <w:hideMark/>
          </w:tcPr>
          <w:p w14:paraId="119134C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0.80</w:t>
            </w:r>
          </w:p>
        </w:tc>
        <w:tc>
          <w:tcPr>
            <w:tcW w:w="0" w:type="auto"/>
            <w:shd w:val="clear" w:color="auto" w:fill="auto"/>
            <w:noWrap/>
            <w:vAlign w:val="bottom"/>
            <w:hideMark/>
          </w:tcPr>
          <w:p w14:paraId="0AA243B5"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0.68</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0E0C3DF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0.60</w:t>
            </w:r>
          </w:p>
        </w:tc>
        <w:tc>
          <w:tcPr>
            <w:tcW w:w="886" w:type="dxa"/>
            <w:shd w:val="clear" w:color="auto" w:fill="auto"/>
            <w:noWrap/>
            <w:vAlign w:val="bottom"/>
            <w:hideMark/>
          </w:tcPr>
          <w:p w14:paraId="06B0E91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0.78</w:t>
            </w:r>
          </w:p>
        </w:tc>
      </w:tr>
      <w:tr w:rsidR="008541AC" w:rsidRPr="00485057" w14:paraId="1141FDAC" w14:textId="77777777" w:rsidTr="00F42BEE">
        <w:trPr>
          <w:trHeight w:val="260"/>
          <w:jc w:val="center"/>
        </w:trPr>
        <w:tc>
          <w:tcPr>
            <w:tcW w:w="0" w:type="auto"/>
            <w:shd w:val="clear" w:color="auto" w:fill="auto"/>
            <w:noWrap/>
            <w:vAlign w:val="bottom"/>
            <w:hideMark/>
          </w:tcPr>
          <w:p w14:paraId="136F8C15"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north</w:t>
            </w:r>
          </w:p>
        </w:tc>
        <w:tc>
          <w:tcPr>
            <w:tcW w:w="0" w:type="auto"/>
            <w:shd w:val="clear" w:color="auto" w:fill="auto"/>
            <w:noWrap/>
            <w:vAlign w:val="bottom"/>
            <w:hideMark/>
          </w:tcPr>
          <w:p w14:paraId="395DC7EA"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1.25*</w:t>
            </w:r>
          </w:p>
        </w:tc>
        <w:tc>
          <w:tcPr>
            <w:tcW w:w="0" w:type="auto"/>
            <w:shd w:val="clear" w:color="auto" w:fill="auto"/>
            <w:noWrap/>
            <w:vAlign w:val="bottom"/>
            <w:hideMark/>
          </w:tcPr>
          <w:p w14:paraId="5DCB1E0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1.16</w:t>
            </w:r>
          </w:p>
        </w:tc>
        <w:tc>
          <w:tcPr>
            <w:tcW w:w="0" w:type="auto"/>
            <w:shd w:val="clear" w:color="auto" w:fill="auto"/>
            <w:noWrap/>
            <w:vAlign w:val="bottom"/>
            <w:hideMark/>
          </w:tcPr>
          <w:p w14:paraId="544B80A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1.34</w:t>
            </w:r>
          </w:p>
        </w:tc>
        <w:tc>
          <w:tcPr>
            <w:tcW w:w="0" w:type="auto"/>
            <w:shd w:val="clear" w:color="auto" w:fill="auto"/>
            <w:noWrap/>
            <w:vAlign w:val="bottom"/>
            <w:hideMark/>
          </w:tcPr>
          <w:p w14:paraId="6F928005"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1.30*</w:t>
            </w:r>
          </w:p>
        </w:tc>
        <w:tc>
          <w:tcPr>
            <w:tcW w:w="0" w:type="auto"/>
            <w:shd w:val="clear" w:color="auto" w:fill="auto"/>
            <w:noWrap/>
            <w:vAlign w:val="bottom"/>
            <w:hideMark/>
          </w:tcPr>
          <w:p w14:paraId="6246305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1.21</w:t>
            </w:r>
          </w:p>
        </w:tc>
        <w:tc>
          <w:tcPr>
            <w:tcW w:w="0" w:type="auto"/>
            <w:shd w:val="clear" w:color="auto" w:fill="auto"/>
            <w:noWrap/>
            <w:vAlign w:val="bottom"/>
            <w:hideMark/>
          </w:tcPr>
          <w:p w14:paraId="39BA0CA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1.39</w:t>
            </w:r>
          </w:p>
        </w:tc>
        <w:tc>
          <w:tcPr>
            <w:tcW w:w="0" w:type="auto"/>
            <w:shd w:val="clear" w:color="auto" w:fill="auto"/>
            <w:noWrap/>
            <w:vAlign w:val="bottom"/>
            <w:hideMark/>
          </w:tcPr>
          <w:p w14:paraId="3184CE65"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1.42*</w:t>
            </w:r>
          </w:p>
        </w:tc>
        <w:tc>
          <w:tcPr>
            <w:tcW w:w="0" w:type="auto"/>
            <w:shd w:val="clear" w:color="auto" w:fill="auto"/>
            <w:noWrap/>
            <w:vAlign w:val="bottom"/>
            <w:hideMark/>
          </w:tcPr>
          <w:p w14:paraId="4EEEBD1A"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1.32</w:t>
            </w:r>
          </w:p>
        </w:tc>
        <w:tc>
          <w:tcPr>
            <w:tcW w:w="0" w:type="auto"/>
            <w:shd w:val="clear" w:color="auto" w:fill="auto"/>
            <w:noWrap/>
            <w:vAlign w:val="bottom"/>
            <w:hideMark/>
          </w:tcPr>
          <w:p w14:paraId="37D9621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1.53</w:t>
            </w:r>
          </w:p>
        </w:tc>
        <w:tc>
          <w:tcPr>
            <w:tcW w:w="0" w:type="auto"/>
            <w:shd w:val="clear" w:color="auto" w:fill="auto"/>
            <w:noWrap/>
            <w:vAlign w:val="bottom"/>
            <w:hideMark/>
          </w:tcPr>
          <w:p w14:paraId="2993F4ED"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1.76</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2C27FE4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1.62</w:t>
            </w:r>
          </w:p>
        </w:tc>
        <w:tc>
          <w:tcPr>
            <w:tcW w:w="886" w:type="dxa"/>
            <w:shd w:val="clear" w:color="auto" w:fill="auto"/>
            <w:noWrap/>
            <w:vAlign w:val="bottom"/>
            <w:hideMark/>
          </w:tcPr>
          <w:p w14:paraId="15524C3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1.90</w:t>
            </w:r>
          </w:p>
        </w:tc>
      </w:tr>
      <w:tr w:rsidR="008541AC" w:rsidRPr="00485057" w14:paraId="18970C21" w14:textId="77777777" w:rsidTr="00F42BEE">
        <w:trPr>
          <w:trHeight w:val="260"/>
          <w:jc w:val="center"/>
        </w:trPr>
        <w:tc>
          <w:tcPr>
            <w:tcW w:w="0" w:type="auto"/>
            <w:shd w:val="clear" w:color="auto" w:fill="auto"/>
            <w:noWrap/>
            <w:vAlign w:val="bottom"/>
            <w:hideMark/>
          </w:tcPr>
          <w:p w14:paraId="2BAD6B5B"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urban</w:t>
            </w:r>
          </w:p>
        </w:tc>
        <w:tc>
          <w:tcPr>
            <w:tcW w:w="0" w:type="auto"/>
            <w:shd w:val="clear" w:color="auto" w:fill="auto"/>
            <w:noWrap/>
            <w:vAlign w:val="bottom"/>
            <w:hideMark/>
          </w:tcPr>
          <w:p w14:paraId="36FC3A8E"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1.10*</w:t>
            </w:r>
          </w:p>
        </w:tc>
        <w:tc>
          <w:tcPr>
            <w:tcW w:w="0" w:type="auto"/>
            <w:shd w:val="clear" w:color="auto" w:fill="auto"/>
            <w:noWrap/>
            <w:vAlign w:val="bottom"/>
            <w:hideMark/>
          </w:tcPr>
          <w:p w14:paraId="055F31C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1.02</w:t>
            </w:r>
          </w:p>
        </w:tc>
        <w:tc>
          <w:tcPr>
            <w:tcW w:w="0" w:type="auto"/>
            <w:shd w:val="clear" w:color="auto" w:fill="auto"/>
            <w:noWrap/>
            <w:vAlign w:val="bottom"/>
            <w:hideMark/>
          </w:tcPr>
          <w:p w14:paraId="3005711E"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1.19</w:t>
            </w:r>
          </w:p>
        </w:tc>
        <w:tc>
          <w:tcPr>
            <w:tcW w:w="0" w:type="auto"/>
            <w:shd w:val="clear" w:color="auto" w:fill="auto"/>
            <w:noWrap/>
            <w:vAlign w:val="bottom"/>
            <w:hideMark/>
          </w:tcPr>
          <w:p w14:paraId="5BD14CD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0.96</w:t>
            </w:r>
          </w:p>
        </w:tc>
        <w:tc>
          <w:tcPr>
            <w:tcW w:w="0" w:type="auto"/>
            <w:shd w:val="clear" w:color="auto" w:fill="auto"/>
            <w:noWrap/>
            <w:vAlign w:val="bottom"/>
            <w:hideMark/>
          </w:tcPr>
          <w:p w14:paraId="077E804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0.89</w:t>
            </w:r>
          </w:p>
        </w:tc>
        <w:tc>
          <w:tcPr>
            <w:tcW w:w="0" w:type="auto"/>
            <w:shd w:val="clear" w:color="auto" w:fill="auto"/>
            <w:noWrap/>
            <w:vAlign w:val="bottom"/>
            <w:hideMark/>
          </w:tcPr>
          <w:p w14:paraId="1B0BA39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1.04</w:t>
            </w:r>
          </w:p>
        </w:tc>
        <w:tc>
          <w:tcPr>
            <w:tcW w:w="0" w:type="auto"/>
            <w:shd w:val="clear" w:color="auto" w:fill="auto"/>
            <w:noWrap/>
            <w:vAlign w:val="bottom"/>
            <w:hideMark/>
          </w:tcPr>
          <w:p w14:paraId="288EDCFA"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0.86*</w:t>
            </w:r>
          </w:p>
        </w:tc>
        <w:tc>
          <w:tcPr>
            <w:tcW w:w="0" w:type="auto"/>
            <w:shd w:val="clear" w:color="auto" w:fill="auto"/>
            <w:noWrap/>
            <w:vAlign w:val="bottom"/>
            <w:hideMark/>
          </w:tcPr>
          <w:p w14:paraId="0BC01A7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0.79</w:t>
            </w:r>
          </w:p>
        </w:tc>
        <w:tc>
          <w:tcPr>
            <w:tcW w:w="0" w:type="auto"/>
            <w:shd w:val="clear" w:color="auto" w:fill="auto"/>
            <w:noWrap/>
            <w:vAlign w:val="bottom"/>
            <w:hideMark/>
          </w:tcPr>
          <w:p w14:paraId="63C52C0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0.93</w:t>
            </w:r>
          </w:p>
        </w:tc>
        <w:tc>
          <w:tcPr>
            <w:tcW w:w="0" w:type="auto"/>
            <w:shd w:val="clear" w:color="auto" w:fill="auto"/>
            <w:noWrap/>
            <w:vAlign w:val="bottom"/>
            <w:hideMark/>
          </w:tcPr>
          <w:p w14:paraId="1E37546D"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0.84</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4BAE967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0.78</w:t>
            </w:r>
          </w:p>
        </w:tc>
        <w:tc>
          <w:tcPr>
            <w:tcW w:w="886" w:type="dxa"/>
            <w:shd w:val="clear" w:color="auto" w:fill="auto"/>
            <w:noWrap/>
            <w:vAlign w:val="bottom"/>
            <w:hideMark/>
          </w:tcPr>
          <w:p w14:paraId="03CE336A"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0.92</w:t>
            </w:r>
          </w:p>
        </w:tc>
      </w:tr>
      <w:tr w:rsidR="008541AC" w:rsidRPr="00485057" w14:paraId="38364E2A" w14:textId="77777777" w:rsidTr="00F42BEE">
        <w:trPr>
          <w:trHeight w:val="260"/>
          <w:jc w:val="center"/>
        </w:trPr>
        <w:tc>
          <w:tcPr>
            <w:tcW w:w="0" w:type="auto"/>
            <w:shd w:val="clear" w:color="auto" w:fill="auto"/>
            <w:noWrap/>
            <w:vAlign w:val="bottom"/>
            <w:hideMark/>
          </w:tcPr>
          <w:p w14:paraId="75B8FE50"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activity</w:t>
            </w:r>
          </w:p>
        </w:tc>
        <w:tc>
          <w:tcPr>
            <w:tcW w:w="0" w:type="auto"/>
            <w:shd w:val="clear" w:color="auto" w:fill="auto"/>
            <w:noWrap/>
            <w:vAlign w:val="bottom"/>
            <w:hideMark/>
          </w:tcPr>
          <w:p w14:paraId="55014955"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1.04*</w:t>
            </w:r>
          </w:p>
        </w:tc>
        <w:tc>
          <w:tcPr>
            <w:tcW w:w="0" w:type="auto"/>
            <w:shd w:val="clear" w:color="auto" w:fill="auto"/>
            <w:noWrap/>
            <w:vAlign w:val="bottom"/>
            <w:hideMark/>
          </w:tcPr>
          <w:p w14:paraId="2D672EE7"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1.01</w:t>
            </w:r>
          </w:p>
        </w:tc>
        <w:tc>
          <w:tcPr>
            <w:tcW w:w="0" w:type="auto"/>
            <w:shd w:val="clear" w:color="auto" w:fill="auto"/>
            <w:noWrap/>
            <w:vAlign w:val="bottom"/>
            <w:hideMark/>
          </w:tcPr>
          <w:p w14:paraId="6A7F126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1.08</w:t>
            </w:r>
          </w:p>
        </w:tc>
        <w:tc>
          <w:tcPr>
            <w:tcW w:w="0" w:type="auto"/>
            <w:shd w:val="clear" w:color="auto" w:fill="auto"/>
            <w:noWrap/>
            <w:vAlign w:val="bottom"/>
            <w:hideMark/>
          </w:tcPr>
          <w:p w14:paraId="27F20C5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1.02</w:t>
            </w:r>
          </w:p>
        </w:tc>
        <w:tc>
          <w:tcPr>
            <w:tcW w:w="0" w:type="auto"/>
            <w:shd w:val="clear" w:color="auto" w:fill="auto"/>
            <w:noWrap/>
            <w:vAlign w:val="bottom"/>
            <w:hideMark/>
          </w:tcPr>
          <w:p w14:paraId="0BD0BA1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0.98</w:t>
            </w:r>
          </w:p>
        </w:tc>
        <w:tc>
          <w:tcPr>
            <w:tcW w:w="0" w:type="auto"/>
            <w:shd w:val="clear" w:color="auto" w:fill="auto"/>
            <w:noWrap/>
            <w:vAlign w:val="bottom"/>
            <w:hideMark/>
          </w:tcPr>
          <w:p w14:paraId="6180566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1.05</w:t>
            </w:r>
          </w:p>
        </w:tc>
        <w:tc>
          <w:tcPr>
            <w:tcW w:w="0" w:type="auto"/>
            <w:shd w:val="clear" w:color="auto" w:fill="auto"/>
            <w:noWrap/>
            <w:vAlign w:val="bottom"/>
            <w:hideMark/>
          </w:tcPr>
          <w:p w14:paraId="137EA666"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0.86</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7CC264C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0.83</w:t>
            </w:r>
          </w:p>
        </w:tc>
        <w:tc>
          <w:tcPr>
            <w:tcW w:w="0" w:type="auto"/>
            <w:shd w:val="clear" w:color="auto" w:fill="auto"/>
            <w:noWrap/>
            <w:vAlign w:val="bottom"/>
            <w:hideMark/>
          </w:tcPr>
          <w:p w14:paraId="48A027D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0.90</w:t>
            </w:r>
          </w:p>
        </w:tc>
        <w:tc>
          <w:tcPr>
            <w:tcW w:w="0" w:type="auto"/>
            <w:shd w:val="clear" w:color="auto" w:fill="auto"/>
            <w:noWrap/>
            <w:vAlign w:val="bottom"/>
            <w:hideMark/>
          </w:tcPr>
          <w:p w14:paraId="43243F63"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0.83</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60A0973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0.80</w:t>
            </w:r>
          </w:p>
        </w:tc>
        <w:tc>
          <w:tcPr>
            <w:tcW w:w="886" w:type="dxa"/>
            <w:shd w:val="clear" w:color="auto" w:fill="auto"/>
            <w:noWrap/>
            <w:vAlign w:val="bottom"/>
            <w:hideMark/>
          </w:tcPr>
          <w:p w14:paraId="0BD652E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0.87</w:t>
            </w:r>
          </w:p>
        </w:tc>
      </w:tr>
      <w:tr w:rsidR="008541AC" w:rsidRPr="00485057" w14:paraId="568AC473" w14:textId="77777777" w:rsidTr="00F42BEE">
        <w:trPr>
          <w:trHeight w:val="260"/>
          <w:jc w:val="center"/>
        </w:trPr>
        <w:tc>
          <w:tcPr>
            <w:tcW w:w="0" w:type="auto"/>
            <w:shd w:val="clear" w:color="auto" w:fill="auto"/>
            <w:noWrap/>
            <w:vAlign w:val="bottom"/>
            <w:hideMark/>
          </w:tcPr>
          <w:p w14:paraId="16618597" w14:textId="77777777" w:rsidR="008541AC" w:rsidRPr="0062661F" w:rsidRDefault="008541AC" w:rsidP="00F42BEE">
            <w:pPr>
              <w:widowControl/>
              <w:jc w:val="left"/>
              <w:rPr>
                <w:rFonts w:ascii="Times New Roman" w:eastAsia="SimSun" w:hAnsi="Times New Roman" w:cs="Times New Roman"/>
                <w:kern w:val="0"/>
                <w:sz w:val="18"/>
                <w:szCs w:val="18"/>
              </w:rPr>
            </w:pPr>
            <w:r>
              <w:rPr>
                <w:rFonts w:ascii="Times New Roman" w:eastAsia="SimSun" w:hAnsi="Times New Roman" w:cs="Times New Roman"/>
                <w:kern w:val="0"/>
                <w:sz w:val="18"/>
                <w:szCs w:val="18"/>
              </w:rPr>
              <w:t>l</w:t>
            </w:r>
            <w:r w:rsidRPr="0062661F">
              <w:rPr>
                <w:rFonts w:ascii="Times New Roman" w:eastAsia="SimSun" w:hAnsi="Times New Roman" w:cs="Times New Roman"/>
                <w:kern w:val="0"/>
                <w:sz w:val="18"/>
                <w:szCs w:val="18"/>
              </w:rPr>
              <w:t>n</w:t>
            </w:r>
            <w:r>
              <w:rPr>
                <w:rFonts w:ascii="Times New Roman" w:eastAsia="SimSun" w:hAnsi="Times New Roman" w:cs="Times New Roman"/>
                <w:kern w:val="0"/>
                <w:sz w:val="18"/>
                <w:szCs w:val="18"/>
              </w:rPr>
              <w:t>(</w:t>
            </w:r>
            <w:r w:rsidRPr="0062661F">
              <w:rPr>
                <w:rFonts w:ascii="Times New Roman" w:eastAsia="SimSun" w:hAnsi="Times New Roman" w:cs="Times New Roman"/>
                <w:kern w:val="0"/>
                <w:sz w:val="18"/>
                <w:szCs w:val="18"/>
              </w:rPr>
              <w:t>calorie</w:t>
            </w:r>
            <w:r>
              <w:rPr>
                <w:rFonts w:ascii="Times New Roman" w:eastAsia="SimSun" w:hAnsi="Times New Roman" w:cs="Times New Roman"/>
                <w:kern w:val="0"/>
                <w:sz w:val="18"/>
                <w:szCs w:val="18"/>
              </w:rPr>
              <w:t>)</w:t>
            </w:r>
          </w:p>
        </w:tc>
        <w:tc>
          <w:tcPr>
            <w:tcW w:w="0" w:type="auto"/>
            <w:shd w:val="clear" w:color="auto" w:fill="auto"/>
            <w:noWrap/>
            <w:vAlign w:val="bottom"/>
            <w:hideMark/>
          </w:tcPr>
          <w:p w14:paraId="364EADA6"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1.27*</w:t>
            </w:r>
          </w:p>
        </w:tc>
        <w:tc>
          <w:tcPr>
            <w:tcW w:w="0" w:type="auto"/>
            <w:shd w:val="clear" w:color="auto" w:fill="auto"/>
            <w:noWrap/>
            <w:vAlign w:val="bottom"/>
            <w:hideMark/>
          </w:tcPr>
          <w:p w14:paraId="0368913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1.13</w:t>
            </w:r>
          </w:p>
        </w:tc>
        <w:tc>
          <w:tcPr>
            <w:tcW w:w="0" w:type="auto"/>
            <w:shd w:val="clear" w:color="auto" w:fill="auto"/>
            <w:noWrap/>
            <w:vAlign w:val="bottom"/>
            <w:hideMark/>
          </w:tcPr>
          <w:p w14:paraId="5D97077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1.42</w:t>
            </w:r>
          </w:p>
        </w:tc>
        <w:tc>
          <w:tcPr>
            <w:tcW w:w="0" w:type="auto"/>
            <w:shd w:val="clear" w:color="auto" w:fill="auto"/>
            <w:noWrap/>
            <w:vAlign w:val="bottom"/>
            <w:hideMark/>
          </w:tcPr>
          <w:p w14:paraId="0606A4C5"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1.16*</w:t>
            </w:r>
          </w:p>
        </w:tc>
        <w:tc>
          <w:tcPr>
            <w:tcW w:w="0" w:type="auto"/>
            <w:shd w:val="clear" w:color="auto" w:fill="auto"/>
            <w:noWrap/>
            <w:vAlign w:val="bottom"/>
            <w:hideMark/>
          </w:tcPr>
          <w:p w14:paraId="47EBDE0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1.05</w:t>
            </w:r>
          </w:p>
        </w:tc>
        <w:tc>
          <w:tcPr>
            <w:tcW w:w="0" w:type="auto"/>
            <w:shd w:val="clear" w:color="auto" w:fill="auto"/>
            <w:noWrap/>
            <w:vAlign w:val="bottom"/>
            <w:hideMark/>
          </w:tcPr>
          <w:p w14:paraId="3EB2735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1.30</w:t>
            </w:r>
          </w:p>
        </w:tc>
        <w:tc>
          <w:tcPr>
            <w:tcW w:w="0" w:type="auto"/>
            <w:shd w:val="clear" w:color="auto" w:fill="auto"/>
            <w:noWrap/>
            <w:vAlign w:val="bottom"/>
            <w:hideMark/>
          </w:tcPr>
          <w:p w14:paraId="5EFE8EB1"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1.53</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66B4F2D7"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1.36</w:t>
            </w:r>
          </w:p>
        </w:tc>
        <w:tc>
          <w:tcPr>
            <w:tcW w:w="0" w:type="auto"/>
            <w:shd w:val="clear" w:color="auto" w:fill="auto"/>
            <w:noWrap/>
            <w:vAlign w:val="bottom"/>
            <w:hideMark/>
          </w:tcPr>
          <w:p w14:paraId="46D51A7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1.72</w:t>
            </w:r>
          </w:p>
        </w:tc>
        <w:tc>
          <w:tcPr>
            <w:tcW w:w="0" w:type="auto"/>
            <w:shd w:val="clear" w:color="auto" w:fill="auto"/>
            <w:noWrap/>
            <w:vAlign w:val="bottom"/>
            <w:hideMark/>
          </w:tcPr>
          <w:p w14:paraId="78642FF2"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1.24</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3690616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1.10</w:t>
            </w:r>
          </w:p>
        </w:tc>
        <w:tc>
          <w:tcPr>
            <w:tcW w:w="886" w:type="dxa"/>
            <w:shd w:val="clear" w:color="auto" w:fill="auto"/>
            <w:noWrap/>
            <w:vAlign w:val="bottom"/>
            <w:hideMark/>
          </w:tcPr>
          <w:p w14:paraId="5BF4B9DA"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1.40</w:t>
            </w:r>
          </w:p>
        </w:tc>
      </w:tr>
      <w:tr w:rsidR="008541AC" w:rsidRPr="00485057" w14:paraId="4473B33A" w14:textId="77777777" w:rsidTr="00F42BEE">
        <w:trPr>
          <w:trHeight w:val="260"/>
          <w:jc w:val="center"/>
        </w:trPr>
        <w:tc>
          <w:tcPr>
            <w:tcW w:w="0" w:type="auto"/>
            <w:shd w:val="clear" w:color="auto" w:fill="auto"/>
            <w:noWrap/>
            <w:vAlign w:val="bottom"/>
            <w:hideMark/>
          </w:tcPr>
          <w:p w14:paraId="249F4AF8" w14:textId="77777777" w:rsidR="008541AC" w:rsidRPr="0062661F" w:rsidRDefault="008541AC" w:rsidP="00F42BEE">
            <w:pPr>
              <w:widowControl/>
              <w:jc w:val="left"/>
              <w:rPr>
                <w:rFonts w:ascii="Times New Roman" w:eastAsia="SimSun" w:hAnsi="Times New Roman" w:cs="Times New Roman"/>
                <w:kern w:val="0"/>
                <w:sz w:val="18"/>
                <w:szCs w:val="18"/>
              </w:rPr>
            </w:pPr>
            <w:proofErr w:type="spellStart"/>
            <w:r w:rsidRPr="0062661F">
              <w:rPr>
                <w:rFonts w:ascii="Times New Roman" w:eastAsia="SimSun" w:hAnsi="Times New Roman" w:cs="Times New Roman"/>
                <w:kern w:val="0"/>
                <w:sz w:val="18"/>
                <w:szCs w:val="18"/>
              </w:rPr>
              <w:t>Fat</w:t>
            </w:r>
            <w:r>
              <w:rPr>
                <w:rFonts w:ascii="Times New Roman" w:eastAsia="SimSun" w:hAnsi="Times New Roman" w:cs="Times New Roman"/>
                <w:kern w:val="0"/>
                <w:sz w:val="18"/>
                <w:szCs w:val="18"/>
              </w:rPr>
              <w:t>_</w:t>
            </w:r>
            <w:r w:rsidRPr="0062661F">
              <w:rPr>
                <w:rFonts w:ascii="Times New Roman" w:eastAsia="SimSun" w:hAnsi="Times New Roman" w:cs="Times New Roman"/>
                <w:kern w:val="0"/>
                <w:sz w:val="18"/>
                <w:szCs w:val="18"/>
              </w:rPr>
              <w:t>share</w:t>
            </w:r>
            <w:proofErr w:type="spellEnd"/>
          </w:p>
        </w:tc>
        <w:tc>
          <w:tcPr>
            <w:tcW w:w="0" w:type="auto"/>
            <w:shd w:val="clear" w:color="auto" w:fill="auto"/>
            <w:noWrap/>
            <w:vAlign w:val="bottom"/>
            <w:hideMark/>
          </w:tcPr>
          <w:p w14:paraId="0E0BC1B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1.17</w:t>
            </w:r>
          </w:p>
        </w:tc>
        <w:tc>
          <w:tcPr>
            <w:tcW w:w="0" w:type="auto"/>
            <w:shd w:val="clear" w:color="auto" w:fill="auto"/>
            <w:noWrap/>
            <w:vAlign w:val="bottom"/>
            <w:hideMark/>
          </w:tcPr>
          <w:p w14:paraId="741471F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0.85</w:t>
            </w:r>
          </w:p>
        </w:tc>
        <w:tc>
          <w:tcPr>
            <w:tcW w:w="0" w:type="auto"/>
            <w:shd w:val="clear" w:color="auto" w:fill="auto"/>
            <w:noWrap/>
            <w:vAlign w:val="bottom"/>
            <w:hideMark/>
          </w:tcPr>
          <w:p w14:paraId="4F64BF5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1.61</w:t>
            </w:r>
          </w:p>
        </w:tc>
        <w:tc>
          <w:tcPr>
            <w:tcW w:w="0" w:type="auto"/>
            <w:shd w:val="clear" w:color="auto" w:fill="auto"/>
            <w:noWrap/>
            <w:vAlign w:val="bottom"/>
            <w:hideMark/>
          </w:tcPr>
          <w:p w14:paraId="670D1F7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1.04</w:t>
            </w:r>
          </w:p>
        </w:tc>
        <w:tc>
          <w:tcPr>
            <w:tcW w:w="0" w:type="auto"/>
            <w:shd w:val="clear" w:color="auto" w:fill="auto"/>
            <w:noWrap/>
            <w:vAlign w:val="bottom"/>
            <w:hideMark/>
          </w:tcPr>
          <w:p w14:paraId="7D7D985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0.76</w:t>
            </w:r>
          </w:p>
        </w:tc>
        <w:tc>
          <w:tcPr>
            <w:tcW w:w="0" w:type="auto"/>
            <w:shd w:val="clear" w:color="auto" w:fill="auto"/>
            <w:noWrap/>
            <w:vAlign w:val="bottom"/>
            <w:hideMark/>
          </w:tcPr>
          <w:p w14:paraId="5649EF3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1.42</w:t>
            </w:r>
          </w:p>
        </w:tc>
        <w:tc>
          <w:tcPr>
            <w:tcW w:w="0" w:type="auto"/>
            <w:shd w:val="clear" w:color="auto" w:fill="auto"/>
            <w:noWrap/>
            <w:vAlign w:val="bottom"/>
            <w:hideMark/>
          </w:tcPr>
          <w:p w14:paraId="6D6BC276"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1.39</w:t>
            </w:r>
          </w:p>
        </w:tc>
        <w:tc>
          <w:tcPr>
            <w:tcW w:w="0" w:type="auto"/>
            <w:shd w:val="clear" w:color="auto" w:fill="auto"/>
            <w:noWrap/>
            <w:vAlign w:val="bottom"/>
            <w:hideMark/>
          </w:tcPr>
          <w:p w14:paraId="5A1017C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0.99</w:t>
            </w:r>
          </w:p>
        </w:tc>
        <w:tc>
          <w:tcPr>
            <w:tcW w:w="0" w:type="auto"/>
            <w:shd w:val="clear" w:color="auto" w:fill="auto"/>
            <w:noWrap/>
            <w:vAlign w:val="bottom"/>
            <w:hideMark/>
          </w:tcPr>
          <w:p w14:paraId="366C671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1.96</w:t>
            </w:r>
          </w:p>
        </w:tc>
        <w:tc>
          <w:tcPr>
            <w:tcW w:w="0" w:type="auto"/>
            <w:shd w:val="clear" w:color="auto" w:fill="auto"/>
            <w:noWrap/>
            <w:vAlign w:val="bottom"/>
            <w:hideMark/>
          </w:tcPr>
          <w:p w14:paraId="77BB8943"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1.83</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708DBA1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1.28</w:t>
            </w:r>
          </w:p>
        </w:tc>
        <w:tc>
          <w:tcPr>
            <w:tcW w:w="886" w:type="dxa"/>
            <w:shd w:val="clear" w:color="auto" w:fill="auto"/>
            <w:noWrap/>
            <w:vAlign w:val="bottom"/>
            <w:hideMark/>
          </w:tcPr>
          <w:p w14:paraId="0829BE3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2.60</w:t>
            </w:r>
          </w:p>
        </w:tc>
      </w:tr>
      <w:tr w:rsidR="008541AC" w:rsidRPr="00485057" w14:paraId="6A7D2E52" w14:textId="77777777" w:rsidTr="00F42BEE">
        <w:trPr>
          <w:trHeight w:val="260"/>
          <w:jc w:val="center"/>
        </w:trPr>
        <w:tc>
          <w:tcPr>
            <w:tcW w:w="0" w:type="auto"/>
            <w:shd w:val="clear" w:color="auto" w:fill="auto"/>
            <w:noWrap/>
            <w:vAlign w:val="bottom"/>
            <w:hideMark/>
          </w:tcPr>
          <w:p w14:paraId="25AF9116" w14:textId="77777777" w:rsidR="008541AC" w:rsidRPr="0062661F" w:rsidRDefault="008541AC" w:rsidP="00F42BEE">
            <w:pPr>
              <w:widowControl/>
              <w:jc w:val="left"/>
              <w:rPr>
                <w:rFonts w:ascii="Times New Roman" w:eastAsia="SimSun" w:hAnsi="Times New Roman" w:cs="Times New Roman"/>
                <w:kern w:val="0"/>
                <w:sz w:val="18"/>
                <w:szCs w:val="18"/>
              </w:rPr>
            </w:pPr>
            <w:proofErr w:type="spellStart"/>
            <w:r w:rsidRPr="0062661F">
              <w:rPr>
                <w:rFonts w:ascii="Times New Roman" w:eastAsia="SimSun" w:hAnsi="Times New Roman" w:cs="Times New Roman"/>
                <w:kern w:val="0"/>
                <w:sz w:val="18"/>
                <w:szCs w:val="18"/>
              </w:rPr>
              <w:t>Protein</w:t>
            </w:r>
            <w:r>
              <w:rPr>
                <w:rFonts w:ascii="Times New Roman" w:eastAsia="SimSun" w:hAnsi="Times New Roman" w:cs="Times New Roman"/>
                <w:kern w:val="0"/>
                <w:sz w:val="18"/>
                <w:szCs w:val="18"/>
              </w:rPr>
              <w:t>_</w:t>
            </w:r>
            <w:r w:rsidRPr="0062661F">
              <w:rPr>
                <w:rFonts w:ascii="Times New Roman" w:eastAsia="SimSun" w:hAnsi="Times New Roman" w:cs="Times New Roman"/>
                <w:kern w:val="0"/>
                <w:sz w:val="18"/>
                <w:szCs w:val="18"/>
              </w:rPr>
              <w:t>share</w:t>
            </w:r>
            <w:proofErr w:type="spellEnd"/>
          </w:p>
        </w:tc>
        <w:tc>
          <w:tcPr>
            <w:tcW w:w="0" w:type="auto"/>
            <w:shd w:val="clear" w:color="auto" w:fill="auto"/>
            <w:noWrap/>
            <w:vAlign w:val="bottom"/>
            <w:hideMark/>
          </w:tcPr>
          <w:p w14:paraId="5B5DCABD"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2.89</w:t>
            </w:r>
          </w:p>
        </w:tc>
        <w:tc>
          <w:tcPr>
            <w:tcW w:w="0" w:type="auto"/>
            <w:shd w:val="clear" w:color="auto" w:fill="auto"/>
            <w:noWrap/>
            <w:vAlign w:val="bottom"/>
            <w:hideMark/>
          </w:tcPr>
          <w:p w14:paraId="3837950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0.84</w:t>
            </w:r>
          </w:p>
        </w:tc>
        <w:tc>
          <w:tcPr>
            <w:tcW w:w="0" w:type="auto"/>
            <w:shd w:val="clear" w:color="auto" w:fill="auto"/>
            <w:noWrap/>
            <w:vAlign w:val="bottom"/>
            <w:hideMark/>
          </w:tcPr>
          <w:p w14:paraId="475CAAE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9.98</w:t>
            </w:r>
          </w:p>
        </w:tc>
        <w:tc>
          <w:tcPr>
            <w:tcW w:w="0" w:type="auto"/>
            <w:shd w:val="clear" w:color="auto" w:fill="auto"/>
            <w:noWrap/>
            <w:vAlign w:val="bottom"/>
            <w:hideMark/>
          </w:tcPr>
          <w:p w14:paraId="4915EBD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1.10</w:t>
            </w:r>
          </w:p>
        </w:tc>
        <w:tc>
          <w:tcPr>
            <w:tcW w:w="0" w:type="auto"/>
            <w:shd w:val="clear" w:color="auto" w:fill="auto"/>
            <w:noWrap/>
            <w:vAlign w:val="bottom"/>
            <w:hideMark/>
          </w:tcPr>
          <w:p w14:paraId="690645B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0.33</w:t>
            </w:r>
          </w:p>
        </w:tc>
        <w:tc>
          <w:tcPr>
            <w:tcW w:w="0" w:type="auto"/>
            <w:shd w:val="clear" w:color="auto" w:fill="auto"/>
            <w:noWrap/>
            <w:vAlign w:val="bottom"/>
            <w:hideMark/>
          </w:tcPr>
          <w:p w14:paraId="30AE564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3.69</w:t>
            </w:r>
          </w:p>
        </w:tc>
        <w:tc>
          <w:tcPr>
            <w:tcW w:w="0" w:type="auto"/>
            <w:shd w:val="clear" w:color="auto" w:fill="auto"/>
            <w:noWrap/>
            <w:vAlign w:val="bottom"/>
            <w:hideMark/>
          </w:tcPr>
          <w:p w14:paraId="2B319E5E"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21.24</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2995402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5.77</w:t>
            </w:r>
          </w:p>
        </w:tc>
        <w:tc>
          <w:tcPr>
            <w:tcW w:w="0" w:type="auto"/>
            <w:shd w:val="clear" w:color="auto" w:fill="auto"/>
            <w:noWrap/>
            <w:vAlign w:val="bottom"/>
            <w:hideMark/>
          </w:tcPr>
          <w:p w14:paraId="5DCC2237"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78.27</w:t>
            </w:r>
          </w:p>
        </w:tc>
        <w:tc>
          <w:tcPr>
            <w:tcW w:w="0" w:type="auto"/>
            <w:shd w:val="clear" w:color="auto" w:fill="auto"/>
            <w:noWrap/>
            <w:vAlign w:val="bottom"/>
            <w:hideMark/>
          </w:tcPr>
          <w:p w14:paraId="7B497B55"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22.08*</w:t>
            </w:r>
          </w:p>
        </w:tc>
        <w:tc>
          <w:tcPr>
            <w:tcW w:w="0" w:type="auto"/>
            <w:shd w:val="clear" w:color="auto" w:fill="auto"/>
            <w:noWrap/>
            <w:vAlign w:val="bottom"/>
            <w:hideMark/>
          </w:tcPr>
          <w:p w14:paraId="4D0D668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5.88</w:t>
            </w:r>
          </w:p>
        </w:tc>
        <w:tc>
          <w:tcPr>
            <w:tcW w:w="886" w:type="dxa"/>
            <w:shd w:val="clear" w:color="auto" w:fill="auto"/>
            <w:noWrap/>
            <w:vAlign w:val="bottom"/>
            <w:hideMark/>
          </w:tcPr>
          <w:p w14:paraId="16237CF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82.89</w:t>
            </w:r>
          </w:p>
        </w:tc>
      </w:tr>
      <w:tr w:rsidR="008541AC" w:rsidRPr="00485057" w14:paraId="313B9A92" w14:textId="77777777" w:rsidTr="00F42BEE">
        <w:trPr>
          <w:trHeight w:val="260"/>
          <w:jc w:val="center"/>
        </w:trPr>
        <w:tc>
          <w:tcPr>
            <w:tcW w:w="0" w:type="auto"/>
            <w:shd w:val="clear" w:color="auto" w:fill="auto"/>
            <w:noWrap/>
            <w:vAlign w:val="bottom"/>
            <w:hideMark/>
          </w:tcPr>
          <w:p w14:paraId="5F66FAE5" w14:textId="77777777" w:rsidR="008541AC" w:rsidRPr="0062661F" w:rsidRDefault="008541AC" w:rsidP="00F42BEE">
            <w:pPr>
              <w:widowControl/>
              <w:jc w:val="left"/>
              <w:rPr>
                <w:rFonts w:ascii="Times New Roman" w:eastAsia="SimSun" w:hAnsi="Times New Roman" w:cs="Times New Roman"/>
                <w:kern w:val="0"/>
                <w:sz w:val="18"/>
                <w:szCs w:val="18"/>
              </w:rPr>
            </w:pPr>
            <w:proofErr w:type="spellStart"/>
            <w:r w:rsidRPr="0062661F">
              <w:rPr>
                <w:rFonts w:ascii="Times New Roman" w:eastAsia="SimSun" w:hAnsi="Times New Roman" w:cs="Times New Roman"/>
                <w:kern w:val="0"/>
                <w:sz w:val="18"/>
                <w:szCs w:val="18"/>
              </w:rPr>
              <w:t>F</w:t>
            </w:r>
            <w:r>
              <w:rPr>
                <w:rFonts w:ascii="Times New Roman" w:eastAsia="SimSun" w:hAnsi="Times New Roman" w:cs="Times New Roman"/>
                <w:kern w:val="0"/>
                <w:sz w:val="18"/>
                <w:szCs w:val="18"/>
              </w:rPr>
              <w:t>AFH_</w:t>
            </w:r>
            <w:r w:rsidRPr="0062661F">
              <w:rPr>
                <w:rFonts w:ascii="Times New Roman" w:eastAsia="SimSun" w:hAnsi="Times New Roman" w:cs="Times New Roman"/>
                <w:kern w:val="0"/>
                <w:sz w:val="18"/>
                <w:szCs w:val="18"/>
              </w:rPr>
              <w:t>share</w:t>
            </w:r>
            <w:proofErr w:type="spellEnd"/>
          </w:p>
        </w:tc>
        <w:tc>
          <w:tcPr>
            <w:tcW w:w="0" w:type="auto"/>
            <w:shd w:val="clear" w:color="auto" w:fill="auto"/>
            <w:noWrap/>
            <w:vAlign w:val="bottom"/>
            <w:hideMark/>
          </w:tcPr>
          <w:p w14:paraId="0CB40DBE"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0.67*</w:t>
            </w:r>
          </w:p>
        </w:tc>
        <w:tc>
          <w:tcPr>
            <w:tcW w:w="0" w:type="auto"/>
            <w:shd w:val="clear" w:color="auto" w:fill="auto"/>
            <w:noWrap/>
            <w:vAlign w:val="bottom"/>
            <w:hideMark/>
          </w:tcPr>
          <w:p w14:paraId="727FF0B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0.55</w:t>
            </w:r>
          </w:p>
        </w:tc>
        <w:tc>
          <w:tcPr>
            <w:tcW w:w="0" w:type="auto"/>
            <w:shd w:val="clear" w:color="auto" w:fill="auto"/>
            <w:noWrap/>
            <w:vAlign w:val="bottom"/>
            <w:hideMark/>
          </w:tcPr>
          <w:p w14:paraId="31435DC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0.82</w:t>
            </w:r>
          </w:p>
        </w:tc>
        <w:tc>
          <w:tcPr>
            <w:tcW w:w="0" w:type="auto"/>
            <w:shd w:val="clear" w:color="auto" w:fill="auto"/>
            <w:noWrap/>
            <w:vAlign w:val="bottom"/>
            <w:hideMark/>
          </w:tcPr>
          <w:p w14:paraId="007149FA"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0.81*</w:t>
            </w:r>
          </w:p>
        </w:tc>
        <w:tc>
          <w:tcPr>
            <w:tcW w:w="0" w:type="auto"/>
            <w:shd w:val="clear" w:color="auto" w:fill="auto"/>
            <w:noWrap/>
            <w:vAlign w:val="bottom"/>
            <w:hideMark/>
          </w:tcPr>
          <w:p w14:paraId="152FB58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0.66</w:t>
            </w:r>
          </w:p>
        </w:tc>
        <w:tc>
          <w:tcPr>
            <w:tcW w:w="0" w:type="auto"/>
            <w:shd w:val="clear" w:color="auto" w:fill="auto"/>
            <w:noWrap/>
            <w:vAlign w:val="bottom"/>
            <w:hideMark/>
          </w:tcPr>
          <w:p w14:paraId="62535D8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0.99</w:t>
            </w:r>
          </w:p>
        </w:tc>
        <w:tc>
          <w:tcPr>
            <w:tcW w:w="0" w:type="auto"/>
            <w:shd w:val="clear" w:color="auto" w:fill="auto"/>
            <w:noWrap/>
            <w:vAlign w:val="bottom"/>
            <w:hideMark/>
          </w:tcPr>
          <w:p w14:paraId="3338ABF9"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1.29</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202A4507"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1.08</w:t>
            </w:r>
          </w:p>
        </w:tc>
        <w:tc>
          <w:tcPr>
            <w:tcW w:w="0" w:type="auto"/>
            <w:shd w:val="clear" w:color="auto" w:fill="auto"/>
            <w:noWrap/>
            <w:vAlign w:val="bottom"/>
            <w:hideMark/>
          </w:tcPr>
          <w:p w14:paraId="10A6E1A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1.54</w:t>
            </w:r>
          </w:p>
        </w:tc>
        <w:tc>
          <w:tcPr>
            <w:tcW w:w="0" w:type="auto"/>
            <w:shd w:val="clear" w:color="auto" w:fill="auto"/>
            <w:noWrap/>
            <w:vAlign w:val="bottom"/>
            <w:hideMark/>
          </w:tcPr>
          <w:p w14:paraId="6D2BA1C7"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1.11</w:t>
            </w:r>
          </w:p>
        </w:tc>
        <w:tc>
          <w:tcPr>
            <w:tcW w:w="0" w:type="auto"/>
            <w:shd w:val="clear" w:color="auto" w:fill="auto"/>
            <w:noWrap/>
            <w:vAlign w:val="bottom"/>
            <w:hideMark/>
          </w:tcPr>
          <w:p w14:paraId="3DEA2E87"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0.92</w:t>
            </w:r>
          </w:p>
        </w:tc>
        <w:tc>
          <w:tcPr>
            <w:tcW w:w="886" w:type="dxa"/>
            <w:shd w:val="clear" w:color="auto" w:fill="auto"/>
            <w:noWrap/>
            <w:vAlign w:val="bottom"/>
            <w:hideMark/>
          </w:tcPr>
          <w:p w14:paraId="5C07C5C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1.33</w:t>
            </w:r>
          </w:p>
        </w:tc>
      </w:tr>
      <w:tr w:rsidR="008541AC" w:rsidRPr="00485057" w14:paraId="32D62D25" w14:textId="77777777" w:rsidTr="00F42BEE">
        <w:trPr>
          <w:trHeight w:val="260"/>
          <w:jc w:val="center"/>
        </w:trPr>
        <w:tc>
          <w:tcPr>
            <w:tcW w:w="0" w:type="auto"/>
            <w:shd w:val="clear" w:color="auto" w:fill="auto"/>
            <w:noWrap/>
            <w:vAlign w:val="bottom"/>
            <w:hideMark/>
          </w:tcPr>
          <w:p w14:paraId="56A591C1"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smoking</w:t>
            </w:r>
          </w:p>
        </w:tc>
        <w:tc>
          <w:tcPr>
            <w:tcW w:w="0" w:type="auto"/>
            <w:shd w:val="clear" w:color="auto" w:fill="auto"/>
            <w:noWrap/>
            <w:vAlign w:val="bottom"/>
            <w:hideMark/>
          </w:tcPr>
          <w:p w14:paraId="28D5743A"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0.75*</w:t>
            </w:r>
          </w:p>
        </w:tc>
        <w:tc>
          <w:tcPr>
            <w:tcW w:w="0" w:type="auto"/>
            <w:shd w:val="clear" w:color="auto" w:fill="auto"/>
            <w:noWrap/>
            <w:vAlign w:val="bottom"/>
            <w:hideMark/>
          </w:tcPr>
          <w:p w14:paraId="1FD8AA1E"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0.64</w:t>
            </w:r>
          </w:p>
        </w:tc>
        <w:tc>
          <w:tcPr>
            <w:tcW w:w="0" w:type="auto"/>
            <w:shd w:val="clear" w:color="auto" w:fill="auto"/>
            <w:noWrap/>
            <w:vAlign w:val="bottom"/>
            <w:hideMark/>
          </w:tcPr>
          <w:p w14:paraId="5602FA9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0.90</w:t>
            </w:r>
          </w:p>
        </w:tc>
        <w:tc>
          <w:tcPr>
            <w:tcW w:w="0" w:type="auto"/>
            <w:shd w:val="clear" w:color="auto" w:fill="auto"/>
            <w:noWrap/>
            <w:vAlign w:val="bottom"/>
            <w:hideMark/>
          </w:tcPr>
          <w:p w14:paraId="4B546DD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0.99</w:t>
            </w:r>
          </w:p>
        </w:tc>
        <w:tc>
          <w:tcPr>
            <w:tcW w:w="0" w:type="auto"/>
            <w:shd w:val="clear" w:color="auto" w:fill="auto"/>
            <w:noWrap/>
            <w:vAlign w:val="bottom"/>
            <w:hideMark/>
          </w:tcPr>
          <w:p w14:paraId="0105A12E"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0.85</w:t>
            </w:r>
          </w:p>
        </w:tc>
        <w:tc>
          <w:tcPr>
            <w:tcW w:w="0" w:type="auto"/>
            <w:shd w:val="clear" w:color="auto" w:fill="auto"/>
            <w:noWrap/>
            <w:vAlign w:val="bottom"/>
            <w:hideMark/>
          </w:tcPr>
          <w:p w14:paraId="5005024E"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1.16</w:t>
            </w:r>
          </w:p>
        </w:tc>
        <w:tc>
          <w:tcPr>
            <w:tcW w:w="0" w:type="auto"/>
            <w:shd w:val="clear" w:color="auto" w:fill="auto"/>
            <w:noWrap/>
            <w:vAlign w:val="bottom"/>
            <w:hideMark/>
          </w:tcPr>
          <w:p w14:paraId="6B3644B3"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0.75</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1BF66E9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0.70</w:t>
            </w:r>
          </w:p>
        </w:tc>
        <w:tc>
          <w:tcPr>
            <w:tcW w:w="0" w:type="auto"/>
            <w:shd w:val="clear" w:color="auto" w:fill="auto"/>
            <w:noWrap/>
            <w:vAlign w:val="bottom"/>
            <w:hideMark/>
          </w:tcPr>
          <w:p w14:paraId="57FCFEC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0.81</w:t>
            </w:r>
          </w:p>
        </w:tc>
        <w:tc>
          <w:tcPr>
            <w:tcW w:w="0" w:type="auto"/>
            <w:shd w:val="clear" w:color="auto" w:fill="auto"/>
            <w:noWrap/>
            <w:vAlign w:val="bottom"/>
            <w:hideMark/>
          </w:tcPr>
          <w:p w14:paraId="1FC7F2EA"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0.90</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54BEB8D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0.83</w:t>
            </w:r>
          </w:p>
        </w:tc>
        <w:tc>
          <w:tcPr>
            <w:tcW w:w="886" w:type="dxa"/>
            <w:shd w:val="clear" w:color="auto" w:fill="auto"/>
            <w:noWrap/>
            <w:vAlign w:val="bottom"/>
            <w:hideMark/>
          </w:tcPr>
          <w:p w14:paraId="33C54AD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0.97</w:t>
            </w:r>
          </w:p>
        </w:tc>
      </w:tr>
      <w:tr w:rsidR="008541AC" w:rsidRPr="00485057" w14:paraId="346ECEE6" w14:textId="77777777" w:rsidTr="00F42BEE">
        <w:trPr>
          <w:trHeight w:val="260"/>
          <w:jc w:val="center"/>
        </w:trPr>
        <w:tc>
          <w:tcPr>
            <w:tcW w:w="0" w:type="auto"/>
            <w:shd w:val="clear" w:color="auto" w:fill="auto"/>
            <w:noWrap/>
            <w:vAlign w:val="bottom"/>
            <w:hideMark/>
          </w:tcPr>
          <w:p w14:paraId="5D8EC001"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alcohol</w:t>
            </w:r>
          </w:p>
        </w:tc>
        <w:tc>
          <w:tcPr>
            <w:tcW w:w="0" w:type="auto"/>
            <w:shd w:val="clear" w:color="auto" w:fill="auto"/>
            <w:noWrap/>
            <w:vAlign w:val="bottom"/>
            <w:hideMark/>
          </w:tcPr>
          <w:p w14:paraId="4868BEDA"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0.99</w:t>
            </w:r>
          </w:p>
        </w:tc>
        <w:tc>
          <w:tcPr>
            <w:tcW w:w="0" w:type="auto"/>
            <w:shd w:val="clear" w:color="auto" w:fill="auto"/>
            <w:noWrap/>
            <w:vAlign w:val="bottom"/>
            <w:hideMark/>
          </w:tcPr>
          <w:p w14:paraId="756E9EE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0.96</w:t>
            </w:r>
          </w:p>
        </w:tc>
        <w:tc>
          <w:tcPr>
            <w:tcW w:w="0" w:type="auto"/>
            <w:shd w:val="clear" w:color="auto" w:fill="auto"/>
            <w:noWrap/>
            <w:vAlign w:val="bottom"/>
            <w:hideMark/>
          </w:tcPr>
          <w:p w14:paraId="2FD267A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1.02</w:t>
            </w:r>
          </w:p>
        </w:tc>
        <w:tc>
          <w:tcPr>
            <w:tcW w:w="0" w:type="auto"/>
            <w:shd w:val="clear" w:color="auto" w:fill="auto"/>
            <w:noWrap/>
            <w:vAlign w:val="bottom"/>
            <w:hideMark/>
          </w:tcPr>
          <w:p w14:paraId="35DFF90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1.01</w:t>
            </w:r>
          </w:p>
        </w:tc>
        <w:tc>
          <w:tcPr>
            <w:tcW w:w="0" w:type="auto"/>
            <w:shd w:val="clear" w:color="auto" w:fill="auto"/>
            <w:noWrap/>
            <w:vAlign w:val="bottom"/>
            <w:hideMark/>
          </w:tcPr>
          <w:p w14:paraId="6C61E06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0.98</w:t>
            </w:r>
          </w:p>
        </w:tc>
        <w:tc>
          <w:tcPr>
            <w:tcW w:w="0" w:type="auto"/>
            <w:shd w:val="clear" w:color="auto" w:fill="auto"/>
            <w:noWrap/>
            <w:vAlign w:val="bottom"/>
            <w:hideMark/>
          </w:tcPr>
          <w:p w14:paraId="01E9CAB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1.04</w:t>
            </w:r>
          </w:p>
        </w:tc>
        <w:tc>
          <w:tcPr>
            <w:tcW w:w="0" w:type="auto"/>
            <w:shd w:val="clear" w:color="auto" w:fill="auto"/>
            <w:noWrap/>
            <w:vAlign w:val="bottom"/>
            <w:hideMark/>
          </w:tcPr>
          <w:p w14:paraId="0112DAD3"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0.94*</w:t>
            </w:r>
          </w:p>
        </w:tc>
        <w:tc>
          <w:tcPr>
            <w:tcW w:w="0" w:type="auto"/>
            <w:shd w:val="clear" w:color="auto" w:fill="auto"/>
            <w:noWrap/>
            <w:vAlign w:val="bottom"/>
            <w:hideMark/>
          </w:tcPr>
          <w:p w14:paraId="4B618C4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0.92</w:t>
            </w:r>
          </w:p>
        </w:tc>
        <w:tc>
          <w:tcPr>
            <w:tcW w:w="0" w:type="auto"/>
            <w:shd w:val="clear" w:color="auto" w:fill="auto"/>
            <w:noWrap/>
            <w:vAlign w:val="bottom"/>
            <w:hideMark/>
          </w:tcPr>
          <w:p w14:paraId="7850208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0.97</w:t>
            </w:r>
          </w:p>
        </w:tc>
        <w:tc>
          <w:tcPr>
            <w:tcW w:w="0" w:type="auto"/>
            <w:shd w:val="clear" w:color="auto" w:fill="auto"/>
            <w:noWrap/>
            <w:vAlign w:val="bottom"/>
            <w:hideMark/>
          </w:tcPr>
          <w:p w14:paraId="34FDFCB2"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0.95</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0ED3FE2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0.93</w:t>
            </w:r>
          </w:p>
        </w:tc>
        <w:tc>
          <w:tcPr>
            <w:tcW w:w="886" w:type="dxa"/>
            <w:shd w:val="clear" w:color="auto" w:fill="auto"/>
            <w:noWrap/>
            <w:vAlign w:val="bottom"/>
            <w:hideMark/>
          </w:tcPr>
          <w:p w14:paraId="75C8D3B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0.97</w:t>
            </w:r>
          </w:p>
        </w:tc>
      </w:tr>
      <w:tr w:rsidR="008541AC" w:rsidRPr="00485057" w14:paraId="19509809" w14:textId="77777777" w:rsidTr="00F42BEE">
        <w:trPr>
          <w:trHeight w:val="260"/>
          <w:jc w:val="center"/>
        </w:trPr>
        <w:tc>
          <w:tcPr>
            <w:tcW w:w="0" w:type="auto"/>
            <w:shd w:val="clear" w:color="auto" w:fill="auto"/>
            <w:noWrap/>
            <w:vAlign w:val="bottom"/>
            <w:hideMark/>
          </w:tcPr>
          <w:p w14:paraId="1A04290B" w14:textId="77777777" w:rsidR="008541AC" w:rsidRPr="0062661F" w:rsidRDefault="008541AC" w:rsidP="00F42BEE">
            <w:pPr>
              <w:widowControl/>
              <w:jc w:val="left"/>
              <w:rPr>
                <w:rFonts w:ascii="Times New Roman" w:eastAsia="SimSun" w:hAnsi="Times New Roman" w:cs="Times New Roman"/>
                <w:kern w:val="0"/>
                <w:sz w:val="18"/>
                <w:szCs w:val="18"/>
              </w:rPr>
            </w:pPr>
            <w:proofErr w:type="spellStart"/>
            <w:r w:rsidRPr="0062661F">
              <w:rPr>
                <w:rFonts w:ascii="Times New Roman" w:eastAsia="SimSun" w:hAnsi="Times New Roman" w:cs="Times New Roman"/>
                <w:kern w:val="0"/>
                <w:sz w:val="18"/>
                <w:szCs w:val="18"/>
              </w:rPr>
              <w:t>hhsize</w:t>
            </w:r>
            <w:proofErr w:type="spellEnd"/>
          </w:p>
        </w:tc>
        <w:tc>
          <w:tcPr>
            <w:tcW w:w="0" w:type="auto"/>
            <w:shd w:val="clear" w:color="auto" w:fill="auto"/>
            <w:noWrap/>
            <w:vAlign w:val="bottom"/>
            <w:hideMark/>
          </w:tcPr>
          <w:p w14:paraId="2CA75C85"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0.79*</w:t>
            </w:r>
          </w:p>
        </w:tc>
        <w:tc>
          <w:tcPr>
            <w:tcW w:w="0" w:type="auto"/>
            <w:shd w:val="clear" w:color="auto" w:fill="auto"/>
            <w:noWrap/>
            <w:vAlign w:val="bottom"/>
            <w:hideMark/>
          </w:tcPr>
          <w:p w14:paraId="2B9525C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0.77</w:t>
            </w:r>
          </w:p>
        </w:tc>
        <w:tc>
          <w:tcPr>
            <w:tcW w:w="0" w:type="auto"/>
            <w:shd w:val="clear" w:color="auto" w:fill="auto"/>
            <w:noWrap/>
            <w:vAlign w:val="bottom"/>
            <w:hideMark/>
          </w:tcPr>
          <w:p w14:paraId="13D6CD0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0.81</w:t>
            </w:r>
          </w:p>
        </w:tc>
        <w:tc>
          <w:tcPr>
            <w:tcW w:w="0" w:type="auto"/>
            <w:shd w:val="clear" w:color="auto" w:fill="auto"/>
            <w:noWrap/>
            <w:vAlign w:val="bottom"/>
            <w:hideMark/>
          </w:tcPr>
          <w:p w14:paraId="32849D46"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0.86*</w:t>
            </w:r>
          </w:p>
        </w:tc>
        <w:tc>
          <w:tcPr>
            <w:tcW w:w="0" w:type="auto"/>
            <w:shd w:val="clear" w:color="auto" w:fill="auto"/>
            <w:noWrap/>
            <w:vAlign w:val="bottom"/>
            <w:hideMark/>
          </w:tcPr>
          <w:p w14:paraId="2492597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0.83</w:t>
            </w:r>
          </w:p>
        </w:tc>
        <w:tc>
          <w:tcPr>
            <w:tcW w:w="0" w:type="auto"/>
            <w:shd w:val="clear" w:color="auto" w:fill="auto"/>
            <w:noWrap/>
            <w:vAlign w:val="bottom"/>
            <w:hideMark/>
          </w:tcPr>
          <w:p w14:paraId="1D7E748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0.88</w:t>
            </w:r>
          </w:p>
        </w:tc>
        <w:tc>
          <w:tcPr>
            <w:tcW w:w="0" w:type="auto"/>
            <w:shd w:val="clear" w:color="auto" w:fill="auto"/>
            <w:noWrap/>
            <w:vAlign w:val="bottom"/>
            <w:hideMark/>
          </w:tcPr>
          <w:p w14:paraId="17487001"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0.83*</w:t>
            </w:r>
          </w:p>
        </w:tc>
        <w:tc>
          <w:tcPr>
            <w:tcW w:w="0" w:type="auto"/>
            <w:shd w:val="clear" w:color="auto" w:fill="auto"/>
            <w:noWrap/>
            <w:vAlign w:val="bottom"/>
            <w:hideMark/>
          </w:tcPr>
          <w:p w14:paraId="50FD827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0.80</w:t>
            </w:r>
          </w:p>
        </w:tc>
        <w:tc>
          <w:tcPr>
            <w:tcW w:w="0" w:type="auto"/>
            <w:shd w:val="clear" w:color="auto" w:fill="auto"/>
            <w:noWrap/>
            <w:vAlign w:val="bottom"/>
            <w:hideMark/>
          </w:tcPr>
          <w:p w14:paraId="28841B7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0.85</w:t>
            </w:r>
          </w:p>
        </w:tc>
        <w:tc>
          <w:tcPr>
            <w:tcW w:w="0" w:type="auto"/>
            <w:shd w:val="clear" w:color="auto" w:fill="auto"/>
            <w:noWrap/>
            <w:vAlign w:val="bottom"/>
            <w:hideMark/>
          </w:tcPr>
          <w:p w14:paraId="6F1DF865"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0.87</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6BCF30E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0.84</w:t>
            </w:r>
          </w:p>
        </w:tc>
        <w:tc>
          <w:tcPr>
            <w:tcW w:w="886" w:type="dxa"/>
            <w:shd w:val="clear" w:color="auto" w:fill="auto"/>
            <w:noWrap/>
            <w:vAlign w:val="bottom"/>
            <w:hideMark/>
          </w:tcPr>
          <w:p w14:paraId="0694E63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0.90</w:t>
            </w:r>
          </w:p>
        </w:tc>
      </w:tr>
      <w:tr w:rsidR="008541AC" w:rsidRPr="00485057" w14:paraId="3F234E35" w14:textId="77777777" w:rsidTr="00F42BEE">
        <w:trPr>
          <w:trHeight w:val="260"/>
          <w:jc w:val="center"/>
        </w:trPr>
        <w:tc>
          <w:tcPr>
            <w:tcW w:w="0" w:type="auto"/>
            <w:shd w:val="clear" w:color="auto" w:fill="auto"/>
            <w:noWrap/>
            <w:vAlign w:val="bottom"/>
            <w:hideMark/>
          </w:tcPr>
          <w:p w14:paraId="43E552C2" w14:textId="77777777" w:rsidR="008541AC" w:rsidRPr="0062661F" w:rsidRDefault="008541AC" w:rsidP="00F42BEE">
            <w:pPr>
              <w:widowControl/>
              <w:jc w:val="left"/>
              <w:rPr>
                <w:rFonts w:ascii="Times New Roman" w:eastAsia="SimSun" w:hAnsi="Times New Roman" w:cs="Times New Roman"/>
                <w:kern w:val="0"/>
                <w:sz w:val="18"/>
                <w:szCs w:val="18"/>
              </w:rPr>
            </w:pPr>
            <w:r w:rsidRPr="00485057">
              <w:rPr>
                <w:rFonts w:ascii="Times New Roman" w:eastAsia="SimSun" w:hAnsi="Times New Roman" w:cs="Times New Roman"/>
                <w:kern w:val="0"/>
                <w:sz w:val="18"/>
                <w:szCs w:val="18"/>
              </w:rPr>
              <w:t>l</w:t>
            </w:r>
            <w:r w:rsidRPr="0062661F">
              <w:rPr>
                <w:rFonts w:ascii="Times New Roman" w:eastAsia="SimSun" w:hAnsi="Times New Roman" w:cs="Times New Roman"/>
                <w:kern w:val="0"/>
                <w:sz w:val="18"/>
                <w:szCs w:val="18"/>
              </w:rPr>
              <w:t>n</w:t>
            </w:r>
            <w:r w:rsidRPr="00485057">
              <w:rPr>
                <w:rFonts w:ascii="Times New Roman" w:eastAsia="SimSun" w:hAnsi="Times New Roman" w:cs="Times New Roman"/>
                <w:kern w:val="0"/>
                <w:sz w:val="18"/>
                <w:szCs w:val="18"/>
              </w:rPr>
              <w:t>(</w:t>
            </w:r>
            <w:proofErr w:type="spellStart"/>
            <w:r w:rsidRPr="0062661F">
              <w:rPr>
                <w:rFonts w:ascii="Times New Roman" w:eastAsia="SimSun" w:hAnsi="Times New Roman" w:cs="Times New Roman"/>
                <w:kern w:val="0"/>
                <w:sz w:val="18"/>
                <w:szCs w:val="18"/>
              </w:rPr>
              <w:t>incomeper</w:t>
            </w:r>
            <w:proofErr w:type="spellEnd"/>
            <w:r w:rsidRPr="00485057">
              <w:rPr>
                <w:rFonts w:ascii="Times New Roman" w:eastAsia="SimSun" w:hAnsi="Times New Roman" w:cs="Times New Roman"/>
                <w:kern w:val="0"/>
                <w:sz w:val="18"/>
                <w:szCs w:val="18"/>
              </w:rPr>
              <w:t>)</w:t>
            </w:r>
          </w:p>
        </w:tc>
        <w:tc>
          <w:tcPr>
            <w:tcW w:w="0" w:type="auto"/>
            <w:shd w:val="clear" w:color="auto" w:fill="auto"/>
            <w:noWrap/>
            <w:vAlign w:val="bottom"/>
            <w:hideMark/>
          </w:tcPr>
          <w:p w14:paraId="4FA4ACE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0" w:type="auto"/>
            <w:shd w:val="clear" w:color="auto" w:fill="auto"/>
            <w:noWrap/>
            <w:vAlign w:val="bottom"/>
            <w:hideMark/>
          </w:tcPr>
          <w:p w14:paraId="7B88E36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0.97</w:t>
            </w:r>
          </w:p>
        </w:tc>
        <w:tc>
          <w:tcPr>
            <w:tcW w:w="0" w:type="auto"/>
            <w:shd w:val="clear" w:color="auto" w:fill="auto"/>
            <w:noWrap/>
            <w:vAlign w:val="bottom"/>
            <w:hideMark/>
          </w:tcPr>
          <w:p w14:paraId="4D88613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1.02</w:t>
            </w:r>
          </w:p>
        </w:tc>
        <w:tc>
          <w:tcPr>
            <w:tcW w:w="0" w:type="auto"/>
            <w:shd w:val="clear" w:color="auto" w:fill="auto"/>
            <w:noWrap/>
            <w:vAlign w:val="bottom"/>
            <w:hideMark/>
          </w:tcPr>
          <w:p w14:paraId="040799B6"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0.97</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32A09D3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0.95</w:t>
            </w:r>
          </w:p>
        </w:tc>
        <w:tc>
          <w:tcPr>
            <w:tcW w:w="0" w:type="auto"/>
            <w:shd w:val="clear" w:color="auto" w:fill="auto"/>
            <w:noWrap/>
            <w:vAlign w:val="bottom"/>
            <w:hideMark/>
          </w:tcPr>
          <w:p w14:paraId="56BBB5A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0" w:type="auto"/>
            <w:shd w:val="clear" w:color="auto" w:fill="auto"/>
            <w:noWrap/>
            <w:vAlign w:val="bottom"/>
            <w:hideMark/>
          </w:tcPr>
          <w:p w14:paraId="7A3562E5"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1.04*</w:t>
            </w:r>
          </w:p>
        </w:tc>
        <w:tc>
          <w:tcPr>
            <w:tcW w:w="0" w:type="auto"/>
            <w:shd w:val="clear" w:color="auto" w:fill="auto"/>
            <w:noWrap/>
            <w:vAlign w:val="bottom"/>
            <w:hideMark/>
          </w:tcPr>
          <w:p w14:paraId="6D1FDC1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1.01</w:t>
            </w:r>
          </w:p>
        </w:tc>
        <w:tc>
          <w:tcPr>
            <w:tcW w:w="0" w:type="auto"/>
            <w:shd w:val="clear" w:color="auto" w:fill="auto"/>
            <w:noWrap/>
            <w:vAlign w:val="bottom"/>
            <w:hideMark/>
          </w:tcPr>
          <w:p w14:paraId="7A4BEDD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1.06</w:t>
            </w:r>
          </w:p>
        </w:tc>
        <w:tc>
          <w:tcPr>
            <w:tcW w:w="0" w:type="auto"/>
            <w:shd w:val="clear" w:color="auto" w:fill="auto"/>
            <w:noWrap/>
            <w:vAlign w:val="bottom"/>
            <w:hideMark/>
          </w:tcPr>
          <w:p w14:paraId="4DEF6E6D"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1.03*</w:t>
            </w:r>
          </w:p>
        </w:tc>
        <w:tc>
          <w:tcPr>
            <w:tcW w:w="0" w:type="auto"/>
            <w:shd w:val="clear" w:color="auto" w:fill="auto"/>
            <w:noWrap/>
            <w:vAlign w:val="bottom"/>
            <w:hideMark/>
          </w:tcPr>
          <w:p w14:paraId="756C1D0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1.01</w:t>
            </w:r>
          </w:p>
        </w:tc>
        <w:tc>
          <w:tcPr>
            <w:tcW w:w="886" w:type="dxa"/>
            <w:shd w:val="clear" w:color="auto" w:fill="auto"/>
            <w:noWrap/>
            <w:vAlign w:val="bottom"/>
            <w:hideMark/>
          </w:tcPr>
          <w:p w14:paraId="4FA319D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1.06</w:t>
            </w:r>
          </w:p>
        </w:tc>
      </w:tr>
      <w:tr w:rsidR="008541AC" w:rsidRPr="00485057" w14:paraId="6518D757" w14:textId="77777777" w:rsidTr="00F42BEE">
        <w:trPr>
          <w:trHeight w:val="260"/>
          <w:jc w:val="center"/>
        </w:trPr>
        <w:tc>
          <w:tcPr>
            <w:tcW w:w="0" w:type="auto"/>
            <w:shd w:val="clear" w:color="auto" w:fill="auto"/>
            <w:noWrap/>
            <w:vAlign w:val="bottom"/>
            <w:hideMark/>
          </w:tcPr>
          <w:p w14:paraId="487C1FD2" w14:textId="77777777" w:rsidR="008541AC" w:rsidRPr="0062661F" w:rsidRDefault="008541AC" w:rsidP="00F42BEE">
            <w:pPr>
              <w:widowControl/>
              <w:jc w:val="left"/>
              <w:rPr>
                <w:rFonts w:ascii="Times New Roman" w:eastAsia="SimSun" w:hAnsi="Times New Roman" w:cs="Times New Roman"/>
                <w:kern w:val="0"/>
                <w:sz w:val="18"/>
                <w:szCs w:val="18"/>
              </w:rPr>
            </w:pPr>
            <w:proofErr w:type="spellStart"/>
            <w:r w:rsidRPr="0062661F">
              <w:rPr>
                <w:rFonts w:ascii="Times New Roman" w:eastAsia="SimSun" w:hAnsi="Times New Roman" w:cs="Times New Roman"/>
                <w:kern w:val="0"/>
                <w:sz w:val="18"/>
                <w:szCs w:val="18"/>
              </w:rPr>
              <w:t>Child</w:t>
            </w:r>
            <w:r>
              <w:rPr>
                <w:rFonts w:ascii="Times New Roman" w:eastAsia="SimSun" w:hAnsi="Times New Roman" w:cs="Times New Roman"/>
                <w:kern w:val="0"/>
                <w:sz w:val="18"/>
                <w:szCs w:val="18"/>
              </w:rPr>
              <w:t>_</w:t>
            </w:r>
            <w:r w:rsidRPr="0062661F">
              <w:rPr>
                <w:rFonts w:ascii="Times New Roman" w:eastAsia="SimSun" w:hAnsi="Times New Roman" w:cs="Times New Roman"/>
                <w:kern w:val="0"/>
                <w:sz w:val="18"/>
                <w:szCs w:val="18"/>
              </w:rPr>
              <w:t>share</w:t>
            </w:r>
            <w:proofErr w:type="spellEnd"/>
          </w:p>
        </w:tc>
        <w:tc>
          <w:tcPr>
            <w:tcW w:w="0" w:type="auto"/>
            <w:shd w:val="clear" w:color="auto" w:fill="auto"/>
            <w:noWrap/>
            <w:vAlign w:val="bottom"/>
            <w:hideMark/>
          </w:tcPr>
          <w:p w14:paraId="5CDD8996"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2.89*</w:t>
            </w:r>
          </w:p>
        </w:tc>
        <w:tc>
          <w:tcPr>
            <w:tcW w:w="0" w:type="auto"/>
            <w:shd w:val="clear" w:color="auto" w:fill="auto"/>
            <w:noWrap/>
            <w:vAlign w:val="bottom"/>
            <w:hideMark/>
          </w:tcPr>
          <w:p w14:paraId="39F4389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2.30</w:t>
            </w:r>
          </w:p>
        </w:tc>
        <w:tc>
          <w:tcPr>
            <w:tcW w:w="0" w:type="auto"/>
            <w:shd w:val="clear" w:color="auto" w:fill="auto"/>
            <w:noWrap/>
            <w:vAlign w:val="bottom"/>
            <w:hideMark/>
          </w:tcPr>
          <w:p w14:paraId="692B4D9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3.63</w:t>
            </w:r>
          </w:p>
        </w:tc>
        <w:tc>
          <w:tcPr>
            <w:tcW w:w="0" w:type="auto"/>
            <w:shd w:val="clear" w:color="auto" w:fill="auto"/>
            <w:noWrap/>
            <w:vAlign w:val="bottom"/>
            <w:hideMark/>
          </w:tcPr>
          <w:p w14:paraId="3D4DAE05"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1.82*</w:t>
            </w:r>
          </w:p>
        </w:tc>
        <w:tc>
          <w:tcPr>
            <w:tcW w:w="0" w:type="auto"/>
            <w:shd w:val="clear" w:color="auto" w:fill="auto"/>
            <w:noWrap/>
            <w:vAlign w:val="bottom"/>
            <w:hideMark/>
          </w:tcPr>
          <w:p w14:paraId="6819C6D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1.45</w:t>
            </w:r>
          </w:p>
        </w:tc>
        <w:tc>
          <w:tcPr>
            <w:tcW w:w="0" w:type="auto"/>
            <w:shd w:val="clear" w:color="auto" w:fill="auto"/>
            <w:noWrap/>
            <w:vAlign w:val="bottom"/>
            <w:hideMark/>
          </w:tcPr>
          <w:p w14:paraId="3FED00F7"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2.29</w:t>
            </w:r>
          </w:p>
        </w:tc>
        <w:tc>
          <w:tcPr>
            <w:tcW w:w="0" w:type="auto"/>
            <w:shd w:val="clear" w:color="auto" w:fill="auto"/>
            <w:noWrap/>
            <w:vAlign w:val="bottom"/>
            <w:hideMark/>
          </w:tcPr>
          <w:p w14:paraId="024AD0B0"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1.87*</w:t>
            </w:r>
          </w:p>
        </w:tc>
        <w:tc>
          <w:tcPr>
            <w:tcW w:w="0" w:type="auto"/>
            <w:shd w:val="clear" w:color="auto" w:fill="auto"/>
            <w:noWrap/>
            <w:vAlign w:val="bottom"/>
            <w:hideMark/>
          </w:tcPr>
          <w:p w14:paraId="0B3491F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1.46</w:t>
            </w:r>
          </w:p>
        </w:tc>
        <w:tc>
          <w:tcPr>
            <w:tcW w:w="0" w:type="auto"/>
            <w:shd w:val="clear" w:color="auto" w:fill="auto"/>
            <w:noWrap/>
            <w:vAlign w:val="bottom"/>
            <w:hideMark/>
          </w:tcPr>
          <w:p w14:paraId="7AD0295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2.39</w:t>
            </w:r>
          </w:p>
        </w:tc>
        <w:tc>
          <w:tcPr>
            <w:tcW w:w="0" w:type="auto"/>
            <w:shd w:val="clear" w:color="auto" w:fill="auto"/>
            <w:noWrap/>
            <w:vAlign w:val="bottom"/>
            <w:hideMark/>
          </w:tcPr>
          <w:p w14:paraId="1ECDD39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1.06</w:t>
            </w:r>
          </w:p>
        </w:tc>
        <w:tc>
          <w:tcPr>
            <w:tcW w:w="0" w:type="auto"/>
            <w:shd w:val="clear" w:color="auto" w:fill="auto"/>
            <w:noWrap/>
            <w:vAlign w:val="bottom"/>
            <w:hideMark/>
          </w:tcPr>
          <w:p w14:paraId="593A59C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0.81</w:t>
            </w:r>
          </w:p>
        </w:tc>
        <w:tc>
          <w:tcPr>
            <w:tcW w:w="886" w:type="dxa"/>
            <w:shd w:val="clear" w:color="auto" w:fill="auto"/>
            <w:noWrap/>
            <w:vAlign w:val="bottom"/>
            <w:hideMark/>
          </w:tcPr>
          <w:p w14:paraId="2E93546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1.38</w:t>
            </w:r>
          </w:p>
        </w:tc>
      </w:tr>
      <w:tr w:rsidR="008541AC" w:rsidRPr="00485057" w14:paraId="6BDFC70F" w14:textId="77777777" w:rsidTr="00F42BEE">
        <w:trPr>
          <w:trHeight w:val="260"/>
          <w:jc w:val="center"/>
        </w:trPr>
        <w:tc>
          <w:tcPr>
            <w:tcW w:w="0" w:type="auto"/>
            <w:shd w:val="clear" w:color="auto" w:fill="auto"/>
            <w:noWrap/>
            <w:vAlign w:val="bottom"/>
            <w:hideMark/>
          </w:tcPr>
          <w:p w14:paraId="050A171A" w14:textId="77777777" w:rsidR="008541AC" w:rsidRPr="0062661F" w:rsidRDefault="008541AC" w:rsidP="00F42BEE">
            <w:pPr>
              <w:widowControl/>
              <w:jc w:val="left"/>
              <w:rPr>
                <w:rFonts w:ascii="Times New Roman" w:eastAsia="SimSun" w:hAnsi="Times New Roman" w:cs="Times New Roman"/>
                <w:kern w:val="0"/>
                <w:sz w:val="18"/>
                <w:szCs w:val="18"/>
              </w:rPr>
            </w:pPr>
            <w:proofErr w:type="spellStart"/>
            <w:r w:rsidRPr="0062661F">
              <w:rPr>
                <w:rFonts w:ascii="Times New Roman" w:eastAsia="SimSun" w:hAnsi="Times New Roman" w:cs="Times New Roman"/>
                <w:kern w:val="0"/>
                <w:sz w:val="18"/>
                <w:szCs w:val="18"/>
              </w:rPr>
              <w:t>Old</w:t>
            </w:r>
            <w:r>
              <w:rPr>
                <w:rFonts w:ascii="Times New Roman" w:eastAsia="SimSun" w:hAnsi="Times New Roman" w:cs="Times New Roman"/>
                <w:kern w:val="0"/>
                <w:sz w:val="18"/>
                <w:szCs w:val="18"/>
              </w:rPr>
              <w:t>_</w:t>
            </w:r>
            <w:r w:rsidRPr="0062661F">
              <w:rPr>
                <w:rFonts w:ascii="Times New Roman" w:eastAsia="SimSun" w:hAnsi="Times New Roman" w:cs="Times New Roman"/>
                <w:kern w:val="0"/>
                <w:sz w:val="18"/>
                <w:szCs w:val="18"/>
              </w:rPr>
              <w:t>share</w:t>
            </w:r>
            <w:proofErr w:type="spellEnd"/>
          </w:p>
        </w:tc>
        <w:tc>
          <w:tcPr>
            <w:tcW w:w="0" w:type="auto"/>
            <w:shd w:val="clear" w:color="auto" w:fill="auto"/>
            <w:noWrap/>
            <w:vAlign w:val="bottom"/>
            <w:hideMark/>
          </w:tcPr>
          <w:p w14:paraId="6F24E289"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1.36*</w:t>
            </w:r>
          </w:p>
        </w:tc>
        <w:tc>
          <w:tcPr>
            <w:tcW w:w="0" w:type="auto"/>
            <w:shd w:val="clear" w:color="auto" w:fill="auto"/>
            <w:noWrap/>
            <w:vAlign w:val="bottom"/>
            <w:hideMark/>
          </w:tcPr>
          <w:p w14:paraId="7513946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1.14</w:t>
            </w:r>
          </w:p>
        </w:tc>
        <w:tc>
          <w:tcPr>
            <w:tcW w:w="0" w:type="auto"/>
            <w:shd w:val="clear" w:color="auto" w:fill="auto"/>
            <w:noWrap/>
            <w:vAlign w:val="bottom"/>
            <w:hideMark/>
          </w:tcPr>
          <w:p w14:paraId="0B3156B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1.61</w:t>
            </w:r>
          </w:p>
        </w:tc>
        <w:tc>
          <w:tcPr>
            <w:tcW w:w="0" w:type="auto"/>
            <w:shd w:val="clear" w:color="auto" w:fill="auto"/>
            <w:noWrap/>
            <w:vAlign w:val="bottom"/>
            <w:hideMark/>
          </w:tcPr>
          <w:p w14:paraId="7ED76FFB"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1.38*</w:t>
            </w:r>
          </w:p>
        </w:tc>
        <w:tc>
          <w:tcPr>
            <w:tcW w:w="0" w:type="auto"/>
            <w:shd w:val="clear" w:color="auto" w:fill="auto"/>
            <w:noWrap/>
            <w:vAlign w:val="bottom"/>
            <w:hideMark/>
          </w:tcPr>
          <w:p w14:paraId="29EFEC6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1.17</w:t>
            </w:r>
          </w:p>
        </w:tc>
        <w:tc>
          <w:tcPr>
            <w:tcW w:w="0" w:type="auto"/>
            <w:shd w:val="clear" w:color="auto" w:fill="auto"/>
            <w:noWrap/>
            <w:vAlign w:val="bottom"/>
            <w:hideMark/>
          </w:tcPr>
          <w:p w14:paraId="744D7EA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1.61</w:t>
            </w:r>
          </w:p>
        </w:tc>
        <w:tc>
          <w:tcPr>
            <w:tcW w:w="0" w:type="auto"/>
            <w:shd w:val="clear" w:color="auto" w:fill="auto"/>
            <w:noWrap/>
            <w:vAlign w:val="bottom"/>
            <w:hideMark/>
          </w:tcPr>
          <w:p w14:paraId="5C00352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0.97</w:t>
            </w:r>
          </w:p>
        </w:tc>
        <w:tc>
          <w:tcPr>
            <w:tcW w:w="0" w:type="auto"/>
            <w:shd w:val="clear" w:color="auto" w:fill="auto"/>
            <w:noWrap/>
            <w:vAlign w:val="bottom"/>
            <w:hideMark/>
          </w:tcPr>
          <w:p w14:paraId="0F037EB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0.80</w:t>
            </w:r>
          </w:p>
        </w:tc>
        <w:tc>
          <w:tcPr>
            <w:tcW w:w="0" w:type="auto"/>
            <w:shd w:val="clear" w:color="auto" w:fill="auto"/>
            <w:noWrap/>
            <w:vAlign w:val="bottom"/>
            <w:hideMark/>
          </w:tcPr>
          <w:p w14:paraId="14212E1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1.19</w:t>
            </w:r>
          </w:p>
        </w:tc>
        <w:tc>
          <w:tcPr>
            <w:tcW w:w="0" w:type="auto"/>
            <w:shd w:val="clear" w:color="auto" w:fill="auto"/>
            <w:noWrap/>
            <w:vAlign w:val="bottom"/>
            <w:hideMark/>
          </w:tcPr>
          <w:p w14:paraId="57F2DD2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1.17</w:t>
            </w:r>
          </w:p>
        </w:tc>
        <w:tc>
          <w:tcPr>
            <w:tcW w:w="0" w:type="auto"/>
            <w:shd w:val="clear" w:color="auto" w:fill="auto"/>
            <w:noWrap/>
            <w:vAlign w:val="bottom"/>
            <w:hideMark/>
          </w:tcPr>
          <w:p w14:paraId="1B1A4FF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0.96</w:t>
            </w:r>
          </w:p>
        </w:tc>
        <w:tc>
          <w:tcPr>
            <w:tcW w:w="886" w:type="dxa"/>
            <w:shd w:val="clear" w:color="auto" w:fill="auto"/>
            <w:noWrap/>
            <w:vAlign w:val="bottom"/>
            <w:hideMark/>
          </w:tcPr>
          <w:p w14:paraId="5B79D4A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1.43</w:t>
            </w:r>
          </w:p>
        </w:tc>
      </w:tr>
      <w:tr w:rsidR="008541AC" w:rsidRPr="00485057" w14:paraId="53BA00CA" w14:textId="77777777" w:rsidTr="00F42BEE">
        <w:trPr>
          <w:trHeight w:val="260"/>
          <w:jc w:val="center"/>
        </w:trPr>
        <w:tc>
          <w:tcPr>
            <w:tcW w:w="0" w:type="auto"/>
            <w:shd w:val="clear" w:color="auto" w:fill="auto"/>
            <w:noWrap/>
            <w:vAlign w:val="bottom"/>
            <w:hideMark/>
          </w:tcPr>
          <w:p w14:paraId="02E473BA" w14:textId="77777777" w:rsidR="008541AC" w:rsidRPr="0062661F" w:rsidRDefault="008541AC" w:rsidP="00F42BEE">
            <w:pPr>
              <w:widowControl/>
              <w:jc w:val="left"/>
              <w:rPr>
                <w:rFonts w:ascii="Times New Roman" w:eastAsia="SimSun" w:hAnsi="Times New Roman" w:cs="Times New Roman"/>
                <w:kern w:val="0"/>
                <w:sz w:val="18"/>
                <w:szCs w:val="18"/>
              </w:rPr>
            </w:pPr>
            <w:proofErr w:type="spellStart"/>
            <w:r w:rsidRPr="0062661F">
              <w:rPr>
                <w:rFonts w:ascii="Times New Roman" w:eastAsia="SimSun" w:hAnsi="Times New Roman" w:cs="Times New Roman"/>
                <w:kern w:val="0"/>
                <w:sz w:val="18"/>
                <w:szCs w:val="18"/>
              </w:rPr>
              <w:t>Max</w:t>
            </w:r>
            <w:r>
              <w:rPr>
                <w:rFonts w:ascii="Times New Roman" w:eastAsia="SimSun" w:hAnsi="Times New Roman" w:cs="Times New Roman"/>
                <w:kern w:val="0"/>
                <w:sz w:val="18"/>
                <w:szCs w:val="18"/>
              </w:rPr>
              <w:t>_</w:t>
            </w:r>
            <w:r w:rsidRPr="0062661F">
              <w:rPr>
                <w:rFonts w:ascii="Times New Roman" w:eastAsia="SimSun" w:hAnsi="Times New Roman" w:cs="Times New Roman"/>
                <w:kern w:val="0"/>
                <w:sz w:val="18"/>
                <w:szCs w:val="18"/>
              </w:rPr>
              <w:t>bmi</w:t>
            </w:r>
            <w:proofErr w:type="spellEnd"/>
          </w:p>
        </w:tc>
        <w:tc>
          <w:tcPr>
            <w:tcW w:w="0" w:type="auto"/>
            <w:shd w:val="clear" w:color="auto" w:fill="auto"/>
            <w:noWrap/>
            <w:vAlign w:val="bottom"/>
            <w:hideMark/>
          </w:tcPr>
          <w:p w14:paraId="113861FE"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1.74*</w:t>
            </w:r>
          </w:p>
        </w:tc>
        <w:tc>
          <w:tcPr>
            <w:tcW w:w="0" w:type="auto"/>
            <w:shd w:val="clear" w:color="auto" w:fill="auto"/>
            <w:noWrap/>
            <w:vAlign w:val="bottom"/>
            <w:hideMark/>
          </w:tcPr>
          <w:p w14:paraId="3B14025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1.72</w:t>
            </w:r>
          </w:p>
        </w:tc>
        <w:tc>
          <w:tcPr>
            <w:tcW w:w="0" w:type="auto"/>
            <w:shd w:val="clear" w:color="auto" w:fill="auto"/>
            <w:noWrap/>
            <w:vAlign w:val="bottom"/>
            <w:hideMark/>
          </w:tcPr>
          <w:p w14:paraId="09AA0BB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1.77</w:t>
            </w:r>
          </w:p>
        </w:tc>
        <w:tc>
          <w:tcPr>
            <w:tcW w:w="0" w:type="auto"/>
            <w:shd w:val="clear" w:color="auto" w:fill="auto"/>
            <w:noWrap/>
            <w:vAlign w:val="bottom"/>
            <w:hideMark/>
          </w:tcPr>
          <w:p w14:paraId="5B900BA0"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1.42*</w:t>
            </w:r>
          </w:p>
        </w:tc>
        <w:tc>
          <w:tcPr>
            <w:tcW w:w="0" w:type="auto"/>
            <w:shd w:val="clear" w:color="auto" w:fill="auto"/>
            <w:noWrap/>
            <w:vAlign w:val="bottom"/>
            <w:hideMark/>
          </w:tcPr>
          <w:p w14:paraId="401AD00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1.40</w:t>
            </w:r>
          </w:p>
        </w:tc>
        <w:tc>
          <w:tcPr>
            <w:tcW w:w="0" w:type="auto"/>
            <w:shd w:val="clear" w:color="auto" w:fill="auto"/>
            <w:noWrap/>
            <w:vAlign w:val="bottom"/>
            <w:hideMark/>
          </w:tcPr>
          <w:p w14:paraId="5FAC047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1.44</w:t>
            </w:r>
          </w:p>
        </w:tc>
        <w:tc>
          <w:tcPr>
            <w:tcW w:w="0" w:type="auto"/>
            <w:shd w:val="clear" w:color="auto" w:fill="auto"/>
            <w:noWrap/>
            <w:vAlign w:val="bottom"/>
            <w:hideMark/>
          </w:tcPr>
          <w:p w14:paraId="65336A12"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1.61*</w:t>
            </w:r>
          </w:p>
        </w:tc>
        <w:tc>
          <w:tcPr>
            <w:tcW w:w="0" w:type="auto"/>
            <w:shd w:val="clear" w:color="auto" w:fill="auto"/>
            <w:noWrap/>
            <w:vAlign w:val="bottom"/>
            <w:hideMark/>
          </w:tcPr>
          <w:p w14:paraId="00791A8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1.59</w:t>
            </w:r>
          </w:p>
        </w:tc>
        <w:tc>
          <w:tcPr>
            <w:tcW w:w="0" w:type="auto"/>
            <w:shd w:val="clear" w:color="auto" w:fill="auto"/>
            <w:noWrap/>
            <w:vAlign w:val="bottom"/>
            <w:hideMark/>
          </w:tcPr>
          <w:p w14:paraId="40FB1BF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1.64</w:t>
            </w:r>
          </w:p>
        </w:tc>
        <w:tc>
          <w:tcPr>
            <w:tcW w:w="0" w:type="auto"/>
            <w:shd w:val="clear" w:color="auto" w:fill="auto"/>
            <w:noWrap/>
            <w:vAlign w:val="bottom"/>
            <w:hideMark/>
          </w:tcPr>
          <w:p w14:paraId="7C6C7652"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1.39</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680417CE"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1.37</w:t>
            </w:r>
          </w:p>
        </w:tc>
        <w:tc>
          <w:tcPr>
            <w:tcW w:w="886" w:type="dxa"/>
            <w:shd w:val="clear" w:color="auto" w:fill="auto"/>
            <w:noWrap/>
            <w:vAlign w:val="bottom"/>
            <w:hideMark/>
          </w:tcPr>
          <w:p w14:paraId="001228F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1.41</w:t>
            </w:r>
          </w:p>
        </w:tc>
      </w:tr>
      <w:tr w:rsidR="008541AC" w:rsidRPr="00485057" w14:paraId="259369B5" w14:textId="77777777" w:rsidTr="00F42BEE">
        <w:trPr>
          <w:trHeight w:val="260"/>
          <w:jc w:val="center"/>
        </w:trPr>
        <w:tc>
          <w:tcPr>
            <w:tcW w:w="0" w:type="auto"/>
            <w:shd w:val="clear" w:color="auto" w:fill="auto"/>
            <w:noWrap/>
            <w:vAlign w:val="bottom"/>
            <w:hideMark/>
          </w:tcPr>
          <w:p w14:paraId="21BD31A8"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Tap</w:t>
            </w:r>
            <w:r>
              <w:rPr>
                <w:rFonts w:ascii="Times New Roman" w:eastAsia="SimSun" w:hAnsi="Times New Roman" w:cs="Times New Roman"/>
                <w:kern w:val="0"/>
                <w:sz w:val="18"/>
                <w:szCs w:val="18"/>
              </w:rPr>
              <w:t xml:space="preserve"> </w:t>
            </w:r>
            <w:r w:rsidRPr="0062661F">
              <w:rPr>
                <w:rFonts w:ascii="Times New Roman" w:eastAsia="SimSun" w:hAnsi="Times New Roman" w:cs="Times New Roman"/>
                <w:kern w:val="0"/>
                <w:sz w:val="18"/>
                <w:szCs w:val="18"/>
              </w:rPr>
              <w:t>water</w:t>
            </w:r>
          </w:p>
        </w:tc>
        <w:tc>
          <w:tcPr>
            <w:tcW w:w="0" w:type="auto"/>
            <w:shd w:val="clear" w:color="auto" w:fill="auto"/>
            <w:noWrap/>
            <w:vAlign w:val="bottom"/>
            <w:hideMark/>
          </w:tcPr>
          <w:p w14:paraId="7226CD33"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1.14*</w:t>
            </w:r>
          </w:p>
        </w:tc>
        <w:tc>
          <w:tcPr>
            <w:tcW w:w="0" w:type="auto"/>
            <w:shd w:val="clear" w:color="auto" w:fill="auto"/>
            <w:noWrap/>
            <w:vAlign w:val="bottom"/>
            <w:hideMark/>
          </w:tcPr>
          <w:p w14:paraId="559B0F3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1.04</w:t>
            </w:r>
          </w:p>
        </w:tc>
        <w:tc>
          <w:tcPr>
            <w:tcW w:w="0" w:type="auto"/>
            <w:shd w:val="clear" w:color="auto" w:fill="auto"/>
            <w:noWrap/>
            <w:vAlign w:val="bottom"/>
            <w:hideMark/>
          </w:tcPr>
          <w:p w14:paraId="38A2B9C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1.25</w:t>
            </w:r>
          </w:p>
        </w:tc>
        <w:tc>
          <w:tcPr>
            <w:tcW w:w="0" w:type="auto"/>
            <w:shd w:val="clear" w:color="auto" w:fill="auto"/>
            <w:noWrap/>
            <w:vAlign w:val="bottom"/>
            <w:hideMark/>
          </w:tcPr>
          <w:p w14:paraId="55BD94C7"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1.05</w:t>
            </w:r>
          </w:p>
        </w:tc>
        <w:tc>
          <w:tcPr>
            <w:tcW w:w="0" w:type="auto"/>
            <w:shd w:val="clear" w:color="auto" w:fill="auto"/>
            <w:noWrap/>
            <w:vAlign w:val="bottom"/>
            <w:hideMark/>
          </w:tcPr>
          <w:p w14:paraId="65018ACE"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0.97</w:t>
            </w:r>
          </w:p>
        </w:tc>
        <w:tc>
          <w:tcPr>
            <w:tcW w:w="0" w:type="auto"/>
            <w:shd w:val="clear" w:color="auto" w:fill="auto"/>
            <w:noWrap/>
            <w:vAlign w:val="bottom"/>
            <w:hideMark/>
          </w:tcPr>
          <w:p w14:paraId="0736EBF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1.15</w:t>
            </w:r>
          </w:p>
        </w:tc>
        <w:tc>
          <w:tcPr>
            <w:tcW w:w="0" w:type="auto"/>
            <w:shd w:val="clear" w:color="auto" w:fill="auto"/>
            <w:noWrap/>
            <w:vAlign w:val="bottom"/>
            <w:hideMark/>
          </w:tcPr>
          <w:p w14:paraId="6107F2A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0.99</w:t>
            </w:r>
          </w:p>
        </w:tc>
        <w:tc>
          <w:tcPr>
            <w:tcW w:w="0" w:type="auto"/>
            <w:shd w:val="clear" w:color="auto" w:fill="auto"/>
            <w:noWrap/>
            <w:vAlign w:val="bottom"/>
            <w:hideMark/>
          </w:tcPr>
          <w:p w14:paraId="08F4847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0.90</w:t>
            </w:r>
          </w:p>
        </w:tc>
        <w:tc>
          <w:tcPr>
            <w:tcW w:w="0" w:type="auto"/>
            <w:shd w:val="clear" w:color="auto" w:fill="auto"/>
            <w:noWrap/>
            <w:vAlign w:val="bottom"/>
            <w:hideMark/>
          </w:tcPr>
          <w:p w14:paraId="278A07D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1.09</w:t>
            </w:r>
          </w:p>
        </w:tc>
        <w:tc>
          <w:tcPr>
            <w:tcW w:w="0" w:type="auto"/>
            <w:shd w:val="clear" w:color="auto" w:fill="auto"/>
            <w:noWrap/>
            <w:vAlign w:val="bottom"/>
            <w:hideMark/>
          </w:tcPr>
          <w:p w14:paraId="755AC72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1.01</w:t>
            </w:r>
          </w:p>
        </w:tc>
        <w:tc>
          <w:tcPr>
            <w:tcW w:w="0" w:type="auto"/>
            <w:shd w:val="clear" w:color="auto" w:fill="auto"/>
            <w:noWrap/>
            <w:vAlign w:val="bottom"/>
            <w:hideMark/>
          </w:tcPr>
          <w:p w14:paraId="3697D28E"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0.91</w:t>
            </w:r>
          </w:p>
        </w:tc>
        <w:tc>
          <w:tcPr>
            <w:tcW w:w="886" w:type="dxa"/>
            <w:shd w:val="clear" w:color="auto" w:fill="auto"/>
            <w:noWrap/>
            <w:vAlign w:val="bottom"/>
            <w:hideMark/>
          </w:tcPr>
          <w:p w14:paraId="797556E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1.13</w:t>
            </w:r>
          </w:p>
        </w:tc>
      </w:tr>
      <w:tr w:rsidR="008541AC" w:rsidRPr="00485057" w14:paraId="70822405" w14:textId="77777777" w:rsidTr="00F42BEE">
        <w:trPr>
          <w:trHeight w:val="260"/>
          <w:jc w:val="center"/>
        </w:trPr>
        <w:tc>
          <w:tcPr>
            <w:tcW w:w="0" w:type="auto"/>
            <w:shd w:val="clear" w:color="auto" w:fill="auto"/>
            <w:noWrap/>
            <w:vAlign w:val="bottom"/>
            <w:hideMark/>
          </w:tcPr>
          <w:p w14:paraId="234B086B"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toilet</w:t>
            </w:r>
          </w:p>
        </w:tc>
        <w:tc>
          <w:tcPr>
            <w:tcW w:w="0" w:type="auto"/>
            <w:shd w:val="clear" w:color="auto" w:fill="auto"/>
            <w:noWrap/>
            <w:vAlign w:val="bottom"/>
            <w:hideMark/>
          </w:tcPr>
          <w:p w14:paraId="108EA52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0.98</w:t>
            </w:r>
          </w:p>
        </w:tc>
        <w:tc>
          <w:tcPr>
            <w:tcW w:w="0" w:type="auto"/>
            <w:shd w:val="clear" w:color="auto" w:fill="auto"/>
            <w:noWrap/>
            <w:vAlign w:val="bottom"/>
            <w:hideMark/>
          </w:tcPr>
          <w:p w14:paraId="4B635A9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0.89</w:t>
            </w:r>
          </w:p>
        </w:tc>
        <w:tc>
          <w:tcPr>
            <w:tcW w:w="0" w:type="auto"/>
            <w:shd w:val="clear" w:color="auto" w:fill="auto"/>
            <w:noWrap/>
            <w:vAlign w:val="bottom"/>
            <w:hideMark/>
          </w:tcPr>
          <w:p w14:paraId="3D96D88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1.06</w:t>
            </w:r>
          </w:p>
        </w:tc>
        <w:tc>
          <w:tcPr>
            <w:tcW w:w="0" w:type="auto"/>
            <w:shd w:val="clear" w:color="auto" w:fill="auto"/>
            <w:noWrap/>
            <w:vAlign w:val="bottom"/>
            <w:hideMark/>
          </w:tcPr>
          <w:p w14:paraId="5EFE6B9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0" w:type="auto"/>
            <w:shd w:val="clear" w:color="auto" w:fill="auto"/>
            <w:noWrap/>
            <w:vAlign w:val="bottom"/>
            <w:hideMark/>
          </w:tcPr>
          <w:p w14:paraId="61718B6A"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0.92</w:t>
            </w:r>
          </w:p>
        </w:tc>
        <w:tc>
          <w:tcPr>
            <w:tcW w:w="0" w:type="auto"/>
            <w:shd w:val="clear" w:color="auto" w:fill="auto"/>
            <w:noWrap/>
            <w:vAlign w:val="bottom"/>
            <w:hideMark/>
          </w:tcPr>
          <w:p w14:paraId="5BFE575E"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1.09</w:t>
            </w:r>
          </w:p>
        </w:tc>
        <w:tc>
          <w:tcPr>
            <w:tcW w:w="0" w:type="auto"/>
            <w:shd w:val="clear" w:color="auto" w:fill="auto"/>
            <w:noWrap/>
            <w:vAlign w:val="bottom"/>
            <w:hideMark/>
          </w:tcPr>
          <w:p w14:paraId="476AA6A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1.03</w:t>
            </w:r>
          </w:p>
        </w:tc>
        <w:tc>
          <w:tcPr>
            <w:tcW w:w="0" w:type="auto"/>
            <w:shd w:val="clear" w:color="auto" w:fill="auto"/>
            <w:noWrap/>
            <w:vAlign w:val="bottom"/>
            <w:hideMark/>
          </w:tcPr>
          <w:p w14:paraId="61878DD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0.94</w:t>
            </w:r>
          </w:p>
        </w:tc>
        <w:tc>
          <w:tcPr>
            <w:tcW w:w="0" w:type="auto"/>
            <w:shd w:val="clear" w:color="auto" w:fill="auto"/>
            <w:noWrap/>
            <w:vAlign w:val="bottom"/>
            <w:hideMark/>
          </w:tcPr>
          <w:p w14:paraId="285A182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1.12</w:t>
            </w:r>
          </w:p>
        </w:tc>
        <w:tc>
          <w:tcPr>
            <w:tcW w:w="0" w:type="auto"/>
            <w:shd w:val="clear" w:color="auto" w:fill="auto"/>
            <w:noWrap/>
            <w:vAlign w:val="bottom"/>
            <w:hideMark/>
          </w:tcPr>
          <w:p w14:paraId="235E355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1.04</w:t>
            </w:r>
          </w:p>
        </w:tc>
        <w:tc>
          <w:tcPr>
            <w:tcW w:w="0" w:type="auto"/>
            <w:shd w:val="clear" w:color="auto" w:fill="auto"/>
            <w:noWrap/>
            <w:vAlign w:val="bottom"/>
            <w:hideMark/>
          </w:tcPr>
          <w:p w14:paraId="7032016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0.95</w:t>
            </w:r>
          </w:p>
        </w:tc>
        <w:tc>
          <w:tcPr>
            <w:tcW w:w="886" w:type="dxa"/>
            <w:shd w:val="clear" w:color="auto" w:fill="auto"/>
            <w:noWrap/>
            <w:vAlign w:val="bottom"/>
            <w:hideMark/>
          </w:tcPr>
          <w:p w14:paraId="496CDDB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1.14</w:t>
            </w:r>
          </w:p>
        </w:tc>
      </w:tr>
      <w:tr w:rsidR="008541AC" w:rsidRPr="00485057" w14:paraId="12212406" w14:textId="77777777" w:rsidTr="00F42BEE">
        <w:trPr>
          <w:trHeight w:val="260"/>
          <w:jc w:val="center"/>
        </w:trPr>
        <w:tc>
          <w:tcPr>
            <w:tcW w:w="0" w:type="auto"/>
            <w:shd w:val="clear" w:color="auto" w:fill="auto"/>
            <w:noWrap/>
            <w:vAlign w:val="bottom"/>
            <w:hideMark/>
          </w:tcPr>
          <w:p w14:paraId="4BACC7A8"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sanitation</w:t>
            </w:r>
          </w:p>
        </w:tc>
        <w:tc>
          <w:tcPr>
            <w:tcW w:w="0" w:type="auto"/>
            <w:shd w:val="clear" w:color="auto" w:fill="auto"/>
            <w:noWrap/>
            <w:vAlign w:val="bottom"/>
            <w:hideMark/>
          </w:tcPr>
          <w:p w14:paraId="3E744AFA"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0.95</w:t>
            </w:r>
          </w:p>
        </w:tc>
        <w:tc>
          <w:tcPr>
            <w:tcW w:w="0" w:type="auto"/>
            <w:shd w:val="clear" w:color="auto" w:fill="auto"/>
            <w:noWrap/>
            <w:vAlign w:val="bottom"/>
            <w:hideMark/>
          </w:tcPr>
          <w:p w14:paraId="0E6D359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0.87</w:t>
            </w:r>
          </w:p>
        </w:tc>
        <w:tc>
          <w:tcPr>
            <w:tcW w:w="0" w:type="auto"/>
            <w:shd w:val="clear" w:color="auto" w:fill="auto"/>
            <w:noWrap/>
            <w:vAlign w:val="bottom"/>
            <w:hideMark/>
          </w:tcPr>
          <w:p w14:paraId="0EAD6A07"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1.03</w:t>
            </w:r>
          </w:p>
        </w:tc>
        <w:tc>
          <w:tcPr>
            <w:tcW w:w="0" w:type="auto"/>
            <w:shd w:val="clear" w:color="auto" w:fill="auto"/>
            <w:noWrap/>
            <w:vAlign w:val="bottom"/>
            <w:hideMark/>
          </w:tcPr>
          <w:p w14:paraId="2DC93A4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1.03</w:t>
            </w:r>
          </w:p>
        </w:tc>
        <w:tc>
          <w:tcPr>
            <w:tcW w:w="0" w:type="auto"/>
            <w:shd w:val="clear" w:color="auto" w:fill="auto"/>
            <w:noWrap/>
            <w:vAlign w:val="bottom"/>
            <w:hideMark/>
          </w:tcPr>
          <w:p w14:paraId="1BCE78D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0.95</w:t>
            </w:r>
          </w:p>
        </w:tc>
        <w:tc>
          <w:tcPr>
            <w:tcW w:w="0" w:type="auto"/>
            <w:shd w:val="clear" w:color="auto" w:fill="auto"/>
            <w:noWrap/>
            <w:vAlign w:val="bottom"/>
            <w:hideMark/>
          </w:tcPr>
          <w:p w14:paraId="5AFD790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1.12</w:t>
            </w:r>
          </w:p>
        </w:tc>
        <w:tc>
          <w:tcPr>
            <w:tcW w:w="0" w:type="auto"/>
            <w:shd w:val="clear" w:color="auto" w:fill="auto"/>
            <w:noWrap/>
            <w:vAlign w:val="bottom"/>
            <w:hideMark/>
          </w:tcPr>
          <w:p w14:paraId="491A28D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1.07</w:t>
            </w:r>
          </w:p>
        </w:tc>
        <w:tc>
          <w:tcPr>
            <w:tcW w:w="0" w:type="auto"/>
            <w:shd w:val="clear" w:color="auto" w:fill="auto"/>
            <w:noWrap/>
            <w:vAlign w:val="bottom"/>
            <w:hideMark/>
          </w:tcPr>
          <w:p w14:paraId="0B9C90C7"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0.98</w:t>
            </w:r>
          </w:p>
        </w:tc>
        <w:tc>
          <w:tcPr>
            <w:tcW w:w="0" w:type="auto"/>
            <w:shd w:val="clear" w:color="auto" w:fill="auto"/>
            <w:noWrap/>
            <w:vAlign w:val="bottom"/>
            <w:hideMark/>
          </w:tcPr>
          <w:p w14:paraId="106AD44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1.18</w:t>
            </w:r>
          </w:p>
        </w:tc>
        <w:tc>
          <w:tcPr>
            <w:tcW w:w="0" w:type="auto"/>
            <w:shd w:val="clear" w:color="auto" w:fill="auto"/>
            <w:noWrap/>
            <w:vAlign w:val="bottom"/>
            <w:hideMark/>
          </w:tcPr>
          <w:p w14:paraId="6D5E3AD3"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1.08</w:t>
            </w:r>
          </w:p>
        </w:tc>
        <w:tc>
          <w:tcPr>
            <w:tcW w:w="0" w:type="auto"/>
            <w:shd w:val="clear" w:color="auto" w:fill="auto"/>
            <w:noWrap/>
            <w:vAlign w:val="bottom"/>
            <w:hideMark/>
          </w:tcPr>
          <w:p w14:paraId="53038FBC"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0.97</w:t>
            </w:r>
          </w:p>
        </w:tc>
        <w:tc>
          <w:tcPr>
            <w:tcW w:w="886" w:type="dxa"/>
            <w:shd w:val="clear" w:color="auto" w:fill="auto"/>
            <w:noWrap/>
            <w:vAlign w:val="bottom"/>
            <w:hideMark/>
          </w:tcPr>
          <w:p w14:paraId="4AAE0C7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1.19</w:t>
            </w:r>
          </w:p>
        </w:tc>
      </w:tr>
      <w:tr w:rsidR="008541AC" w:rsidRPr="00485057" w14:paraId="1F5DE2C4" w14:textId="77777777" w:rsidTr="00F42BEE">
        <w:trPr>
          <w:trHeight w:val="260"/>
          <w:jc w:val="center"/>
        </w:trPr>
        <w:tc>
          <w:tcPr>
            <w:tcW w:w="0" w:type="auto"/>
            <w:shd w:val="clear" w:color="auto" w:fill="auto"/>
            <w:noWrap/>
            <w:vAlign w:val="bottom"/>
            <w:hideMark/>
          </w:tcPr>
          <w:p w14:paraId="1C6FB826"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T</w:t>
            </w:r>
            <w:r>
              <w:rPr>
                <w:rFonts w:ascii="Times New Roman" w:eastAsia="SimSun" w:hAnsi="Times New Roman" w:cs="Times New Roman"/>
                <w:kern w:val="0"/>
                <w:sz w:val="18"/>
                <w:szCs w:val="18"/>
              </w:rPr>
              <w:t xml:space="preserve">ime </w:t>
            </w:r>
          </w:p>
        </w:tc>
        <w:tc>
          <w:tcPr>
            <w:tcW w:w="0" w:type="auto"/>
            <w:shd w:val="clear" w:color="auto" w:fill="auto"/>
            <w:noWrap/>
            <w:vAlign w:val="bottom"/>
            <w:hideMark/>
          </w:tcPr>
          <w:p w14:paraId="04F8459A"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0.98*</w:t>
            </w:r>
          </w:p>
        </w:tc>
        <w:tc>
          <w:tcPr>
            <w:tcW w:w="0" w:type="auto"/>
            <w:shd w:val="clear" w:color="auto" w:fill="auto"/>
            <w:noWrap/>
            <w:vAlign w:val="bottom"/>
            <w:hideMark/>
          </w:tcPr>
          <w:p w14:paraId="4392D67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0.96</w:t>
            </w:r>
          </w:p>
        </w:tc>
        <w:tc>
          <w:tcPr>
            <w:tcW w:w="0" w:type="auto"/>
            <w:shd w:val="clear" w:color="auto" w:fill="auto"/>
            <w:noWrap/>
            <w:vAlign w:val="bottom"/>
            <w:hideMark/>
          </w:tcPr>
          <w:p w14:paraId="733ABC4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0" w:type="auto"/>
            <w:shd w:val="clear" w:color="auto" w:fill="auto"/>
            <w:noWrap/>
            <w:vAlign w:val="bottom"/>
            <w:hideMark/>
          </w:tcPr>
          <w:p w14:paraId="2F55748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0.99</w:t>
            </w:r>
          </w:p>
        </w:tc>
        <w:tc>
          <w:tcPr>
            <w:tcW w:w="0" w:type="auto"/>
            <w:shd w:val="clear" w:color="auto" w:fill="auto"/>
            <w:noWrap/>
            <w:vAlign w:val="bottom"/>
            <w:hideMark/>
          </w:tcPr>
          <w:p w14:paraId="7C63B08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0.96</w:t>
            </w:r>
          </w:p>
        </w:tc>
        <w:tc>
          <w:tcPr>
            <w:tcW w:w="0" w:type="auto"/>
            <w:shd w:val="clear" w:color="auto" w:fill="auto"/>
            <w:noWrap/>
            <w:vAlign w:val="bottom"/>
            <w:hideMark/>
          </w:tcPr>
          <w:p w14:paraId="1777732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1.01</w:t>
            </w:r>
          </w:p>
        </w:tc>
        <w:tc>
          <w:tcPr>
            <w:tcW w:w="0" w:type="auto"/>
            <w:shd w:val="clear" w:color="auto" w:fill="auto"/>
            <w:noWrap/>
            <w:vAlign w:val="bottom"/>
            <w:hideMark/>
          </w:tcPr>
          <w:p w14:paraId="5C893F76"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1.05*</w:t>
            </w:r>
          </w:p>
        </w:tc>
        <w:tc>
          <w:tcPr>
            <w:tcW w:w="0" w:type="auto"/>
            <w:shd w:val="clear" w:color="auto" w:fill="auto"/>
            <w:noWrap/>
            <w:vAlign w:val="bottom"/>
            <w:hideMark/>
          </w:tcPr>
          <w:p w14:paraId="185476B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1.03</w:t>
            </w:r>
          </w:p>
        </w:tc>
        <w:tc>
          <w:tcPr>
            <w:tcW w:w="0" w:type="auto"/>
            <w:shd w:val="clear" w:color="auto" w:fill="auto"/>
            <w:noWrap/>
            <w:vAlign w:val="bottom"/>
            <w:hideMark/>
          </w:tcPr>
          <w:p w14:paraId="7B5B5D6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1.08</w:t>
            </w:r>
          </w:p>
        </w:tc>
        <w:tc>
          <w:tcPr>
            <w:tcW w:w="0" w:type="auto"/>
            <w:shd w:val="clear" w:color="auto" w:fill="auto"/>
            <w:noWrap/>
            <w:vAlign w:val="bottom"/>
            <w:hideMark/>
          </w:tcPr>
          <w:p w14:paraId="7B1B8CE9"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1.03</w:t>
            </w:r>
            <w:r w:rsidRPr="0062661F">
              <w:rPr>
                <w:rFonts w:ascii="Times New Roman" w:eastAsia="SimSun" w:hAnsi="Times New Roman" w:cs="Times New Roman"/>
                <w:kern w:val="0"/>
                <w:sz w:val="18"/>
                <w:szCs w:val="18"/>
              </w:rPr>
              <w:t>*</w:t>
            </w:r>
          </w:p>
        </w:tc>
        <w:tc>
          <w:tcPr>
            <w:tcW w:w="0" w:type="auto"/>
            <w:shd w:val="clear" w:color="auto" w:fill="auto"/>
            <w:noWrap/>
            <w:vAlign w:val="bottom"/>
            <w:hideMark/>
          </w:tcPr>
          <w:p w14:paraId="6AF9CBF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886" w:type="dxa"/>
            <w:shd w:val="clear" w:color="auto" w:fill="auto"/>
            <w:noWrap/>
            <w:vAlign w:val="bottom"/>
            <w:hideMark/>
          </w:tcPr>
          <w:p w14:paraId="0C11BBCA"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1.06</w:t>
            </w:r>
          </w:p>
        </w:tc>
      </w:tr>
      <w:tr w:rsidR="008541AC" w:rsidRPr="00485057" w14:paraId="462F624E" w14:textId="77777777" w:rsidTr="00F42BEE">
        <w:trPr>
          <w:trHeight w:val="260"/>
          <w:jc w:val="center"/>
        </w:trPr>
        <w:tc>
          <w:tcPr>
            <w:tcW w:w="0" w:type="auto"/>
            <w:shd w:val="clear" w:color="auto" w:fill="auto"/>
            <w:noWrap/>
            <w:vAlign w:val="bottom"/>
            <w:hideMark/>
          </w:tcPr>
          <w:p w14:paraId="6FD13D63"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T</w:t>
            </w:r>
            <w:r>
              <w:rPr>
                <w:rFonts w:ascii="Times New Roman" w:eastAsia="SimSun" w:hAnsi="Times New Roman" w:cs="Times New Roman"/>
                <w:kern w:val="0"/>
                <w:sz w:val="18"/>
                <w:szCs w:val="18"/>
              </w:rPr>
              <w:t xml:space="preserve">ime </w:t>
            </w:r>
            <w:r w:rsidRPr="0062661F">
              <w:rPr>
                <w:rFonts w:ascii="Times New Roman" w:eastAsia="SimSun" w:hAnsi="Times New Roman" w:cs="Times New Roman"/>
                <w:kern w:val="0"/>
                <w:sz w:val="18"/>
                <w:szCs w:val="18"/>
              </w:rPr>
              <w:t>sq</w:t>
            </w:r>
            <w:r>
              <w:rPr>
                <w:rFonts w:ascii="Times New Roman" w:eastAsia="SimSun" w:hAnsi="Times New Roman" w:cs="Times New Roman"/>
                <w:kern w:val="0"/>
                <w:sz w:val="18"/>
                <w:szCs w:val="18"/>
              </w:rPr>
              <w:t>uared</w:t>
            </w:r>
          </w:p>
        </w:tc>
        <w:tc>
          <w:tcPr>
            <w:tcW w:w="0" w:type="auto"/>
            <w:shd w:val="clear" w:color="auto" w:fill="auto"/>
            <w:noWrap/>
            <w:vAlign w:val="bottom"/>
            <w:hideMark/>
          </w:tcPr>
          <w:p w14:paraId="492CE40B"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0" w:type="auto"/>
            <w:shd w:val="clear" w:color="auto" w:fill="auto"/>
            <w:noWrap/>
            <w:vAlign w:val="bottom"/>
            <w:hideMark/>
          </w:tcPr>
          <w:p w14:paraId="5A35552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0" w:type="auto"/>
            <w:shd w:val="clear" w:color="auto" w:fill="auto"/>
            <w:noWrap/>
            <w:vAlign w:val="bottom"/>
            <w:hideMark/>
          </w:tcPr>
          <w:p w14:paraId="4B11C81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0" w:type="auto"/>
            <w:shd w:val="clear" w:color="auto" w:fill="auto"/>
            <w:noWrap/>
            <w:vAlign w:val="bottom"/>
            <w:hideMark/>
          </w:tcPr>
          <w:p w14:paraId="0435CFEF"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1.00*</w:t>
            </w:r>
          </w:p>
        </w:tc>
        <w:tc>
          <w:tcPr>
            <w:tcW w:w="0" w:type="auto"/>
            <w:shd w:val="clear" w:color="auto" w:fill="auto"/>
            <w:noWrap/>
            <w:vAlign w:val="bottom"/>
            <w:hideMark/>
          </w:tcPr>
          <w:p w14:paraId="1F76B26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0" w:type="auto"/>
            <w:shd w:val="clear" w:color="auto" w:fill="auto"/>
            <w:noWrap/>
            <w:vAlign w:val="bottom"/>
            <w:hideMark/>
          </w:tcPr>
          <w:p w14:paraId="27A7FF0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0" w:type="auto"/>
            <w:shd w:val="clear" w:color="auto" w:fill="auto"/>
            <w:noWrap/>
            <w:vAlign w:val="bottom"/>
            <w:hideMark/>
          </w:tcPr>
          <w:p w14:paraId="72F06E6F"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1.00*</w:t>
            </w:r>
          </w:p>
        </w:tc>
        <w:tc>
          <w:tcPr>
            <w:tcW w:w="0" w:type="auto"/>
            <w:shd w:val="clear" w:color="auto" w:fill="auto"/>
            <w:noWrap/>
            <w:vAlign w:val="bottom"/>
            <w:hideMark/>
          </w:tcPr>
          <w:p w14:paraId="0CC99AE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0" w:type="auto"/>
            <w:shd w:val="clear" w:color="auto" w:fill="auto"/>
            <w:noWrap/>
            <w:vAlign w:val="bottom"/>
            <w:hideMark/>
          </w:tcPr>
          <w:p w14:paraId="2D4940A7"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0" w:type="auto"/>
            <w:shd w:val="clear" w:color="auto" w:fill="auto"/>
            <w:noWrap/>
            <w:vAlign w:val="bottom"/>
            <w:hideMark/>
          </w:tcPr>
          <w:p w14:paraId="6E42163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0" w:type="auto"/>
            <w:shd w:val="clear" w:color="auto" w:fill="auto"/>
            <w:noWrap/>
            <w:vAlign w:val="bottom"/>
            <w:hideMark/>
          </w:tcPr>
          <w:p w14:paraId="785C1E9D"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c>
          <w:tcPr>
            <w:tcW w:w="886" w:type="dxa"/>
            <w:shd w:val="clear" w:color="auto" w:fill="auto"/>
            <w:noWrap/>
            <w:vAlign w:val="bottom"/>
            <w:hideMark/>
          </w:tcPr>
          <w:p w14:paraId="010F620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1.00</w:t>
            </w:r>
          </w:p>
        </w:tc>
      </w:tr>
      <w:tr w:rsidR="008541AC" w:rsidRPr="00485057" w14:paraId="0477E1DC" w14:textId="77777777" w:rsidTr="00F42BEE">
        <w:trPr>
          <w:trHeight w:val="260"/>
          <w:jc w:val="center"/>
        </w:trPr>
        <w:tc>
          <w:tcPr>
            <w:tcW w:w="0" w:type="auto"/>
            <w:tcBorders>
              <w:bottom w:val="single" w:sz="8" w:space="0" w:color="auto"/>
            </w:tcBorders>
            <w:shd w:val="clear" w:color="auto" w:fill="auto"/>
            <w:noWrap/>
            <w:vAlign w:val="bottom"/>
            <w:hideMark/>
          </w:tcPr>
          <w:p w14:paraId="22DB2F0B"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Constant</w:t>
            </w:r>
          </w:p>
        </w:tc>
        <w:tc>
          <w:tcPr>
            <w:tcW w:w="0" w:type="auto"/>
            <w:tcBorders>
              <w:bottom w:val="single" w:sz="8" w:space="0" w:color="auto"/>
            </w:tcBorders>
            <w:shd w:val="clear" w:color="auto" w:fill="auto"/>
            <w:noWrap/>
            <w:vAlign w:val="bottom"/>
            <w:hideMark/>
          </w:tcPr>
          <w:p w14:paraId="4DA87CBB"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0.00*</w:t>
            </w:r>
          </w:p>
        </w:tc>
        <w:tc>
          <w:tcPr>
            <w:tcW w:w="0" w:type="auto"/>
            <w:tcBorders>
              <w:bottom w:val="single" w:sz="8" w:space="0" w:color="auto"/>
            </w:tcBorders>
            <w:shd w:val="clear" w:color="auto" w:fill="auto"/>
            <w:noWrap/>
            <w:vAlign w:val="bottom"/>
            <w:hideMark/>
          </w:tcPr>
          <w:p w14:paraId="53C5F390"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0.00</w:t>
            </w:r>
          </w:p>
        </w:tc>
        <w:tc>
          <w:tcPr>
            <w:tcW w:w="0" w:type="auto"/>
            <w:tcBorders>
              <w:bottom w:val="single" w:sz="8" w:space="0" w:color="auto"/>
            </w:tcBorders>
            <w:shd w:val="clear" w:color="auto" w:fill="auto"/>
            <w:noWrap/>
            <w:vAlign w:val="bottom"/>
            <w:hideMark/>
          </w:tcPr>
          <w:p w14:paraId="6C1DCF2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0.00</w:t>
            </w:r>
          </w:p>
        </w:tc>
        <w:tc>
          <w:tcPr>
            <w:tcW w:w="0" w:type="auto"/>
            <w:tcBorders>
              <w:bottom w:val="single" w:sz="8" w:space="0" w:color="auto"/>
            </w:tcBorders>
            <w:shd w:val="clear" w:color="auto" w:fill="auto"/>
            <w:noWrap/>
            <w:vAlign w:val="bottom"/>
            <w:hideMark/>
          </w:tcPr>
          <w:p w14:paraId="4EA0DDF7"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0.00*</w:t>
            </w:r>
          </w:p>
        </w:tc>
        <w:tc>
          <w:tcPr>
            <w:tcW w:w="0" w:type="auto"/>
            <w:tcBorders>
              <w:bottom w:val="single" w:sz="8" w:space="0" w:color="auto"/>
            </w:tcBorders>
            <w:shd w:val="clear" w:color="auto" w:fill="auto"/>
            <w:noWrap/>
            <w:vAlign w:val="bottom"/>
            <w:hideMark/>
          </w:tcPr>
          <w:p w14:paraId="0C701BA2"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0.00</w:t>
            </w:r>
          </w:p>
        </w:tc>
        <w:tc>
          <w:tcPr>
            <w:tcW w:w="0" w:type="auto"/>
            <w:tcBorders>
              <w:bottom w:val="single" w:sz="8" w:space="0" w:color="auto"/>
            </w:tcBorders>
            <w:shd w:val="clear" w:color="auto" w:fill="auto"/>
            <w:noWrap/>
            <w:vAlign w:val="bottom"/>
            <w:hideMark/>
          </w:tcPr>
          <w:p w14:paraId="43E0D39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0.00</w:t>
            </w:r>
          </w:p>
        </w:tc>
        <w:tc>
          <w:tcPr>
            <w:tcW w:w="0" w:type="auto"/>
            <w:tcBorders>
              <w:bottom w:val="single" w:sz="8" w:space="0" w:color="auto"/>
            </w:tcBorders>
            <w:shd w:val="clear" w:color="auto" w:fill="auto"/>
            <w:noWrap/>
            <w:vAlign w:val="bottom"/>
            <w:hideMark/>
          </w:tcPr>
          <w:p w14:paraId="23223B79"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0.00*</w:t>
            </w:r>
          </w:p>
        </w:tc>
        <w:tc>
          <w:tcPr>
            <w:tcW w:w="0" w:type="auto"/>
            <w:tcBorders>
              <w:bottom w:val="single" w:sz="8" w:space="0" w:color="auto"/>
            </w:tcBorders>
            <w:shd w:val="clear" w:color="auto" w:fill="auto"/>
            <w:noWrap/>
            <w:vAlign w:val="bottom"/>
            <w:hideMark/>
          </w:tcPr>
          <w:p w14:paraId="73504ED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0.00</w:t>
            </w:r>
          </w:p>
        </w:tc>
        <w:tc>
          <w:tcPr>
            <w:tcW w:w="0" w:type="auto"/>
            <w:tcBorders>
              <w:bottom w:val="single" w:sz="8" w:space="0" w:color="auto"/>
            </w:tcBorders>
            <w:shd w:val="clear" w:color="auto" w:fill="auto"/>
            <w:noWrap/>
            <w:vAlign w:val="bottom"/>
            <w:hideMark/>
          </w:tcPr>
          <w:p w14:paraId="6AEDB604"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0.00</w:t>
            </w:r>
          </w:p>
        </w:tc>
        <w:tc>
          <w:tcPr>
            <w:tcW w:w="0" w:type="auto"/>
            <w:tcBorders>
              <w:bottom w:val="single" w:sz="8" w:space="0" w:color="auto"/>
            </w:tcBorders>
            <w:shd w:val="clear" w:color="auto" w:fill="auto"/>
            <w:noWrap/>
            <w:vAlign w:val="bottom"/>
            <w:hideMark/>
          </w:tcPr>
          <w:p w14:paraId="3C6CB9E7" w14:textId="77777777" w:rsidR="008541AC" w:rsidRPr="0062661F" w:rsidRDefault="008541AC" w:rsidP="00F42BEE">
            <w:pPr>
              <w:widowControl/>
              <w:jc w:val="center"/>
              <w:rPr>
                <w:rFonts w:ascii="Times New Roman" w:eastAsia="SimSun" w:hAnsi="Times New Roman" w:cs="Times New Roman"/>
                <w:kern w:val="0"/>
                <w:sz w:val="18"/>
                <w:szCs w:val="18"/>
              </w:rPr>
            </w:pPr>
            <w:r>
              <w:rPr>
                <w:rFonts w:ascii="Times New Roman" w:eastAsia="SimSun" w:hAnsi="Times New Roman" w:cs="Times New Roman"/>
                <w:kern w:val="0"/>
                <w:sz w:val="18"/>
                <w:szCs w:val="18"/>
              </w:rPr>
              <w:t>0.00</w:t>
            </w:r>
            <w:r w:rsidRPr="0062661F">
              <w:rPr>
                <w:rFonts w:ascii="Times New Roman" w:eastAsia="SimSun" w:hAnsi="Times New Roman" w:cs="Times New Roman"/>
                <w:kern w:val="0"/>
                <w:sz w:val="18"/>
                <w:szCs w:val="18"/>
              </w:rPr>
              <w:t>*</w:t>
            </w:r>
          </w:p>
        </w:tc>
        <w:tc>
          <w:tcPr>
            <w:tcW w:w="0" w:type="auto"/>
            <w:tcBorders>
              <w:bottom w:val="single" w:sz="8" w:space="0" w:color="auto"/>
            </w:tcBorders>
            <w:shd w:val="clear" w:color="auto" w:fill="auto"/>
            <w:noWrap/>
            <w:vAlign w:val="bottom"/>
            <w:hideMark/>
          </w:tcPr>
          <w:p w14:paraId="3224B5E6"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0.00</w:t>
            </w:r>
          </w:p>
        </w:tc>
        <w:tc>
          <w:tcPr>
            <w:tcW w:w="886" w:type="dxa"/>
            <w:tcBorders>
              <w:bottom w:val="single" w:sz="8" w:space="0" w:color="auto"/>
            </w:tcBorders>
            <w:shd w:val="clear" w:color="auto" w:fill="auto"/>
            <w:noWrap/>
            <w:vAlign w:val="bottom"/>
            <w:hideMark/>
          </w:tcPr>
          <w:p w14:paraId="4563105F"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0.00</w:t>
            </w:r>
          </w:p>
        </w:tc>
      </w:tr>
      <w:tr w:rsidR="008541AC" w:rsidRPr="0062661F" w14:paraId="12969DC5" w14:textId="77777777" w:rsidTr="00F42BEE">
        <w:trPr>
          <w:trHeight w:val="260"/>
          <w:jc w:val="center"/>
        </w:trPr>
        <w:tc>
          <w:tcPr>
            <w:tcW w:w="0" w:type="auto"/>
            <w:tcBorders>
              <w:top w:val="single" w:sz="8" w:space="0" w:color="auto"/>
              <w:bottom w:val="nil"/>
            </w:tcBorders>
            <w:shd w:val="clear" w:color="auto" w:fill="auto"/>
            <w:noWrap/>
            <w:vAlign w:val="bottom"/>
            <w:hideMark/>
          </w:tcPr>
          <w:p w14:paraId="06206421"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Observations</w:t>
            </w:r>
          </w:p>
        </w:tc>
        <w:tc>
          <w:tcPr>
            <w:tcW w:w="0" w:type="auto"/>
            <w:gridSpan w:val="3"/>
            <w:tcBorders>
              <w:top w:val="single" w:sz="8" w:space="0" w:color="auto"/>
              <w:bottom w:val="nil"/>
            </w:tcBorders>
            <w:shd w:val="clear" w:color="auto" w:fill="auto"/>
            <w:noWrap/>
            <w:vAlign w:val="bottom"/>
            <w:hideMark/>
          </w:tcPr>
          <w:p w14:paraId="23AE0A1A"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25,875</w:t>
            </w:r>
          </w:p>
        </w:tc>
        <w:tc>
          <w:tcPr>
            <w:tcW w:w="0" w:type="auto"/>
            <w:gridSpan w:val="3"/>
            <w:tcBorders>
              <w:top w:val="single" w:sz="8" w:space="0" w:color="auto"/>
              <w:bottom w:val="nil"/>
            </w:tcBorders>
            <w:shd w:val="clear" w:color="auto" w:fill="auto"/>
            <w:noWrap/>
            <w:vAlign w:val="bottom"/>
            <w:hideMark/>
          </w:tcPr>
          <w:p w14:paraId="66C63F3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25,875</w:t>
            </w:r>
          </w:p>
        </w:tc>
        <w:tc>
          <w:tcPr>
            <w:tcW w:w="0" w:type="auto"/>
            <w:gridSpan w:val="3"/>
            <w:tcBorders>
              <w:top w:val="single" w:sz="8" w:space="0" w:color="auto"/>
              <w:bottom w:val="nil"/>
            </w:tcBorders>
            <w:shd w:val="clear" w:color="auto" w:fill="auto"/>
            <w:noWrap/>
            <w:vAlign w:val="bottom"/>
            <w:hideMark/>
          </w:tcPr>
          <w:p w14:paraId="5E731A0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23,073</w:t>
            </w:r>
          </w:p>
        </w:tc>
        <w:tc>
          <w:tcPr>
            <w:tcW w:w="2128" w:type="dxa"/>
            <w:gridSpan w:val="3"/>
            <w:tcBorders>
              <w:top w:val="single" w:sz="8" w:space="0" w:color="auto"/>
              <w:bottom w:val="nil"/>
            </w:tcBorders>
            <w:shd w:val="clear" w:color="auto" w:fill="auto"/>
            <w:noWrap/>
            <w:vAlign w:val="bottom"/>
            <w:hideMark/>
          </w:tcPr>
          <w:p w14:paraId="00BA9FF1"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23,073</w:t>
            </w:r>
          </w:p>
        </w:tc>
      </w:tr>
      <w:tr w:rsidR="008541AC" w:rsidRPr="0062661F" w14:paraId="0C110C41" w14:textId="77777777" w:rsidTr="00F42BEE">
        <w:trPr>
          <w:trHeight w:val="260"/>
          <w:jc w:val="center"/>
        </w:trPr>
        <w:tc>
          <w:tcPr>
            <w:tcW w:w="0" w:type="auto"/>
            <w:tcBorders>
              <w:top w:val="nil"/>
              <w:bottom w:val="single" w:sz="8" w:space="0" w:color="auto"/>
            </w:tcBorders>
            <w:shd w:val="clear" w:color="auto" w:fill="auto"/>
            <w:noWrap/>
            <w:vAlign w:val="bottom"/>
            <w:hideMark/>
          </w:tcPr>
          <w:p w14:paraId="372F5168" w14:textId="77777777" w:rsidR="008541AC" w:rsidRPr="0062661F" w:rsidRDefault="008541AC" w:rsidP="00F42BEE">
            <w:pPr>
              <w:widowControl/>
              <w:jc w:val="left"/>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Pseudo R</w:t>
            </w:r>
            <w:r w:rsidRPr="00485057">
              <w:rPr>
                <w:rFonts w:ascii="Times New Roman" w:eastAsia="SimSun" w:hAnsi="Times New Roman" w:cs="Times New Roman"/>
                <w:kern w:val="0"/>
                <w:sz w:val="18"/>
                <w:szCs w:val="18"/>
                <w:vertAlign w:val="superscript"/>
              </w:rPr>
              <w:t>2</w:t>
            </w:r>
          </w:p>
        </w:tc>
        <w:tc>
          <w:tcPr>
            <w:tcW w:w="0" w:type="auto"/>
            <w:gridSpan w:val="3"/>
            <w:tcBorders>
              <w:top w:val="nil"/>
              <w:bottom w:val="single" w:sz="8" w:space="0" w:color="auto"/>
            </w:tcBorders>
            <w:shd w:val="clear" w:color="auto" w:fill="auto"/>
            <w:noWrap/>
            <w:vAlign w:val="bottom"/>
            <w:hideMark/>
          </w:tcPr>
          <w:p w14:paraId="2D52C2A9"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0.337</w:t>
            </w:r>
          </w:p>
        </w:tc>
        <w:tc>
          <w:tcPr>
            <w:tcW w:w="0" w:type="auto"/>
            <w:gridSpan w:val="3"/>
            <w:tcBorders>
              <w:top w:val="nil"/>
              <w:bottom w:val="single" w:sz="8" w:space="0" w:color="auto"/>
            </w:tcBorders>
            <w:shd w:val="clear" w:color="auto" w:fill="auto"/>
            <w:noWrap/>
            <w:vAlign w:val="bottom"/>
            <w:hideMark/>
          </w:tcPr>
          <w:p w14:paraId="5B028E48"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0.242</w:t>
            </w:r>
          </w:p>
        </w:tc>
        <w:tc>
          <w:tcPr>
            <w:tcW w:w="0" w:type="auto"/>
            <w:gridSpan w:val="3"/>
            <w:tcBorders>
              <w:top w:val="nil"/>
              <w:bottom w:val="single" w:sz="8" w:space="0" w:color="auto"/>
            </w:tcBorders>
            <w:shd w:val="clear" w:color="auto" w:fill="auto"/>
            <w:noWrap/>
            <w:vAlign w:val="bottom"/>
            <w:hideMark/>
          </w:tcPr>
          <w:p w14:paraId="0C19458A"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0.315</w:t>
            </w:r>
          </w:p>
        </w:tc>
        <w:tc>
          <w:tcPr>
            <w:tcW w:w="2128" w:type="dxa"/>
            <w:gridSpan w:val="3"/>
            <w:tcBorders>
              <w:top w:val="nil"/>
              <w:bottom w:val="single" w:sz="8" w:space="0" w:color="auto"/>
            </w:tcBorders>
            <w:shd w:val="clear" w:color="auto" w:fill="auto"/>
            <w:noWrap/>
            <w:vAlign w:val="bottom"/>
            <w:hideMark/>
          </w:tcPr>
          <w:p w14:paraId="408D6965" w14:textId="77777777" w:rsidR="008541AC" w:rsidRPr="0062661F" w:rsidRDefault="008541AC" w:rsidP="00F42BEE">
            <w:pPr>
              <w:widowControl/>
              <w:jc w:val="center"/>
              <w:rPr>
                <w:rFonts w:ascii="Times New Roman" w:eastAsia="SimSun" w:hAnsi="Times New Roman" w:cs="Times New Roman"/>
                <w:kern w:val="0"/>
                <w:sz w:val="18"/>
                <w:szCs w:val="18"/>
              </w:rPr>
            </w:pPr>
            <w:r w:rsidRPr="0062661F">
              <w:rPr>
                <w:rFonts w:ascii="Times New Roman" w:eastAsia="SimSun" w:hAnsi="Times New Roman" w:cs="Times New Roman"/>
                <w:kern w:val="0"/>
                <w:sz w:val="18"/>
                <w:szCs w:val="18"/>
              </w:rPr>
              <w:t>0.244</w:t>
            </w:r>
          </w:p>
        </w:tc>
      </w:tr>
    </w:tbl>
    <w:p w14:paraId="050FD4D0" w14:textId="77777777" w:rsidR="008541AC" w:rsidRDefault="008541AC" w:rsidP="00E55B3E">
      <w:pPr>
        <w:adjustRightInd w:val="0"/>
        <w:snapToGrid w:val="0"/>
        <w:jc w:val="left"/>
        <w:rPr>
          <w:rFonts w:ascii="Times New Roman" w:hAnsi="Times New Roman" w:cs="Times New Roman"/>
          <w:sz w:val="20"/>
          <w:szCs w:val="24"/>
        </w:rPr>
      </w:pPr>
      <w:r>
        <w:rPr>
          <w:rFonts w:ascii="Times New Roman" w:hAnsi="Times New Roman" w:cs="Times New Roman"/>
          <w:sz w:val="20"/>
          <w:szCs w:val="24"/>
        </w:rPr>
        <w:t xml:space="preserve">Note: * </w:t>
      </w:r>
      <w:r>
        <w:rPr>
          <w:rFonts w:ascii="Times New Roman" w:eastAsia="DengXian" w:hAnsi="Times New Roman" w:cs="Times New Roman"/>
          <w:sz w:val="20"/>
          <w:szCs w:val="24"/>
        </w:rPr>
        <w:t>refers to statistical significance</w:t>
      </w:r>
      <w:r>
        <w:rPr>
          <w:rFonts w:ascii="Times New Roman" w:hAnsi="Times New Roman" w:cs="Times New Roman"/>
          <w:sz w:val="20"/>
          <w:szCs w:val="24"/>
        </w:rPr>
        <w:t xml:space="preserve"> at 5%. CI refers to confidence interval. </w:t>
      </w:r>
      <w:r w:rsidRPr="00B233D4">
        <w:rPr>
          <w:rFonts w:ascii="Times New Roman" w:hAnsi="Times New Roman" w:cs="Times New Roman"/>
          <w:sz w:val="20"/>
          <w:szCs w:val="24"/>
        </w:rPr>
        <w:t>A multivariable logistic regression was conducted to detect the association between age and the risk of being affected by overweight</w:t>
      </w:r>
      <w:r>
        <w:rPr>
          <w:rFonts w:ascii="Times New Roman" w:hAnsi="Times New Roman" w:cs="Times New Roman"/>
          <w:sz w:val="20"/>
          <w:szCs w:val="24"/>
        </w:rPr>
        <w:t>/</w:t>
      </w:r>
      <w:r w:rsidRPr="00B233D4">
        <w:rPr>
          <w:rFonts w:ascii="Times New Roman" w:hAnsi="Times New Roman" w:cs="Times New Roman"/>
          <w:sz w:val="20"/>
          <w:szCs w:val="24"/>
        </w:rPr>
        <w:t>obesity among Chinese adults, where the outcome variable was defined as underweight</w:t>
      </w:r>
      <w:r>
        <w:rPr>
          <w:rFonts w:ascii="Times New Roman" w:hAnsi="Times New Roman" w:cs="Times New Roman"/>
          <w:sz w:val="20"/>
          <w:szCs w:val="24"/>
        </w:rPr>
        <w:t>/</w:t>
      </w:r>
      <w:r w:rsidRPr="00B233D4">
        <w:rPr>
          <w:rFonts w:ascii="Times New Roman" w:hAnsi="Times New Roman" w:cs="Times New Roman"/>
          <w:sz w:val="20"/>
          <w:szCs w:val="24"/>
        </w:rPr>
        <w:t>normal (y=0), overweight and general obesity</w:t>
      </w:r>
      <w:r>
        <w:rPr>
          <w:rFonts w:ascii="Times New Roman" w:hAnsi="Times New Roman" w:cs="Times New Roman"/>
          <w:sz w:val="20"/>
          <w:szCs w:val="24"/>
        </w:rPr>
        <w:t>/</w:t>
      </w:r>
      <w:r w:rsidRPr="006C24B4">
        <w:rPr>
          <w:rFonts w:ascii="Times New Roman" w:hAnsi="Times New Roman" w:cs="Times New Roman"/>
          <w:sz w:val="20"/>
          <w:szCs w:val="24"/>
        </w:rPr>
        <w:t xml:space="preserve"> </w:t>
      </w:r>
      <w:r w:rsidRPr="00B233D4">
        <w:rPr>
          <w:rFonts w:ascii="Times New Roman" w:hAnsi="Times New Roman" w:cs="Times New Roman"/>
          <w:sz w:val="20"/>
          <w:szCs w:val="24"/>
        </w:rPr>
        <w:t xml:space="preserve">abdominal obesity (y=1). We take people aged between 20 and 29 as the reference group. In addition, individual characteristics (education </w:t>
      </w:r>
      <w:r w:rsidRPr="00B233D4">
        <w:rPr>
          <w:rFonts w:ascii="Times New Roman" w:hAnsi="Times New Roman" w:cs="Times New Roman" w:hint="eastAsia"/>
          <w:sz w:val="20"/>
          <w:szCs w:val="24"/>
        </w:rPr>
        <w:t>attainment</w:t>
      </w:r>
      <w:r w:rsidRPr="00B233D4">
        <w:rPr>
          <w:rFonts w:ascii="Times New Roman" w:hAnsi="Times New Roman" w:cs="Times New Roman"/>
          <w:sz w:val="20"/>
          <w:szCs w:val="24"/>
        </w:rPr>
        <w:t>, minority, household registration location), physical activity, total daily calorie intake, share of calories drawn from fat</w:t>
      </w:r>
      <w:r>
        <w:rPr>
          <w:rFonts w:ascii="Times New Roman" w:hAnsi="Times New Roman" w:cs="Times New Roman"/>
          <w:sz w:val="20"/>
          <w:szCs w:val="24"/>
        </w:rPr>
        <w:t xml:space="preserve"> (</w:t>
      </w:r>
      <w:proofErr w:type="spellStart"/>
      <w:r>
        <w:rPr>
          <w:rFonts w:ascii="Times New Roman" w:hAnsi="Times New Roman" w:cs="Times New Roman"/>
          <w:sz w:val="20"/>
          <w:szCs w:val="24"/>
        </w:rPr>
        <w:t>fat_share</w:t>
      </w:r>
      <w:proofErr w:type="spellEnd"/>
      <w:r>
        <w:rPr>
          <w:rFonts w:ascii="Times New Roman" w:hAnsi="Times New Roman" w:cs="Times New Roman"/>
          <w:sz w:val="20"/>
          <w:szCs w:val="24"/>
        </w:rPr>
        <w:t xml:space="preserve">) </w:t>
      </w:r>
      <w:r w:rsidRPr="00B233D4">
        <w:rPr>
          <w:rFonts w:ascii="Times New Roman" w:hAnsi="Times New Roman" w:cs="Times New Roman"/>
          <w:sz w:val="20"/>
          <w:szCs w:val="24"/>
        </w:rPr>
        <w:t>and protein</w:t>
      </w:r>
      <w:r>
        <w:rPr>
          <w:rFonts w:ascii="Times New Roman" w:hAnsi="Times New Roman" w:cs="Times New Roman"/>
          <w:sz w:val="20"/>
          <w:szCs w:val="24"/>
        </w:rPr>
        <w:t xml:space="preserve"> (</w:t>
      </w:r>
      <w:proofErr w:type="spellStart"/>
      <w:r>
        <w:rPr>
          <w:rFonts w:ascii="Times New Roman" w:hAnsi="Times New Roman" w:cs="Times New Roman"/>
          <w:sz w:val="20"/>
          <w:szCs w:val="24"/>
        </w:rPr>
        <w:t>protein_share</w:t>
      </w:r>
      <w:proofErr w:type="spellEnd"/>
      <w:r>
        <w:rPr>
          <w:rFonts w:ascii="Times New Roman" w:hAnsi="Times New Roman" w:cs="Times New Roman"/>
          <w:sz w:val="20"/>
          <w:szCs w:val="24"/>
        </w:rPr>
        <w:t>)</w:t>
      </w:r>
      <w:r w:rsidRPr="00B233D4">
        <w:rPr>
          <w:rFonts w:ascii="Times New Roman" w:hAnsi="Times New Roman" w:cs="Times New Roman"/>
          <w:sz w:val="20"/>
          <w:szCs w:val="24"/>
        </w:rPr>
        <w:t>, frequency of food away from home</w:t>
      </w:r>
      <w:r>
        <w:rPr>
          <w:rFonts w:ascii="Times New Roman" w:hAnsi="Times New Roman" w:cs="Times New Roman"/>
          <w:sz w:val="20"/>
          <w:szCs w:val="24"/>
        </w:rPr>
        <w:t xml:space="preserve"> (FAFH</w:t>
      </w:r>
      <w:r w:rsidRPr="00B233D4">
        <w:rPr>
          <w:rFonts w:ascii="Times New Roman" w:hAnsi="Times New Roman" w:cs="Times New Roman"/>
          <w:sz w:val="20"/>
          <w:szCs w:val="24"/>
        </w:rPr>
        <w:t xml:space="preserve">), smoking </w:t>
      </w:r>
      <w:r>
        <w:rPr>
          <w:rFonts w:ascii="Times New Roman" w:hAnsi="Times New Roman" w:cs="Times New Roman"/>
          <w:sz w:val="20"/>
          <w:szCs w:val="24"/>
        </w:rPr>
        <w:t xml:space="preserve">(whether participants still </w:t>
      </w:r>
      <w:r>
        <w:rPr>
          <w:rFonts w:ascii="Times New Roman" w:eastAsia="DengXian" w:hAnsi="Times New Roman" w:cs="Times New Roman"/>
          <w:sz w:val="20"/>
          <w:szCs w:val="24"/>
        </w:rPr>
        <w:t>smoke</w:t>
      </w:r>
      <w:r>
        <w:rPr>
          <w:rFonts w:ascii="Times New Roman" w:hAnsi="Times New Roman" w:cs="Times New Roman"/>
          <w:sz w:val="20"/>
          <w:szCs w:val="24"/>
        </w:rPr>
        <w:t xml:space="preserve"> cigarette) </w:t>
      </w:r>
      <w:r w:rsidRPr="00B233D4">
        <w:rPr>
          <w:rFonts w:ascii="Times New Roman" w:hAnsi="Times New Roman" w:cs="Times New Roman"/>
          <w:sz w:val="20"/>
          <w:szCs w:val="24"/>
        </w:rPr>
        <w:t xml:space="preserve">and drinking </w:t>
      </w:r>
      <w:r>
        <w:rPr>
          <w:rFonts w:ascii="Times New Roman" w:hAnsi="Times New Roman" w:cs="Times New Roman"/>
          <w:sz w:val="20"/>
          <w:szCs w:val="24"/>
        </w:rPr>
        <w:t xml:space="preserve">(frequency of alcohol consumption) </w:t>
      </w:r>
      <w:r w:rsidRPr="00B233D4">
        <w:rPr>
          <w:rFonts w:ascii="Times New Roman" w:hAnsi="Times New Roman" w:cs="Times New Roman"/>
          <w:sz w:val="20"/>
          <w:szCs w:val="24"/>
        </w:rPr>
        <w:t>status, household characteristics (household size, household income per capita, share of children and older people), and genetic factors (maximum adult BMI in the family) were taken as confounders and controlled in the regression. Moreover, three binary variables were generated to measure the sanitary conditions of households and controlled in the regression as suggested by previous literature: access to clean drinking water (in-house or in-yard tap water), ownership of private toilets (in-house flush or in-house toilet) and basic sanitation services for disposing garbage (no near house excreta removal). Finally, to control the secular trend of overweight/obesity, time and time squared were controlled.</w:t>
      </w:r>
      <w:r>
        <w:rPr>
          <w:rFonts w:ascii="Times New Roman" w:hAnsi="Times New Roman" w:cs="Times New Roman"/>
          <w:sz w:val="20"/>
          <w:szCs w:val="24"/>
        </w:rPr>
        <w:br w:type="page"/>
      </w:r>
    </w:p>
    <w:p w14:paraId="4B63CFB5" w14:textId="5C95B4B4" w:rsidR="00F4428A" w:rsidRDefault="00B80AD3" w:rsidP="008541AC">
      <w:pPr>
        <w:jc w:val="left"/>
        <w:rPr>
          <w:rFonts w:ascii="Times New Roman" w:eastAsia="DengXian" w:hAnsi="Times New Roman" w:cs="Times New Roman"/>
          <w:sz w:val="20"/>
          <w:szCs w:val="20"/>
        </w:rPr>
      </w:pPr>
      <w:r>
        <w:rPr>
          <w:rFonts w:ascii="Times New Roman" w:hAnsi="Times New Roman" w:cs="Times New Roman"/>
          <w:sz w:val="20"/>
          <w:szCs w:val="20"/>
        </w:rPr>
        <w:lastRenderedPageBreak/>
        <w:t xml:space="preserve">Table </w:t>
      </w:r>
      <w:r w:rsidR="00D57547">
        <w:rPr>
          <w:rFonts w:ascii="Times New Roman" w:hAnsi="Times New Roman" w:cs="Times New Roman"/>
          <w:sz w:val="20"/>
          <w:szCs w:val="20"/>
        </w:rPr>
        <w:t>S</w:t>
      </w:r>
      <w:r w:rsidR="008541AC">
        <w:rPr>
          <w:rFonts w:ascii="Times New Roman" w:hAnsi="Times New Roman" w:cs="Times New Roman"/>
          <w:sz w:val="20"/>
          <w:szCs w:val="20"/>
        </w:rPr>
        <w:t>4</w:t>
      </w:r>
      <w:r>
        <w:rPr>
          <w:rFonts w:ascii="Times New Roman" w:hAnsi="Times New Roman" w:cs="Times New Roman"/>
          <w:sz w:val="20"/>
          <w:szCs w:val="20"/>
        </w:rPr>
        <w:t xml:space="preserve">: Prevalence of obesity using different </w:t>
      </w:r>
      <w:r w:rsidR="00D345C5">
        <w:rPr>
          <w:rFonts w:ascii="Times New Roman" w:hAnsi="Times New Roman" w:cs="Times New Roman"/>
          <w:sz w:val="20"/>
          <w:szCs w:val="20"/>
        </w:rPr>
        <w:t>methods</w:t>
      </w:r>
    </w:p>
    <w:tbl>
      <w:tblPr>
        <w:tblW w:w="0" w:type="auto"/>
        <w:tblLook w:val="04A0" w:firstRow="1" w:lastRow="0" w:firstColumn="1" w:lastColumn="0" w:noHBand="0" w:noVBand="1"/>
      </w:tblPr>
      <w:tblGrid>
        <w:gridCol w:w="846"/>
        <w:gridCol w:w="576"/>
        <w:gridCol w:w="771"/>
        <w:gridCol w:w="771"/>
        <w:gridCol w:w="771"/>
        <w:gridCol w:w="771"/>
        <w:gridCol w:w="796"/>
        <w:gridCol w:w="796"/>
      </w:tblGrid>
      <w:tr w:rsidR="000C73CE" w:rsidRPr="000C73CE" w14:paraId="1254AC60" w14:textId="77777777" w:rsidTr="008541AC">
        <w:trPr>
          <w:trHeight w:val="290"/>
        </w:trPr>
        <w:tc>
          <w:tcPr>
            <w:tcW w:w="0" w:type="auto"/>
            <w:vMerge w:val="restart"/>
            <w:tcBorders>
              <w:top w:val="single" w:sz="8" w:space="0" w:color="auto"/>
              <w:left w:val="nil"/>
              <w:bottom w:val="single" w:sz="8" w:space="0" w:color="000000"/>
              <w:right w:val="nil"/>
            </w:tcBorders>
            <w:shd w:val="clear" w:color="auto" w:fill="auto"/>
            <w:noWrap/>
            <w:vAlign w:val="center"/>
            <w:hideMark/>
          </w:tcPr>
          <w:p w14:paraId="4F2429AC" w14:textId="77777777" w:rsidR="000C73CE" w:rsidRPr="000C73CE" w:rsidRDefault="005F0FD6"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M</w:t>
            </w:r>
            <w:r w:rsidR="000C73CE" w:rsidRPr="000C73CE">
              <w:rPr>
                <w:rFonts w:ascii="Times New Roman" w:eastAsia="DengXian" w:hAnsi="Times New Roman" w:cs="Times New Roman"/>
                <w:color w:val="000000"/>
                <w:kern w:val="0"/>
                <w:sz w:val="18"/>
                <w:szCs w:val="18"/>
              </w:rPr>
              <w:t>ethods</w:t>
            </w:r>
          </w:p>
        </w:tc>
        <w:tc>
          <w:tcPr>
            <w:tcW w:w="0" w:type="auto"/>
            <w:vMerge w:val="restart"/>
            <w:tcBorders>
              <w:top w:val="single" w:sz="8" w:space="0" w:color="000000"/>
              <w:left w:val="nil"/>
              <w:bottom w:val="single" w:sz="8" w:space="0" w:color="000000"/>
              <w:right w:val="nil"/>
            </w:tcBorders>
            <w:shd w:val="clear" w:color="auto" w:fill="auto"/>
            <w:noWrap/>
            <w:vAlign w:val="center"/>
            <w:hideMark/>
          </w:tcPr>
          <w:p w14:paraId="395F79EF" w14:textId="77777777" w:rsidR="000C73CE" w:rsidRPr="000C73CE" w:rsidRDefault="005F0FD6"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Y</w:t>
            </w:r>
            <w:r w:rsidR="000C73CE" w:rsidRPr="000C73CE">
              <w:rPr>
                <w:rFonts w:ascii="Times New Roman" w:eastAsia="DengXian" w:hAnsi="Times New Roman" w:cs="Times New Roman"/>
                <w:color w:val="000000"/>
                <w:kern w:val="0"/>
                <w:sz w:val="18"/>
                <w:szCs w:val="18"/>
              </w:rPr>
              <w:t>ear</w:t>
            </w:r>
          </w:p>
        </w:tc>
        <w:tc>
          <w:tcPr>
            <w:tcW w:w="0" w:type="auto"/>
            <w:gridSpan w:val="2"/>
            <w:tcBorders>
              <w:top w:val="single" w:sz="8" w:space="0" w:color="auto"/>
              <w:left w:val="nil"/>
              <w:bottom w:val="single" w:sz="8" w:space="0" w:color="auto"/>
              <w:right w:val="nil"/>
            </w:tcBorders>
            <w:shd w:val="clear" w:color="auto" w:fill="auto"/>
            <w:noWrap/>
            <w:vAlign w:val="center"/>
            <w:hideMark/>
          </w:tcPr>
          <w:p w14:paraId="1ED5A67C" w14:textId="77777777" w:rsidR="000C73CE" w:rsidRPr="000C73CE" w:rsidRDefault="006939A3"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O</w:t>
            </w:r>
            <w:r w:rsidR="000C73CE" w:rsidRPr="000C73CE">
              <w:rPr>
                <w:rFonts w:ascii="Times New Roman" w:eastAsia="DengXian" w:hAnsi="Times New Roman" w:cs="Times New Roman"/>
                <w:color w:val="000000"/>
                <w:kern w:val="0"/>
                <w:sz w:val="18"/>
                <w:szCs w:val="18"/>
              </w:rPr>
              <w:t>verweight</w:t>
            </w:r>
          </w:p>
        </w:tc>
        <w:tc>
          <w:tcPr>
            <w:tcW w:w="0" w:type="auto"/>
            <w:gridSpan w:val="2"/>
            <w:tcBorders>
              <w:top w:val="single" w:sz="8" w:space="0" w:color="auto"/>
              <w:left w:val="nil"/>
              <w:bottom w:val="single" w:sz="8" w:space="0" w:color="auto"/>
              <w:right w:val="nil"/>
            </w:tcBorders>
            <w:shd w:val="clear" w:color="auto" w:fill="auto"/>
            <w:noWrap/>
            <w:vAlign w:val="center"/>
            <w:hideMark/>
          </w:tcPr>
          <w:p w14:paraId="0560A2AA" w14:textId="77777777" w:rsidR="000C73CE" w:rsidRPr="000C73CE" w:rsidRDefault="006939A3"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O</w:t>
            </w:r>
            <w:r w:rsidR="000C73CE" w:rsidRPr="000C73CE">
              <w:rPr>
                <w:rFonts w:ascii="Times New Roman" w:eastAsia="DengXian" w:hAnsi="Times New Roman" w:cs="Times New Roman"/>
                <w:color w:val="000000"/>
                <w:kern w:val="0"/>
                <w:sz w:val="18"/>
                <w:szCs w:val="18"/>
              </w:rPr>
              <w:t>besity</w:t>
            </w:r>
          </w:p>
        </w:tc>
        <w:tc>
          <w:tcPr>
            <w:tcW w:w="0" w:type="auto"/>
            <w:gridSpan w:val="2"/>
            <w:tcBorders>
              <w:top w:val="single" w:sz="8" w:space="0" w:color="auto"/>
              <w:left w:val="nil"/>
              <w:bottom w:val="single" w:sz="8" w:space="0" w:color="auto"/>
              <w:right w:val="nil"/>
            </w:tcBorders>
            <w:shd w:val="clear" w:color="auto" w:fill="auto"/>
            <w:noWrap/>
            <w:vAlign w:val="center"/>
            <w:hideMark/>
          </w:tcPr>
          <w:p w14:paraId="674D0F66" w14:textId="77777777" w:rsidR="000C73CE" w:rsidRPr="000C73CE" w:rsidRDefault="006939A3" w:rsidP="00C04E57">
            <w:pPr>
              <w:widowControl/>
              <w:jc w:val="center"/>
              <w:rPr>
                <w:rFonts w:ascii="Times New Roman" w:eastAsia="DengXian" w:hAnsi="Times New Roman" w:cs="Times New Roman"/>
                <w:color w:val="000000"/>
                <w:kern w:val="0"/>
                <w:sz w:val="18"/>
                <w:szCs w:val="18"/>
              </w:rPr>
            </w:pPr>
            <w:r>
              <w:rPr>
                <w:rFonts w:ascii="Times New Roman" w:eastAsia="DengXian" w:hAnsi="Times New Roman" w:cs="Times New Roman"/>
                <w:color w:val="000000"/>
                <w:kern w:val="0"/>
                <w:sz w:val="18"/>
                <w:szCs w:val="18"/>
              </w:rPr>
              <w:t xml:space="preserve">Abdominal </w:t>
            </w:r>
            <w:r w:rsidR="000C73CE" w:rsidRPr="000C73CE">
              <w:rPr>
                <w:rFonts w:ascii="Times New Roman" w:eastAsia="DengXian" w:hAnsi="Times New Roman" w:cs="Times New Roman"/>
                <w:color w:val="000000"/>
                <w:kern w:val="0"/>
                <w:sz w:val="18"/>
                <w:szCs w:val="18"/>
              </w:rPr>
              <w:t>obesity</w:t>
            </w:r>
          </w:p>
        </w:tc>
      </w:tr>
      <w:tr w:rsidR="000C73CE" w:rsidRPr="000C73CE" w14:paraId="4036F37C" w14:textId="77777777" w:rsidTr="008541AC">
        <w:trPr>
          <w:trHeight w:val="290"/>
        </w:trPr>
        <w:tc>
          <w:tcPr>
            <w:tcW w:w="0" w:type="auto"/>
            <w:vMerge/>
            <w:tcBorders>
              <w:top w:val="single" w:sz="8" w:space="0" w:color="auto"/>
              <w:left w:val="nil"/>
              <w:bottom w:val="single" w:sz="8" w:space="0" w:color="000000"/>
              <w:right w:val="nil"/>
            </w:tcBorders>
            <w:vAlign w:val="center"/>
            <w:hideMark/>
          </w:tcPr>
          <w:p w14:paraId="55659D1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vMerge/>
            <w:tcBorders>
              <w:top w:val="single" w:sz="8" w:space="0" w:color="000000"/>
              <w:left w:val="nil"/>
              <w:bottom w:val="single" w:sz="8" w:space="0" w:color="000000"/>
              <w:right w:val="nil"/>
            </w:tcBorders>
            <w:vAlign w:val="center"/>
            <w:hideMark/>
          </w:tcPr>
          <w:p w14:paraId="364765E0"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single" w:sz="8" w:space="0" w:color="auto"/>
              <w:right w:val="nil"/>
            </w:tcBorders>
            <w:shd w:val="clear" w:color="auto" w:fill="auto"/>
            <w:noWrap/>
            <w:vAlign w:val="center"/>
            <w:hideMark/>
          </w:tcPr>
          <w:p w14:paraId="6C1C0DE6" w14:textId="77777777" w:rsidR="000C73CE" w:rsidRPr="000C73CE" w:rsidRDefault="006939A3"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F</w:t>
            </w:r>
            <w:r w:rsidR="000C73CE" w:rsidRPr="000C73CE">
              <w:rPr>
                <w:rFonts w:ascii="Times New Roman" w:eastAsia="DengXian" w:hAnsi="Times New Roman" w:cs="Times New Roman"/>
                <w:color w:val="000000"/>
                <w:kern w:val="0"/>
                <w:sz w:val="18"/>
                <w:szCs w:val="18"/>
              </w:rPr>
              <w:t>emale</w:t>
            </w:r>
          </w:p>
        </w:tc>
        <w:tc>
          <w:tcPr>
            <w:tcW w:w="0" w:type="auto"/>
            <w:tcBorders>
              <w:top w:val="nil"/>
              <w:left w:val="nil"/>
              <w:bottom w:val="single" w:sz="8" w:space="0" w:color="auto"/>
              <w:right w:val="nil"/>
            </w:tcBorders>
            <w:shd w:val="clear" w:color="auto" w:fill="auto"/>
            <w:noWrap/>
            <w:vAlign w:val="center"/>
            <w:hideMark/>
          </w:tcPr>
          <w:p w14:paraId="0B4E345B" w14:textId="77777777" w:rsidR="000C73CE" w:rsidRPr="000C73CE" w:rsidRDefault="006939A3"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M</w:t>
            </w:r>
            <w:r w:rsidR="000C73CE" w:rsidRPr="000C73CE">
              <w:rPr>
                <w:rFonts w:ascii="Times New Roman" w:eastAsia="DengXian" w:hAnsi="Times New Roman" w:cs="Times New Roman"/>
                <w:color w:val="000000"/>
                <w:kern w:val="0"/>
                <w:sz w:val="18"/>
                <w:szCs w:val="18"/>
              </w:rPr>
              <w:t>ale</w:t>
            </w:r>
          </w:p>
        </w:tc>
        <w:tc>
          <w:tcPr>
            <w:tcW w:w="0" w:type="auto"/>
            <w:tcBorders>
              <w:top w:val="nil"/>
              <w:left w:val="nil"/>
              <w:bottom w:val="single" w:sz="8" w:space="0" w:color="auto"/>
              <w:right w:val="nil"/>
            </w:tcBorders>
            <w:shd w:val="clear" w:color="auto" w:fill="auto"/>
            <w:noWrap/>
            <w:vAlign w:val="center"/>
            <w:hideMark/>
          </w:tcPr>
          <w:p w14:paraId="523B4E04" w14:textId="77777777" w:rsidR="000C73CE" w:rsidRPr="000C73CE" w:rsidRDefault="006939A3"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F</w:t>
            </w:r>
            <w:r w:rsidR="000C73CE" w:rsidRPr="000C73CE">
              <w:rPr>
                <w:rFonts w:ascii="Times New Roman" w:eastAsia="DengXian" w:hAnsi="Times New Roman" w:cs="Times New Roman"/>
                <w:color w:val="000000"/>
                <w:kern w:val="0"/>
                <w:sz w:val="18"/>
                <w:szCs w:val="18"/>
              </w:rPr>
              <w:t>emale</w:t>
            </w:r>
          </w:p>
        </w:tc>
        <w:tc>
          <w:tcPr>
            <w:tcW w:w="0" w:type="auto"/>
            <w:tcBorders>
              <w:top w:val="nil"/>
              <w:left w:val="nil"/>
              <w:bottom w:val="single" w:sz="8" w:space="0" w:color="auto"/>
              <w:right w:val="nil"/>
            </w:tcBorders>
            <w:shd w:val="clear" w:color="auto" w:fill="auto"/>
            <w:noWrap/>
            <w:vAlign w:val="center"/>
            <w:hideMark/>
          </w:tcPr>
          <w:p w14:paraId="482CC9D1" w14:textId="77777777" w:rsidR="000C73CE" w:rsidRPr="000C73CE" w:rsidRDefault="006939A3"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M</w:t>
            </w:r>
            <w:r w:rsidR="000C73CE" w:rsidRPr="000C73CE">
              <w:rPr>
                <w:rFonts w:ascii="Times New Roman" w:eastAsia="DengXian" w:hAnsi="Times New Roman" w:cs="Times New Roman"/>
                <w:color w:val="000000"/>
                <w:kern w:val="0"/>
                <w:sz w:val="18"/>
                <w:szCs w:val="18"/>
              </w:rPr>
              <w:t>ale</w:t>
            </w:r>
          </w:p>
        </w:tc>
        <w:tc>
          <w:tcPr>
            <w:tcW w:w="0" w:type="auto"/>
            <w:tcBorders>
              <w:top w:val="nil"/>
              <w:left w:val="nil"/>
              <w:bottom w:val="single" w:sz="8" w:space="0" w:color="auto"/>
              <w:right w:val="nil"/>
            </w:tcBorders>
            <w:shd w:val="clear" w:color="auto" w:fill="auto"/>
            <w:noWrap/>
            <w:vAlign w:val="center"/>
            <w:hideMark/>
          </w:tcPr>
          <w:p w14:paraId="79473302" w14:textId="77777777" w:rsidR="000C73CE" w:rsidRPr="000C73CE" w:rsidRDefault="006939A3"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F</w:t>
            </w:r>
            <w:r w:rsidR="000C73CE" w:rsidRPr="000C73CE">
              <w:rPr>
                <w:rFonts w:ascii="Times New Roman" w:eastAsia="DengXian" w:hAnsi="Times New Roman" w:cs="Times New Roman"/>
                <w:color w:val="000000"/>
                <w:kern w:val="0"/>
                <w:sz w:val="18"/>
                <w:szCs w:val="18"/>
              </w:rPr>
              <w:t>emale</w:t>
            </w:r>
          </w:p>
        </w:tc>
        <w:tc>
          <w:tcPr>
            <w:tcW w:w="0" w:type="auto"/>
            <w:tcBorders>
              <w:top w:val="nil"/>
              <w:left w:val="nil"/>
              <w:bottom w:val="single" w:sz="8" w:space="0" w:color="auto"/>
              <w:right w:val="nil"/>
            </w:tcBorders>
            <w:shd w:val="clear" w:color="auto" w:fill="auto"/>
            <w:noWrap/>
            <w:vAlign w:val="center"/>
            <w:hideMark/>
          </w:tcPr>
          <w:p w14:paraId="3B7CDCFF" w14:textId="77777777" w:rsidR="000C73CE" w:rsidRPr="000C73CE" w:rsidRDefault="006939A3"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M</w:t>
            </w:r>
            <w:r w:rsidR="000C73CE" w:rsidRPr="000C73CE">
              <w:rPr>
                <w:rFonts w:ascii="Times New Roman" w:eastAsia="DengXian" w:hAnsi="Times New Roman" w:cs="Times New Roman"/>
                <w:color w:val="000000"/>
                <w:kern w:val="0"/>
                <w:sz w:val="18"/>
                <w:szCs w:val="18"/>
              </w:rPr>
              <w:t>ale</w:t>
            </w:r>
          </w:p>
        </w:tc>
      </w:tr>
      <w:tr w:rsidR="000C73CE" w:rsidRPr="000C73CE" w14:paraId="3E963333" w14:textId="77777777" w:rsidTr="008541AC">
        <w:trPr>
          <w:trHeight w:val="290"/>
        </w:trPr>
        <w:tc>
          <w:tcPr>
            <w:tcW w:w="0" w:type="auto"/>
            <w:vMerge w:val="restart"/>
            <w:tcBorders>
              <w:top w:val="nil"/>
              <w:left w:val="nil"/>
              <w:bottom w:val="single" w:sz="8" w:space="0" w:color="auto"/>
              <w:right w:val="nil"/>
            </w:tcBorders>
            <w:shd w:val="clear" w:color="auto" w:fill="auto"/>
            <w:noWrap/>
            <w:textDirection w:val="btLr"/>
            <w:vAlign w:val="center"/>
            <w:hideMark/>
          </w:tcPr>
          <w:p w14:paraId="1727B58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Original value</w:t>
            </w:r>
          </w:p>
        </w:tc>
        <w:tc>
          <w:tcPr>
            <w:tcW w:w="0" w:type="auto"/>
            <w:tcBorders>
              <w:top w:val="nil"/>
              <w:left w:val="nil"/>
              <w:bottom w:val="nil"/>
              <w:right w:val="nil"/>
            </w:tcBorders>
            <w:shd w:val="clear" w:color="auto" w:fill="auto"/>
            <w:noWrap/>
            <w:vAlign w:val="center"/>
            <w:hideMark/>
          </w:tcPr>
          <w:p w14:paraId="696B37C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1991</w:t>
            </w:r>
          </w:p>
        </w:tc>
        <w:tc>
          <w:tcPr>
            <w:tcW w:w="0" w:type="auto"/>
            <w:tcBorders>
              <w:top w:val="nil"/>
              <w:left w:val="nil"/>
              <w:bottom w:val="nil"/>
              <w:right w:val="nil"/>
            </w:tcBorders>
            <w:shd w:val="clear" w:color="auto" w:fill="auto"/>
            <w:noWrap/>
            <w:vAlign w:val="center"/>
            <w:hideMark/>
          </w:tcPr>
          <w:p w14:paraId="5147E1A6"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19.21%</w:t>
            </w:r>
          </w:p>
        </w:tc>
        <w:tc>
          <w:tcPr>
            <w:tcW w:w="0" w:type="auto"/>
            <w:tcBorders>
              <w:top w:val="nil"/>
              <w:left w:val="nil"/>
              <w:bottom w:val="nil"/>
              <w:right w:val="nil"/>
            </w:tcBorders>
            <w:shd w:val="clear" w:color="auto" w:fill="auto"/>
            <w:noWrap/>
            <w:vAlign w:val="center"/>
            <w:hideMark/>
          </w:tcPr>
          <w:p w14:paraId="4DA8900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12.77%</w:t>
            </w:r>
          </w:p>
        </w:tc>
        <w:tc>
          <w:tcPr>
            <w:tcW w:w="0" w:type="auto"/>
            <w:tcBorders>
              <w:top w:val="nil"/>
              <w:left w:val="nil"/>
              <w:bottom w:val="nil"/>
              <w:right w:val="nil"/>
            </w:tcBorders>
            <w:shd w:val="clear" w:color="auto" w:fill="auto"/>
            <w:noWrap/>
            <w:vAlign w:val="center"/>
            <w:hideMark/>
          </w:tcPr>
          <w:p w14:paraId="56A9ED2D"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3.60%</w:t>
            </w:r>
          </w:p>
        </w:tc>
        <w:tc>
          <w:tcPr>
            <w:tcW w:w="0" w:type="auto"/>
            <w:tcBorders>
              <w:top w:val="nil"/>
              <w:left w:val="nil"/>
              <w:bottom w:val="nil"/>
              <w:right w:val="nil"/>
            </w:tcBorders>
            <w:shd w:val="clear" w:color="auto" w:fill="auto"/>
            <w:noWrap/>
            <w:vAlign w:val="center"/>
            <w:hideMark/>
          </w:tcPr>
          <w:p w14:paraId="4FFCBDA0"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2.45%</w:t>
            </w:r>
          </w:p>
        </w:tc>
        <w:tc>
          <w:tcPr>
            <w:tcW w:w="0" w:type="auto"/>
            <w:tcBorders>
              <w:top w:val="nil"/>
              <w:left w:val="nil"/>
              <w:bottom w:val="nil"/>
              <w:right w:val="nil"/>
            </w:tcBorders>
            <w:shd w:val="clear" w:color="auto" w:fill="auto"/>
            <w:noWrap/>
            <w:vAlign w:val="center"/>
            <w:hideMark/>
          </w:tcPr>
          <w:p w14:paraId="2E037AA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16.72%</w:t>
            </w:r>
          </w:p>
        </w:tc>
        <w:tc>
          <w:tcPr>
            <w:tcW w:w="0" w:type="auto"/>
            <w:tcBorders>
              <w:top w:val="nil"/>
              <w:left w:val="nil"/>
              <w:bottom w:val="nil"/>
              <w:right w:val="nil"/>
            </w:tcBorders>
            <w:shd w:val="clear" w:color="auto" w:fill="auto"/>
            <w:noWrap/>
            <w:vAlign w:val="center"/>
            <w:hideMark/>
          </w:tcPr>
          <w:p w14:paraId="5684C569"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9.43%</w:t>
            </w:r>
          </w:p>
        </w:tc>
      </w:tr>
      <w:tr w:rsidR="000C73CE" w:rsidRPr="000C73CE" w14:paraId="3F5C2F5D" w14:textId="77777777" w:rsidTr="008541AC">
        <w:trPr>
          <w:trHeight w:val="290"/>
        </w:trPr>
        <w:tc>
          <w:tcPr>
            <w:tcW w:w="0" w:type="auto"/>
            <w:vMerge/>
            <w:tcBorders>
              <w:top w:val="nil"/>
              <w:left w:val="nil"/>
              <w:bottom w:val="single" w:sz="8" w:space="0" w:color="auto"/>
              <w:right w:val="nil"/>
            </w:tcBorders>
            <w:vAlign w:val="center"/>
            <w:hideMark/>
          </w:tcPr>
          <w:p w14:paraId="2336EE2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0D5AA0EA"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1993</w:t>
            </w:r>
          </w:p>
        </w:tc>
        <w:tc>
          <w:tcPr>
            <w:tcW w:w="0" w:type="auto"/>
            <w:tcBorders>
              <w:top w:val="nil"/>
              <w:left w:val="nil"/>
              <w:bottom w:val="nil"/>
              <w:right w:val="nil"/>
            </w:tcBorders>
            <w:shd w:val="clear" w:color="auto" w:fill="auto"/>
            <w:noWrap/>
            <w:vAlign w:val="center"/>
            <w:hideMark/>
          </w:tcPr>
          <w:p w14:paraId="68DBEF9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20.55%</w:t>
            </w:r>
          </w:p>
        </w:tc>
        <w:tc>
          <w:tcPr>
            <w:tcW w:w="0" w:type="auto"/>
            <w:tcBorders>
              <w:top w:val="nil"/>
              <w:left w:val="nil"/>
              <w:bottom w:val="nil"/>
              <w:right w:val="nil"/>
            </w:tcBorders>
            <w:shd w:val="clear" w:color="auto" w:fill="auto"/>
            <w:noWrap/>
            <w:vAlign w:val="center"/>
            <w:hideMark/>
          </w:tcPr>
          <w:p w14:paraId="5882A79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15.71%</w:t>
            </w:r>
          </w:p>
        </w:tc>
        <w:tc>
          <w:tcPr>
            <w:tcW w:w="0" w:type="auto"/>
            <w:tcBorders>
              <w:top w:val="nil"/>
              <w:left w:val="nil"/>
              <w:bottom w:val="nil"/>
              <w:right w:val="nil"/>
            </w:tcBorders>
            <w:shd w:val="clear" w:color="auto" w:fill="auto"/>
            <w:noWrap/>
            <w:vAlign w:val="center"/>
            <w:hideMark/>
          </w:tcPr>
          <w:p w14:paraId="2763B60E"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4.08%</w:t>
            </w:r>
          </w:p>
        </w:tc>
        <w:tc>
          <w:tcPr>
            <w:tcW w:w="0" w:type="auto"/>
            <w:tcBorders>
              <w:top w:val="nil"/>
              <w:left w:val="nil"/>
              <w:bottom w:val="nil"/>
              <w:right w:val="nil"/>
            </w:tcBorders>
            <w:shd w:val="clear" w:color="auto" w:fill="auto"/>
            <w:noWrap/>
            <w:vAlign w:val="center"/>
            <w:hideMark/>
          </w:tcPr>
          <w:p w14:paraId="374BF00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2.03%</w:t>
            </w:r>
          </w:p>
        </w:tc>
        <w:tc>
          <w:tcPr>
            <w:tcW w:w="0" w:type="auto"/>
            <w:tcBorders>
              <w:top w:val="nil"/>
              <w:left w:val="nil"/>
              <w:bottom w:val="nil"/>
              <w:right w:val="nil"/>
            </w:tcBorders>
            <w:shd w:val="clear" w:color="auto" w:fill="auto"/>
            <w:noWrap/>
            <w:vAlign w:val="center"/>
            <w:hideMark/>
          </w:tcPr>
          <w:p w14:paraId="77443E8A"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15.77%</w:t>
            </w:r>
          </w:p>
        </w:tc>
        <w:tc>
          <w:tcPr>
            <w:tcW w:w="0" w:type="auto"/>
            <w:tcBorders>
              <w:top w:val="nil"/>
              <w:left w:val="nil"/>
              <w:bottom w:val="nil"/>
              <w:right w:val="nil"/>
            </w:tcBorders>
            <w:shd w:val="clear" w:color="auto" w:fill="auto"/>
            <w:noWrap/>
            <w:vAlign w:val="center"/>
            <w:hideMark/>
          </w:tcPr>
          <w:p w14:paraId="102039F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9.13%</w:t>
            </w:r>
          </w:p>
        </w:tc>
      </w:tr>
      <w:tr w:rsidR="000C73CE" w:rsidRPr="000C73CE" w14:paraId="62F9F363" w14:textId="77777777" w:rsidTr="008541AC">
        <w:trPr>
          <w:trHeight w:val="290"/>
        </w:trPr>
        <w:tc>
          <w:tcPr>
            <w:tcW w:w="0" w:type="auto"/>
            <w:vMerge/>
            <w:tcBorders>
              <w:top w:val="nil"/>
              <w:left w:val="nil"/>
              <w:bottom w:val="single" w:sz="8" w:space="0" w:color="auto"/>
              <w:right w:val="nil"/>
            </w:tcBorders>
            <w:vAlign w:val="center"/>
            <w:hideMark/>
          </w:tcPr>
          <w:p w14:paraId="4E91E7F0"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4E7BC44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1997</w:t>
            </w:r>
          </w:p>
        </w:tc>
        <w:tc>
          <w:tcPr>
            <w:tcW w:w="0" w:type="auto"/>
            <w:tcBorders>
              <w:top w:val="nil"/>
              <w:left w:val="nil"/>
              <w:bottom w:val="nil"/>
              <w:right w:val="nil"/>
            </w:tcBorders>
            <w:shd w:val="clear" w:color="auto" w:fill="auto"/>
            <w:noWrap/>
            <w:vAlign w:val="center"/>
            <w:hideMark/>
          </w:tcPr>
          <w:p w14:paraId="7D255BFC"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23.61%</w:t>
            </w:r>
          </w:p>
        </w:tc>
        <w:tc>
          <w:tcPr>
            <w:tcW w:w="0" w:type="auto"/>
            <w:tcBorders>
              <w:top w:val="nil"/>
              <w:left w:val="nil"/>
              <w:bottom w:val="nil"/>
              <w:right w:val="nil"/>
            </w:tcBorders>
            <w:shd w:val="clear" w:color="auto" w:fill="auto"/>
            <w:noWrap/>
            <w:vAlign w:val="center"/>
            <w:hideMark/>
          </w:tcPr>
          <w:p w14:paraId="1D46D95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19.62%</w:t>
            </w:r>
          </w:p>
        </w:tc>
        <w:tc>
          <w:tcPr>
            <w:tcW w:w="0" w:type="auto"/>
            <w:tcBorders>
              <w:top w:val="nil"/>
              <w:left w:val="nil"/>
              <w:bottom w:val="nil"/>
              <w:right w:val="nil"/>
            </w:tcBorders>
            <w:shd w:val="clear" w:color="auto" w:fill="auto"/>
            <w:noWrap/>
            <w:vAlign w:val="center"/>
            <w:hideMark/>
          </w:tcPr>
          <w:p w14:paraId="420CD61E"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5.81%</w:t>
            </w:r>
          </w:p>
        </w:tc>
        <w:tc>
          <w:tcPr>
            <w:tcW w:w="0" w:type="auto"/>
            <w:tcBorders>
              <w:top w:val="nil"/>
              <w:left w:val="nil"/>
              <w:bottom w:val="nil"/>
              <w:right w:val="nil"/>
            </w:tcBorders>
            <w:shd w:val="clear" w:color="auto" w:fill="auto"/>
            <w:noWrap/>
            <w:vAlign w:val="center"/>
            <w:hideMark/>
          </w:tcPr>
          <w:p w14:paraId="017F0BE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4.75%</w:t>
            </w:r>
          </w:p>
        </w:tc>
        <w:tc>
          <w:tcPr>
            <w:tcW w:w="0" w:type="auto"/>
            <w:tcBorders>
              <w:top w:val="nil"/>
              <w:left w:val="nil"/>
              <w:bottom w:val="nil"/>
              <w:right w:val="nil"/>
            </w:tcBorders>
            <w:shd w:val="clear" w:color="auto" w:fill="auto"/>
            <w:noWrap/>
            <w:vAlign w:val="center"/>
            <w:hideMark/>
          </w:tcPr>
          <w:p w14:paraId="01F75517"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19.57%</w:t>
            </w:r>
          </w:p>
        </w:tc>
        <w:tc>
          <w:tcPr>
            <w:tcW w:w="0" w:type="auto"/>
            <w:tcBorders>
              <w:top w:val="nil"/>
              <w:left w:val="nil"/>
              <w:bottom w:val="nil"/>
              <w:right w:val="nil"/>
            </w:tcBorders>
            <w:shd w:val="clear" w:color="auto" w:fill="auto"/>
            <w:noWrap/>
            <w:vAlign w:val="center"/>
            <w:hideMark/>
          </w:tcPr>
          <w:p w14:paraId="0887F62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15.10%</w:t>
            </w:r>
          </w:p>
        </w:tc>
      </w:tr>
      <w:tr w:rsidR="000C73CE" w:rsidRPr="000C73CE" w14:paraId="593AACB9" w14:textId="77777777" w:rsidTr="008541AC">
        <w:trPr>
          <w:trHeight w:val="290"/>
        </w:trPr>
        <w:tc>
          <w:tcPr>
            <w:tcW w:w="0" w:type="auto"/>
            <w:vMerge/>
            <w:tcBorders>
              <w:top w:val="nil"/>
              <w:left w:val="nil"/>
              <w:bottom w:val="single" w:sz="8" w:space="0" w:color="auto"/>
              <w:right w:val="nil"/>
            </w:tcBorders>
            <w:vAlign w:val="center"/>
            <w:hideMark/>
          </w:tcPr>
          <w:p w14:paraId="29FB12A7"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20074A7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2000</w:t>
            </w:r>
          </w:p>
        </w:tc>
        <w:tc>
          <w:tcPr>
            <w:tcW w:w="0" w:type="auto"/>
            <w:tcBorders>
              <w:top w:val="nil"/>
              <w:left w:val="nil"/>
              <w:bottom w:val="nil"/>
              <w:right w:val="nil"/>
            </w:tcBorders>
            <w:shd w:val="clear" w:color="auto" w:fill="auto"/>
            <w:noWrap/>
            <w:vAlign w:val="center"/>
            <w:hideMark/>
          </w:tcPr>
          <w:p w14:paraId="52BF8640"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26.71%</w:t>
            </w:r>
          </w:p>
        </w:tc>
        <w:tc>
          <w:tcPr>
            <w:tcW w:w="0" w:type="auto"/>
            <w:tcBorders>
              <w:top w:val="nil"/>
              <w:left w:val="nil"/>
              <w:bottom w:val="nil"/>
              <w:right w:val="nil"/>
            </w:tcBorders>
            <w:shd w:val="clear" w:color="auto" w:fill="auto"/>
            <w:noWrap/>
            <w:vAlign w:val="center"/>
            <w:hideMark/>
          </w:tcPr>
          <w:p w14:paraId="188E1DBE"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24.84%</w:t>
            </w:r>
          </w:p>
        </w:tc>
        <w:tc>
          <w:tcPr>
            <w:tcW w:w="0" w:type="auto"/>
            <w:tcBorders>
              <w:top w:val="nil"/>
              <w:left w:val="nil"/>
              <w:bottom w:val="nil"/>
              <w:right w:val="nil"/>
            </w:tcBorders>
            <w:shd w:val="clear" w:color="auto" w:fill="auto"/>
            <w:noWrap/>
            <w:vAlign w:val="center"/>
            <w:hideMark/>
          </w:tcPr>
          <w:p w14:paraId="1F17C95C"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7.63%</w:t>
            </w:r>
          </w:p>
        </w:tc>
        <w:tc>
          <w:tcPr>
            <w:tcW w:w="0" w:type="auto"/>
            <w:tcBorders>
              <w:top w:val="nil"/>
              <w:left w:val="nil"/>
              <w:bottom w:val="nil"/>
              <w:right w:val="nil"/>
            </w:tcBorders>
            <w:shd w:val="clear" w:color="auto" w:fill="auto"/>
            <w:noWrap/>
            <w:vAlign w:val="center"/>
            <w:hideMark/>
          </w:tcPr>
          <w:p w14:paraId="6E947EE6"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6.14%</w:t>
            </w:r>
          </w:p>
        </w:tc>
        <w:tc>
          <w:tcPr>
            <w:tcW w:w="0" w:type="auto"/>
            <w:tcBorders>
              <w:top w:val="nil"/>
              <w:left w:val="nil"/>
              <w:bottom w:val="nil"/>
              <w:right w:val="nil"/>
            </w:tcBorders>
            <w:shd w:val="clear" w:color="auto" w:fill="auto"/>
            <w:noWrap/>
            <w:vAlign w:val="center"/>
            <w:hideMark/>
          </w:tcPr>
          <w:p w14:paraId="51D52B66"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25.41%</w:t>
            </w:r>
          </w:p>
        </w:tc>
        <w:tc>
          <w:tcPr>
            <w:tcW w:w="0" w:type="auto"/>
            <w:tcBorders>
              <w:top w:val="nil"/>
              <w:left w:val="nil"/>
              <w:bottom w:val="nil"/>
              <w:right w:val="nil"/>
            </w:tcBorders>
            <w:shd w:val="clear" w:color="auto" w:fill="auto"/>
            <w:noWrap/>
            <w:vAlign w:val="center"/>
            <w:hideMark/>
          </w:tcPr>
          <w:p w14:paraId="79EECCF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20.74%</w:t>
            </w:r>
          </w:p>
        </w:tc>
      </w:tr>
      <w:tr w:rsidR="000C73CE" w:rsidRPr="000C73CE" w14:paraId="0B8B450D" w14:textId="77777777" w:rsidTr="008541AC">
        <w:trPr>
          <w:trHeight w:val="290"/>
        </w:trPr>
        <w:tc>
          <w:tcPr>
            <w:tcW w:w="0" w:type="auto"/>
            <w:vMerge/>
            <w:tcBorders>
              <w:top w:val="nil"/>
              <w:left w:val="nil"/>
              <w:bottom w:val="single" w:sz="8" w:space="0" w:color="auto"/>
              <w:right w:val="nil"/>
            </w:tcBorders>
            <w:vAlign w:val="center"/>
            <w:hideMark/>
          </w:tcPr>
          <w:p w14:paraId="3B0112A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33350AD3"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2004</w:t>
            </w:r>
          </w:p>
        </w:tc>
        <w:tc>
          <w:tcPr>
            <w:tcW w:w="0" w:type="auto"/>
            <w:tcBorders>
              <w:top w:val="nil"/>
              <w:left w:val="nil"/>
              <w:bottom w:val="nil"/>
              <w:right w:val="nil"/>
            </w:tcBorders>
            <w:shd w:val="clear" w:color="auto" w:fill="auto"/>
            <w:noWrap/>
            <w:vAlign w:val="center"/>
            <w:hideMark/>
          </w:tcPr>
          <w:p w14:paraId="14ED140D"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27.91%</w:t>
            </w:r>
          </w:p>
        </w:tc>
        <w:tc>
          <w:tcPr>
            <w:tcW w:w="0" w:type="auto"/>
            <w:tcBorders>
              <w:top w:val="nil"/>
              <w:left w:val="nil"/>
              <w:bottom w:val="nil"/>
              <w:right w:val="nil"/>
            </w:tcBorders>
            <w:shd w:val="clear" w:color="auto" w:fill="auto"/>
            <w:noWrap/>
            <w:vAlign w:val="center"/>
            <w:hideMark/>
          </w:tcPr>
          <w:p w14:paraId="6626F09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28.44%</w:t>
            </w:r>
          </w:p>
        </w:tc>
        <w:tc>
          <w:tcPr>
            <w:tcW w:w="0" w:type="auto"/>
            <w:tcBorders>
              <w:top w:val="nil"/>
              <w:left w:val="nil"/>
              <w:bottom w:val="nil"/>
              <w:right w:val="nil"/>
            </w:tcBorders>
            <w:shd w:val="clear" w:color="auto" w:fill="auto"/>
            <w:noWrap/>
            <w:vAlign w:val="center"/>
            <w:hideMark/>
          </w:tcPr>
          <w:p w14:paraId="7EE7CD3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8.93%</w:t>
            </w:r>
          </w:p>
        </w:tc>
        <w:tc>
          <w:tcPr>
            <w:tcW w:w="0" w:type="auto"/>
            <w:tcBorders>
              <w:top w:val="nil"/>
              <w:left w:val="nil"/>
              <w:bottom w:val="nil"/>
              <w:right w:val="nil"/>
            </w:tcBorders>
            <w:shd w:val="clear" w:color="auto" w:fill="auto"/>
            <w:noWrap/>
            <w:vAlign w:val="center"/>
            <w:hideMark/>
          </w:tcPr>
          <w:p w14:paraId="1DB83EA0"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6.81%</w:t>
            </w:r>
          </w:p>
        </w:tc>
        <w:tc>
          <w:tcPr>
            <w:tcW w:w="0" w:type="auto"/>
            <w:tcBorders>
              <w:top w:val="nil"/>
              <w:left w:val="nil"/>
              <w:bottom w:val="nil"/>
              <w:right w:val="nil"/>
            </w:tcBorders>
            <w:shd w:val="clear" w:color="auto" w:fill="auto"/>
            <w:noWrap/>
            <w:vAlign w:val="center"/>
            <w:hideMark/>
          </w:tcPr>
          <w:p w14:paraId="404747F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28.42%</w:t>
            </w:r>
          </w:p>
        </w:tc>
        <w:tc>
          <w:tcPr>
            <w:tcW w:w="0" w:type="auto"/>
            <w:tcBorders>
              <w:top w:val="nil"/>
              <w:left w:val="nil"/>
              <w:bottom w:val="nil"/>
              <w:right w:val="nil"/>
            </w:tcBorders>
            <w:shd w:val="clear" w:color="auto" w:fill="auto"/>
            <w:noWrap/>
            <w:vAlign w:val="center"/>
            <w:hideMark/>
          </w:tcPr>
          <w:p w14:paraId="09A1497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23.95%</w:t>
            </w:r>
          </w:p>
        </w:tc>
      </w:tr>
      <w:tr w:rsidR="000C73CE" w:rsidRPr="000C73CE" w14:paraId="4B597FF7" w14:textId="77777777" w:rsidTr="008541AC">
        <w:trPr>
          <w:trHeight w:val="290"/>
        </w:trPr>
        <w:tc>
          <w:tcPr>
            <w:tcW w:w="0" w:type="auto"/>
            <w:vMerge/>
            <w:tcBorders>
              <w:top w:val="nil"/>
              <w:left w:val="nil"/>
              <w:bottom w:val="single" w:sz="8" w:space="0" w:color="auto"/>
              <w:right w:val="nil"/>
            </w:tcBorders>
            <w:vAlign w:val="center"/>
            <w:hideMark/>
          </w:tcPr>
          <w:p w14:paraId="78E4C4C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7B5D39CA"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2006</w:t>
            </w:r>
          </w:p>
        </w:tc>
        <w:tc>
          <w:tcPr>
            <w:tcW w:w="0" w:type="auto"/>
            <w:tcBorders>
              <w:top w:val="nil"/>
              <w:left w:val="nil"/>
              <w:bottom w:val="nil"/>
              <w:right w:val="nil"/>
            </w:tcBorders>
            <w:shd w:val="clear" w:color="auto" w:fill="auto"/>
            <w:noWrap/>
            <w:vAlign w:val="center"/>
            <w:hideMark/>
          </w:tcPr>
          <w:p w14:paraId="427EE93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28.35%</w:t>
            </w:r>
          </w:p>
        </w:tc>
        <w:tc>
          <w:tcPr>
            <w:tcW w:w="0" w:type="auto"/>
            <w:tcBorders>
              <w:top w:val="nil"/>
              <w:left w:val="nil"/>
              <w:bottom w:val="nil"/>
              <w:right w:val="nil"/>
            </w:tcBorders>
            <w:shd w:val="clear" w:color="auto" w:fill="auto"/>
            <w:noWrap/>
            <w:vAlign w:val="center"/>
            <w:hideMark/>
          </w:tcPr>
          <w:p w14:paraId="19C53C3F"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29.50%</w:t>
            </w:r>
          </w:p>
        </w:tc>
        <w:tc>
          <w:tcPr>
            <w:tcW w:w="0" w:type="auto"/>
            <w:tcBorders>
              <w:top w:val="nil"/>
              <w:left w:val="nil"/>
              <w:bottom w:val="nil"/>
              <w:right w:val="nil"/>
            </w:tcBorders>
            <w:shd w:val="clear" w:color="auto" w:fill="auto"/>
            <w:noWrap/>
            <w:vAlign w:val="center"/>
            <w:hideMark/>
          </w:tcPr>
          <w:p w14:paraId="3EA4F3E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9.48%</w:t>
            </w:r>
          </w:p>
        </w:tc>
        <w:tc>
          <w:tcPr>
            <w:tcW w:w="0" w:type="auto"/>
            <w:tcBorders>
              <w:top w:val="nil"/>
              <w:left w:val="nil"/>
              <w:bottom w:val="nil"/>
              <w:right w:val="nil"/>
            </w:tcBorders>
            <w:shd w:val="clear" w:color="auto" w:fill="auto"/>
            <w:noWrap/>
            <w:vAlign w:val="center"/>
            <w:hideMark/>
          </w:tcPr>
          <w:p w14:paraId="592D0B6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7.23%</w:t>
            </w:r>
          </w:p>
        </w:tc>
        <w:tc>
          <w:tcPr>
            <w:tcW w:w="0" w:type="auto"/>
            <w:tcBorders>
              <w:top w:val="nil"/>
              <w:left w:val="nil"/>
              <w:bottom w:val="nil"/>
              <w:right w:val="nil"/>
            </w:tcBorders>
            <w:shd w:val="clear" w:color="auto" w:fill="auto"/>
            <w:noWrap/>
            <w:vAlign w:val="center"/>
            <w:hideMark/>
          </w:tcPr>
          <w:p w14:paraId="301A5FC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29.77%</w:t>
            </w:r>
          </w:p>
        </w:tc>
        <w:tc>
          <w:tcPr>
            <w:tcW w:w="0" w:type="auto"/>
            <w:tcBorders>
              <w:top w:val="nil"/>
              <w:left w:val="nil"/>
              <w:bottom w:val="nil"/>
              <w:right w:val="nil"/>
            </w:tcBorders>
            <w:shd w:val="clear" w:color="auto" w:fill="auto"/>
            <w:noWrap/>
            <w:vAlign w:val="center"/>
            <w:hideMark/>
          </w:tcPr>
          <w:p w14:paraId="7ED84EF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25.41%</w:t>
            </w:r>
          </w:p>
        </w:tc>
      </w:tr>
      <w:tr w:rsidR="000C73CE" w:rsidRPr="000C73CE" w14:paraId="5E3E6F00" w14:textId="77777777" w:rsidTr="008541AC">
        <w:trPr>
          <w:trHeight w:val="290"/>
        </w:trPr>
        <w:tc>
          <w:tcPr>
            <w:tcW w:w="0" w:type="auto"/>
            <w:vMerge/>
            <w:tcBorders>
              <w:top w:val="nil"/>
              <w:left w:val="nil"/>
              <w:bottom w:val="single" w:sz="8" w:space="0" w:color="auto"/>
              <w:right w:val="nil"/>
            </w:tcBorders>
            <w:vAlign w:val="center"/>
            <w:hideMark/>
          </w:tcPr>
          <w:p w14:paraId="438F0FD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6260185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2009</w:t>
            </w:r>
          </w:p>
        </w:tc>
        <w:tc>
          <w:tcPr>
            <w:tcW w:w="0" w:type="auto"/>
            <w:tcBorders>
              <w:top w:val="nil"/>
              <w:left w:val="nil"/>
              <w:bottom w:val="nil"/>
              <w:right w:val="nil"/>
            </w:tcBorders>
            <w:shd w:val="clear" w:color="auto" w:fill="auto"/>
            <w:noWrap/>
            <w:vAlign w:val="center"/>
            <w:hideMark/>
          </w:tcPr>
          <w:p w14:paraId="1B922B3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28.99%</w:t>
            </w:r>
          </w:p>
        </w:tc>
        <w:tc>
          <w:tcPr>
            <w:tcW w:w="0" w:type="auto"/>
            <w:tcBorders>
              <w:top w:val="nil"/>
              <w:left w:val="nil"/>
              <w:bottom w:val="nil"/>
              <w:right w:val="nil"/>
            </w:tcBorders>
            <w:shd w:val="clear" w:color="auto" w:fill="auto"/>
            <w:noWrap/>
            <w:vAlign w:val="center"/>
            <w:hideMark/>
          </w:tcPr>
          <w:p w14:paraId="519037D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31.99%</w:t>
            </w:r>
          </w:p>
        </w:tc>
        <w:tc>
          <w:tcPr>
            <w:tcW w:w="0" w:type="auto"/>
            <w:tcBorders>
              <w:top w:val="nil"/>
              <w:left w:val="nil"/>
              <w:bottom w:val="nil"/>
              <w:right w:val="nil"/>
            </w:tcBorders>
            <w:shd w:val="clear" w:color="auto" w:fill="auto"/>
            <w:noWrap/>
            <w:vAlign w:val="center"/>
            <w:hideMark/>
          </w:tcPr>
          <w:p w14:paraId="24BA232C"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10.48%</w:t>
            </w:r>
          </w:p>
        </w:tc>
        <w:tc>
          <w:tcPr>
            <w:tcW w:w="0" w:type="auto"/>
            <w:tcBorders>
              <w:top w:val="nil"/>
              <w:left w:val="nil"/>
              <w:bottom w:val="nil"/>
              <w:right w:val="nil"/>
            </w:tcBorders>
            <w:shd w:val="clear" w:color="auto" w:fill="auto"/>
            <w:noWrap/>
            <w:vAlign w:val="center"/>
            <w:hideMark/>
          </w:tcPr>
          <w:p w14:paraId="13E40516"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8.65%</w:t>
            </w:r>
          </w:p>
        </w:tc>
        <w:tc>
          <w:tcPr>
            <w:tcW w:w="0" w:type="auto"/>
            <w:tcBorders>
              <w:top w:val="nil"/>
              <w:left w:val="nil"/>
              <w:bottom w:val="nil"/>
              <w:right w:val="nil"/>
            </w:tcBorders>
            <w:shd w:val="clear" w:color="auto" w:fill="auto"/>
            <w:noWrap/>
            <w:vAlign w:val="center"/>
            <w:hideMark/>
          </w:tcPr>
          <w:p w14:paraId="2DA3D60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35.60%</w:t>
            </w:r>
          </w:p>
        </w:tc>
        <w:tc>
          <w:tcPr>
            <w:tcW w:w="0" w:type="auto"/>
            <w:tcBorders>
              <w:top w:val="nil"/>
              <w:left w:val="nil"/>
              <w:bottom w:val="nil"/>
              <w:right w:val="nil"/>
            </w:tcBorders>
            <w:shd w:val="clear" w:color="auto" w:fill="auto"/>
            <w:noWrap/>
            <w:vAlign w:val="center"/>
            <w:hideMark/>
          </w:tcPr>
          <w:p w14:paraId="015613B3"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30.81%</w:t>
            </w:r>
          </w:p>
        </w:tc>
      </w:tr>
      <w:tr w:rsidR="000C73CE" w:rsidRPr="000C73CE" w14:paraId="7B73B767" w14:textId="77777777" w:rsidTr="008541AC">
        <w:trPr>
          <w:trHeight w:val="290"/>
        </w:trPr>
        <w:tc>
          <w:tcPr>
            <w:tcW w:w="0" w:type="auto"/>
            <w:vMerge/>
            <w:tcBorders>
              <w:top w:val="nil"/>
              <w:left w:val="nil"/>
              <w:bottom w:val="single" w:sz="8" w:space="0" w:color="auto"/>
              <w:right w:val="nil"/>
            </w:tcBorders>
            <w:vAlign w:val="center"/>
            <w:hideMark/>
          </w:tcPr>
          <w:p w14:paraId="1C353CF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41701570"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2011</w:t>
            </w:r>
          </w:p>
        </w:tc>
        <w:tc>
          <w:tcPr>
            <w:tcW w:w="0" w:type="auto"/>
            <w:tcBorders>
              <w:top w:val="nil"/>
              <w:left w:val="nil"/>
              <w:bottom w:val="nil"/>
              <w:right w:val="nil"/>
            </w:tcBorders>
            <w:shd w:val="clear" w:color="auto" w:fill="auto"/>
            <w:noWrap/>
            <w:vAlign w:val="center"/>
            <w:hideMark/>
          </w:tcPr>
          <w:p w14:paraId="03F3376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31.17%</w:t>
            </w:r>
          </w:p>
        </w:tc>
        <w:tc>
          <w:tcPr>
            <w:tcW w:w="0" w:type="auto"/>
            <w:tcBorders>
              <w:top w:val="nil"/>
              <w:left w:val="nil"/>
              <w:bottom w:val="nil"/>
              <w:right w:val="nil"/>
            </w:tcBorders>
            <w:shd w:val="clear" w:color="auto" w:fill="auto"/>
            <w:noWrap/>
            <w:vAlign w:val="center"/>
            <w:hideMark/>
          </w:tcPr>
          <w:p w14:paraId="24A0B8A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35.11%</w:t>
            </w:r>
          </w:p>
        </w:tc>
        <w:tc>
          <w:tcPr>
            <w:tcW w:w="0" w:type="auto"/>
            <w:tcBorders>
              <w:top w:val="nil"/>
              <w:left w:val="nil"/>
              <w:bottom w:val="nil"/>
              <w:right w:val="nil"/>
            </w:tcBorders>
            <w:shd w:val="clear" w:color="auto" w:fill="auto"/>
            <w:noWrap/>
            <w:vAlign w:val="center"/>
            <w:hideMark/>
          </w:tcPr>
          <w:p w14:paraId="44D93A9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12.25%</w:t>
            </w:r>
          </w:p>
        </w:tc>
        <w:tc>
          <w:tcPr>
            <w:tcW w:w="0" w:type="auto"/>
            <w:tcBorders>
              <w:top w:val="nil"/>
              <w:left w:val="nil"/>
              <w:bottom w:val="nil"/>
              <w:right w:val="nil"/>
            </w:tcBorders>
            <w:shd w:val="clear" w:color="auto" w:fill="auto"/>
            <w:noWrap/>
            <w:vAlign w:val="center"/>
            <w:hideMark/>
          </w:tcPr>
          <w:p w14:paraId="5CA94463"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10.78%</w:t>
            </w:r>
          </w:p>
        </w:tc>
        <w:tc>
          <w:tcPr>
            <w:tcW w:w="0" w:type="auto"/>
            <w:tcBorders>
              <w:top w:val="nil"/>
              <w:left w:val="nil"/>
              <w:bottom w:val="nil"/>
              <w:right w:val="nil"/>
            </w:tcBorders>
            <w:shd w:val="clear" w:color="auto" w:fill="auto"/>
            <w:noWrap/>
            <w:vAlign w:val="center"/>
            <w:hideMark/>
          </w:tcPr>
          <w:p w14:paraId="64B1772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37.98%</w:t>
            </w:r>
          </w:p>
        </w:tc>
        <w:tc>
          <w:tcPr>
            <w:tcW w:w="0" w:type="auto"/>
            <w:tcBorders>
              <w:top w:val="nil"/>
              <w:left w:val="nil"/>
              <w:bottom w:val="nil"/>
              <w:right w:val="nil"/>
            </w:tcBorders>
            <w:shd w:val="clear" w:color="auto" w:fill="auto"/>
            <w:noWrap/>
            <w:vAlign w:val="center"/>
            <w:hideMark/>
          </w:tcPr>
          <w:p w14:paraId="0734462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35.92%</w:t>
            </w:r>
          </w:p>
        </w:tc>
      </w:tr>
      <w:tr w:rsidR="000C73CE" w:rsidRPr="000C73CE" w14:paraId="4E924F32" w14:textId="77777777" w:rsidTr="008541AC">
        <w:trPr>
          <w:trHeight w:val="290"/>
        </w:trPr>
        <w:tc>
          <w:tcPr>
            <w:tcW w:w="0" w:type="auto"/>
            <w:vMerge/>
            <w:tcBorders>
              <w:top w:val="nil"/>
              <w:left w:val="nil"/>
              <w:bottom w:val="single" w:sz="8" w:space="0" w:color="auto"/>
              <w:right w:val="nil"/>
            </w:tcBorders>
            <w:vAlign w:val="center"/>
            <w:hideMark/>
          </w:tcPr>
          <w:p w14:paraId="214FF2F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single" w:sz="8" w:space="0" w:color="auto"/>
              <w:right w:val="nil"/>
            </w:tcBorders>
            <w:shd w:val="clear" w:color="auto" w:fill="auto"/>
            <w:noWrap/>
            <w:vAlign w:val="center"/>
            <w:hideMark/>
          </w:tcPr>
          <w:p w14:paraId="1327B93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2015</w:t>
            </w:r>
          </w:p>
        </w:tc>
        <w:tc>
          <w:tcPr>
            <w:tcW w:w="0" w:type="auto"/>
            <w:tcBorders>
              <w:top w:val="nil"/>
              <w:left w:val="nil"/>
              <w:bottom w:val="single" w:sz="8" w:space="0" w:color="auto"/>
              <w:right w:val="nil"/>
            </w:tcBorders>
            <w:shd w:val="clear" w:color="auto" w:fill="auto"/>
            <w:noWrap/>
            <w:vAlign w:val="center"/>
            <w:hideMark/>
          </w:tcPr>
          <w:p w14:paraId="75F9D05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33.75%</w:t>
            </w:r>
          </w:p>
        </w:tc>
        <w:tc>
          <w:tcPr>
            <w:tcW w:w="0" w:type="auto"/>
            <w:tcBorders>
              <w:top w:val="nil"/>
              <w:left w:val="nil"/>
              <w:bottom w:val="single" w:sz="8" w:space="0" w:color="auto"/>
              <w:right w:val="nil"/>
            </w:tcBorders>
            <w:shd w:val="clear" w:color="auto" w:fill="auto"/>
            <w:noWrap/>
            <w:vAlign w:val="center"/>
            <w:hideMark/>
          </w:tcPr>
          <w:p w14:paraId="0BB9A2FF"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36.94%</w:t>
            </w:r>
          </w:p>
        </w:tc>
        <w:tc>
          <w:tcPr>
            <w:tcW w:w="0" w:type="auto"/>
            <w:tcBorders>
              <w:top w:val="nil"/>
              <w:left w:val="nil"/>
              <w:bottom w:val="single" w:sz="8" w:space="0" w:color="auto"/>
              <w:right w:val="nil"/>
            </w:tcBorders>
            <w:shd w:val="clear" w:color="auto" w:fill="auto"/>
            <w:noWrap/>
            <w:vAlign w:val="center"/>
            <w:hideMark/>
          </w:tcPr>
          <w:p w14:paraId="6BAED5F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14.44%</w:t>
            </w:r>
          </w:p>
        </w:tc>
        <w:tc>
          <w:tcPr>
            <w:tcW w:w="0" w:type="auto"/>
            <w:tcBorders>
              <w:top w:val="nil"/>
              <w:left w:val="nil"/>
              <w:bottom w:val="single" w:sz="8" w:space="0" w:color="auto"/>
              <w:right w:val="nil"/>
            </w:tcBorders>
            <w:shd w:val="clear" w:color="auto" w:fill="auto"/>
            <w:noWrap/>
            <w:vAlign w:val="center"/>
            <w:hideMark/>
          </w:tcPr>
          <w:p w14:paraId="2D527F6E"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13.95%</w:t>
            </w:r>
          </w:p>
        </w:tc>
        <w:tc>
          <w:tcPr>
            <w:tcW w:w="0" w:type="auto"/>
            <w:tcBorders>
              <w:top w:val="nil"/>
              <w:left w:val="nil"/>
              <w:bottom w:val="single" w:sz="8" w:space="0" w:color="auto"/>
              <w:right w:val="nil"/>
            </w:tcBorders>
            <w:shd w:val="clear" w:color="auto" w:fill="auto"/>
            <w:noWrap/>
            <w:vAlign w:val="center"/>
            <w:hideMark/>
          </w:tcPr>
          <w:p w14:paraId="50EF629F"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43.26%</w:t>
            </w:r>
          </w:p>
        </w:tc>
        <w:tc>
          <w:tcPr>
            <w:tcW w:w="0" w:type="auto"/>
            <w:tcBorders>
              <w:top w:val="nil"/>
              <w:left w:val="nil"/>
              <w:bottom w:val="single" w:sz="8" w:space="0" w:color="auto"/>
              <w:right w:val="nil"/>
            </w:tcBorders>
            <w:shd w:val="clear" w:color="auto" w:fill="auto"/>
            <w:noWrap/>
            <w:vAlign w:val="center"/>
            <w:hideMark/>
          </w:tcPr>
          <w:p w14:paraId="0AA7486E"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40.67%</w:t>
            </w:r>
          </w:p>
        </w:tc>
      </w:tr>
      <w:tr w:rsidR="000C73CE" w:rsidRPr="000C73CE" w14:paraId="4CDBAA11" w14:textId="77777777" w:rsidTr="008541AC">
        <w:trPr>
          <w:trHeight w:val="290"/>
        </w:trPr>
        <w:tc>
          <w:tcPr>
            <w:tcW w:w="0" w:type="auto"/>
            <w:vMerge w:val="restart"/>
            <w:tcBorders>
              <w:top w:val="nil"/>
              <w:left w:val="nil"/>
              <w:bottom w:val="single" w:sz="8" w:space="0" w:color="auto"/>
              <w:right w:val="nil"/>
            </w:tcBorders>
            <w:shd w:val="clear" w:color="auto" w:fill="auto"/>
            <w:noWrap/>
            <w:textDirection w:val="btLr"/>
            <w:vAlign w:val="center"/>
            <w:hideMark/>
          </w:tcPr>
          <w:p w14:paraId="5DF5039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Constant structure in 1990 census</w:t>
            </w:r>
          </w:p>
        </w:tc>
        <w:tc>
          <w:tcPr>
            <w:tcW w:w="0" w:type="auto"/>
            <w:tcBorders>
              <w:top w:val="nil"/>
              <w:left w:val="nil"/>
              <w:bottom w:val="nil"/>
              <w:right w:val="nil"/>
            </w:tcBorders>
            <w:shd w:val="clear" w:color="auto" w:fill="auto"/>
            <w:noWrap/>
            <w:vAlign w:val="center"/>
            <w:hideMark/>
          </w:tcPr>
          <w:p w14:paraId="1B9763D7"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1991</w:t>
            </w:r>
          </w:p>
        </w:tc>
        <w:tc>
          <w:tcPr>
            <w:tcW w:w="0" w:type="auto"/>
            <w:tcBorders>
              <w:top w:val="nil"/>
              <w:left w:val="nil"/>
              <w:bottom w:val="nil"/>
              <w:right w:val="nil"/>
            </w:tcBorders>
            <w:shd w:val="clear" w:color="auto" w:fill="auto"/>
            <w:noWrap/>
            <w:vAlign w:val="center"/>
            <w:hideMark/>
          </w:tcPr>
          <w:p w14:paraId="19DDFA7C"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17.51%</w:t>
            </w:r>
          </w:p>
        </w:tc>
        <w:tc>
          <w:tcPr>
            <w:tcW w:w="0" w:type="auto"/>
            <w:tcBorders>
              <w:top w:val="nil"/>
              <w:left w:val="nil"/>
              <w:bottom w:val="nil"/>
              <w:right w:val="nil"/>
            </w:tcBorders>
            <w:shd w:val="clear" w:color="auto" w:fill="auto"/>
            <w:noWrap/>
            <w:vAlign w:val="center"/>
            <w:hideMark/>
          </w:tcPr>
          <w:p w14:paraId="73DF368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12.07%</w:t>
            </w:r>
          </w:p>
        </w:tc>
        <w:tc>
          <w:tcPr>
            <w:tcW w:w="0" w:type="auto"/>
            <w:tcBorders>
              <w:top w:val="nil"/>
              <w:left w:val="nil"/>
              <w:bottom w:val="nil"/>
              <w:right w:val="nil"/>
            </w:tcBorders>
            <w:shd w:val="clear" w:color="auto" w:fill="auto"/>
            <w:noWrap/>
            <w:vAlign w:val="center"/>
            <w:hideMark/>
          </w:tcPr>
          <w:p w14:paraId="553C67FC"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3.08%</w:t>
            </w:r>
          </w:p>
        </w:tc>
        <w:tc>
          <w:tcPr>
            <w:tcW w:w="0" w:type="auto"/>
            <w:tcBorders>
              <w:top w:val="nil"/>
              <w:left w:val="nil"/>
              <w:bottom w:val="nil"/>
              <w:right w:val="nil"/>
            </w:tcBorders>
            <w:shd w:val="clear" w:color="auto" w:fill="auto"/>
            <w:noWrap/>
            <w:vAlign w:val="center"/>
            <w:hideMark/>
          </w:tcPr>
          <w:p w14:paraId="096E013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2.16%</w:t>
            </w:r>
          </w:p>
        </w:tc>
        <w:tc>
          <w:tcPr>
            <w:tcW w:w="0" w:type="auto"/>
            <w:tcBorders>
              <w:top w:val="nil"/>
              <w:left w:val="nil"/>
              <w:bottom w:val="nil"/>
              <w:right w:val="nil"/>
            </w:tcBorders>
            <w:shd w:val="clear" w:color="auto" w:fill="auto"/>
            <w:noWrap/>
            <w:vAlign w:val="center"/>
            <w:hideMark/>
          </w:tcPr>
          <w:p w14:paraId="5C309C0D"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15.37%</w:t>
            </w:r>
          </w:p>
        </w:tc>
        <w:tc>
          <w:tcPr>
            <w:tcW w:w="0" w:type="auto"/>
            <w:tcBorders>
              <w:top w:val="nil"/>
              <w:left w:val="nil"/>
              <w:bottom w:val="nil"/>
              <w:right w:val="nil"/>
            </w:tcBorders>
            <w:shd w:val="clear" w:color="auto" w:fill="auto"/>
            <w:noWrap/>
            <w:vAlign w:val="center"/>
            <w:hideMark/>
          </w:tcPr>
          <w:p w14:paraId="4FDF841A"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8.59%</w:t>
            </w:r>
          </w:p>
        </w:tc>
      </w:tr>
      <w:tr w:rsidR="000C73CE" w:rsidRPr="000C73CE" w14:paraId="4AB2B2F0" w14:textId="77777777" w:rsidTr="008541AC">
        <w:trPr>
          <w:trHeight w:val="290"/>
        </w:trPr>
        <w:tc>
          <w:tcPr>
            <w:tcW w:w="0" w:type="auto"/>
            <w:vMerge/>
            <w:tcBorders>
              <w:top w:val="nil"/>
              <w:left w:val="nil"/>
              <w:bottom w:val="single" w:sz="8" w:space="0" w:color="auto"/>
              <w:right w:val="nil"/>
            </w:tcBorders>
            <w:vAlign w:val="center"/>
            <w:hideMark/>
          </w:tcPr>
          <w:p w14:paraId="2218391A"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165355A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1993</w:t>
            </w:r>
          </w:p>
        </w:tc>
        <w:tc>
          <w:tcPr>
            <w:tcW w:w="0" w:type="auto"/>
            <w:tcBorders>
              <w:top w:val="nil"/>
              <w:left w:val="nil"/>
              <w:bottom w:val="nil"/>
              <w:right w:val="nil"/>
            </w:tcBorders>
            <w:shd w:val="clear" w:color="auto" w:fill="auto"/>
            <w:noWrap/>
            <w:vAlign w:val="center"/>
            <w:hideMark/>
          </w:tcPr>
          <w:p w14:paraId="16093B17"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18.67%</w:t>
            </w:r>
          </w:p>
        </w:tc>
        <w:tc>
          <w:tcPr>
            <w:tcW w:w="0" w:type="auto"/>
            <w:tcBorders>
              <w:top w:val="nil"/>
              <w:left w:val="nil"/>
              <w:bottom w:val="nil"/>
              <w:right w:val="nil"/>
            </w:tcBorders>
            <w:shd w:val="clear" w:color="auto" w:fill="auto"/>
            <w:noWrap/>
            <w:vAlign w:val="center"/>
            <w:hideMark/>
          </w:tcPr>
          <w:p w14:paraId="7B2C91E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14.59%</w:t>
            </w:r>
          </w:p>
        </w:tc>
        <w:tc>
          <w:tcPr>
            <w:tcW w:w="0" w:type="auto"/>
            <w:tcBorders>
              <w:top w:val="nil"/>
              <w:left w:val="nil"/>
              <w:bottom w:val="nil"/>
              <w:right w:val="nil"/>
            </w:tcBorders>
            <w:shd w:val="clear" w:color="auto" w:fill="auto"/>
            <w:noWrap/>
            <w:vAlign w:val="center"/>
            <w:hideMark/>
          </w:tcPr>
          <w:p w14:paraId="77E66617"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3.44%</w:t>
            </w:r>
          </w:p>
        </w:tc>
        <w:tc>
          <w:tcPr>
            <w:tcW w:w="0" w:type="auto"/>
            <w:tcBorders>
              <w:top w:val="nil"/>
              <w:left w:val="nil"/>
              <w:bottom w:val="nil"/>
              <w:right w:val="nil"/>
            </w:tcBorders>
            <w:shd w:val="clear" w:color="auto" w:fill="auto"/>
            <w:noWrap/>
            <w:vAlign w:val="center"/>
            <w:hideMark/>
          </w:tcPr>
          <w:p w14:paraId="5CE78773"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1.83%</w:t>
            </w:r>
          </w:p>
        </w:tc>
        <w:tc>
          <w:tcPr>
            <w:tcW w:w="0" w:type="auto"/>
            <w:tcBorders>
              <w:top w:val="nil"/>
              <w:left w:val="nil"/>
              <w:bottom w:val="nil"/>
              <w:right w:val="nil"/>
            </w:tcBorders>
            <w:shd w:val="clear" w:color="auto" w:fill="auto"/>
            <w:noWrap/>
            <w:vAlign w:val="center"/>
            <w:hideMark/>
          </w:tcPr>
          <w:p w14:paraId="394433CC"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13.96%</w:t>
            </w:r>
          </w:p>
        </w:tc>
        <w:tc>
          <w:tcPr>
            <w:tcW w:w="0" w:type="auto"/>
            <w:tcBorders>
              <w:top w:val="nil"/>
              <w:left w:val="nil"/>
              <w:bottom w:val="nil"/>
              <w:right w:val="nil"/>
            </w:tcBorders>
            <w:shd w:val="clear" w:color="auto" w:fill="auto"/>
            <w:noWrap/>
            <w:vAlign w:val="center"/>
            <w:hideMark/>
          </w:tcPr>
          <w:p w14:paraId="0883FDF7"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8.17%</w:t>
            </w:r>
          </w:p>
        </w:tc>
      </w:tr>
      <w:tr w:rsidR="000C73CE" w:rsidRPr="000C73CE" w14:paraId="1222B57C" w14:textId="77777777" w:rsidTr="008541AC">
        <w:trPr>
          <w:trHeight w:val="290"/>
        </w:trPr>
        <w:tc>
          <w:tcPr>
            <w:tcW w:w="0" w:type="auto"/>
            <w:vMerge/>
            <w:tcBorders>
              <w:top w:val="nil"/>
              <w:left w:val="nil"/>
              <w:bottom w:val="single" w:sz="8" w:space="0" w:color="auto"/>
              <w:right w:val="nil"/>
            </w:tcBorders>
            <w:vAlign w:val="center"/>
            <w:hideMark/>
          </w:tcPr>
          <w:p w14:paraId="4487829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1DA9E02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1997</w:t>
            </w:r>
          </w:p>
        </w:tc>
        <w:tc>
          <w:tcPr>
            <w:tcW w:w="0" w:type="auto"/>
            <w:tcBorders>
              <w:top w:val="nil"/>
              <w:left w:val="nil"/>
              <w:bottom w:val="nil"/>
              <w:right w:val="nil"/>
            </w:tcBorders>
            <w:shd w:val="clear" w:color="auto" w:fill="auto"/>
            <w:noWrap/>
            <w:vAlign w:val="center"/>
            <w:hideMark/>
          </w:tcPr>
          <w:p w14:paraId="1909175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21.58%</w:t>
            </w:r>
          </w:p>
        </w:tc>
        <w:tc>
          <w:tcPr>
            <w:tcW w:w="0" w:type="auto"/>
            <w:tcBorders>
              <w:top w:val="nil"/>
              <w:left w:val="nil"/>
              <w:bottom w:val="nil"/>
              <w:right w:val="nil"/>
            </w:tcBorders>
            <w:shd w:val="clear" w:color="auto" w:fill="auto"/>
            <w:noWrap/>
            <w:vAlign w:val="center"/>
            <w:hideMark/>
          </w:tcPr>
          <w:p w14:paraId="0CD0BF3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18.36%</w:t>
            </w:r>
          </w:p>
        </w:tc>
        <w:tc>
          <w:tcPr>
            <w:tcW w:w="0" w:type="auto"/>
            <w:tcBorders>
              <w:top w:val="nil"/>
              <w:left w:val="nil"/>
              <w:bottom w:val="nil"/>
              <w:right w:val="nil"/>
            </w:tcBorders>
            <w:shd w:val="clear" w:color="auto" w:fill="auto"/>
            <w:noWrap/>
            <w:vAlign w:val="center"/>
            <w:hideMark/>
          </w:tcPr>
          <w:p w14:paraId="3F4488AE"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5.03%</w:t>
            </w:r>
          </w:p>
        </w:tc>
        <w:tc>
          <w:tcPr>
            <w:tcW w:w="0" w:type="auto"/>
            <w:tcBorders>
              <w:top w:val="nil"/>
              <w:left w:val="nil"/>
              <w:bottom w:val="nil"/>
              <w:right w:val="nil"/>
            </w:tcBorders>
            <w:shd w:val="clear" w:color="auto" w:fill="auto"/>
            <w:noWrap/>
            <w:vAlign w:val="center"/>
            <w:hideMark/>
          </w:tcPr>
          <w:p w14:paraId="433C6409"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4.34%</w:t>
            </w:r>
          </w:p>
        </w:tc>
        <w:tc>
          <w:tcPr>
            <w:tcW w:w="0" w:type="auto"/>
            <w:tcBorders>
              <w:top w:val="nil"/>
              <w:left w:val="nil"/>
              <w:bottom w:val="nil"/>
              <w:right w:val="nil"/>
            </w:tcBorders>
            <w:shd w:val="clear" w:color="auto" w:fill="auto"/>
            <w:noWrap/>
            <w:vAlign w:val="center"/>
            <w:hideMark/>
          </w:tcPr>
          <w:p w14:paraId="7ED68B87"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16.84%</w:t>
            </w:r>
          </w:p>
        </w:tc>
        <w:tc>
          <w:tcPr>
            <w:tcW w:w="0" w:type="auto"/>
            <w:tcBorders>
              <w:top w:val="nil"/>
              <w:left w:val="nil"/>
              <w:bottom w:val="nil"/>
              <w:right w:val="nil"/>
            </w:tcBorders>
            <w:shd w:val="clear" w:color="auto" w:fill="auto"/>
            <w:noWrap/>
            <w:vAlign w:val="center"/>
            <w:hideMark/>
          </w:tcPr>
          <w:p w14:paraId="07B3A73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13.63%</w:t>
            </w:r>
          </w:p>
        </w:tc>
      </w:tr>
      <w:tr w:rsidR="000C73CE" w:rsidRPr="000C73CE" w14:paraId="0316CFF7" w14:textId="77777777" w:rsidTr="008541AC">
        <w:trPr>
          <w:trHeight w:val="290"/>
        </w:trPr>
        <w:tc>
          <w:tcPr>
            <w:tcW w:w="0" w:type="auto"/>
            <w:vMerge/>
            <w:tcBorders>
              <w:top w:val="nil"/>
              <w:left w:val="nil"/>
              <w:bottom w:val="single" w:sz="8" w:space="0" w:color="auto"/>
              <w:right w:val="nil"/>
            </w:tcBorders>
            <w:vAlign w:val="center"/>
            <w:hideMark/>
          </w:tcPr>
          <w:p w14:paraId="58991AF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04ACED39"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2000</w:t>
            </w:r>
          </w:p>
        </w:tc>
        <w:tc>
          <w:tcPr>
            <w:tcW w:w="0" w:type="auto"/>
            <w:tcBorders>
              <w:top w:val="nil"/>
              <w:left w:val="nil"/>
              <w:bottom w:val="nil"/>
              <w:right w:val="nil"/>
            </w:tcBorders>
            <w:shd w:val="clear" w:color="auto" w:fill="auto"/>
            <w:noWrap/>
            <w:vAlign w:val="center"/>
            <w:hideMark/>
          </w:tcPr>
          <w:p w14:paraId="7915559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23.26%</w:t>
            </w:r>
          </w:p>
        </w:tc>
        <w:tc>
          <w:tcPr>
            <w:tcW w:w="0" w:type="auto"/>
            <w:tcBorders>
              <w:top w:val="nil"/>
              <w:left w:val="nil"/>
              <w:bottom w:val="nil"/>
              <w:right w:val="nil"/>
            </w:tcBorders>
            <w:shd w:val="clear" w:color="auto" w:fill="auto"/>
            <w:noWrap/>
            <w:vAlign w:val="center"/>
            <w:hideMark/>
          </w:tcPr>
          <w:p w14:paraId="42821A76"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22.81%</w:t>
            </w:r>
          </w:p>
        </w:tc>
        <w:tc>
          <w:tcPr>
            <w:tcW w:w="0" w:type="auto"/>
            <w:tcBorders>
              <w:top w:val="nil"/>
              <w:left w:val="nil"/>
              <w:bottom w:val="nil"/>
              <w:right w:val="nil"/>
            </w:tcBorders>
            <w:shd w:val="clear" w:color="auto" w:fill="auto"/>
            <w:noWrap/>
            <w:vAlign w:val="center"/>
            <w:hideMark/>
          </w:tcPr>
          <w:p w14:paraId="143E0426"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6.29%</w:t>
            </w:r>
          </w:p>
        </w:tc>
        <w:tc>
          <w:tcPr>
            <w:tcW w:w="0" w:type="auto"/>
            <w:tcBorders>
              <w:top w:val="nil"/>
              <w:left w:val="nil"/>
              <w:bottom w:val="nil"/>
              <w:right w:val="nil"/>
            </w:tcBorders>
            <w:shd w:val="clear" w:color="auto" w:fill="auto"/>
            <w:noWrap/>
            <w:vAlign w:val="center"/>
            <w:hideMark/>
          </w:tcPr>
          <w:p w14:paraId="2A31F32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5.80%</w:t>
            </w:r>
          </w:p>
        </w:tc>
        <w:tc>
          <w:tcPr>
            <w:tcW w:w="0" w:type="auto"/>
            <w:tcBorders>
              <w:top w:val="nil"/>
              <w:left w:val="nil"/>
              <w:bottom w:val="nil"/>
              <w:right w:val="nil"/>
            </w:tcBorders>
            <w:shd w:val="clear" w:color="auto" w:fill="auto"/>
            <w:noWrap/>
            <w:vAlign w:val="center"/>
            <w:hideMark/>
          </w:tcPr>
          <w:p w14:paraId="59492436"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20.47%</w:t>
            </w:r>
          </w:p>
        </w:tc>
        <w:tc>
          <w:tcPr>
            <w:tcW w:w="0" w:type="auto"/>
            <w:tcBorders>
              <w:top w:val="nil"/>
              <w:left w:val="nil"/>
              <w:bottom w:val="nil"/>
              <w:right w:val="nil"/>
            </w:tcBorders>
            <w:shd w:val="clear" w:color="auto" w:fill="auto"/>
            <w:noWrap/>
            <w:vAlign w:val="center"/>
            <w:hideMark/>
          </w:tcPr>
          <w:p w14:paraId="65FF02AF"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18.57%</w:t>
            </w:r>
          </w:p>
        </w:tc>
      </w:tr>
      <w:tr w:rsidR="000C73CE" w:rsidRPr="000C73CE" w14:paraId="145C08E4" w14:textId="77777777" w:rsidTr="008541AC">
        <w:trPr>
          <w:trHeight w:val="290"/>
        </w:trPr>
        <w:tc>
          <w:tcPr>
            <w:tcW w:w="0" w:type="auto"/>
            <w:vMerge/>
            <w:tcBorders>
              <w:top w:val="nil"/>
              <w:left w:val="nil"/>
              <w:bottom w:val="single" w:sz="8" w:space="0" w:color="auto"/>
              <w:right w:val="nil"/>
            </w:tcBorders>
            <w:vAlign w:val="center"/>
            <w:hideMark/>
          </w:tcPr>
          <w:p w14:paraId="1D34E8C9"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11D32763"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2004</w:t>
            </w:r>
          </w:p>
        </w:tc>
        <w:tc>
          <w:tcPr>
            <w:tcW w:w="0" w:type="auto"/>
            <w:tcBorders>
              <w:top w:val="nil"/>
              <w:left w:val="nil"/>
              <w:bottom w:val="nil"/>
              <w:right w:val="nil"/>
            </w:tcBorders>
            <w:shd w:val="clear" w:color="auto" w:fill="auto"/>
            <w:noWrap/>
            <w:vAlign w:val="center"/>
            <w:hideMark/>
          </w:tcPr>
          <w:p w14:paraId="6C9ACC9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23.09%</w:t>
            </w:r>
          </w:p>
        </w:tc>
        <w:tc>
          <w:tcPr>
            <w:tcW w:w="0" w:type="auto"/>
            <w:tcBorders>
              <w:top w:val="nil"/>
              <w:left w:val="nil"/>
              <w:bottom w:val="nil"/>
              <w:right w:val="nil"/>
            </w:tcBorders>
            <w:shd w:val="clear" w:color="auto" w:fill="auto"/>
            <w:noWrap/>
            <w:vAlign w:val="center"/>
            <w:hideMark/>
          </w:tcPr>
          <w:p w14:paraId="09A6BB1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26.01%</w:t>
            </w:r>
          </w:p>
        </w:tc>
        <w:tc>
          <w:tcPr>
            <w:tcW w:w="0" w:type="auto"/>
            <w:tcBorders>
              <w:top w:val="nil"/>
              <w:left w:val="nil"/>
              <w:bottom w:val="nil"/>
              <w:right w:val="nil"/>
            </w:tcBorders>
            <w:shd w:val="clear" w:color="auto" w:fill="auto"/>
            <w:noWrap/>
            <w:vAlign w:val="center"/>
            <w:hideMark/>
          </w:tcPr>
          <w:p w14:paraId="5C63D763"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6.80%</w:t>
            </w:r>
          </w:p>
        </w:tc>
        <w:tc>
          <w:tcPr>
            <w:tcW w:w="0" w:type="auto"/>
            <w:tcBorders>
              <w:top w:val="nil"/>
              <w:left w:val="nil"/>
              <w:bottom w:val="nil"/>
              <w:right w:val="nil"/>
            </w:tcBorders>
            <w:shd w:val="clear" w:color="auto" w:fill="auto"/>
            <w:noWrap/>
            <w:vAlign w:val="center"/>
            <w:hideMark/>
          </w:tcPr>
          <w:p w14:paraId="7D4AEB1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6.30%</w:t>
            </w:r>
          </w:p>
        </w:tc>
        <w:tc>
          <w:tcPr>
            <w:tcW w:w="0" w:type="auto"/>
            <w:tcBorders>
              <w:top w:val="nil"/>
              <w:left w:val="nil"/>
              <w:bottom w:val="nil"/>
              <w:right w:val="nil"/>
            </w:tcBorders>
            <w:shd w:val="clear" w:color="auto" w:fill="auto"/>
            <w:noWrap/>
            <w:vAlign w:val="center"/>
            <w:hideMark/>
          </w:tcPr>
          <w:p w14:paraId="3E29FAC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20.96%</w:t>
            </w:r>
          </w:p>
        </w:tc>
        <w:tc>
          <w:tcPr>
            <w:tcW w:w="0" w:type="auto"/>
            <w:tcBorders>
              <w:top w:val="nil"/>
              <w:left w:val="nil"/>
              <w:bottom w:val="nil"/>
              <w:right w:val="nil"/>
            </w:tcBorders>
            <w:shd w:val="clear" w:color="auto" w:fill="auto"/>
            <w:noWrap/>
            <w:vAlign w:val="center"/>
            <w:hideMark/>
          </w:tcPr>
          <w:p w14:paraId="6B862590"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21.15%</w:t>
            </w:r>
          </w:p>
        </w:tc>
      </w:tr>
      <w:tr w:rsidR="000C73CE" w:rsidRPr="000C73CE" w14:paraId="53A25786" w14:textId="77777777" w:rsidTr="008541AC">
        <w:trPr>
          <w:trHeight w:val="290"/>
        </w:trPr>
        <w:tc>
          <w:tcPr>
            <w:tcW w:w="0" w:type="auto"/>
            <w:vMerge/>
            <w:tcBorders>
              <w:top w:val="nil"/>
              <w:left w:val="nil"/>
              <w:bottom w:val="single" w:sz="8" w:space="0" w:color="auto"/>
              <w:right w:val="nil"/>
            </w:tcBorders>
            <w:vAlign w:val="center"/>
            <w:hideMark/>
          </w:tcPr>
          <w:p w14:paraId="29CDC4CF"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5603F29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2006</w:t>
            </w:r>
          </w:p>
        </w:tc>
        <w:tc>
          <w:tcPr>
            <w:tcW w:w="0" w:type="auto"/>
            <w:tcBorders>
              <w:top w:val="nil"/>
              <w:left w:val="nil"/>
              <w:bottom w:val="nil"/>
              <w:right w:val="nil"/>
            </w:tcBorders>
            <w:shd w:val="clear" w:color="auto" w:fill="auto"/>
            <w:noWrap/>
            <w:vAlign w:val="center"/>
            <w:hideMark/>
          </w:tcPr>
          <w:p w14:paraId="707E904D"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22.73%</w:t>
            </w:r>
          </w:p>
        </w:tc>
        <w:tc>
          <w:tcPr>
            <w:tcW w:w="0" w:type="auto"/>
            <w:tcBorders>
              <w:top w:val="nil"/>
              <w:left w:val="nil"/>
              <w:bottom w:val="nil"/>
              <w:right w:val="nil"/>
            </w:tcBorders>
            <w:shd w:val="clear" w:color="auto" w:fill="auto"/>
            <w:noWrap/>
            <w:vAlign w:val="center"/>
            <w:hideMark/>
          </w:tcPr>
          <w:p w14:paraId="4272C71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27.37%</w:t>
            </w:r>
          </w:p>
        </w:tc>
        <w:tc>
          <w:tcPr>
            <w:tcW w:w="0" w:type="auto"/>
            <w:tcBorders>
              <w:top w:val="nil"/>
              <w:left w:val="nil"/>
              <w:bottom w:val="nil"/>
              <w:right w:val="nil"/>
            </w:tcBorders>
            <w:shd w:val="clear" w:color="auto" w:fill="auto"/>
            <w:noWrap/>
            <w:vAlign w:val="center"/>
            <w:hideMark/>
          </w:tcPr>
          <w:p w14:paraId="484BC2FF"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6.89%</w:t>
            </w:r>
          </w:p>
        </w:tc>
        <w:tc>
          <w:tcPr>
            <w:tcW w:w="0" w:type="auto"/>
            <w:tcBorders>
              <w:top w:val="nil"/>
              <w:left w:val="nil"/>
              <w:bottom w:val="nil"/>
              <w:right w:val="nil"/>
            </w:tcBorders>
            <w:shd w:val="clear" w:color="auto" w:fill="auto"/>
            <w:noWrap/>
            <w:vAlign w:val="center"/>
            <w:hideMark/>
          </w:tcPr>
          <w:p w14:paraId="1D849917"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7.47%</w:t>
            </w:r>
          </w:p>
        </w:tc>
        <w:tc>
          <w:tcPr>
            <w:tcW w:w="0" w:type="auto"/>
            <w:tcBorders>
              <w:top w:val="nil"/>
              <w:left w:val="nil"/>
              <w:bottom w:val="nil"/>
              <w:right w:val="nil"/>
            </w:tcBorders>
            <w:shd w:val="clear" w:color="auto" w:fill="auto"/>
            <w:noWrap/>
            <w:vAlign w:val="center"/>
            <w:hideMark/>
          </w:tcPr>
          <w:p w14:paraId="02F1C2C7"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21.69%</w:t>
            </w:r>
          </w:p>
        </w:tc>
        <w:tc>
          <w:tcPr>
            <w:tcW w:w="0" w:type="auto"/>
            <w:tcBorders>
              <w:top w:val="nil"/>
              <w:left w:val="nil"/>
              <w:bottom w:val="nil"/>
              <w:right w:val="nil"/>
            </w:tcBorders>
            <w:shd w:val="clear" w:color="auto" w:fill="auto"/>
            <w:noWrap/>
            <w:vAlign w:val="center"/>
            <w:hideMark/>
          </w:tcPr>
          <w:p w14:paraId="0FCA015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22.98%</w:t>
            </w:r>
          </w:p>
        </w:tc>
      </w:tr>
      <w:tr w:rsidR="000C73CE" w:rsidRPr="000C73CE" w14:paraId="32DB12B3" w14:textId="77777777" w:rsidTr="008541AC">
        <w:trPr>
          <w:trHeight w:val="290"/>
        </w:trPr>
        <w:tc>
          <w:tcPr>
            <w:tcW w:w="0" w:type="auto"/>
            <w:vMerge/>
            <w:tcBorders>
              <w:top w:val="nil"/>
              <w:left w:val="nil"/>
              <w:bottom w:val="single" w:sz="8" w:space="0" w:color="auto"/>
              <w:right w:val="nil"/>
            </w:tcBorders>
            <w:vAlign w:val="center"/>
            <w:hideMark/>
          </w:tcPr>
          <w:p w14:paraId="1604964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49052F0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2009</w:t>
            </w:r>
          </w:p>
        </w:tc>
        <w:tc>
          <w:tcPr>
            <w:tcW w:w="0" w:type="auto"/>
            <w:tcBorders>
              <w:top w:val="nil"/>
              <w:left w:val="nil"/>
              <w:bottom w:val="nil"/>
              <w:right w:val="nil"/>
            </w:tcBorders>
            <w:shd w:val="clear" w:color="auto" w:fill="auto"/>
            <w:noWrap/>
            <w:vAlign w:val="center"/>
            <w:hideMark/>
          </w:tcPr>
          <w:p w14:paraId="66E908B6"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23.36%</w:t>
            </w:r>
          </w:p>
        </w:tc>
        <w:tc>
          <w:tcPr>
            <w:tcW w:w="0" w:type="auto"/>
            <w:tcBorders>
              <w:top w:val="nil"/>
              <w:left w:val="nil"/>
              <w:bottom w:val="nil"/>
              <w:right w:val="nil"/>
            </w:tcBorders>
            <w:shd w:val="clear" w:color="auto" w:fill="auto"/>
            <w:noWrap/>
            <w:vAlign w:val="center"/>
            <w:hideMark/>
          </w:tcPr>
          <w:p w14:paraId="150015AC"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28.72%</w:t>
            </w:r>
          </w:p>
        </w:tc>
        <w:tc>
          <w:tcPr>
            <w:tcW w:w="0" w:type="auto"/>
            <w:tcBorders>
              <w:top w:val="nil"/>
              <w:left w:val="nil"/>
              <w:bottom w:val="nil"/>
              <w:right w:val="nil"/>
            </w:tcBorders>
            <w:shd w:val="clear" w:color="auto" w:fill="auto"/>
            <w:noWrap/>
            <w:vAlign w:val="center"/>
            <w:hideMark/>
          </w:tcPr>
          <w:p w14:paraId="3F4C1C0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7.92%</w:t>
            </w:r>
          </w:p>
        </w:tc>
        <w:tc>
          <w:tcPr>
            <w:tcW w:w="0" w:type="auto"/>
            <w:tcBorders>
              <w:top w:val="nil"/>
              <w:left w:val="nil"/>
              <w:bottom w:val="nil"/>
              <w:right w:val="nil"/>
            </w:tcBorders>
            <w:shd w:val="clear" w:color="auto" w:fill="auto"/>
            <w:noWrap/>
            <w:vAlign w:val="center"/>
            <w:hideMark/>
          </w:tcPr>
          <w:p w14:paraId="65DB5F3A"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8.78%</w:t>
            </w:r>
          </w:p>
        </w:tc>
        <w:tc>
          <w:tcPr>
            <w:tcW w:w="0" w:type="auto"/>
            <w:tcBorders>
              <w:top w:val="nil"/>
              <w:left w:val="nil"/>
              <w:bottom w:val="nil"/>
              <w:right w:val="nil"/>
            </w:tcBorders>
            <w:shd w:val="clear" w:color="auto" w:fill="auto"/>
            <w:noWrap/>
            <w:vAlign w:val="center"/>
            <w:hideMark/>
          </w:tcPr>
          <w:p w14:paraId="2BE1207E"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26.22%</w:t>
            </w:r>
          </w:p>
        </w:tc>
        <w:tc>
          <w:tcPr>
            <w:tcW w:w="0" w:type="auto"/>
            <w:tcBorders>
              <w:top w:val="nil"/>
              <w:left w:val="nil"/>
              <w:bottom w:val="nil"/>
              <w:right w:val="nil"/>
            </w:tcBorders>
            <w:shd w:val="clear" w:color="auto" w:fill="auto"/>
            <w:noWrap/>
            <w:vAlign w:val="center"/>
            <w:hideMark/>
          </w:tcPr>
          <w:p w14:paraId="76A8553E"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26.88%</w:t>
            </w:r>
          </w:p>
        </w:tc>
      </w:tr>
      <w:tr w:rsidR="000C73CE" w:rsidRPr="000C73CE" w14:paraId="5D82A7FC" w14:textId="77777777" w:rsidTr="008541AC">
        <w:trPr>
          <w:trHeight w:val="290"/>
        </w:trPr>
        <w:tc>
          <w:tcPr>
            <w:tcW w:w="0" w:type="auto"/>
            <w:vMerge/>
            <w:tcBorders>
              <w:top w:val="nil"/>
              <w:left w:val="nil"/>
              <w:bottom w:val="single" w:sz="8" w:space="0" w:color="auto"/>
              <w:right w:val="nil"/>
            </w:tcBorders>
            <w:vAlign w:val="center"/>
            <w:hideMark/>
          </w:tcPr>
          <w:p w14:paraId="19693B8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751CEC4D"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2011</w:t>
            </w:r>
          </w:p>
        </w:tc>
        <w:tc>
          <w:tcPr>
            <w:tcW w:w="0" w:type="auto"/>
            <w:tcBorders>
              <w:top w:val="nil"/>
              <w:left w:val="nil"/>
              <w:bottom w:val="nil"/>
              <w:right w:val="nil"/>
            </w:tcBorders>
            <w:shd w:val="clear" w:color="auto" w:fill="auto"/>
            <w:noWrap/>
            <w:vAlign w:val="center"/>
            <w:hideMark/>
          </w:tcPr>
          <w:p w14:paraId="71A22C66"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24.50%</w:t>
            </w:r>
          </w:p>
        </w:tc>
        <w:tc>
          <w:tcPr>
            <w:tcW w:w="0" w:type="auto"/>
            <w:tcBorders>
              <w:top w:val="nil"/>
              <w:left w:val="nil"/>
              <w:bottom w:val="nil"/>
              <w:right w:val="nil"/>
            </w:tcBorders>
            <w:shd w:val="clear" w:color="auto" w:fill="auto"/>
            <w:noWrap/>
            <w:vAlign w:val="center"/>
            <w:hideMark/>
          </w:tcPr>
          <w:p w14:paraId="758E2A9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32.36%</w:t>
            </w:r>
          </w:p>
        </w:tc>
        <w:tc>
          <w:tcPr>
            <w:tcW w:w="0" w:type="auto"/>
            <w:tcBorders>
              <w:top w:val="nil"/>
              <w:left w:val="nil"/>
              <w:bottom w:val="nil"/>
              <w:right w:val="nil"/>
            </w:tcBorders>
            <w:shd w:val="clear" w:color="auto" w:fill="auto"/>
            <w:noWrap/>
            <w:vAlign w:val="center"/>
            <w:hideMark/>
          </w:tcPr>
          <w:p w14:paraId="6A0474C3"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9.74%</w:t>
            </w:r>
          </w:p>
        </w:tc>
        <w:tc>
          <w:tcPr>
            <w:tcW w:w="0" w:type="auto"/>
            <w:tcBorders>
              <w:top w:val="nil"/>
              <w:left w:val="nil"/>
              <w:bottom w:val="nil"/>
              <w:right w:val="nil"/>
            </w:tcBorders>
            <w:shd w:val="clear" w:color="auto" w:fill="auto"/>
            <w:noWrap/>
            <w:vAlign w:val="center"/>
            <w:hideMark/>
          </w:tcPr>
          <w:p w14:paraId="48004690"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11.51%</w:t>
            </w:r>
          </w:p>
        </w:tc>
        <w:tc>
          <w:tcPr>
            <w:tcW w:w="0" w:type="auto"/>
            <w:tcBorders>
              <w:top w:val="nil"/>
              <w:left w:val="nil"/>
              <w:bottom w:val="nil"/>
              <w:right w:val="nil"/>
            </w:tcBorders>
            <w:shd w:val="clear" w:color="auto" w:fill="auto"/>
            <w:noWrap/>
            <w:vAlign w:val="center"/>
            <w:hideMark/>
          </w:tcPr>
          <w:p w14:paraId="4D9FE777"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28.88%</w:t>
            </w:r>
          </w:p>
        </w:tc>
        <w:tc>
          <w:tcPr>
            <w:tcW w:w="0" w:type="auto"/>
            <w:tcBorders>
              <w:top w:val="nil"/>
              <w:left w:val="nil"/>
              <w:bottom w:val="nil"/>
              <w:right w:val="nil"/>
            </w:tcBorders>
            <w:shd w:val="clear" w:color="auto" w:fill="auto"/>
            <w:noWrap/>
            <w:vAlign w:val="center"/>
            <w:hideMark/>
          </w:tcPr>
          <w:p w14:paraId="0A7FA25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32.45%</w:t>
            </w:r>
          </w:p>
        </w:tc>
      </w:tr>
      <w:tr w:rsidR="000C73CE" w:rsidRPr="000C73CE" w14:paraId="3CFB0C8F" w14:textId="77777777" w:rsidTr="008541AC">
        <w:trPr>
          <w:trHeight w:val="290"/>
        </w:trPr>
        <w:tc>
          <w:tcPr>
            <w:tcW w:w="0" w:type="auto"/>
            <w:vMerge/>
            <w:tcBorders>
              <w:top w:val="nil"/>
              <w:left w:val="nil"/>
              <w:bottom w:val="single" w:sz="8" w:space="0" w:color="auto"/>
              <w:right w:val="nil"/>
            </w:tcBorders>
            <w:vAlign w:val="center"/>
            <w:hideMark/>
          </w:tcPr>
          <w:p w14:paraId="78734EFA"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single" w:sz="8" w:space="0" w:color="auto"/>
              <w:right w:val="nil"/>
            </w:tcBorders>
            <w:shd w:val="clear" w:color="auto" w:fill="auto"/>
            <w:noWrap/>
            <w:vAlign w:val="center"/>
            <w:hideMark/>
          </w:tcPr>
          <w:p w14:paraId="7AA9C44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2015</w:t>
            </w:r>
          </w:p>
        </w:tc>
        <w:tc>
          <w:tcPr>
            <w:tcW w:w="0" w:type="auto"/>
            <w:tcBorders>
              <w:top w:val="nil"/>
              <w:left w:val="nil"/>
              <w:bottom w:val="single" w:sz="8" w:space="0" w:color="auto"/>
              <w:right w:val="nil"/>
            </w:tcBorders>
            <w:shd w:val="clear" w:color="auto" w:fill="auto"/>
            <w:noWrap/>
            <w:vAlign w:val="center"/>
            <w:hideMark/>
          </w:tcPr>
          <w:p w14:paraId="5DDAE02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27.34%</w:t>
            </w:r>
          </w:p>
        </w:tc>
        <w:tc>
          <w:tcPr>
            <w:tcW w:w="0" w:type="auto"/>
            <w:tcBorders>
              <w:top w:val="nil"/>
              <w:left w:val="nil"/>
              <w:bottom w:val="single" w:sz="8" w:space="0" w:color="auto"/>
              <w:right w:val="nil"/>
            </w:tcBorders>
            <w:shd w:val="clear" w:color="auto" w:fill="auto"/>
            <w:noWrap/>
            <w:vAlign w:val="center"/>
            <w:hideMark/>
          </w:tcPr>
          <w:p w14:paraId="30D54F3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33.30%</w:t>
            </w:r>
          </w:p>
        </w:tc>
        <w:tc>
          <w:tcPr>
            <w:tcW w:w="0" w:type="auto"/>
            <w:tcBorders>
              <w:top w:val="nil"/>
              <w:left w:val="nil"/>
              <w:bottom w:val="single" w:sz="8" w:space="0" w:color="auto"/>
              <w:right w:val="nil"/>
            </w:tcBorders>
            <w:shd w:val="clear" w:color="auto" w:fill="auto"/>
            <w:noWrap/>
            <w:vAlign w:val="center"/>
            <w:hideMark/>
          </w:tcPr>
          <w:p w14:paraId="024BF8A6"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11.50%</w:t>
            </w:r>
          </w:p>
        </w:tc>
        <w:tc>
          <w:tcPr>
            <w:tcW w:w="0" w:type="auto"/>
            <w:tcBorders>
              <w:top w:val="nil"/>
              <w:left w:val="nil"/>
              <w:bottom w:val="single" w:sz="8" w:space="0" w:color="auto"/>
              <w:right w:val="nil"/>
            </w:tcBorders>
            <w:shd w:val="clear" w:color="auto" w:fill="auto"/>
            <w:noWrap/>
            <w:vAlign w:val="center"/>
            <w:hideMark/>
          </w:tcPr>
          <w:p w14:paraId="378EB6B9"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15.84%</w:t>
            </w:r>
          </w:p>
        </w:tc>
        <w:tc>
          <w:tcPr>
            <w:tcW w:w="0" w:type="auto"/>
            <w:tcBorders>
              <w:top w:val="nil"/>
              <w:left w:val="nil"/>
              <w:bottom w:val="single" w:sz="8" w:space="0" w:color="auto"/>
              <w:right w:val="nil"/>
            </w:tcBorders>
            <w:shd w:val="clear" w:color="auto" w:fill="auto"/>
            <w:noWrap/>
            <w:vAlign w:val="center"/>
            <w:hideMark/>
          </w:tcPr>
          <w:p w14:paraId="7904967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32.58%</w:t>
            </w:r>
          </w:p>
        </w:tc>
        <w:tc>
          <w:tcPr>
            <w:tcW w:w="0" w:type="auto"/>
            <w:tcBorders>
              <w:top w:val="nil"/>
              <w:left w:val="nil"/>
              <w:bottom w:val="single" w:sz="8" w:space="0" w:color="auto"/>
              <w:right w:val="nil"/>
            </w:tcBorders>
            <w:shd w:val="clear" w:color="auto" w:fill="auto"/>
            <w:noWrap/>
            <w:vAlign w:val="center"/>
            <w:hideMark/>
          </w:tcPr>
          <w:p w14:paraId="400C8FF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37.20%</w:t>
            </w:r>
          </w:p>
        </w:tc>
      </w:tr>
      <w:tr w:rsidR="000C73CE" w:rsidRPr="000C73CE" w14:paraId="709E604A" w14:textId="77777777" w:rsidTr="008541AC">
        <w:trPr>
          <w:trHeight w:val="290"/>
        </w:trPr>
        <w:tc>
          <w:tcPr>
            <w:tcW w:w="0" w:type="auto"/>
            <w:vMerge w:val="restart"/>
            <w:tcBorders>
              <w:top w:val="nil"/>
              <w:left w:val="nil"/>
              <w:bottom w:val="single" w:sz="8" w:space="0" w:color="auto"/>
              <w:right w:val="nil"/>
            </w:tcBorders>
            <w:shd w:val="clear" w:color="auto" w:fill="auto"/>
            <w:noWrap/>
            <w:textDirection w:val="btLr"/>
            <w:vAlign w:val="center"/>
            <w:hideMark/>
          </w:tcPr>
          <w:p w14:paraId="061D950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Yearly 0.1% national sample census</w:t>
            </w:r>
          </w:p>
        </w:tc>
        <w:tc>
          <w:tcPr>
            <w:tcW w:w="0" w:type="auto"/>
            <w:tcBorders>
              <w:top w:val="nil"/>
              <w:left w:val="nil"/>
              <w:bottom w:val="nil"/>
              <w:right w:val="nil"/>
            </w:tcBorders>
            <w:shd w:val="clear" w:color="auto" w:fill="auto"/>
            <w:noWrap/>
            <w:vAlign w:val="center"/>
            <w:hideMark/>
          </w:tcPr>
          <w:p w14:paraId="37EB078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1991</w:t>
            </w:r>
          </w:p>
        </w:tc>
        <w:tc>
          <w:tcPr>
            <w:tcW w:w="0" w:type="auto"/>
            <w:tcBorders>
              <w:top w:val="nil"/>
              <w:left w:val="nil"/>
              <w:bottom w:val="nil"/>
              <w:right w:val="nil"/>
            </w:tcBorders>
            <w:shd w:val="clear" w:color="auto" w:fill="auto"/>
            <w:noWrap/>
            <w:vAlign w:val="center"/>
            <w:hideMark/>
          </w:tcPr>
          <w:p w14:paraId="4E8CCC0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17.51%</w:t>
            </w:r>
          </w:p>
        </w:tc>
        <w:tc>
          <w:tcPr>
            <w:tcW w:w="0" w:type="auto"/>
            <w:tcBorders>
              <w:top w:val="nil"/>
              <w:left w:val="nil"/>
              <w:bottom w:val="nil"/>
              <w:right w:val="nil"/>
            </w:tcBorders>
            <w:shd w:val="clear" w:color="auto" w:fill="auto"/>
            <w:noWrap/>
            <w:vAlign w:val="center"/>
            <w:hideMark/>
          </w:tcPr>
          <w:p w14:paraId="0A7B869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12.07%</w:t>
            </w:r>
          </w:p>
        </w:tc>
        <w:tc>
          <w:tcPr>
            <w:tcW w:w="0" w:type="auto"/>
            <w:tcBorders>
              <w:top w:val="nil"/>
              <w:left w:val="nil"/>
              <w:bottom w:val="nil"/>
              <w:right w:val="nil"/>
            </w:tcBorders>
            <w:shd w:val="clear" w:color="auto" w:fill="auto"/>
            <w:noWrap/>
            <w:vAlign w:val="center"/>
            <w:hideMark/>
          </w:tcPr>
          <w:p w14:paraId="3FE790EC"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3.08%</w:t>
            </w:r>
          </w:p>
        </w:tc>
        <w:tc>
          <w:tcPr>
            <w:tcW w:w="0" w:type="auto"/>
            <w:tcBorders>
              <w:top w:val="nil"/>
              <w:left w:val="nil"/>
              <w:bottom w:val="nil"/>
              <w:right w:val="nil"/>
            </w:tcBorders>
            <w:shd w:val="clear" w:color="auto" w:fill="auto"/>
            <w:noWrap/>
            <w:vAlign w:val="center"/>
            <w:hideMark/>
          </w:tcPr>
          <w:p w14:paraId="31AF727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2.16%</w:t>
            </w:r>
          </w:p>
        </w:tc>
        <w:tc>
          <w:tcPr>
            <w:tcW w:w="0" w:type="auto"/>
            <w:tcBorders>
              <w:top w:val="nil"/>
              <w:left w:val="nil"/>
              <w:bottom w:val="nil"/>
              <w:right w:val="nil"/>
            </w:tcBorders>
            <w:shd w:val="clear" w:color="auto" w:fill="auto"/>
            <w:noWrap/>
            <w:vAlign w:val="center"/>
            <w:hideMark/>
          </w:tcPr>
          <w:p w14:paraId="32C6488C"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15.37%</w:t>
            </w:r>
          </w:p>
        </w:tc>
        <w:tc>
          <w:tcPr>
            <w:tcW w:w="0" w:type="auto"/>
            <w:tcBorders>
              <w:top w:val="nil"/>
              <w:left w:val="nil"/>
              <w:bottom w:val="nil"/>
              <w:right w:val="nil"/>
            </w:tcBorders>
            <w:shd w:val="clear" w:color="auto" w:fill="auto"/>
            <w:noWrap/>
            <w:vAlign w:val="center"/>
            <w:hideMark/>
          </w:tcPr>
          <w:p w14:paraId="7BD9E11F"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8.59%</w:t>
            </w:r>
          </w:p>
        </w:tc>
      </w:tr>
      <w:tr w:rsidR="000C73CE" w:rsidRPr="000C73CE" w14:paraId="292590A1" w14:textId="77777777" w:rsidTr="008541AC">
        <w:trPr>
          <w:trHeight w:val="290"/>
        </w:trPr>
        <w:tc>
          <w:tcPr>
            <w:tcW w:w="0" w:type="auto"/>
            <w:vMerge/>
            <w:tcBorders>
              <w:top w:val="nil"/>
              <w:left w:val="nil"/>
              <w:bottom w:val="single" w:sz="8" w:space="0" w:color="auto"/>
              <w:right w:val="nil"/>
            </w:tcBorders>
            <w:vAlign w:val="center"/>
            <w:hideMark/>
          </w:tcPr>
          <w:p w14:paraId="06E0E4CE"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7CB6784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1993</w:t>
            </w:r>
          </w:p>
        </w:tc>
        <w:tc>
          <w:tcPr>
            <w:tcW w:w="0" w:type="auto"/>
            <w:tcBorders>
              <w:top w:val="nil"/>
              <w:left w:val="nil"/>
              <w:bottom w:val="nil"/>
              <w:right w:val="nil"/>
            </w:tcBorders>
            <w:shd w:val="clear" w:color="auto" w:fill="auto"/>
            <w:noWrap/>
            <w:vAlign w:val="center"/>
            <w:hideMark/>
          </w:tcPr>
          <w:p w14:paraId="7F31BDB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18.98%</w:t>
            </w:r>
          </w:p>
        </w:tc>
        <w:tc>
          <w:tcPr>
            <w:tcW w:w="0" w:type="auto"/>
            <w:tcBorders>
              <w:top w:val="nil"/>
              <w:left w:val="nil"/>
              <w:bottom w:val="nil"/>
              <w:right w:val="nil"/>
            </w:tcBorders>
            <w:shd w:val="clear" w:color="auto" w:fill="auto"/>
            <w:noWrap/>
            <w:vAlign w:val="center"/>
            <w:hideMark/>
          </w:tcPr>
          <w:p w14:paraId="32473799"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14.76%</w:t>
            </w:r>
          </w:p>
        </w:tc>
        <w:tc>
          <w:tcPr>
            <w:tcW w:w="0" w:type="auto"/>
            <w:tcBorders>
              <w:top w:val="nil"/>
              <w:left w:val="nil"/>
              <w:bottom w:val="nil"/>
              <w:right w:val="nil"/>
            </w:tcBorders>
            <w:shd w:val="clear" w:color="auto" w:fill="auto"/>
            <w:noWrap/>
            <w:vAlign w:val="center"/>
            <w:hideMark/>
          </w:tcPr>
          <w:p w14:paraId="712CABA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3.53%</w:t>
            </w:r>
          </w:p>
        </w:tc>
        <w:tc>
          <w:tcPr>
            <w:tcW w:w="0" w:type="auto"/>
            <w:tcBorders>
              <w:top w:val="nil"/>
              <w:left w:val="nil"/>
              <w:bottom w:val="nil"/>
              <w:right w:val="nil"/>
            </w:tcBorders>
            <w:shd w:val="clear" w:color="auto" w:fill="auto"/>
            <w:noWrap/>
            <w:vAlign w:val="center"/>
            <w:hideMark/>
          </w:tcPr>
          <w:p w14:paraId="59C1A23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1.86%</w:t>
            </w:r>
          </w:p>
        </w:tc>
        <w:tc>
          <w:tcPr>
            <w:tcW w:w="0" w:type="auto"/>
            <w:tcBorders>
              <w:top w:val="nil"/>
              <w:left w:val="nil"/>
              <w:bottom w:val="nil"/>
              <w:right w:val="nil"/>
            </w:tcBorders>
            <w:shd w:val="clear" w:color="auto" w:fill="auto"/>
            <w:noWrap/>
            <w:vAlign w:val="center"/>
            <w:hideMark/>
          </w:tcPr>
          <w:p w14:paraId="7479310E"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14.23%</w:t>
            </w:r>
          </w:p>
        </w:tc>
        <w:tc>
          <w:tcPr>
            <w:tcW w:w="0" w:type="auto"/>
            <w:tcBorders>
              <w:top w:val="nil"/>
              <w:left w:val="nil"/>
              <w:bottom w:val="nil"/>
              <w:right w:val="nil"/>
            </w:tcBorders>
            <w:shd w:val="clear" w:color="auto" w:fill="auto"/>
            <w:noWrap/>
            <w:vAlign w:val="center"/>
            <w:hideMark/>
          </w:tcPr>
          <w:p w14:paraId="685BE9CF"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8.35%</w:t>
            </w:r>
          </w:p>
        </w:tc>
      </w:tr>
      <w:tr w:rsidR="000C73CE" w:rsidRPr="000C73CE" w14:paraId="0202046F" w14:textId="77777777" w:rsidTr="008541AC">
        <w:trPr>
          <w:trHeight w:val="290"/>
        </w:trPr>
        <w:tc>
          <w:tcPr>
            <w:tcW w:w="0" w:type="auto"/>
            <w:vMerge/>
            <w:tcBorders>
              <w:top w:val="nil"/>
              <w:left w:val="nil"/>
              <w:bottom w:val="single" w:sz="8" w:space="0" w:color="auto"/>
              <w:right w:val="nil"/>
            </w:tcBorders>
            <w:vAlign w:val="center"/>
            <w:hideMark/>
          </w:tcPr>
          <w:p w14:paraId="212A2F9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6A70185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1997</w:t>
            </w:r>
          </w:p>
        </w:tc>
        <w:tc>
          <w:tcPr>
            <w:tcW w:w="0" w:type="auto"/>
            <w:tcBorders>
              <w:top w:val="nil"/>
              <w:left w:val="nil"/>
              <w:bottom w:val="nil"/>
              <w:right w:val="nil"/>
            </w:tcBorders>
            <w:shd w:val="clear" w:color="auto" w:fill="auto"/>
            <w:noWrap/>
            <w:vAlign w:val="center"/>
            <w:hideMark/>
          </w:tcPr>
          <w:p w14:paraId="696341DC"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22.38%</w:t>
            </w:r>
          </w:p>
        </w:tc>
        <w:tc>
          <w:tcPr>
            <w:tcW w:w="0" w:type="auto"/>
            <w:tcBorders>
              <w:top w:val="nil"/>
              <w:left w:val="nil"/>
              <w:bottom w:val="nil"/>
              <w:right w:val="nil"/>
            </w:tcBorders>
            <w:shd w:val="clear" w:color="auto" w:fill="auto"/>
            <w:noWrap/>
            <w:vAlign w:val="center"/>
            <w:hideMark/>
          </w:tcPr>
          <w:p w14:paraId="1FE276D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19.06%</w:t>
            </w:r>
          </w:p>
        </w:tc>
        <w:tc>
          <w:tcPr>
            <w:tcW w:w="0" w:type="auto"/>
            <w:tcBorders>
              <w:top w:val="nil"/>
              <w:left w:val="nil"/>
              <w:bottom w:val="nil"/>
              <w:right w:val="nil"/>
            </w:tcBorders>
            <w:shd w:val="clear" w:color="auto" w:fill="auto"/>
            <w:noWrap/>
            <w:vAlign w:val="center"/>
            <w:hideMark/>
          </w:tcPr>
          <w:p w14:paraId="4DF6728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5.29%</w:t>
            </w:r>
          </w:p>
        </w:tc>
        <w:tc>
          <w:tcPr>
            <w:tcW w:w="0" w:type="auto"/>
            <w:tcBorders>
              <w:top w:val="nil"/>
              <w:left w:val="nil"/>
              <w:bottom w:val="nil"/>
              <w:right w:val="nil"/>
            </w:tcBorders>
            <w:shd w:val="clear" w:color="auto" w:fill="auto"/>
            <w:noWrap/>
            <w:vAlign w:val="center"/>
            <w:hideMark/>
          </w:tcPr>
          <w:p w14:paraId="0295272D"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4.53%</w:t>
            </w:r>
          </w:p>
        </w:tc>
        <w:tc>
          <w:tcPr>
            <w:tcW w:w="0" w:type="auto"/>
            <w:tcBorders>
              <w:top w:val="nil"/>
              <w:left w:val="nil"/>
              <w:bottom w:val="nil"/>
              <w:right w:val="nil"/>
            </w:tcBorders>
            <w:shd w:val="clear" w:color="auto" w:fill="auto"/>
            <w:noWrap/>
            <w:vAlign w:val="center"/>
            <w:hideMark/>
          </w:tcPr>
          <w:p w14:paraId="2F0C934F"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17.79%</w:t>
            </w:r>
          </w:p>
        </w:tc>
        <w:tc>
          <w:tcPr>
            <w:tcW w:w="0" w:type="auto"/>
            <w:tcBorders>
              <w:top w:val="nil"/>
              <w:left w:val="nil"/>
              <w:bottom w:val="nil"/>
              <w:right w:val="nil"/>
            </w:tcBorders>
            <w:shd w:val="clear" w:color="auto" w:fill="auto"/>
            <w:noWrap/>
            <w:vAlign w:val="center"/>
            <w:hideMark/>
          </w:tcPr>
          <w:p w14:paraId="107C0CC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14.34%</w:t>
            </w:r>
          </w:p>
        </w:tc>
      </w:tr>
      <w:tr w:rsidR="000C73CE" w:rsidRPr="000C73CE" w14:paraId="176784ED" w14:textId="77777777" w:rsidTr="008541AC">
        <w:trPr>
          <w:trHeight w:val="290"/>
        </w:trPr>
        <w:tc>
          <w:tcPr>
            <w:tcW w:w="0" w:type="auto"/>
            <w:vMerge/>
            <w:tcBorders>
              <w:top w:val="nil"/>
              <w:left w:val="nil"/>
              <w:bottom w:val="single" w:sz="8" w:space="0" w:color="auto"/>
              <w:right w:val="nil"/>
            </w:tcBorders>
            <w:vAlign w:val="center"/>
            <w:hideMark/>
          </w:tcPr>
          <w:p w14:paraId="2270D24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5D3F608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2000</w:t>
            </w:r>
          </w:p>
        </w:tc>
        <w:tc>
          <w:tcPr>
            <w:tcW w:w="0" w:type="auto"/>
            <w:tcBorders>
              <w:top w:val="nil"/>
              <w:left w:val="nil"/>
              <w:bottom w:val="nil"/>
              <w:right w:val="nil"/>
            </w:tcBorders>
            <w:shd w:val="clear" w:color="auto" w:fill="auto"/>
            <w:noWrap/>
            <w:vAlign w:val="center"/>
            <w:hideMark/>
          </w:tcPr>
          <w:p w14:paraId="63672C7A"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24.53%</w:t>
            </w:r>
          </w:p>
        </w:tc>
        <w:tc>
          <w:tcPr>
            <w:tcW w:w="0" w:type="auto"/>
            <w:tcBorders>
              <w:top w:val="nil"/>
              <w:left w:val="nil"/>
              <w:bottom w:val="nil"/>
              <w:right w:val="nil"/>
            </w:tcBorders>
            <w:shd w:val="clear" w:color="auto" w:fill="auto"/>
            <w:noWrap/>
            <w:vAlign w:val="center"/>
            <w:hideMark/>
          </w:tcPr>
          <w:p w14:paraId="082233D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23.83%</w:t>
            </w:r>
          </w:p>
        </w:tc>
        <w:tc>
          <w:tcPr>
            <w:tcW w:w="0" w:type="auto"/>
            <w:tcBorders>
              <w:top w:val="nil"/>
              <w:left w:val="nil"/>
              <w:bottom w:val="nil"/>
              <w:right w:val="nil"/>
            </w:tcBorders>
            <w:shd w:val="clear" w:color="auto" w:fill="auto"/>
            <w:noWrap/>
            <w:vAlign w:val="center"/>
            <w:hideMark/>
          </w:tcPr>
          <w:p w14:paraId="232A973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6.70%</w:t>
            </w:r>
          </w:p>
        </w:tc>
        <w:tc>
          <w:tcPr>
            <w:tcW w:w="0" w:type="auto"/>
            <w:tcBorders>
              <w:top w:val="nil"/>
              <w:left w:val="nil"/>
              <w:bottom w:val="nil"/>
              <w:right w:val="nil"/>
            </w:tcBorders>
            <w:shd w:val="clear" w:color="auto" w:fill="auto"/>
            <w:noWrap/>
            <w:vAlign w:val="center"/>
            <w:hideMark/>
          </w:tcPr>
          <w:p w14:paraId="33F70A7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5.98%</w:t>
            </w:r>
          </w:p>
        </w:tc>
        <w:tc>
          <w:tcPr>
            <w:tcW w:w="0" w:type="auto"/>
            <w:tcBorders>
              <w:top w:val="nil"/>
              <w:left w:val="nil"/>
              <w:bottom w:val="nil"/>
              <w:right w:val="nil"/>
            </w:tcBorders>
            <w:shd w:val="clear" w:color="auto" w:fill="auto"/>
            <w:noWrap/>
            <w:vAlign w:val="center"/>
            <w:hideMark/>
          </w:tcPr>
          <w:p w14:paraId="2759650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21.91%</w:t>
            </w:r>
          </w:p>
        </w:tc>
        <w:tc>
          <w:tcPr>
            <w:tcW w:w="0" w:type="auto"/>
            <w:tcBorders>
              <w:top w:val="nil"/>
              <w:left w:val="nil"/>
              <w:bottom w:val="nil"/>
              <w:right w:val="nil"/>
            </w:tcBorders>
            <w:shd w:val="clear" w:color="auto" w:fill="auto"/>
            <w:noWrap/>
            <w:vAlign w:val="center"/>
            <w:hideMark/>
          </w:tcPr>
          <w:p w14:paraId="2B848ED0"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19.54%</w:t>
            </w:r>
          </w:p>
        </w:tc>
      </w:tr>
      <w:tr w:rsidR="000C73CE" w:rsidRPr="000C73CE" w14:paraId="75D52C4B" w14:textId="77777777" w:rsidTr="008541AC">
        <w:trPr>
          <w:trHeight w:val="290"/>
        </w:trPr>
        <w:tc>
          <w:tcPr>
            <w:tcW w:w="0" w:type="auto"/>
            <w:vMerge/>
            <w:tcBorders>
              <w:top w:val="nil"/>
              <w:left w:val="nil"/>
              <w:bottom w:val="single" w:sz="8" w:space="0" w:color="auto"/>
              <w:right w:val="nil"/>
            </w:tcBorders>
            <w:vAlign w:val="center"/>
            <w:hideMark/>
          </w:tcPr>
          <w:p w14:paraId="796336E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6E3D848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2004</w:t>
            </w:r>
          </w:p>
        </w:tc>
        <w:tc>
          <w:tcPr>
            <w:tcW w:w="0" w:type="auto"/>
            <w:tcBorders>
              <w:top w:val="nil"/>
              <w:left w:val="nil"/>
              <w:bottom w:val="nil"/>
              <w:right w:val="nil"/>
            </w:tcBorders>
            <w:shd w:val="clear" w:color="auto" w:fill="auto"/>
            <w:noWrap/>
            <w:vAlign w:val="center"/>
            <w:hideMark/>
          </w:tcPr>
          <w:p w14:paraId="4912BFD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25.66%</w:t>
            </w:r>
          </w:p>
        </w:tc>
        <w:tc>
          <w:tcPr>
            <w:tcW w:w="0" w:type="auto"/>
            <w:tcBorders>
              <w:top w:val="nil"/>
              <w:left w:val="nil"/>
              <w:bottom w:val="nil"/>
              <w:right w:val="nil"/>
            </w:tcBorders>
            <w:shd w:val="clear" w:color="auto" w:fill="auto"/>
            <w:noWrap/>
            <w:vAlign w:val="center"/>
            <w:hideMark/>
          </w:tcPr>
          <w:p w14:paraId="6F571C08"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27.53%</w:t>
            </w:r>
          </w:p>
        </w:tc>
        <w:tc>
          <w:tcPr>
            <w:tcW w:w="0" w:type="auto"/>
            <w:tcBorders>
              <w:top w:val="nil"/>
              <w:left w:val="nil"/>
              <w:bottom w:val="nil"/>
              <w:right w:val="nil"/>
            </w:tcBorders>
            <w:shd w:val="clear" w:color="auto" w:fill="auto"/>
            <w:noWrap/>
            <w:vAlign w:val="center"/>
            <w:hideMark/>
          </w:tcPr>
          <w:p w14:paraId="7BDB5930"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7.79%</w:t>
            </w:r>
          </w:p>
        </w:tc>
        <w:tc>
          <w:tcPr>
            <w:tcW w:w="0" w:type="auto"/>
            <w:tcBorders>
              <w:top w:val="nil"/>
              <w:left w:val="nil"/>
              <w:bottom w:val="nil"/>
              <w:right w:val="nil"/>
            </w:tcBorders>
            <w:shd w:val="clear" w:color="auto" w:fill="auto"/>
            <w:noWrap/>
            <w:vAlign w:val="center"/>
            <w:hideMark/>
          </w:tcPr>
          <w:p w14:paraId="28F97110"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6.65%</w:t>
            </w:r>
          </w:p>
        </w:tc>
        <w:tc>
          <w:tcPr>
            <w:tcW w:w="0" w:type="auto"/>
            <w:tcBorders>
              <w:top w:val="nil"/>
              <w:left w:val="nil"/>
              <w:bottom w:val="nil"/>
              <w:right w:val="nil"/>
            </w:tcBorders>
            <w:shd w:val="clear" w:color="auto" w:fill="auto"/>
            <w:noWrap/>
            <w:vAlign w:val="center"/>
            <w:hideMark/>
          </w:tcPr>
          <w:p w14:paraId="04733893"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24.26%</w:t>
            </w:r>
          </w:p>
        </w:tc>
        <w:tc>
          <w:tcPr>
            <w:tcW w:w="0" w:type="auto"/>
            <w:tcBorders>
              <w:top w:val="nil"/>
              <w:left w:val="nil"/>
              <w:bottom w:val="nil"/>
              <w:right w:val="nil"/>
            </w:tcBorders>
            <w:shd w:val="clear" w:color="auto" w:fill="auto"/>
            <w:noWrap/>
            <w:vAlign w:val="center"/>
            <w:hideMark/>
          </w:tcPr>
          <w:p w14:paraId="534E1700"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22.64%</w:t>
            </w:r>
          </w:p>
        </w:tc>
      </w:tr>
      <w:tr w:rsidR="000C73CE" w:rsidRPr="000C73CE" w14:paraId="1C34BB76" w14:textId="77777777" w:rsidTr="008541AC">
        <w:trPr>
          <w:trHeight w:val="290"/>
        </w:trPr>
        <w:tc>
          <w:tcPr>
            <w:tcW w:w="0" w:type="auto"/>
            <w:vMerge/>
            <w:tcBorders>
              <w:top w:val="nil"/>
              <w:left w:val="nil"/>
              <w:bottom w:val="single" w:sz="8" w:space="0" w:color="auto"/>
              <w:right w:val="nil"/>
            </w:tcBorders>
            <w:vAlign w:val="center"/>
            <w:hideMark/>
          </w:tcPr>
          <w:p w14:paraId="0E113C86"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464B9D26"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2006</w:t>
            </w:r>
          </w:p>
        </w:tc>
        <w:tc>
          <w:tcPr>
            <w:tcW w:w="0" w:type="auto"/>
            <w:tcBorders>
              <w:top w:val="nil"/>
              <w:left w:val="nil"/>
              <w:bottom w:val="nil"/>
              <w:right w:val="nil"/>
            </w:tcBorders>
            <w:shd w:val="clear" w:color="auto" w:fill="auto"/>
            <w:noWrap/>
            <w:vAlign w:val="center"/>
            <w:hideMark/>
          </w:tcPr>
          <w:p w14:paraId="5DD884AF"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25.98%</w:t>
            </w:r>
          </w:p>
        </w:tc>
        <w:tc>
          <w:tcPr>
            <w:tcW w:w="0" w:type="auto"/>
            <w:tcBorders>
              <w:top w:val="nil"/>
              <w:left w:val="nil"/>
              <w:bottom w:val="nil"/>
              <w:right w:val="nil"/>
            </w:tcBorders>
            <w:shd w:val="clear" w:color="auto" w:fill="auto"/>
            <w:noWrap/>
            <w:vAlign w:val="center"/>
            <w:hideMark/>
          </w:tcPr>
          <w:p w14:paraId="56670B29"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28.75%</w:t>
            </w:r>
          </w:p>
        </w:tc>
        <w:tc>
          <w:tcPr>
            <w:tcW w:w="0" w:type="auto"/>
            <w:tcBorders>
              <w:top w:val="nil"/>
              <w:left w:val="nil"/>
              <w:bottom w:val="nil"/>
              <w:right w:val="nil"/>
            </w:tcBorders>
            <w:shd w:val="clear" w:color="auto" w:fill="auto"/>
            <w:noWrap/>
            <w:vAlign w:val="center"/>
            <w:hideMark/>
          </w:tcPr>
          <w:p w14:paraId="4A23F8B7"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8.20%</w:t>
            </w:r>
          </w:p>
        </w:tc>
        <w:tc>
          <w:tcPr>
            <w:tcW w:w="0" w:type="auto"/>
            <w:tcBorders>
              <w:top w:val="nil"/>
              <w:left w:val="nil"/>
              <w:bottom w:val="nil"/>
              <w:right w:val="nil"/>
            </w:tcBorders>
            <w:shd w:val="clear" w:color="auto" w:fill="auto"/>
            <w:noWrap/>
            <w:vAlign w:val="center"/>
            <w:hideMark/>
          </w:tcPr>
          <w:p w14:paraId="61094FA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7.42%</w:t>
            </w:r>
          </w:p>
        </w:tc>
        <w:tc>
          <w:tcPr>
            <w:tcW w:w="0" w:type="auto"/>
            <w:tcBorders>
              <w:top w:val="nil"/>
              <w:left w:val="nil"/>
              <w:bottom w:val="nil"/>
              <w:right w:val="nil"/>
            </w:tcBorders>
            <w:shd w:val="clear" w:color="auto" w:fill="auto"/>
            <w:noWrap/>
            <w:vAlign w:val="center"/>
            <w:hideMark/>
          </w:tcPr>
          <w:p w14:paraId="3D40DACF"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25.68%</w:t>
            </w:r>
          </w:p>
        </w:tc>
        <w:tc>
          <w:tcPr>
            <w:tcW w:w="0" w:type="auto"/>
            <w:tcBorders>
              <w:top w:val="nil"/>
              <w:left w:val="nil"/>
              <w:bottom w:val="nil"/>
              <w:right w:val="nil"/>
            </w:tcBorders>
            <w:shd w:val="clear" w:color="auto" w:fill="auto"/>
            <w:noWrap/>
            <w:vAlign w:val="center"/>
            <w:hideMark/>
          </w:tcPr>
          <w:p w14:paraId="7C1712AF"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24.34%</w:t>
            </w:r>
          </w:p>
        </w:tc>
      </w:tr>
      <w:tr w:rsidR="000C73CE" w:rsidRPr="000C73CE" w14:paraId="262C3FDB" w14:textId="77777777" w:rsidTr="008541AC">
        <w:trPr>
          <w:trHeight w:val="290"/>
        </w:trPr>
        <w:tc>
          <w:tcPr>
            <w:tcW w:w="0" w:type="auto"/>
            <w:vMerge/>
            <w:tcBorders>
              <w:top w:val="nil"/>
              <w:left w:val="nil"/>
              <w:bottom w:val="single" w:sz="8" w:space="0" w:color="auto"/>
              <w:right w:val="nil"/>
            </w:tcBorders>
            <w:vAlign w:val="center"/>
            <w:hideMark/>
          </w:tcPr>
          <w:p w14:paraId="2E08695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13BD454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2009</w:t>
            </w:r>
          </w:p>
        </w:tc>
        <w:tc>
          <w:tcPr>
            <w:tcW w:w="0" w:type="auto"/>
            <w:tcBorders>
              <w:top w:val="nil"/>
              <w:left w:val="nil"/>
              <w:bottom w:val="nil"/>
              <w:right w:val="nil"/>
            </w:tcBorders>
            <w:shd w:val="clear" w:color="auto" w:fill="auto"/>
            <w:noWrap/>
            <w:vAlign w:val="center"/>
            <w:hideMark/>
          </w:tcPr>
          <w:p w14:paraId="5F16BFFA"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26.47%</w:t>
            </w:r>
          </w:p>
        </w:tc>
        <w:tc>
          <w:tcPr>
            <w:tcW w:w="0" w:type="auto"/>
            <w:tcBorders>
              <w:top w:val="nil"/>
              <w:left w:val="nil"/>
              <w:bottom w:val="nil"/>
              <w:right w:val="nil"/>
            </w:tcBorders>
            <w:shd w:val="clear" w:color="auto" w:fill="auto"/>
            <w:noWrap/>
            <w:vAlign w:val="center"/>
            <w:hideMark/>
          </w:tcPr>
          <w:p w14:paraId="06CFD33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30.86%</w:t>
            </w:r>
          </w:p>
        </w:tc>
        <w:tc>
          <w:tcPr>
            <w:tcW w:w="0" w:type="auto"/>
            <w:tcBorders>
              <w:top w:val="nil"/>
              <w:left w:val="nil"/>
              <w:bottom w:val="nil"/>
              <w:right w:val="nil"/>
            </w:tcBorders>
            <w:shd w:val="clear" w:color="auto" w:fill="auto"/>
            <w:noWrap/>
            <w:vAlign w:val="center"/>
            <w:hideMark/>
          </w:tcPr>
          <w:p w14:paraId="6DE6559E"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9.30%</w:t>
            </w:r>
          </w:p>
        </w:tc>
        <w:tc>
          <w:tcPr>
            <w:tcW w:w="0" w:type="auto"/>
            <w:tcBorders>
              <w:top w:val="nil"/>
              <w:left w:val="nil"/>
              <w:bottom w:val="nil"/>
              <w:right w:val="nil"/>
            </w:tcBorders>
            <w:shd w:val="clear" w:color="auto" w:fill="auto"/>
            <w:noWrap/>
            <w:vAlign w:val="center"/>
            <w:hideMark/>
          </w:tcPr>
          <w:p w14:paraId="386F8589"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8.86%</w:t>
            </w:r>
          </w:p>
        </w:tc>
        <w:tc>
          <w:tcPr>
            <w:tcW w:w="0" w:type="auto"/>
            <w:tcBorders>
              <w:top w:val="nil"/>
              <w:left w:val="nil"/>
              <w:bottom w:val="nil"/>
              <w:right w:val="nil"/>
            </w:tcBorders>
            <w:shd w:val="clear" w:color="auto" w:fill="auto"/>
            <w:noWrap/>
            <w:vAlign w:val="center"/>
            <w:hideMark/>
          </w:tcPr>
          <w:p w14:paraId="2962AB6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30.75%</w:t>
            </w:r>
          </w:p>
        </w:tc>
        <w:tc>
          <w:tcPr>
            <w:tcW w:w="0" w:type="auto"/>
            <w:tcBorders>
              <w:top w:val="nil"/>
              <w:left w:val="nil"/>
              <w:bottom w:val="nil"/>
              <w:right w:val="nil"/>
            </w:tcBorders>
            <w:shd w:val="clear" w:color="auto" w:fill="auto"/>
            <w:noWrap/>
            <w:vAlign w:val="center"/>
            <w:hideMark/>
          </w:tcPr>
          <w:p w14:paraId="4956E8C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29.23%</w:t>
            </w:r>
          </w:p>
        </w:tc>
      </w:tr>
      <w:tr w:rsidR="000C73CE" w:rsidRPr="000C73CE" w14:paraId="2837F971" w14:textId="77777777" w:rsidTr="008541AC">
        <w:trPr>
          <w:trHeight w:val="290"/>
        </w:trPr>
        <w:tc>
          <w:tcPr>
            <w:tcW w:w="0" w:type="auto"/>
            <w:vMerge/>
            <w:tcBorders>
              <w:top w:val="nil"/>
              <w:left w:val="nil"/>
              <w:bottom w:val="single" w:sz="8" w:space="0" w:color="auto"/>
              <w:right w:val="nil"/>
            </w:tcBorders>
            <w:vAlign w:val="center"/>
            <w:hideMark/>
          </w:tcPr>
          <w:p w14:paraId="0A9A852F"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64F420A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2011</w:t>
            </w:r>
          </w:p>
        </w:tc>
        <w:tc>
          <w:tcPr>
            <w:tcW w:w="0" w:type="auto"/>
            <w:tcBorders>
              <w:top w:val="nil"/>
              <w:left w:val="nil"/>
              <w:bottom w:val="nil"/>
              <w:right w:val="nil"/>
            </w:tcBorders>
            <w:shd w:val="clear" w:color="auto" w:fill="auto"/>
            <w:noWrap/>
            <w:vAlign w:val="center"/>
            <w:hideMark/>
          </w:tcPr>
          <w:p w14:paraId="0494C86A"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27.21%</w:t>
            </w:r>
          </w:p>
        </w:tc>
        <w:tc>
          <w:tcPr>
            <w:tcW w:w="0" w:type="auto"/>
            <w:tcBorders>
              <w:top w:val="nil"/>
              <w:left w:val="nil"/>
              <w:bottom w:val="nil"/>
              <w:right w:val="nil"/>
            </w:tcBorders>
            <w:shd w:val="clear" w:color="auto" w:fill="auto"/>
            <w:noWrap/>
            <w:vAlign w:val="center"/>
            <w:hideMark/>
          </w:tcPr>
          <w:p w14:paraId="5AD92AA7"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33.61%</w:t>
            </w:r>
          </w:p>
        </w:tc>
        <w:tc>
          <w:tcPr>
            <w:tcW w:w="0" w:type="auto"/>
            <w:tcBorders>
              <w:top w:val="nil"/>
              <w:left w:val="nil"/>
              <w:bottom w:val="nil"/>
              <w:right w:val="nil"/>
            </w:tcBorders>
            <w:shd w:val="clear" w:color="auto" w:fill="auto"/>
            <w:noWrap/>
            <w:vAlign w:val="center"/>
            <w:hideMark/>
          </w:tcPr>
          <w:p w14:paraId="58461F9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10.66%</w:t>
            </w:r>
          </w:p>
        </w:tc>
        <w:tc>
          <w:tcPr>
            <w:tcW w:w="0" w:type="auto"/>
            <w:tcBorders>
              <w:top w:val="nil"/>
              <w:left w:val="nil"/>
              <w:bottom w:val="nil"/>
              <w:right w:val="nil"/>
            </w:tcBorders>
            <w:shd w:val="clear" w:color="auto" w:fill="auto"/>
            <w:noWrap/>
            <w:vAlign w:val="center"/>
            <w:hideMark/>
          </w:tcPr>
          <w:p w14:paraId="15368BF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11.39%</w:t>
            </w:r>
          </w:p>
        </w:tc>
        <w:tc>
          <w:tcPr>
            <w:tcW w:w="0" w:type="auto"/>
            <w:tcBorders>
              <w:top w:val="nil"/>
              <w:left w:val="nil"/>
              <w:bottom w:val="nil"/>
              <w:right w:val="nil"/>
            </w:tcBorders>
            <w:shd w:val="clear" w:color="auto" w:fill="auto"/>
            <w:noWrap/>
            <w:vAlign w:val="center"/>
            <w:hideMark/>
          </w:tcPr>
          <w:p w14:paraId="68A37D35"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32.11%</w:t>
            </w:r>
          </w:p>
        </w:tc>
        <w:tc>
          <w:tcPr>
            <w:tcW w:w="0" w:type="auto"/>
            <w:tcBorders>
              <w:top w:val="nil"/>
              <w:left w:val="nil"/>
              <w:bottom w:val="nil"/>
              <w:right w:val="nil"/>
            </w:tcBorders>
            <w:shd w:val="clear" w:color="auto" w:fill="auto"/>
            <w:noWrap/>
            <w:vAlign w:val="center"/>
            <w:hideMark/>
          </w:tcPr>
          <w:p w14:paraId="6307403B"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34.04%</w:t>
            </w:r>
          </w:p>
        </w:tc>
      </w:tr>
      <w:tr w:rsidR="000C73CE" w:rsidRPr="000C73CE" w14:paraId="35C8C3AD" w14:textId="77777777" w:rsidTr="008541AC">
        <w:trPr>
          <w:trHeight w:val="290"/>
        </w:trPr>
        <w:tc>
          <w:tcPr>
            <w:tcW w:w="0" w:type="auto"/>
            <w:vMerge/>
            <w:tcBorders>
              <w:top w:val="nil"/>
              <w:left w:val="nil"/>
              <w:bottom w:val="single" w:sz="8" w:space="0" w:color="auto"/>
              <w:right w:val="nil"/>
            </w:tcBorders>
            <w:vAlign w:val="center"/>
            <w:hideMark/>
          </w:tcPr>
          <w:p w14:paraId="06692E0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p>
        </w:tc>
        <w:tc>
          <w:tcPr>
            <w:tcW w:w="0" w:type="auto"/>
            <w:tcBorders>
              <w:top w:val="nil"/>
              <w:left w:val="nil"/>
              <w:bottom w:val="single" w:sz="8" w:space="0" w:color="auto"/>
              <w:right w:val="nil"/>
            </w:tcBorders>
            <w:shd w:val="clear" w:color="auto" w:fill="auto"/>
            <w:noWrap/>
            <w:vAlign w:val="center"/>
            <w:hideMark/>
          </w:tcPr>
          <w:p w14:paraId="0C16C0EC"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2015</w:t>
            </w:r>
          </w:p>
        </w:tc>
        <w:tc>
          <w:tcPr>
            <w:tcW w:w="0" w:type="auto"/>
            <w:tcBorders>
              <w:top w:val="nil"/>
              <w:left w:val="nil"/>
              <w:bottom w:val="single" w:sz="8" w:space="0" w:color="auto"/>
              <w:right w:val="nil"/>
            </w:tcBorders>
            <w:shd w:val="clear" w:color="auto" w:fill="auto"/>
            <w:noWrap/>
            <w:vAlign w:val="center"/>
            <w:hideMark/>
          </w:tcPr>
          <w:p w14:paraId="5FF3C811"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30.41%</w:t>
            </w:r>
          </w:p>
        </w:tc>
        <w:tc>
          <w:tcPr>
            <w:tcW w:w="0" w:type="auto"/>
            <w:tcBorders>
              <w:top w:val="nil"/>
              <w:left w:val="nil"/>
              <w:bottom w:val="single" w:sz="8" w:space="0" w:color="auto"/>
              <w:right w:val="nil"/>
            </w:tcBorders>
            <w:shd w:val="clear" w:color="auto" w:fill="auto"/>
            <w:noWrap/>
            <w:vAlign w:val="center"/>
            <w:hideMark/>
          </w:tcPr>
          <w:p w14:paraId="264F2612"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35.07%</w:t>
            </w:r>
          </w:p>
        </w:tc>
        <w:tc>
          <w:tcPr>
            <w:tcW w:w="0" w:type="auto"/>
            <w:tcBorders>
              <w:top w:val="nil"/>
              <w:left w:val="nil"/>
              <w:bottom w:val="single" w:sz="8" w:space="0" w:color="auto"/>
              <w:right w:val="nil"/>
            </w:tcBorders>
            <w:shd w:val="clear" w:color="auto" w:fill="auto"/>
            <w:noWrap/>
            <w:vAlign w:val="center"/>
            <w:hideMark/>
          </w:tcPr>
          <w:p w14:paraId="4574379D"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12.77%</w:t>
            </w:r>
          </w:p>
        </w:tc>
        <w:tc>
          <w:tcPr>
            <w:tcW w:w="0" w:type="auto"/>
            <w:tcBorders>
              <w:top w:val="nil"/>
              <w:left w:val="nil"/>
              <w:bottom w:val="single" w:sz="8" w:space="0" w:color="auto"/>
              <w:right w:val="nil"/>
            </w:tcBorders>
            <w:shd w:val="clear" w:color="auto" w:fill="auto"/>
            <w:noWrap/>
            <w:vAlign w:val="center"/>
            <w:hideMark/>
          </w:tcPr>
          <w:p w14:paraId="168648EC"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15.13%</w:t>
            </w:r>
          </w:p>
        </w:tc>
        <w:tc>
          <w:tcPr>
            <w:tcW w:w="0" w:type="auto"/>
            <w:tcBorders>
              <w:top w:val="nil"/>
              <w:left w:val="nil"/>
              <w:bottom w:val="single" w:sz="8" w:space="0" w:color="auto"/>
              <w:right w:val="nil"/>
            </w:tcBorders>
            <w:shd w:val="clear" w:color="auto" w:fill="auto"/>
            <w:noWrap/>
            <w:vAlign w:val="center"/>
            <w:hideMark/>
          </w:tcPr>
          <w:p w14:paraId="38A832C4"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36.93%</w:t>
            </w:r>
          </w:p>
        </w:tc>
        <w:tc>
          <w:tcPr>
            <w:tcW w:w="0" w:type="auto"/>
            <w:tcBorders>
              <w:top w:val="nil"/>
              <w:left w:val="nil"/>
              <w:bottom w:val="single" w:sz="8" w:space="0" w:color="auto"/>
              <w:right w:val="nil"/>
            </w:tcBorders>
            <w:shd w:val="clear" w:color="auto" w:fill="auto"/>
            <w:noWrap/>
            <w:vAlign w:val="center"/>
            <w:hideMark/>
          </w:tcPr>
          <w:p w14:paraId="27B0696A" w14:textId="77777777" w:rsidR="000C73CE" w:rsidRPr="000C73CE" w:rsidRDefault="000C73CE" w:rsidP="00C04E57">
            <w:pPr>
              <w:widowControl/>
              <w:jc w:val="center"/>
              <w:rPr>
                <w:rFonts w:ascii="Times New Roman" w:eastAsia="DengXian" w:hAnsi="Times New Roman" w:cs="Times New Roman"/>
                <w:color w:val="000000"/>
                <w:kern w:val="0"/>
                <w:sz w:val="18"/>
                <w:szCs w:val="18"/>
              </w:rPr>
            </w:pPr>
            <w:r w:rsidRPr="000C73CE">
              <w:rPr>
                <w:rFonts w:ascii="Times New Roman" w:eastAsia="DengXian" w:hAnsi="Times New Roman" w:cs="Times New Roman"/>
                <w:color w:val="000000"/>
                <w:kern w:val="0"/>
                <w:sz w:val="18"/>
                <w:szCs w:val="18"/>
              </w:rPr>
              <w:t>38.83%</w:t>
            </w:r>
          </w:p>
        </w:tc>
      </w:tr>
    </w:tbl>
    <w:p w14:paraId="72079837" w14:textId="77777777" w:rsidR="00A61CE3" w:rsidRDefault="00A61CE3" w:rsidP="00A61CE3">
      <w:pPr>
        <w:adjustRightInd w:val="0"/>
        <w:snapToGrid w:val="0"/>
        <w:rPr>
          <w:rFonts w:ascii="Times New Roman" w:hAnsi="Times New Roman" w:cs="Times New Roman"/>
          <w:sz w:val="20"/>
          <w:szCs w:val="20"/>
        </w:rPr>
        <w:sectPr w:rsidR="00A61CE3" w:rsidSect="00B1704E">
          <w:pgSz w:w="11906" w:h="16838"/>
          <w:pgMar w:top="1440" w:right="1800" w:bottom="1440" w:left="1800" w:header="851" w:footer="992" w:gutter="0"/>
          <w:cols w:space="425"/>
          <w:docGrid w:type="lines" w:linePitch="312"/>
        </w:sectPr>
      </w:pPr>
      <w:r>
        <w:rPr>
          <w:rFonts w:ascii="Times New Roman" w:hAnsi="Times New Roman" w:cs="Times New Roman"/>
          <w:sz w:val="20"/>
          <w:szCs w:val="20"/>
        </w:rPr>
        <w:t xml:space="preserve">Notes: Prevalence is estimated from population structure in CHNS sample (original value), adjusted by constant population </w:t>
      </w:r>
      <w:r w:rsidRPr="004F56C8">
        <w:rPr>
          <w:rFonts w:ascii="Times New Roman" w:hAnsi="Times New Roman" w:cs="Times New Roman"/>
          <w:sz w:val="20"/>
          <w:szCs w:val="24"/>
        </w:rPr>
        <w:t>structure</w:t>
      </w:r>
      <w:r>
        <w:rPr>
          <w:rFonts w:ascii="Times New Roman" w:hAnsi="Times New Roman" w:cs="Times New Roman"/>
          <w:sz w:val="20"/>
          <w:szCs w:val="20"/>
        </w:rPr>
        <w:t xml:space="preserve"> in 1990 census (1990 census), and by yearly 0.1% national sample census</w:t>
      </w:r>
      <w:r>
        <w:rPr>
          <w:rFonts w:ascii="Times New Roman" w:eastAsia="DengXian" w:hAnsi="Times New Roman" w:cs="Times New Roman"/>
          <w:sz w:val="20"/>
          <w:szCs w:val="20"/>
        </w:rPr>
        <w:t>,</w:t>
      </w:r>
      <w:r>
        <w:rPr>
          <w:rFonts w:ascii="Times New Roman" w:hAnsi="Times New Roman" w:cs="Times New Roman"/>
          <w:sz w:val="20"/>
          <w:szCs w:val="20"/>
        </w:rPr>
        <w:t xml:space="preserve"> respectively.</w:t>
      </w:r>
    </w:p>
    <w:p w14:paraId="2867640D" w14:textId="76423BCC" w:rsidR="00F4428A" w:rsidRDefault="00B80AD3" w:rsidP="00F4428A">
      <w:pPr>
        <w:widowControl/>
        <w:jc w:val="left"/>
        <w:rPr>
          <w:rFonts w:ascii="Times New Roman" w:hAnsi="Times New Roman" w:cs="Times New Roman"/>
          <w:sz w:val="20"/>
          <w:szCs w:val="20"/>
        </w:rPr>
      </w:pPr>
      <w:r>
        <w:rPr>
          <w:rFonts w:ascii="Times New Roman" w:hAnsi="Times New Roman" w:cs="Times New Roman"/>
          <w:sz w:val="20"/>
          <w:szCs w:val="20"/>
        </w:rPr>
        <w:lastRenderedPageBreak/>
        <w:t>T</w:t>
      </w:r>
      <w:r>
        <w:rPr>
          <w:rFonts w:ascii="Times New Roman" w:hAnsi="Times New Roman" w:cs="Times New Roman" w:hint="eastAsia"/>
          <w:sz w:val="20"/>
          <w:szCs w:val="20"/>
        </w:rPr>
        <w:t>abl</w:t>
      </w:r>
      <w:r>
        <w:rPr>
          <w:rFonts w:ascii="Times New Roman" w:hAnsi="Times New Roman" w:cs="Times New Roman"/>
          <w:sz w:val="20"/>
          <w:szCs w:val="20"/>
        </w:rPr>
        <w:t xml:space="preserve">e </w:t>
      </w:r>
      <w:r w:rsidR="00D57547">
        <w:rPr>
          <w:rFonts w:ascii="Times New Roman" w:hAnsi="Times New Roman" w:cs="Times New Roman"/>
          <w:sz w:val="20"/>
          <w:szCs w:val="20"/>
        </w:rPr>
        <w:t>S</w:t>
      </w:r>
      <w:r w:rsidR="008541AC">
        <w:rPr>
          <w:rFonts w:ascii="Times New Roman" w:hAnsi="Times New Roman" w:cs="Times New Roman"/>
          <w:sz w:val="20"/>
          <w:szCs w:val="20"/>
        </w:rPr>
        <w:t>5</w:t>
      </w:r>
      <w:r>
        <w:rPr>
          <w:rFonts w:ascii="Times New Roman" w:hAnsi="Times New Roman" w:cs="Times New Roman"/>
          <w:sz w:val="20"/>
          <w:szCs w:val="20"/>
        </w:rPr>
        <w:t xml:space="preserve"> F</w:t>
      </w:r>
      <w:r>
        <w:rPr>
          <w:rFonts w:ascii="Times New Roman" w:hAnsi="Times New Roman" w:cs="Times New Roman" w:hint="eastAsia"/>
          <w:sz w:val="20"/>
          <w:szCs w:val="20"/>
        </w:rPr>
        <w:t>itted</w:t>
      </w:r>
      <w:r>
        <w:rPr>
          <w:rFonts w:ascii="Times New Roman" w:hAnsi="Times New Roman" w:cs="Times New Roman"/>
          <w:sz w:val="20"/>
          <w:szCs w:val="20"/>
        </w:rPr>
        <w:t xml:space="preserve"> model of obesity/overweight between 1991 and 2015 for each age-sex cohort</w:t>
      </w:r>
    </w:p>
    <w:tbl>
      <w:tblPr>
        <w:tblW w:w="8505" w:type="dxa"/>
        <w:jc w:val="center"/>
        <w:tblLook w:val="04A0" w:firstRow="1" w:lastRow="0" w:firstColumn="1" w:lastColumn="0" w:noHBand="0" w:noVBand="1"/>
      </w:tblPr>
      <w:tblGrid>
        <w:gridCol w:w="1166"/>
        <w:gridCol w:w="711"/>
        <w:gridCol w:w="711"/>
        <w:gridCol w:w="711"/>
        <w:gridCol w:w="711"/>
        <w:gridCol w:w="711"/>
        <w:gridCol w:w="711"/>
        <w:gridCol w:w="711"/>
        <w:gridCol w:w="711"/>
        <w:gridCol w:w="711"/>
        <w:gridCol w:w="711"/>
        <w:gridCol w:w="711"/>
        <w:gridCol w:w="810"/>
      </w:tblGrid>
      <w:tr w:rsidR="00194FAC" w:rsidRPr="0036521F" w14:paraId="6166DB56" w14:textId="77777777" w:rsidTr="00D470A6">
        <w:trPr>
          <w:trHeight w:val="315"/>
          <w:jc w:val="center"/>
        </w:trPr>
        <w:tc>
          <w:tcPr>
            <w:tcW w:w="0" w:type="auto"/>
            <w:tcBorders>
              <w:top w:val="single" w:sz="8" w:space="0" w:color="auto"/>
              <w:left w:val="nil"/>
              <w:bottom w:val="nil"/>
              <w:right w:val="nil"/>
            </w:tcBorders>
            <w:shd w:val="clear" w:color="auto" w:fill="auto"/>
            <w:noWrap/>
            <w:vAlign w:val="center"/>
            <w:hideMark/>
          </w:tcPr>
          <w:p w14:paraId="21761A1F" w14:textId="77777777" w:rsidR="00F4428A" w:rsidRPr="0036521F" w:rsidRDefault="00F4428A" w:rsidP="00724C74">
            <w:pPr>
              <w:widowControl/>
              <w:jc w:val="left"/>
              <w:rPr>
                <w:rFonts w:ascii="SimSun" w:eastAsia="SimSun" w:hAnsi="SimSun" w:cs="SimSun"/>
                <w:kern w:val="0"/>
                <w:sz w:val="18"/>
                <w:szCs w:val="18"/>
              </w:rPr>
            </w:pPr>
          </w:p>
        </w:tc>
        <w:tc>
          <w:tcPr>
            <w:tcW w:w="7531" w:type="dxa"/>
            <w:gridSpan w:val="12"/>
            <w:tcBorders>
              <w:top w:val="single" w:sz="8" w:space="0" w:color="auto"/>
              <w:left w:val="nil"/>
              <w:bottom w:val="nil"/>
              <w:right w:val="nil"/>
            </w:tcBorders>
            <w:shd w:val="clear" w:color="auto" w:fill="auto"/>
            <w:noWrap/>
            <w:vAlign w:val="center"/>
            <w:hideMark/>
          </w:tcPr>
          <w:p w14:paraId="4AD4D11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obesity</w:t>
            </w:r>
          </w:p>
        </w:tc>
      </w:tr>
      <w:tr w:rsidR="00D470A6" w:rsidRPr="0036521F" w14:paraId="3CA8A906" w14:textId="77777777" w:rsidTr="00D470A6">
        <w:trPr>
          <w:trHeight w:val="315"/>
          <w:jc w:val="center"/>
        </w:trPr>
        <w:tc>
          <w:tcPr>
            <w:tcW w:w="0" w:type="auto"/>
            <w:vMerge w:val="restart"/>
            <w:tcBorders>
              <w:top w:val="single" w:sz="8" w:space="0" w:color="auto"/>
              <w:left w:val="nil"/>
              <w:bottom w:val="single" w:sz="8" w:space="0" w:color="000000"/>
              <w:right w:val="nil"/>
            </w:tcBorders>
            <w:shd w:val="clear" w:color="auto" w:fill="auto"/>
            <w:noWrap/>
            <w:vAlign w:val="center"/>
            <w:hideMark/>
          </w:tcPr>
          <w:p w14:paraId="41F96CF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Obesity</w:t>
            </w:r>
          </w:p>
        </w:tc>
        <w:tc>
          <w:tcPr>
            <w:tcW w:w="0" w:type="auto"/>
            <w:gridSpan w:val="6"/>
            <w:tcBorders>
              <w:top w:val="single" w:sz="8" w:space="0" w:color="auto"/>
              <w:left w:val="nil"/>
              <w:bottom w:val="single" w:sz="8" w:space="0" w:color="auto"/>
              <w:right w:val="nil"/>
            </w:tcBorders>
            <w:shd w:val="clear" w:color="auto" w:fill="auto"/>
            <w:noWrap/>
            <w:vAlign w:val="center"/>
            <w:hideMark/>
          </w:tcPr>
          <w:p w14:paraId="18D67A88"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female</w:t>
            </w:r>
          </w:p>
        </w:tc>
        <w:tc>
          <w:tcPr>
            <w:tcW w:w="3865" w:type="dxa"/>
            <w:gridSpan w:val="6"/>
            <w:tcBorders>
              <w:top w:val="single" w:sz="8" w:space="0" w:color="auto"/>
              <w:left w:val="nil"/>
              <w:bottom w:val="single" w:sz="8" w:space="0" w:color="auto"/>
              <w:right w:val="nil"/>
            </w:tcBorders>
            <w:shd w:val="clear" w:color="auto" w:fill="auto"/>
            <w:noWrap/>
            <w:vAlign w:val="center"/>
            <w:hideMark/>
          </w:tcPr>
          <w:p w14:paraId="7727605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male</w:t>
            </w:r>
          </w:p>
        </w:tc>
      </w:tr>
      <w:tr w:rsidR="00D470A6" w:rsidRPr="0036521F" w14:paraId="14FB90FF" w14:textId="77777777" w:rsidTr="00D470A6">
        <w:trPr>
          <w:trHeight w:val="315"/>
          <w:jc w:val="center"/>
        </w:trPr>
        <w:tc>
          <w:tcPr>
            <w:tcW w:w="0" w:type="auto"/>
            <w:vMerge/>
            <w:tcBorders>
              <w:top w:val="single" w:sz="8" w:space="0" w:color="auto"/>
              <w:left w:val="nil"/>
              <w:bottom w:val="single" w:sz="8" w:space="0" w:color="000000"/>
              <w:right w:val="nil"/>
            </w:tcBorders>
            <w:vAlign w:val="center"/>
            <w:hideMark/>
          </w:tcPr>
          <w:p w14:paraId="2D6931E8" w14:textId="77777777" w:rsidR="00F4428A" w:rsidRPr="0036521F" w:rsidRDefault="00F4428A" w:rsidP="00724C74">
            <w:pPr>
              <w:widowControl/>
              <w:jc w:val="left"/>
              <w:rPr>
                <w:rFonts w:ascii="Times New Roman" w:eastAsia="SimSun" w:hAnsi="Times New Roman" w:cs="Times New Roman"/>
                <w:color w:val="000000"/>
                <w:kern w:val="0"/>
                <w:sz w:val="18"/>
                <w:szCs w:val="18"/>
              </w:rPr>
            </w:pPr>
          </w:p>
        </w:tc>
        <w:tc>
          <w:tcPr>
            <w:tcW w:w="0" w:type="auto"/>
            <w:tcBorders>
              <w:top w:val="nil"/>
              <w:left w:val="nil"/>
              <w:bottom w:val="single" w:sz="8" w:space="0" w:color="auto"/>
              <w:right w:val="nil"/>
            </w:tcBorders>
            <w:shd w:val="clear" w:color="auto" w:fill="auto"/>
            <w:noWrap/>
            <w:vAlign w:val="center"/>
            <w:hideMark/>
          </w:tcPr>
          <w:p w14:paraId="37AC6C3F"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6CC173FE"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548BBF93"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10413E4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31FDDA8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60~69</w:t>
            </w:r>
          </w:p>
        </w:tc>
        <w:tc>
          <w:tcPr>
            <w:tcW w:w="0" w:type="auto"/>
            <w:tcBorders>
              <w:top w:val="nil"/>
              <w:left w:val="nil"/>
              <w:bottom w:val="single" w:sz="8" w:space="0" w:color="auto"/>
              <w:right w:val="nil"/>
            </w:tcBorders>
            <w:shd w:val="clear" w:color="auto" w:fill="auto"/>
            <w:noWrap/>
            <w:vAlign w:val="center"/>
            <w:hideMark/>
          </w:tcPr>
          <w:p w14:paraId="72B5D04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&gt;=70</w:t>
            </w:r>
          </w:p>
        </w:tc>
        <w:tc>
          <w:tcPr>
            <w:tcW w:w="0" w:type="auto"/>
            <w:tcBorders>
              <w:top w:val="nil"/>
              <w:left w:val="nil"/>
              <w:bottom w:val="single" w:sz="8" w:space="0" w:color="auto"/>
              <w:right w:val="nil"/>
            </w:tcBorders>
            <w:shd w:val="clear" w:color="auto" w:fill="auto"/>
            <w:noWrap/>
            <w:vAlign w:val="center"/>
            <w:hideMark/>
          </w:tcPr>
          <w:p w14:paraId="4404F09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0C8EA9C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5814C1E3"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2F5F05F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6B73DEA4"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60~69</w:t>
            </w:r>
          </w:p>
        </w:tc>
        <w:tc>
          <w:tcPr>
            <w:tcW w:w="810" w:type="dxa"/>
            <w:tcBorders>
              <w:top w:val="nil"/>
              <w:left w:val="nil"/>
              <w:bottom w:val="single" w:sz="8" w:space="0" w:color="auto"/>
              <w:right w:val="nil"/>
            </w:tcBorders>
            <w:shd w:val="clear" w:color="auto" w:fill="auto"/>
            <w:noWrap/>
            <w:vAlign w:val="center"/>
            <w:hideMark/>
          </w:tcPr>
          <w:p w14:paraId="57312F9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&gt;=70</w:t>
            </w:r>
          </w:p>
        </w:tc>
      </w:tr>
      <w:tr w:rsidR="00D470A6" w:rsidRPr="0036521F" w14:paraId="3AF5EB11"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11F631A6"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t</w:t>
            </w:r>
          </w:p>
        </w:tc>
        <w:tc>
          <w:tcPr>
            <w:tcW w:w="0" w:type="auto"/>
            <w:tcBorders>
              <w:top w:val="nil"/>
              <w:left w:val="nil"/>
              <w:bottom w:val="nil"/>
              <w:right w:val="nil"/>
            </w:tcBorders>
            <w:shd w:val="clear" w:color="auto" w:fill="auto"/>
            <w:noWrap/>
            <w:vAlign w:val="center"/>
            <w:hideMark/>
          </w:tcPr>
          <w:p w14:paraId="2CDB6AD3"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w:t>
            </w:r>
            <w:r w:rsidR="00B80AD3" w:rsidRPr="0036521F">
              <w:rPr>
                <w:rFonts w:ascii="Times New Roman" w:eastAsia="SimSun" w:hAnsi="Times New Roman" w:cs="Times New Roman"/>
                <w:color w:val="000000"/>
                <w:kern w:val="0"/>
                <w:sz w:val="18"/>
                <w:szCs w:val="18"/>
              </w:rPr>
              <w:t>5</w:t>
            </w:r>
          </w:p>
        </w:tc>
        <w:tc>
          <w:tcPr>
            <w:tcW w:w="0" w:type="auto"/>
            <w:tcBorders>
              <w:top w:val="nil"/>
              <w:left w:val="nil"/>
              <w:bottom w:val="nil"/>
              <w:right w:val="nil"/>
            </w:tcBorders>
            <w:shd w:val="clear" w:color="auto" w:fill="auto"/>
            <w:noWrap/>
            <w:vAlign w:val="center"/>
            <w:hideMark/>
          </w:tcPr>
          <w:p w14:paraId="789DD8FF"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0.28</w:t>
            </w:r>
          </w:p>
        </w:tc>
        <w:tc>
          <w:tcPr>
            <w:tcW w:w="0" w:type="auto"/>
            <w:tcBorders>
              <w:top w:val="nil"/>
              <w:left w:val="nil"/>
              <w:bottom w:val="nil"/>
              <w:right w:val="nil"/>
            </w:tcBorders>
            <w:shd w:val="clear" w:color="auto" w:fill="auto"/>
            <w:noWrap/>
            <w:vAlign w:val="center"/>
            <w:hideMark/>
          </w:tcPr>
          <w:p w14:paraId="5A9A9F41"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0.37</w:t>
            </w:r>
            <w:r w:rsidR="00716C5A">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78DC5AC0" w14:textId="77777777" w:rsidR="00F4428A" w:rsidRPr="0036521F" w:rsidRDefault="00B80AD3" w:rsidP="00C74F08">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C74F08">
              <w:rPr>
                <w:rFonts w:ascii="Times New Roman" w:eastAsia="SimSun"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3892654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w:t>
            </w:r>
            <w:r w:rsidR="00716C5A">
              <w:rPr>
                <w:rFonts w:ascii="Times New Roman" w:eastAsia="SimSun" w:hAnsi="Times New Roman" w:cs="Times New Roman"/>
                <w:color w:val="000000"/>
                <w:kern w:val="0"/>
                <w:sz w:val="18"/>
                <w:szCs w:val="18"/>
              </w:rPr>
              <w:t>.33*</w:t>
            </w:r>
          </w:p>
        </w:tc>
        <w:tc>
          <w:tcPr>
            <w:tcW w:w="0" w:type="auto"/>
            <w:tcBorders>
              <w:top w:val="nil"/>
              <w:left w:val="nil"/>
              <w:bottom w:val="nil"/>
              <w:right w:val="nil"/>
            </w:tcBorders>
            <w:shd w:val="clear" w:color="auto" w:fill="auto"/>
            <w:noWrap/>
            <w:vAlign w:val="center"/>
            <w:hideMark/>
          </w:tcPr>
          <w:p w14:paraId="6344DDAA" w14:textId="77777777" w:rsidR="00F4428A" w:rsidRPr="0036521F" w:rsidRDefault="00716C5A"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0.82*</w:t>
            </w:r>
          </w:p>
        </w:tc>
        <w:tc>
          <w:tcPr>
            <w:tcW w:w="0" w:type="auto"/>
            <w:tcBorders>
              <w:top w:val="nil"/>
              <w:left w:val="nil"/>
              <w:bottom w:val="nil"/>
              <w:right w:val="nil"/>
            </w:tcBorders>
            <w:shd w:val="clear" w:color="auto" w:fill="auto"/>
            <w:noWrap/>
            <w:vAlign w:val="center"/>
            <w:hideMark/>
          </w:tcPr>
          <w:p w14:paraId="63F8A06B"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-0.1</w:t>
            </w:r>
            <w:r w:rsidR="00716C5A">
              <w:rPr>
                <w:rFonts w:ascii="Times New Roman" w:eastAsia="SimSun" w:hAnsi="Times New Roman" w:cs="Times New Roman"/>
                <w:color w:val="000000"/>
                <w:kern w:val="0"/>
                <w:sz w:val="18"/>
                <w:szCs w:val="18"/>
              </w:rPr>
              <w:t>4</w:t>
            </w:r>
          </w:p>
        </w:tc>
        <w:tc>
          <w:tcPr>
            <w:tcW w:w="0" w:type="auto"/>
            <w:tcBorders>
              <w:top w:val="nil"/>
              <w:left w:val="nil"/>
              <w:bottom w:val="nil"/>
              <w:right w:val="nil"/>
            </w:tcBorders>
            <w:shd w:val="clear" w:color="auto" w:fill="auto"/>
            <w:noWrap/>
            <w:vAlign w:val="center"/>
            <w:hideMark/>
          </w:tcPr>
          <w:p w14:paraId="542F04A8"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w:t>
            </w:r>
            <w:r w:rsidR="00716C5A">
              <w:rPr>
                <w:rFonts w:ascii="Times New Roman" w:eastAsia="SimSun" w:hAnsi="Times New Roman" w:cs="Times New Roman"/>
                <w:color w:val="000000"/>
                <w:kern w:val="0"/>
                <w:sz w:val="18"/>
                <w:szCs w:val="18"/>
              </w:rPr>
              <w:t>.25</w:t>
            </w:r>
          </w:p>
        </w:tc>
        <w:tc>
          <w:tcPr>
            <w:tcW w:w="0" w:type="auto"/>
            <w:tcBorders>
              <w:top w:val="nil"/>
              <w:left w:val="nil"/>
              <w:bottom w:val="nil"/>
              <w:right w:val="nil"/>
            </w:tcBorders>
            <w:shd w:val="clear" w:color="auto" w:fill="auto"/>
            <w:noWrap/>
            <w:vAlign w:val="center"/>
            <w:hideMark/>
          </w:tcPr>
          <w:p w14:paraId="2AD28E6E" w14:textId="77777777" w:rsidR="00F4428A" w:rsidRPr="0036521F" w:rsidRDefault="00716C5A"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0.27*</w:t>
            </w:r>
          </w:p>
        </w:tc>
        <w:tc>
          <w:tcPr>
            <w:tcW w:w="0" w:type="auto"/>
            <w:tcBorders>
              <w:top w:val="nil"/>
              <w:left w:val="nil"/>
              <w:bottom w:val="nil"/>
              <w:right w:val="nil"/>
            </w:tcBorders>
            <w:shd w:val="clear" w:color="auto" w:fill="auto"/>
            <w:noWrap/>
            <w:vAlign w:val="center"/>
            <w:hideMark/>
          </w:tcPr>
          <w:p w14:paraId="6AAECCED"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-0.1</w:t>
            </w:r>
            <w:r w:rsidR="00716C5A">
              <w:rPr>
                <w:rFonts w:ascii="Times New Roman" w:eastAsia="SimSun" w:hAnsi="Times New Roman" w:cs="Times New Roman"/>
                <w:color w:val="000000"/>
                <w:kern w:val="0"/>
                <w:sz w:val="18"/>
                <w:szCs w:val="18"/>
              </w:rPr>
              <w:t>4</w:t>
            </w:r>
          </w:p>
        </w:tc>
        <w:tc>
          <w:tcPr>
            <w:tcW w:w="0" w:type="auto"/>
            <w:tcBorders>
              <w:top w:val="nil"/>
              <w:left w:val="nil"/>
              <w:bottom w:val="nil"/>
              <w:right w:val="nil"/>
            </w:tcBorders>
            <w:shd w:val="clear" w:color="auto" w:fill="auto"/>
            <w:noWrap/>
            <w:vAlign w:val="center"/>
            <w:hideMark/>
          </w:tcPr>
          <w:p w14:paraId="4EF89E6D" w14:textId="77777777" w:rsidR="00F4428A" w:rsidRPr="0036521F" w:rsidRDefault="00716C5A" w:rsidP="00716C5A">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-0.22</w:t>
            </w:r>
          </w:p>
        </w:tc>
        <w:tc>
          <w:tcPr>
            <w:tcW w:w="810" w:type="dxa"/>
            <w:tcBorders>
              <w:top w:val="nil"/>
              <w:left w:val="nil"/>
              <w:bottom w:val="nil"/>
              <w:right w:val="nil"/>
            </w:tcBorders>
            <w:shd w:val="clear" w:color="auto" w:fill="auto"/>
            <w:noWrap/>
            <w:vAlign w:val="center"/>
            <w:hideMark/>
          </w:tcPr>
          <w:p w14:paraId="32E29EE1"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w:t>
            </w:r>
            <w:r w:rsidR="00716C5A">
              <w:rPr>
                <w:rFonts w:ascii="Times New Roman" w:eastAsia="SimSun" w:hAnsi="Times New Roman" w:cs="Times New Roman"/>
                <w:color w:val="000000"/>
                <w:kern w:val="0"/>
                <w:sz w:val="18"/>
                <w:szCs w:val="18"/>
              </w:rPr>
              <w:t>60</w:t>
            </w:r>
            <w:r w:rsidRPr="0036521F">
              <w:rPr>
                <w:rFonts w:ascii="Times New Roman" w:eastAsia="SimSun" w:hAnsi="Times New Roman" w:cs="Times New Roman"/>
                <w:color w:val="000000"/>
                <w:kern w:val="0"/>
                <w:sz w:val="18"/>
                <w:szCs w:val="18"/>
              </w:rPr>
              <w:t>**</w:t>
            </w:r>
          </w:p>
        </w:tc>
      </w:tr>
      <w:tr w:rsidR="00D470A6" w:rsidRPr="0036521F" w14:paraId="0AB53292"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0747B00A" w14:textId="77777777" w:rsidR="00F4428A" w:rsidRPr="0036521F" w:rsidRDefault="00F4428A" w:rsidP="00724C74">
            <w:pPr>
              <w:widowControl/>
              <w:jc w:val="center"/>
              <w:rPr>
                <w:rFonts w:ascii="Times New Roman" w:eastAsia="SimSu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64392056"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(0.68</w:t>
            </w:r>
            <w:r w:rsidR="00B80AD3"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7E9A5FA0"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(0.05</w:t>
            </w:r>
            <w:r w:rsidR="00B80AD3"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03537BE8"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(0.01</w:t>
            </w:r>
            <w:r w:rsidR="00B80AD3"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34C533A5"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(0.96</w:t>
            </w:r>
            <w:r w:rsidR="00B80AD3"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0C5B1BE9"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716C5A">
              <w:rPr>
                <w:rFonts w:ascii="Times New Roman" w:eastAsia="SimSun" w:hAnsi="Times New Roman" w:cs="Times New Roman"/>
                <w:color w:val="000000"/>
                <w:kern w:val="0"/>
                <w:sz w:val="18"/>
                <w:szCs w:val="18"/>
              </w:rPr>
              <w:t>4</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1E4A716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w:t>
            </w:r>
            <w:r w:rsidR="00716C5A">
              <w:rPr>
                <w:rFonts w:ascii="Times New Roman" w:eastAsia="SimSun" w:hAnsi="Times New Roman" w:cs="Times New Roman"/>
                <w:color w:val="000000"/>
                <w:kern w:val="0"/>
                <w:sz w:val="18"/>
                <w:szCs w:val="18"/>
              </w:rPr>
              <w:t>0.00</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28ECE890"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(0.4</w:t>
            </w:r>
            <w:r w:rsidR="00716C5A">
              <w:rPr>
                <w:rFonts w:ascii="Times New Roman" w:eastAsia="SimSun" w:hAnsi="Times New Roman" w:cs="Times New Roman"/>
                <w:color w:val="000000"/>
                <w:kern w:val="0"/>
                <w:sz w:val="18"/>
                <w:szCs w:val="18"/>
              </w:rPr>
              <w:t>7</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23A2B0FC"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(0.1</w:t>
            </w:r>
            <w:r w:rsidR="00716C5A">
              <w:rPr>
                <w:rFonts w:ascii="Times New Roman" w:eastAsia="SimSun" w:hAnsi="Times New Roman" w:cs="Times New Roman"/>
                <w:color w:val="000000"/>
                <w:kern w:val="0"/>
                <w:sz w:val="18"/>
                <w:szCs w:val="18"/>
              </w:rPr>
              <w:t>4</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336C70C4"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716C5A">
              <w:rPr>
                <w:rFonts w:ascii="Times New Roman" w:eastAsia="SimSun" w:hAnsi="Times New Roman" w:cs="Times New Roman"/>
                <w:color w:val="000000"/>
                <w:kern w:val="0"/>
                <w:sz w:val="18"/>
                <w:szCs w:val="18"/>
              </w:rPr>
              <w:t>1</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622ED20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w:t>
            </w:r>
            <w:r w:rsidR="00716C5A">
              <w:rPr>
                <w:rFonts w:ascii="Times New Roman" w:eastAsia="SimSun" w:hAnsi="Times New Roman" w:cs="Times New Roman"/>
                <w:color w:val="000000"/>
                <w:kern w:val="0"/>
                <w:sz w:val="18"/>
                <w:szCs w:val="18"/>
              </w:rPr>
              <w:t>0.41</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393CA45F" w14:textId="77777777" w:rsidR="00F4428A" w:rsidRPr="0036521F" w:rsidRDefault="00716C5A"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(0.38</w:t>
            </w:r>
            <w:r w:rsidR="00B80AD3" w:rsidRPr="0036521F">
              <w:rPr>
                <w:rFonts w:ascii="Times New Roman" w:eastAsia="SimSun" w:hAnsi="Times New Roman" w:cs="Times New Roman"/>
                <w:color w:val="000000"/>
                <w:kern w:val="0"/>
                <w:sz w:val="18"/>
                <w:szCs w:val="18"/>
              </w:rPr>
              <w:t>)</w:t>
            </w:r>
          </w:p>
        </w:tc>
        <w:tc>
          <w:tcPr>
            <w:tcW w:w="810" w:type="dxa"/>
            <w:tcBorders>
              <w:top w:val="nil"/>
              <w:left w:val="nil"/>
              <w:bottom w:val="nil"/>
              <w:right w:val="nil"/>
            </w:tcBorders>
            <w:shd w:val="clear" w:color="auto" w:fill="auto"/>
            <w:noWrap/>
            <w:vAlign w:val="center"/>
            <w:hideMark/>
          </w:tcPr>
          <w:p w14:paraId="667AA913"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716C5A">
              <w:rPr>
                <w:rFonts w:ascii="Times New Roman" w:eastAsia="SimSun" w:hAnsi="Times New Roman" w:cs="Times New Roman"/>
                <w:color w:val="000000"/>
                <w:kern w:val="0"/>
                <w:sz w:val="18"/>
                <w:szCs w:val="18"/>
              </w:rPr>
              <w:t>5</w:t>
            </w:r>
            <w:r w:rsidRPr="0036521F">
              <w:rPr>
                <w:rFonts w:ascii="Times New Roman" w:eastAsia="SimSun" w:hAnsi="Times New Roman" w:cs="Times New Roman"/>
                <w:color w:val="000000"/>
                <w:kern w:val="0"/>
                <w:sz w:val="18"/>
                <w:szCs w:val="18"/>
              </w:rPr>
              <w:t>)</w:t>
            </w:r>
          </w:p>
        </w:tc>
      </w:tr>
      <w:tr w:rsidR="00D470A6" w:rsidRPr="0036521F" w14:paraId="1EBF3AAF"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6461B76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t squared</w:t>
            </w:r>
          </w:p>
        </w:tc>
        <w:tc>
          <w:tcPr>
            <w:tcW w:w="0" w:type="auto"/>
            <w:tcBorders>
              <w:top w:val="nil"/>
              <w:left w:val="nil"/>
              <w:bottom w:val="nil"/>
              <w:right w:val="nil"/>
            </w:tcBorders>
            <w:shd w:val="clear" w:color="auto" w:fill="auto"/>
            <w:noWrap/>
            <w:vAlign w:val="center"/>
            <w:hideMark/>
          </w:tcPr>
          <w:p w14:paraId="13C58BEA" w14:textId="77777777" w:rsidR="00F4428A" w:rsidRPr="0036521F" w:rsidRDefault="00B80AD3" w:rsidP="00C74F08">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0.01</w:t>
            </w:r>
            <w:r w:rsidR="00716C5A">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1C954AE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w:t>
            </w:r>
            <w:r w:rsidR="00C74F08">
              <w:rPr>
                <w:rFonts w:ascii="Times New Roman" w:eastAsia="SimSun" w:hAnsi="Times New Roman" w:cs="Times New Roman"/>
                <w:color w:val="000000"/>
                <w:kern w:val="0"/>
                <w:sz w:val="18"/>
                <w:szCs w:val="18"/>
              </w:rPr>
              <w:t>.00</w:t>
            </w:r>
          </w:p>
        </w:tc>
        <w:tc>
          <w:tcPr>
            <w:tcW w:w="0" w:type="auto"/>
            <w:tcBorders>
              <w:top w:val="nil"/>
              <w:left w:val="nil"/>
              <w:bottom w:val="nil"/>
              <w:right w:val="nil"/>
            </w:tcBorders>
            <w:shd w:val="clear" w:color="auto" w:fill="auto"/>
            <w:noWrap/>
            <w:vAlign w:val="center"/>
            <w:hideMark/>
          </w:tcPr>
          <w:p w14:paraId="266750EB"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64980868" w14:textId="77777777" w:rsidR="00F4428A" w:rsidRPr="0036521F" w:rsidRDefault="00B80AD3" w:rsidP="00C74F08">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C74F08">
              <w:rPr>
                <w:rFonts w:ascii="Times New Roman" w:eastAsia="SimSun" w:hAnsi="Times New Roman" w:cs="Times New Roman"/>
                <w:color w:val="000000"/>
                <w:kern w:val="0"/>
                <w:sz w:val="18"/>
                <w:szCs w:val="18"/>
              </w:rPr>
              <w:t>2</w:t>
            </w:r>
            <w:r w:rsidR="00716C5A">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37877119"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w:t>
            </w:r>
            <w:r w:rsidR="00716C5A">
              <w:rPr>
                <w:rFonts w:ascii="Times New Roman" w:eastAsia="SimSun" w:hAnsi="Times New Roman" w:cs="Times New Roman"/>
                <w:color w:val="000000"/>
                <w:kern w:val="0"/>
                <w:sz w:val="18"/>
                <w:szCs w:val="18"/>
              </w:rPr>
              <w:t>.00</w:t>
            </w:r>
          </w:p>
        </w:tc>
        <w:tc>
          <w:tcPr>
            <w:tcW w:w="0" w:type="auto"/>
            <w:tcBorders>
              <w:top w:val="nil"/>
              <w:left w:val="nil"/>
              <w:bottom w:val="nil"/>
              <w:right w:val="nil"/>
            </w:tcBorders>
            <w:shd w:val="clear" w:color="auto" w:fill="auto"/>
            <w:noWrap/>
            <w:vAlign w:val="center"/>
            <w:hideMark/>
          </w:tcPr>
          <w:p w14:paraId="620A9476" w14:textId="77777777" w:rsidR="00F4428A" w:rsidRPr="0036521F" w:rsidRDefault="00716C5A"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-0.01</w:t>
            </w:r>
          </w:p>
        </w:tc>
        <w:tc>
          <w:tcPr>
            <w:tcW w:w="0" w:type="auto"/>
            <w:tcBorders>
              <w:top w:val="nil"/>
              <w:left w:val="nil"/>
              <w:bottom w:val="nil"/>
              <w:right w:val="nil"/>
            </w:tcBorders>
            <w:shd w:val="clear" w:color="auto" w:fill="auto"/>
            <w:noWrap/>
            <w:vAlign w:val="center"/>
            <w:hideMark/>
          </w:tcPr>
          <w:p w14:paraId="4AEE5E8A"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716C5A">
              <w:rPr>
                <w:rFonts w:ascii="Times New Roman" w:eastAsia="SimSun" w:hAnsi="Times New Roman" w:cs="Times New Roman"/>
                <w:color w:val="000000"/>
                <w:kern w:val="0"/>
                <w:sz w:val="18"/>
                <w:szCs w:val="18"/>
              </w:rPr>
              <w:t>3*</w:t>
            </w:r>
          </w:p>
        </w:tc>
        <w:tc>
          <w:tcPr>
            <w:tcW w:w="0" w:type="auto"/>
            <w:tcBorders>
              <w:top w:val="nil"/>
              <w:left w:val="nil"/>
              <w:bottom w:val="nil"/>
              <w:right w:val="nil"/>
            </w:tcBorders>
            <w:shd w:val="clear" w:color="auto" w:fill="auto"/>
            <w:noWrap/>
            <w:vAlign w:val="center"/>
            <w:hideMark/>
          </w:tcPr>
          <w:p w14:paraId="35ADAEA6"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716C5A">
              <w:rPr>
                <w:rFonts w:ascii="Times New Roman" w:eastAsia="SimSun"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hideMark/>
          </w:tcPr>
          <w:p w14:paraId="6311D9F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w:t>
            </w:r>
            <w:r w:rsidR="00716C5A">
              <w:rPr>
                <w:rFonts w:ascii="Times New Roman" w:eastAsia="SimSun" w:hAnsi="Times New Roman" w:cs="Times New Roman"/>
                <w:color w:val="000000"/>
                <w:kern w:val="0"/>
                <w:sz w:val="18"/>
                <w:szCs w:val="18"/>
              </w:rPr>
              <w:t>.01*</w:t>
            </w:r>
          </w:p>
        </w:tc>
        <w:tc>
          <w:tcPr>
            <w:tcW w:w="0" w:type="auto"/>
            <w:tcBorders>
              <w:top w:val="nil"/>
              <w:left w:val="nil"/>
              <w:bottom w:val="nil"/>
              <w:right w:val="nil"/>
            </w:tcBorders>
            <w:shd w:val="clear" w:color="auto" w:fill="auto"/>
            <w:noWrap/>
            <w:vAlign w:val="center"/>
            <w:hideMark/>
          </w:tcPr>
          <w:p w14:paraId="3EE3B365" w14:textId="77777777" w:rsidR="00F4428A" w:rsidRPr="0036521F" w:rsidRDefault="00716C5A"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0.02*</w:t>
            </w:r>
          </w:p>
        </w:tc>
        <w:tc>
          <w:tcPr>
            <w:tcW w:w="0" w:type="auto"/>
            <w:tcBorders>
              <w:top w:val="nil"/>
              <w:left w:val="nil"/>
              <w:bottom w:val="nil"/>
              <w:right w:val="nil"/>
            </w:tcBorders>
            <w:shd w:val="clear" w:color="auto" w:fill="auto"/>
            <w:noWrap/>
            <w:vAlign w:val="center"/>
            <w:hideMark/>
          </w:tcPr>
          <w:p w14:paraId="4065FB4A" w14:textId="77777777" w:rsidR="00F4428A" w:rsidRPr="0036521F" w:rsidRDefault="00716C5A"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0.01</w:t>
            </w:r>
          </w:p>
        </w:tc>
        <w:tc>
          <w:tcPr>
            <w:tcW w:w="810" w:type="dxa"/>
            <w:tcBorders>
              <w:top w:val="nil"/>
              <w:left w:val="nil"/>
              <w:bottom w:val="nil"/>
              <w:right w:val="nil"/>
            </w:tcBorders>
            <w:shd w:val="clear" w:color="auto" w:fill="auto"/>
            <w:noWrap/>
            <w:vAlign w:val="center"/>
            <w:hideMark/>
          </w:tcPr>
          <w:p w14:paraId="2366184E" w14:textId="77777777" w:rsidR="00F4428A" w:rsidRPr="0036521F" w:rsidRDefault="00716C5A"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-0.01</w:t>
            </w:r>
          </w:p>
        </w:tc>
      </w:tr>
      <w:tr w:rsidR="00D470A6" w:rsidRPr="0036521F" w14:paraId="534DFDF2"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293B16F4" w14:textId="77777777" w:rsidR="00F4428A" w:rsidRPr="0036521F" w:rsidRDefault="00F4428A" w:rsidP="00724C74">
            <w:pPr>
              <w:widowControl/>
              <w:jc w:val="center"/>
              <w:rPr>
                <w:rFonts w:ascii="Times New Roman" w:eastAsia="SimSu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5AEC5E23"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(0.03</w:t>
            </w:r>
            <w:r w:rsidR="00B80AD3"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38E45A34"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(0.90</w:t>
            </w:r>
            <w:r w:rsidR="00B80AD3"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2B654F8A"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(0.81</w:t>
            </w:r>
            <w:r w:rsidR="00B80AD3"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68A92205"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(0.02</w:t>
            </w:r>
            <w:r w:rsidR="00B80AD3"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3B8AFF32"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w:t>
            </w:r>
            <w:r w:rsidR="00716C5A">
              <w:rPr>
                <w:rFonts w:ascii="Times New Roman" w:eastAsia="SimSun" w:hAnsi="Times New Roman" w:cs="Times New Roman"/>
                <w:color w:val="000000"/>
                <w:kern w:val="0"/>
                <w:sz w:val="18"/>
                <w:szCs w:val="18"/>
              </w:rPr>
              <w:t>1.00</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5E6CF1C9"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w:t>
            </w:r>
            <w:r w:rsidR="00716C5A">
              <w:rPr>
                <w:rFonts w:ascii="Times New Roman" w:eastAsia="SimSun" w:hAnsi="Times New Roman" w:cs="Times New Roman"/>
                <w:color w:val="000000"/>
                <w:kern w:val="0"/>
                <w:sz w:val="18"/>
                <w:szCs w:val="18"/>
              </w:rPr>
              <w:t>0.08</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148496F2"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716C5A">
              <w:rPr>
                <w:rFonts w:ascii="Times New Roman" w:eastAsia="SimSun" w:hAnsi="Times New Roman" w:cs="Times New Roman"/>
                <w:color w:val="000000"/>
                <w:kern w:val="0"/>
                <w:sz w:val="18"/>
                <w:szCs w:val="18"/>
              </w:rPr>
              <w:t>1</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3D9F7D1C"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716C5A">
              <w:rPr>
                <w:rFonts w:ascii="Times New Roman" w:eastAsia="SimSun" w:hAnsi="Times New Roman" w:cs="Times New Roman"/>
                <w:color w:val="000000"/>
                <w:kern w:val="0"/>
                <w:sz w:val="18"/>
                <w:szCs w:val="18"/>
              </w:rPr>
              <w:t>4</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2A8F61AE"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w:t>
            </w:r>
            <w:r w:rsidR="00716C5A">
              <w:rPr>
                <w:rFonts w:ascii="Times New Roman" w:eastAsia="SimSun" w:hAnsi="Times New Roman" w:cs="Times New Roman"/>
                <w:color w:val="000000"/>
                <w:kern w:val="0"/>
                <w:sz w:val="18"/>
                <w:szCs w:val="18"/>
              </w:rPr>
              <w:t>0.00</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59A32720" w14:textId="77777777" w:rsidR="00F4428A" w:rsidRPr="0036521F" w:rsidRDefault="00716C5A"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(0.02</w:t>
            </w:r>
            <w:r w:rsidR="00B80AD3"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6320EB70"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(0.1</w:t>
            </w:r>
            <w:r w:rsidR="00716C5A">
              <w:rPr>
                <w:rFonts w:ascii="Times New Roman" w:eastAsia="SimSun" w:hAnsi="Times New Roman" w:cs="Times New Roman"/>
                <w:color w:val="000000"/>
                <w:kern w:val="0"/>
                <w:sz w:val="18"/>
                <w:szCs w:val="18"/>
              </w:rPr>
              <w:t>5</w:t>
            </w:r>
            <w:r w:rsidRPr="0036521F">
              <w:rPr>
                <w:rFonts w:ascii="Times New Roman" w:eastAsia="SimSun" w:hAnsi="Times New Roman" w:cs="Times New Roman"/>
                <w:color w:val="000000"/>
                <w:kern w:val="0"/>
                <w:sz w:val="18"/>
                <w:szCs w:val="18"/>
              </w:rPr>
              <w:t>)</w:t>
            </w:r>
          </w:p>
        </w:tc>
        <w:tc>
          <w:tcPr>
            <w:tcW w:w="810" w:type="dxa"/>
            <w:tcBorders>
              <w:top w:val="nil"/>
              <w:left w:val="nil"/>
              <w:bottom w:val="nil"/>
              <w:right w:val="nil"/>
            </w:tcBorders>
            <w:shd w:val="clear" w:color="auto" w:fill="auto"/>
            <w:noWrap/>
            <w:vAlign w:val="center"/>
            <w:hideMark/>
          </w:tcPr>
          <w:p w14:paraId="00F50859"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w:t>
            </w:r>
            <w:r w:rsidR="00716C5A">
              <w:rPr>
                <w:rFonts w:ascii="Times New Roman" w:eastAsia="SimSun" w:hAnsi="Times New Roman" w:cs="Times New Roman"/>
                <w:color w:val="000000"/>
                <w:kern w:val="0"/>
                <w:sz w:val="18"/>
                <w:szCs w:val="18"/>
              </w:rPr>
              <w:t>0.26</w:t>
            </w:r>
            <w:r w:rsidRPr="0036521F">
              <w:rPr>
                <w:rFonts w:ascii="Times New Roman" w:eastAsia="SimSun" w:hAnsi="Times New Roman" w:cs="Times New Roman"/>
                <w:color w:val="000000"/>
                <w:kern w:val="0"/>
                <w:sz w:val="18"/>
                <w:szCs w:val="18"/>
              </w:rPr>
              <w:t>)</w:t>
            </w:r>
          </w:p>
        </w:tc>
      </w:tr>
      <w:tr w:rsidR="00D470A6" w:rsidRPr="0036521F" w14:paraId="359C5527"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72140EE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Constant</w:t>
            </w:r>
          </w:p>
        </w:tc>
        <w:tc>
          <w:tcPr>
            <w:tcW w:w="0" w:type="auto"/>
            <w:tcBorders>
              <w:top w:val="nil"/>
              <w:left w:val="nil"/>
              <w:bottom w:val="nil"/>
              <w:right w:val="nil"/>
            </w:tcBorders>
            <w:shd w:val="clear" w:color="auto" w:fill="auto"/>
            <w:noWrap/>
            <w:vAlign w:val="center"/>
            <w:hideMark/>
          </w:tcPr>
          <w:p w14:paraId="068D4928"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0.81</w:t>
            </w:r>
          </w:p>
        </w:tc>
        <w:tc>
          <w:tcPr>
            <w:tcW w:w="0" w:type="auto"/>
            <w:tcBorders>
              <w:top w:val="nil"/>
              <w:left w:val="nil"/>
              <w:bottom w:val="nil"/>
              <w:right w:val="nil"/>
            </w:tcBorders>
            <w:shd w:val="clear" w:color="auto" w:fill="auto"/>
            <w:noWrap/>
            <w:vAlign w:val="center"/>
            <w:hideMark/>
          </w:tcPr>
          <w:p w14:paraId="753C39B4" w14:textId="77777777" w:rsidR="00F4428A" w:rsidRPr="0036521F" w:rsidRDefault="00B80AD3" w:rsidP="00C74F08">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2.0</w:t>
            </w:r>
            <w:r w:rsidR="00C74F08">
              <w:rPr>
                <w:rFonts w:ascii="Times New Roman" w:eastAsia="SimSun" w:hAnsi="Times New Roman" w:cs="Times New Roman"/>
                <w:color w:val="000000"/>
                <w:kern w:val="0"/>
                <w:sz w:val="18"/>
                <w:szCs w:val="18"/>
              </w:rPr>
              <w:t>6</w:t>
            </w:r>
            <w:r w:rsidR="00716C5A">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227E94BF"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3</w:t>
            </w:r>
            <w:r w:rsidR="00C74F08">
              <w:rPr>
                <w:rFonts w:ascii="Times New Roman" w:eastAsia="SimSun" w:hAnsi="Times New Roman" w:cs="Times New Roman"/>
                <w:color w:val="000000"/>
                <w:kern w:val="0"/>
                <w:sz w:val="18"/>
                <w:szCs w:val="18"/>
              </w:rPr>
              <w:t>.51</w:t>
            </w:r>
            <w:r w:rsidR="00716C5A">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6D1D1BA8" w14:textId="77777777" w:rsidR="00F4428A" w:rsidRPr="0036521F" w:rsidRDefault="00C74F08"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7.99</w:t>
            </w:r>
            <w:r w:rsidR="00716C5A">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10BAE5AF" w14:textId="77777777" w:rsidR="00F4428A" w:rsidRPr="0036521F" w:rsidRDefault="00716C5A"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8.15*</w:t>
            </w:r>
          </w:p>
        </w:tc>
        <w:tc>
          <w:tcPr>
            <w:tcW w:w="0" w:type="auto"/>
            <w:tcBorders>
              <w:top w:val="nil"/>
              <w:left w:val="nil"/>
              <w:bottom w:val="nil"/>
              <w:right w:val="nil"/>
            </w:tcBorders>
            <w:shd w:val="clear" w:color="auto" w:fill="auto"/>
            <w:noWrap/>
            <w:vAlign w:val="center"/>
            <w:hideMark/>
          </w:tcPr>
          <w:p w14:paraId="6D0A228B" w14:textId="77777777" w:rsidR="00F4428A" w:rsidRPr="0036521F" w:rsidRDefault="00716C5A"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0.92</w:t>
            </w:r>
          </w:p>
        </w:tc>
        <w:tc>
          <w:tcPr>
            <w:tcW w:w="0" w:type="auto"/>
            <w:tcBorders>
              <w:top w:val="nil"/>
              <w:left w:val="nil"/>
              <w:bottom w:val="nil"/>
              <w:right w:val="nil"/>
            </w:tcBorders>
            <w:shd w:val="clear" w:color="auto" w:fill="auto"/>
            <w:noWrap/>
            <w:vAlign w:val="center"/>
            <w:hideMark/>
          </w:tcPr>
          <w:p w14:paraId="38DC22A3" w14:textId="77777777" w:rsidR="00F4428A" w:rsidRPr="0036521F" w:rsidRDefault="00716C5A"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1.45</w:t>
            </w:r>
          </w:p>
        </w:tc>
        <w:tc>
          <w:tcPr>
            <w:tcW w:w="0" w:type="auto"/>
            <w:tcBorders>
              <w:top w:val="nil"/>
              <w:left w:val="nil"/>
              <w:bottom w:val="nil"/>
              <w:right w:val="nil"/>
            </w:tcBorders>
            <w:shd w:val="clear" w:color="auto" w:fill="auto"/>
            <w:noWrap/>
            <w:vAlign w:val="center"/>
            <w:hideMark/>
          </w:tcPr>
          <w:p w14:paraId="70298FAB"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1.1</w:t>
            </w:r>
            <w:r w:rsidR="00716C5A">
              <w:rPr>
                <w:rFonts w:ascii="Times New Roman" w:eastAsia="SimSun" w:hAnsi="Times New Roman" w:cs="Times New Roman"/>
                <w:color w:val="000000"/>
                <w:kern w:val="0"/>
                <w:sz w:val="18"/>
                <w:szCs w:val="18"/>
              </w:rPr>
              <w:t>6</w:t>
            </w:r>
          </w:p>
        </w:tc>
        <w:tc>
          <w:tcPr>
            <w:tcW w:w="0" w:type="auto"/>
            <w:tcBorders>
              <w:top w:val="nil"/>
              <w:left w:val="nil"/>
              <w:bottom w:val="nil"/>
              <w:right w:val="nil"/>
            </w:tcBorders>
            <w:shd w:val="clear" w:color="auto" w:fill="auto"/>
            <w:noWrap/>
            <w:vAlign w:val="center"/>
            <w:hideMark/>
          </w:tcPr>
          <w:p w14:paraId="057985C4"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w:t>
            </w:r>
            <w:r w:rsidR="00716C5A">
              <w:rPr>
                <w:rFonts w:ascii="Times New Roman" w:eastAsia="SimSun" w:hAnsi="Times New Roman" w:cs="Times New Roman"/>
                <w:color w:val="000000"/>
                <w:kern w:val="0"/>
                <w:sz w:val="18"/>
                <w:szCs w:val="18"/>
              </w:rPr>
              <w:t>.59*</w:t>
            </w:r>
          </w:p>
        </w:tc>
        <w:tc>
          <w:tcPr>
            <w:tcW w:w="0" w:type="auto"/>
            <w:tcBorders>
              <w:top w:val="nil"/>
              <w:left w:val="nil"/>
              <w:bottom w:val="nil"/>
              <w:right w:val="nil"/>
            </w:tcBorders>
            <w:shd w:val="clear" w:color="auto" w:fill="auto"/>
            <w:noWrap/>
            <w:vAlign w:val="center"/>
            <w:hideMark/>
          </w:tcPr>
          <w:p w14:paraId="220D6062" w14:textId="77777777" w:rsidR="00F4428A" w:rsidRPr="0036521F" w:rsidRDefault="00716C5A" w:rsidP="00716C5A">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4.53*</w:t>
            </w:r>
          </w:p>
        </w:tc>
        <w:tc>
          <w:tcPr>
            <w:tcW w:w="0" w:type="auto"/>
            <w:tcBorders>
              <w:top w:val="nil"/>
              <w:left w:val="nil"/>
              <w:bottom w:val="nil"/>
              <w:right w:val="nil"/>
            </w:tcBorders>
            <w:shd w:val="clear" w:color="auto" w:fill="auto"/>
            <w:noWrap/>
            <w:vAlign w:val="center"/>
            <w:hideMark/>
          </w:tcPr>
          <w:p w14:paraId="76376192" w14:textId="77777777" w:rsidR="00F4428A" w:rsidRPr="0036521F" w:rsidRDefault="00716C5A" w:rsidP="00716C5A">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6.71</w:t>
            </w:r>
            <w:r w:rsidR="00B80AD3" w:rsidRPr="0036521F">
              <w:rPr>
                <w:rFonts w:ascii="Times New Roman" w:eastAsia="SimSun" w:hAnsi="Times New Roman" w:cs="Times New Roman"/>
                <w:color w:val="000000"/>
                <w:kern w:val="0"/>
                <w:sz w:val="18"/>
                <w:szCs w:val="18"/>
              </w:rPr>
              <w:t>**</w:t>
            </w:r>
          </w:p>
        </w:tc>
        <w:tc>
          <w:tcPr>
            <w:tcW w:w="810" w:type="dxa"/>
            <w:tcBorders>
              <w:top w:val="nil"/>
              <w:left w:val="nil"/>
              <w:bottom w:val="nil"/>
              <w:right w:val="nil"/>
            </w:tcBorders>
            <w:shd w:val="clear" w:color="auto" w:fill="auto"/>
            <w:noWrap/>
            <w:vAlign w:val="center"/>
            <w:hideMark/>
          </w:tcPr>
          <w:p w14:paraId="45A7134D" w14:textId="77777777" w:rsidR="00F4428A" w:rsidRPr="0036521F" w:rsidRDefault="00B80AD3"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1.0</w:t>
            </w:r>
            <w:r w:rsidR="00716C5A">
              <w:rPr>
                <w:rFonts w:ascii="Times New Roman" w:eastAsia="SimSun" w:hAnsi="Times New Roman" w:cs="Times New Roman"/>
                <w:color w:val="000000"/>
                <w:kern w:val="0"/>
                <w:sz w:val="18"/>
                <w:szCs w:val="18"/>
              </w:rPr>
              <w:t>6</w:t>
            </w:r>
          </w:p>
        </w:tc>
      </w:tr>
      <w:tr w:rsidR="00D470A6" w:rsidRPr="0036521F" w14:paraId="6E645592" w14:textId="77777777" w:rsidTr="00D470A6">
        <w:trPr>
          <w:trHeight w:val="315"/>
          <w:jc w:val="center"/>
        </w:trPr>
        <w:tc>
          <w:tcPr>
            <w:tcW w:w="0" w:type="auto"/>
            <w:tcBorders>
              <w:top w:val="nil"/>
              <w:left w:val="nil"/>
              <w:bottom w:val="single" w:sz="8" w:space="0" w:color="auto"/>
              <w:right w:val="nil"/>
            </w:tcBorders>
            <w:shd w:val="clear" w:color="auto" w:fill="auto"/>
            <w:noWrap/>
            <w:vAlign w:val="center"/>
            <w:hideMark/>
          </w:tcPr>
          <w:p w14:paraId="497B8D63" w14:textId="77777777" w:rsidR="00716C5A" w:rsidRPr="0036521F" w:rsidRDefault="00716C5A" w:rsidP="00716C5A">
            <w:pPr>
              <w:widowControl/>
              <w:jc w:val="left"/>
              <w:rPr>
                <w:rFonts w:ascii="DengXian" w:eastAsia="DengXian" w:hAnsi="DengXian" w:cs="SimSun"/>
                <w:color w:val="000000"/>
                <w:kern w:val="0"/>
                <w:sz w:val="18"/>
                <w:szCs w:val="18"/>
              </w:rPr>
            </w:pPr>
            <w:r w:rsidRPr="0036521F">
              <w:rPr>
                <w:rFonts w:ascii="DengXian" w:eastAsia="DengXian" w:hAnsi="DengXian" w:cs="SimSun" w:hint="eastAsia"/>
                <w:color w:val="000000"/>
                <w:kern w:val="0"/>
                <w:sz w:val="18"/>
                <w:szCs w:val="18"/>
              </w:rPr>
              <w:t xml:space="preserve">　</w:t>
            </w:r>
          </w:p>
        </w:tc>
        <w:tc>
          <w:tcPr>
            <w:tcW w:w="0" w:type="auto"/>
            <w:tcBorders>
              <w:top w:val="nil"/>
              <w:left w:val="nil"/>
              <w:bottom w:val="single" w:sz="8" w:space="0" w:color="auto"/>
              <w:right w:val="nil"/>
            </w:tcBorders>
            <w:shd w:val="clear" w:color="auto" w:fill="auto"/>
            <w:noWrap/>
            <w:vAlign w:val="center"/>
            <w:hideMark/>
          </w:tcPr>
          <w:p w14:paraId="23EBEF1A" w14:textId="77777777" w:rsidR="00716C5A" w:rsidRPr="0036521F" w:rsidRDefault="00716C5A" w:rsidP="00716C5A">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(0.13</w:t>
            </w:r>
            <w:r w:rsidRPr="0036521F">
              <w:rPr>
                <w:rFonts w:ascii="Times New Roman" w:eastAsia="SimSun" w:hAnsi="Times New Roman" w:cs="Times New Roman"/>
                <w:color w:val="000000"/>
                <w:kern w:val="0"/>
                <w:sz w:val="18"/>
                <w:szCs w:val="18"/>
              </w:rPr>
              <w:t>)</w:t>
            </w:r>
          </w:p>
        </w:tc>
        <w:tc>
          <w:tcPr>
            <w:tcW w:w="0" w:type="auto"/>
            <w:tcBorders>
              <w:top w:val="nil"/>
              <w:left w:val="nil"/>
              <w:bottom w:val="single" w:sz="8" w:space="0" w:color="auto"/>
              <w:right w:val="nil"/>
            </w:tcBorders>
            <w:shd w:val="clear" w:color="auto" w:fill="auto"/>
            <w:noWrap/>
            <w:vAlign w:val="center"/>
            <w:hideMark/>
          </w:tcPr>
          <w:p w14:paraId="2D406DA5" w14:textId="77777777" w:rsidR="00716C5A" w:rsidRPr="0036521F" w:rsidRDefault="00716C5A" w:rsidP="00716C5A">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(0.01</w:t>
            </w:r>
            <w:r w:rsidRPr="0036521F">
              <w:rPr>
                <w:rFonts w:ascii="Times New Roman" w:eastAsia="SimSun" w:hAnsi="Times New Roman" w:cs="Times New Roman"/>
                <w:color w:val="000000"/>
                <w:kern w:val="0"/>
                <w:sz w:val="18"/>
                <w:szCs w:val="18"/>
              </w:rPr>
              <w:t>)</w:t>
            </w:r>
          </w:p>
        </w:tc>
        <w:tc>
          <w:tcPr>
            <w:tcW w:w="0" w:type="auto"/>
            <w:tcBorders>
              <w:top w:val="nil"/>
              <w:left w:val="nil"/>
              <w:bottom w:val="single" w:sz="8" w:space="0" w:color="auto"/>
              <w:right w:val="nil"/>
            </w:tcBorders>
            <w:shd w:val="clear" w:color="auto" w:fill="auto"/>
            <w:noWrap/>
            <w:vAlign w:val="center"/>
            <w:hideMark/>
          </w:tcPr>
          <w:p w14:paraId="1BBB2B6F" w14:textId="77777777" w:rsidR="00716C5A" w:rsidRPr="0036521F" w:rsidRDefault="00716C5A" w:rsidP="00716C5A">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(0.00)</w:t>
            </w:r>
          </w:p>
        </w:tc>
        <w:tc>
          <w:tcPr>
            <w:tcW w:w="0" w:type="auto"/>
            <w:tcBorders>
              <w:top w:val="nil"/>
              <w:left w:val="nil"/>
              <w:bottom w:val="single" w:sz="8" w:space="0" w:color="auto"/>
              <w:right w:val="nil"/>
            </w:tcBorders>
            <w:shd w:val="clear" w:color="auto" w:fill="auto"/>
            <w:noWrap/>
            <w:hideMark/>
          </w:tcPr>
          <w:p w14:paraId="767E08A7" w14:textId="77777777" w:rsidR="00716C5A" w:rsidRDefault="00716C5A" w:rsidP="00716C5A">
            <w:pPr>
              <w:jc w:val="center"/>
            </w:pPr>
            <w:r w:rsidRPr="006B2E97">
              <w:rPr>
                <w:rFonts w:ascii="Times New Roman" w:eastAsia="SimSun" w:hAnsi="Times New Roman" w:cs="Times New Roman"/>
                <w:color w:val="000000"/>
                <w:kern w:val="0"/>
                <w:sz w:val="18"/>
                <w:szCs w:val="18"/>
              </w:rPr>
              <w:t>(0.00)</w:t>
            </w:r>
          </w:p>
        </w:tc>
        <w:tc>
          <w:tcPr>
            <w:tcW w:w="0" w:type="auto"/>
            <w:tcBorders>
              <w:top w:val="nil"/>
              <w:left w:val="nil"/>
              <w:bottom w:val="single" w:sz="8" w:space="0" w:color="auto"/>
              <w:right w:val="nil"/>
            </w:tcBorders>
            <w:shd w:val="clear" w:color="auto" w:fill="auto"/>
            <w:noWrap/>
            <w:hideMark/>
          </w:tcPr>
          <w:p w14:paraId="5C1EEBDF" w14:textId="77777777" w:rsidR="00716C5A" w:rsidRDefault="00716C5A" w:rsidP="00716C5A">
            <w:pPr>
              <w:jc w:val="center"/>
            </w:pPr>
            <w:r w:rsidRPr="006B2E97">
              <w:rPr>
                <w:rFonts w:ascii="Times New Roman" w:eastAsia="SimSun" w:hAnsi="Times New Roman" w:cs="Times New Roman"/>
                <w:color w:val="000000"/>
                <w:kern w:val="0"/>
                <w:sz w:val="18"/>
                <w:szCs w:val="18"/>
              </w:rPr>
              <w:t>(0.00)</w:t>
            </w:r>
          </w:p>
        </w:tc>
        <w:tc>
          <w:tcPr>
            <w:tcW w:w="0" w:type="auto"/>
            <w:tcBorders>
              <w:top w:val="nil"/>
              <w:left w:val="nil"/>
              <w:bottom w:val="single" w:sz="8" w:space="0" w:color="auto"/>
              <w:right w:val="nil"/>
            </w:tcBorders>
            <w:shd w:val="clear" w:color="auto" w:fill="auto"/>
            <w:noWrap/>
            <w:vAlign w:val="center"/>
            <w:hideMark/>
          </w:tcPr>
          <w:p w14:paraId="294BB7EF" w14:textId="77777777" w:rsidR="00716C5A" w:rsidRPr="0036521F" w:rsidRDefault="00716C5A"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Pr>
                <w:rFonts w:ascii="Times New Roman" w:eastAsia="SimSun" w:hAnsi="Times New Roman" w:cs="Times New Roman"/>
                <w:color w:val="000000"/>
                <w:kern w:val="0"/>
                <w:sz w:val="18"/>
                <w:szCs w:val="18"/>
              </w:rPr>
              <w:t>9</w:t>
            </w:r>
            <w:r w:rsidRPr="0036521F">
              <w:rPr>
                <w:rFonts w:ascii="Times New Roman" w:eastAsia="SimSun" w:hAnsi="Times New Roman" w:cs="Times New Roman"/>
                <w:color w:val="000000"/>
                <w:kern w:val="0"/>
                <w:sz w:val="18"/>
                <w:szCs w:val="18"/>
              </w:rPr>
              <w:t>)</w:t>
            </w:r>
          </w:p>
        </w:tc>
        <w:tc>
          <w:tcPr>
            <w:tcW w:w="0" w:type="auto"/>
            <w:tcBorders>
              <w:top w:val="nil"/>
              <w:left w:val="nil"/>
              <w:bottom w:val="single" w:sz="8" w:space="0" w:color="auto"/>
              <w:right w:val="nil"/>
            </w:tcBorders>
            <w:shd w:val="clear" w:color="auto" w:fill="auto"/>
            <w:noWrap/>
            <w:vAlign w:val="center"/>
            <w:hideMark/>
          </w:tcPr>
          <w:p w14:paraId="58DC1135" w14:textId="77777777" w:rsidR="00716C5A" w:rsidRPr="0036521F" w:rsidRDefault="00716C5A" w:rsidP="00716C5A">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w:t>
            </w:r>
            <w:r>
              <w:rPr>
                <w:rFonts w:ascii="Times New Roman" w:eastAsia="SimSun" w:hAnsi="Times New Roman" w:cs="Times New Roman"/>
                <w:color w:val="000000"/>
                <w:kern w:val="0"/>
                <w:sz w:val="18"/>
                <w:szCs w:val="18"/>
              </w:rPr>
              <w:t>0.08</w:t>
            </w:r>
            <w:r w:rsidRPr="0036521F">
              <w:rPr>
                <w:rFonts w:ascii="Times New Roman" w:eastAsia="SimSun" w:hAnsi="Times New Roman" w:cs="Times New Roman"/>
                <w:color w:val="000000"/>
                <w:kern w:val="0"/>
                <w:sz w:val="18"/>
                <w:szCs w:val="18"/>
              </w:rPr>
              <w:t>)</w:t>
            </w:r>
          </w:p>
        </w:tc>
        <w:tc>
          <w:tcPr>
            <w:tcW w:w="0" w:type="auto"/>
            <w:tcBorders>
              <w:top w:val="nil"/>
              <w:left w:val="nil"/>
              <w:bottom w:val="single" w:sz="8" w:space="0" w:color="auto"/>
              <w:right w:val="nil"/>
            </w:tcBorders>
            <w:shd w:val="clear" w:color="auto" w:fill="auto"/>
            <w:noWrap/>
            <w:vAlign w:val="center"/>
            <w:hideMark/>
          </w:tcPr>
          <w:p w14:paraId="0D8CFFBD" w14:textId="77777777" w:rsidR="00716C5A" w:rsidRPr="0036521F" w:rsidRDefault="00716C5A" w:rsidP="00716C5A">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(0.16</w:t>
            </w:r>
            <w:r w:rsidRPr="0036521F">
              <w:rPr>
                <w:rFonts w:ascii="Times New Roman" w:eastAsia="SimSun" w:hAnsi="Times New Roman" w:cs="Times New Roman"/>
                <w:color w:val="000000"/>
                <w:kern w:val="0"/>
                <w:sz w:val="18"/>
                <w:szCs w:val="18"/>
              </w:rPr>
              <w:t>)</w:t>
            </w:r>
          </w:p>
        </w:tc>
        <w:tc>
          <w:tcPr>
            <w:tcW w:w="0" w:type="auto"/>
            <w:tcBorders>
              <w:top w:val="nil"/>
              <w:left w:val="nil"/>
              <w:bottom w:val="single" w:sz="8" w:space="0" w:color="auto"/>
              <w:right w:val="nil"/>
            </w:tcBorders>
            <w:shd w:val="clear" w:color="auto" w:fill="auto"/>
            <w:noWrap/>
            <w:vAlign w:val="center"/>
            <w:hideMark/>
          </w:tcPr>
          <w:p w14:paraId="753BB532" w14:textId="77777777" w:rsidR="00716C5A" w:rsidRPr="0036521F" w:rsidRDefault="00716C5A" w:rsidP="00716C5A">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(0.00</w:t>
            </w:r>
            <w:r w:rsidRPr="0036521F">
              <w:rPr>
                <w:rFonts w:ascii="Times New Roman" w:eastAsia="SimSun" w:hAnsi="Times New Roman" w:cs="Times New Roman"/>
                <w:color w:val="000000"/>
                <w:kern w:val="0"/>
                <w:sz w:val="18"/>
                <w:szCs w:val="18"/>
              </w:rPr>
              <w:t>)</w:t>
            </w:r>
          </w:p>
        </w:tc>
        <w:tc>
          <w:tcPr>
            <w:tcW w:w="0" w:type="auto"/>
            <w:tcBorders>
              <w:top w:val="nil"/>
              <w:left w:val="nil"/>
              <w:bottom w:val="single" w:sz="8" w:space="0" w:color="auto"/>
              <w:right w:val="nil"/>
            </w:tcBorders>
            <w:shd w:val="clear" w:color="auto" w:fill="auto"/>
            <w:noWrap/>
            <w:hideMark/>
          </w:tcPr>
          <w:p w14:paraId="0EA34092" w14:textId="77777777" w:rsidR="00716C5A" w:rsidRDefault="00716C5A" w:rsidP="00716C5A">
            <w:pPr>
              <w:jc w:val="center"/>
            </w:pPr>
            <w:r w:rsidRPr="007D50F4">
              <w:rPr>
                <w:rFonts w:ascii="Times New Roman" w:eastAsia="SimSun" w:hAnsi="Times New Roman" w:cs="Times New Roman"/>
                <w:color w:val="000000"/>
                <w:kern w:val="0"/>
                <w:sz w:val="18"/>
                <w:szCs w:val="18"/>
              </w:rPr>
              <w:t>(0.00)</w:t>
            </w:r>
          </w:p>
        </w:tc>
        <w:tc>
          <w:tcPr>
            <w:tcW w:w="0" w:type="auto"/>
            <w:tcBorders>
              <w:top w:val="nil"/>
              <w:left w:val="nil"/>
              <w:bottom w:val="single" w:sz="8" w:space="0" w:color="auto"/>
              <w:right w:val="nil"/>
            </w:tcBorders>
            <w:shd w:val="clear" w:color="auto" w:fill="auto"/>
            <w:noWrap/>
            <w:hideMark/>
          </w:tcPr>
          <w:p w14:paraId="27F0C8D4" w14:textId="77777777" w:rsidR="00716C5A" w:rsidRDefault="00716C5A" w:rsidP="00716C5A">
            <w:pPr>
              <w:jc w:val="center"/>
            </w:pPr>
            <w:r w:rsidRPr="007D50F4">
              <w:rPr>
                <w:rFonts w:ascii="Times New Roman" w:eastAsia="SimSun" w:hAnsi="Times New Roman" w:cs="Times New Roman"/>
                <w:color w:val="000000"/>
                <w:kern w:val="0"/>
                <w:sz w:val="18"/>
                <w:szCs w:val="18"/>
              </w:rPr>
              <w:t>(0.00)</w:t>
            </w:r>
          </w:p>
        </w:tc>
        <w:tc>
          <w:tcPr>
            <w:tcW w:w="810" w:type="dxa"/>
            <w:tcBorders>
              <w:top w:val="nil"/>
              <w:left w:val="nil"/>
              <w:bottom w:val="single" w:sz="8" w:space="0" w:color="auto"/>
              <w:right w:val="nil"/>
            </w:tcBorders>
            <w:shd w:val="clear" w:color="auto" w:fill="auto"/>
            <w:noWrap/>
            <w:vAlign w:val="center"/>
            <w:hideMark/>
          </w:tcPr>
          <w:p w14:paraId="5B5531CC" w14:textId="77777777" w:rsidR="00716C5A" w:rsidRPr="0036521F" w:rsidRDefault="00716C5A" w:rsidP="00716C5A">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(0.41</w:t>
            </w:r>
            <w:r w:rsidRPr="0036521F">
              <w:rPr>
                <w:rFonts w:ascii="Times New Roman" w:eastAsia="SimSun" w:hAnsi="Times New Roman" w:cs="Times New Roman"/>
                <w:color w:val="000000"/>
                <w:kern w:val="0"/>
                <w:sz w:val="18"/>
                <w:szCs w:val="18"/>
              </w:rPr>
              <w:t>)</w:t>
            </w:r>
          </w:p>
        </w:tc>
      </w:tr>
      <w:tr w:rsidR="00D470A6" w:rsidRPr="0036521F" w14:paraId="68AE026E" w14:textId="77777777" w:rsidTr="00D470A6">
        <w:trPr>
          <w:trHeight w:val="315"/>
          <w:jc w:val="center"/>
        </w:trPr>
        <w:tc>
          <w:tcPr>
            <w:tcW w:w="0" w:type="auto"/>
            <w:tcBorders>
              <w:top w:val="single" w:sz="8" w:space="0" w:color="auto"/>
              <w:left w:val="nil"/>
              <w:bottom w:val="nil"/>
              <w:right w:val="nil"/>
            </w:tcBorders>
            <w:shd w:val="clear" w:color="auto" w:fill="auto"/>
            <w:noWrap/>
            <w:vAlign w:val="center"/>
            <w:hideMark/>
          </w:tcPr>
          <w:p w14:paraId="1A33A28D"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Observations</w:t>
            </w:r>
          </w:p>
        </w:tc>
        <w:tc>
          <w:tcPr>
            <w:tcW w:w="0" w:type="auto"/>
            <w:tcBorders>
              <w:top w:val="single" w:sz="8" w:space="0" w:color="auto"/>
              <w:left w:val="nil"/>
              <w:bottom w:val="nil"/>
              <w:right w:val="nil"/>
            </w:tcBorders>
            <w:shd w:val="clear" w:color="auto" w:fill="auto"/>
            <w:noWrap/>
            <w:vAlign w:val="center"/>
            <w:hideMark/>
          </w:tcPr>
          <w:p w14:paraId="49EFACE6"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0AC8DDCE"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56F1F10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1AB8F83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4517C2F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3B9FDEF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7F398404"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5C8A88EF"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49B41FD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1E36BEA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353D831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810" w:type="dxa"/>
            <w:tcBorders>
              <w:top w:val="single" w:sz="8" w:space="0" w:color="auto"/>
              <w:left w:val="nil"/>
              <w:bottom w:val="nil"/>
              <w:right w:val="nil"/>
            </w:tcBorders>
            <w:shd w:val="clear" w:color="auto" w:fill="auto"/>
            <w:noWrap/>
            <w:vAlign w:val="center"/>
            <w:hideMark/>
          </w:tcPr>
          <w:p w14:paraId="13DB8C9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r>
      <w:tr w:rsidR="00D470A6" w:rsidRPr="0036521F" w14:paraId="0112CE4B" w14:textId="77777777" w:rsidTr="00D470A6">
        <w:trPr>
          <w:trHeight w:val="315"/>
          <w:jc w:val="center"/>
        </w:trPr>
        <w:tc>
          <w:tcPr>
            <w:tcW w:w="0" w:type="auto"/>
            <w:tcBorders>
              <w:top w:val="nil"/>
              <w:left w:val="nil"/>
              <w:bottom w:val="nil"/>
              <w:right w:val="nil"/>
            </w:tcBorders>
            <w:shd w:val="clear" w:color="auto" w:fill="auto"/>
            <w:noWrap/>
            <w:vAlign w:val="center"/>
            <w:hideMark/>
          </w:tcPr>
          <w:p w14:paraId="76A013E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F test</w:t>
            </w:r>
          </w:p>
        </w:tc>
        <w:tc>
          <w:tcPr>
            <w:tcW w:w="0" w:type="auto"/>
            <w:tcBorders>
              <w:top w:val="nil"/>
              <w:left w:val="nil"/>
              <w:bottom w:val="nil"/>
              <w:right w:val="nil"/>
            </w:tcBorders>
            <w:shd w:val="clear" w:color="auto" w:fill="auto"/>
            <w:noWrap/>
            <w:vAlign w:val="center"/>
            <w:hideMark/>
          </w:tcPr>
          <w:p w14:paraId="7629160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43.66</w:t>
            </w:r>
          </w:p>
        </w:tc>
        <w:tc>
          <w:tcPr>
            <w:tcW w:w="0" w:type="auto"/>
            <w:tcBorders>
              <w:top w:val="nil"/>
              <w:left w:val="nil"/>
              <w:bottom w:val="nil"/>
              <w:right w:val="nil"/>
            </w:tcBorders>
            <w:shd w:val="clear" w:color="auto" w:fill="auto"/>
            <w:noWrap/>
            <w:vAlign w:val="center"/>
            <w:hideMark/>
          </w:tcPr>
          <w:p w14:paraId="213F0DE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61.15</w:t>
            </w:r>
          </w:p>
        </w:tc>
        <w:tc>
          <w:tcPr>
            <w:tcW w:w="0" w:type="auto"/>
            <w:tcBorders>
              <w:top w:val="nil"/>
              <w:left w:val="nil"/>
              <w:bottom w:val="nil"/>
              <w:right w:val="nil"/>
            </w:tcBorders>
            <w:shd w:val="clear" w:color="auto" w:fill="auto"/>
            <w:noWrap/>
            <w:vAlign w:val="center"/>
            <w:hideMark/>
          </w:tcPr>
          <w:p w14:paraId="0B04CDB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242.51</w:t>
            </w:r>
          </w:p>
        </w:tc>
        <w:tc>
          <w:tcPr>
            <w:tcW w:w="0" w:type="auto"/>
            <w:tcBorders>
              <w:top w:val="nil"/>
              <w:left w:val="nil"/>
              <w:bottom w:val="nil"/>
              <w:right w:val="nil"/>
            </w:tcBorders>
            <w:shd w:val="clear" w:color="auto" w:fill="auto"/>
            <w:noWrap/>
            <w:vAlign w:val="center"/>
            <w:hideMark/>
          </w:tcPr>
          <w:p w14:paraId="52543F1E"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63.77</w:t>
            </w:r>
          </w:p>
        </w:tc>
        <w:tc>
          <w:tcPr>
            <w:tcW w:w="0" w:type="auto"/>
            <w:tcBorders>
              <w:top w:val="nil"/>
              <w:left w:val="nil"/>
              <w:bottom w:val="nil"/>
              <w:right w:val="nil"/>
            </w:tcBorders>
            <w:shd w:val="clear" w:color="auto" w:fill="auto"/>
            <w:noWrap/>
            <w:vAlign w:val="center"/>
            <w:hideMark/>
          </w:tcPr>
          <w:p w14:paraId="05063BBE"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31.53</w:t>
            </w:r>
          </w:p>
        </w:tc>
        <w:tc>
          <w:tcPr>
            <w:tcW w:w="0" w:type="auto"/>
            <w:tcBorders>
              <w:top w:val="nil"/>
              <w:left w:val="nil"/>
              <w:bottom w:val="nil"/>
              <w:right w:val="nil"/>
            </w:tcBorders>
            <w:shd w:val="clear" w:color="auto" w:fill="auto"/>
            <w:noWrap/>
            <w:vAlign w:val="center"/>
            <w:hideMark/>
          </w:tcPr>
          <w:p w14:paraId="5B2E935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112.54</w:t>
            </w:r>
          </w:p>
        </w:tc>
        <w:tc>
          <w:tcPr>
            <w:tcW w:w="0" w:type="auto"/>
            <w:tcBorders>
              <w:top w:val="nil"/>
              <w:left w:val="nil"/>
              <w:bottom w:val="nil"/>
              <w:right w:val="nil"/>
            </w:tcBorders>
            <w:shd w:val="clear" w:color="auto" w:fill="auto"/>
            <w:noWrap/>
            <w:vAlign w:val="center"/>
            <w:hideMark/>
          </w:tcPr>
          <w:p w14:paraId="24D6FD4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72.33</w:t>
            </w:r>
          </w:p>
        </w:tc>
        <w:tc>
          <w:tcPr>
            <w:tcW w:w="0" w:type="auto"/>
            <w:tcBorders>
              <w:top w:val="nil"/>
              <w:left w:val="nil"/>
              <w:bottom w:val="nil"/>
              <w:right w:val="nil"/>
            </w:tcBorders>
            <w:shd w:val="clear" w:color="auto" w:fill="auto"/>
            <w:noWrap/>
            <w:vAlign w:val="center"/>
            <w:hideMark/>
          </w:tcPr>
          <w:p w14:paraId="66BF0E4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202.80</w:t>
            </w:r>
          </w:p>
        </w:tc>
        <w:tc>
          <w:tcPr>
            <w:tcW w:w="0" w:type="auto"/>
            <w:tcBorders>
              <w:top w:val="nil"/>
              <w:left w:val="nil"/>
              <w:bottom w:val="nil"/>
              <w:right w:val="nil"/>
            </w:tcBorders>
            <w:shd w:val="clear" w:color="auto" w:fill="auto"/>
            <w:noWrap/>
            <w:vAlign w:val="center"/>
            <w:hideMark/>
          </w:tcPr>
          <w:p w14:paraId="4A941F0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341.45</w:t>
            </w:r>
          </w:p>
        </w:tc>
        <w:tc>
          <w:tcPr>
            <w:tcW w:w="0" w:type="auto"/>
            <w:tcBorders>
              <w:top w:val="nil"/>
              <w:left w:val="nil"/>
              <w:bottom w:val="nil"/>
              <w:right w:val="nil"/>
            </w:tcBorders>
            <w:shd w:val="clear" w:color="auto" w:fill="auto"/>
            <w:noWrap/>
            <w:vAlign w:val="center"/>
            <w:hideMark/>
          </w:tcPr>
          <w:p w14:paraId="2F760EF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38.74</w:t>
            </w:r>
          </w:p>
        </w:tc>
        <w:tc>
          <w:tcPr>
            <w:tcW w:w="0" w:type="auto"/>
            <w:tcBorders>
              <w:top w:val="nil"/>
              <w:left w:val="nil"/>
              <w:bottom w:val="nil"/>
              <w:right w:val="nil"/>
            </w:tcBorders>
            <w:shd w:val="clear" w:color="auto" w:fill="auto"/>
            <w:noWrap/>
            <w:vAlign w:val="center"/>
            <w:hideMark/>
          </w:tcPr>
          <w:p w14:paraId="5F296DB3"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5.45</w:t>
            </w:r>
          </w:p>
        </w:tc>
        <w:tc>
          <w:tcPr>
            <w:tcW w:w="810" w:type="dxa"/>
            <w:tcBorders>
              <w:top w:val="nil"/>
              <w:left w:val="nil"/>
              <w:bottom w:val="nil"/>
              <w:right w:val="nil"/>
            </w:tcBorders>
            <w:shd w:val="clear" w:color="auto" w:fill="auto"/>
            <w:noWrap/>
            <w:vAlign w:val="center"/>
            <w:hideMark/>
          </w:tcPr>
          <w:p w14:paraId="536266E9"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10.07</w:t>
            </w:r>
          </w:p>
        </w:tc>
      </w:tr>
      <w:tr w:rsidR="00D470A6" w:rsidRPr="0036521F" w14:paraId="3BBA33A4" w14:textId="77777777" w:rsidTr="00D470A6">
        <w:trPr>
          <w:trHeight w:val="315"/>
          <w:jc w:val="center"/>
        </w:trPr>
        <w:tc>
          <w:tcPr>
            <w:tcW w:w="0" w:type="auto"/>
            <w:tcBorders>
              <w:top w:val="nil"/>
              <w:left w:val="nil"/>
              <w:bottom w:val="nil"/>
              <w:right w:val="nil"/>
            </w:tcBorders>
            <w:shd w:val="clear" w:color="auto" w:fill="auto"/>
            <w:noWrap/>
            <w:vAlign w:val="center"/>
            <w:hideMark/>
          </w:tcPr>
          <w:p w14:paraId="4980B7F6"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p</w:t>
            </w:r>
          </w:p>
        </w:tc>
        <w:tc>
          <w:tcPr>
            <w:tcW w:w="0" w:type="auto"/>
            <w:tcBorders>
              <w:top w:val="nil"/>
              <w:left w:val="nil"/>
              <w:bottom w:val="nil"/>
              <w:right w:val="nil"/>
            </w:tcBorders>
            <w:shd w:val="clear" w:color="auto" w:fill="auto"/>
            <w:noWrap/>
            <w:vAlign w:val="center"/>
            <w:hideMark/>
          </w:tcPr>
          <w:p w14:paraId="6A1E325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237EB82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4F6AB97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4C5A885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482C3CB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6422995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1E617C6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1CEED83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11EA349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60F0409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7BEA185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0.04</w:t>
            </w:r>
          </w:p>
        </w:tc>
        <w:tc>
          <w:tcPr>
            <w:tcW w:w="810" w:type="dxa"/>
            <w:tcBorders>
              <w:top w:val="nil"/>
              <w:left w:val="nil"/>
              <w:bottom w:val="nil"/>
              <w:right w:val="nil"/>
            </w:tcBorders>
            <w:shd w:val="clear" w:color="auto" w:fill="auto"/>
            <w:noWrap/>
            <w:vAlign w:val="center"/>
            <w:hideMark/>
          </w:tcPr>
          <w:p w14:paraId="5EB4089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0.01</w:t>
            </w:r>
          </w:p>
        </w:tc>
      </w:tr>
      <w:tr w:rsidR="00D470A6" w:rsidRPr="0036521F" w14:paraId="7FF76369" w14:textId="77777777" w:rsidTr="00D470A6">
        <w:trPr>
          <w:trHeight w:val="330"/>
          <w:jc w:val="center"/>
        </w:trPr>
        <w:tc>
          <w:tcPr>
            <w:tcW w:w="0" w:type="auto"/>
            <w:tcBorders>
              <w:top w:val="nil"/>
              <w:left w:val="nil"/>
              <w:bottom w:val="single" w:sz="8" w:space="0" w:color="auto"/>
              <w:right w:val="nil"/>
            </w:tcBorders>
            <w:shd w:val="clear" w:color="auto" w:fill="auto"/>
            <w:noWrap/>
            <w:vAlign w:val="center"/>
            <w:hideMark/>
          </w:tcPr>
          <w:p w14:paraId="715BE98D"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R</w:t>
            </w:r>
            <w:r w:rsidRPr="0036521F">
              <w:rPr>
                <w:rFonts w:ascii="Times New Roman" w:eastAsia="SimSun" w:hAnsi="Times New Roman" w:cs="Times New Roman"/>
                <w:color w:val="000000"/>
                <w:kern w:val="0"/>
                <w:sz w:val="18"/>
                <w:szCs w:val="18"/>
                <w:vertAlign w:val="superscript"/>
              </w:rPr>
              <w:t>2</w:t>
            </w:r>
          </w:p>
        </w:tc>
        <w:tc>
          <w:tcPr>
            <w:tcW w:w="0" w:type="auto"/>
            <w:tcBorders>
              <w:top w:val="nil"/>
              <w:left w:val="nil"/>
              <w:bottom w:val="single" w:sz="8" w:space="0" w:color="auto"/>
              <w:right w:val="nil"/>
            </w:tcBorders>
            <w:shd w:val="clear" w:color="auto" w:fill="auto"/>
            <w:noWrap/>
            <w:vAlign w:val="center"/>
            <w:hideMark/>
          </w:tcPr>
          <w:p w14:paraId="6E1BB14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0.91</w:t>
            </w:r>
          </w:p>
        </w:tc>
        <w:tc>
          <w:tcPr>
            <w:tcW w:w="0" w:type="auto"/>
            <w:tcBorders>
              <w:top w:val="nil"/>
              <w:left w:val="nil"/>
              <w:bottom w:val="single" w:sz="8" w:space="0" w:color="auto"/>
              <w:right w:val="nil"/>
            </w:tcBorders>
            <w:shd w:val="clear" w:color="auto" w:fill="auto"/>
            <w:noWrap/>
            <w:vAlign w:val="center"/>
            <w:hideMark/>
          </w:tcPr>
          <w:p w14:paraId="376D79D1"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0.92</w:t>
            </w:r>
          </w:p>
        </w:tc>
        <w:tc>
          <w:tcPr>
            <w:tcW w:w="0" w:type="auto"/>
            <w:tcBorders>
              <w:top w:val="nil"/>
              <w:left w:val="nil"/>
              <w:bottom w:val="single" w:sz="8" w:space="0" w:color="auto"/>
              <w:right w:val="nil"/>
            </w:tcBorders>
            <w:shd w:val="clear" w:color="auto" w:fill="auto"/>
            <w:noWrap/>
            <w:vAlign w:val="center"/>
            <w:hideMark/>
          </w:tcPr>
          <w:p w14:paraId="7DE70C3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0.96</w:t>
            </w:r>
          </w:p>
        </w:tc>
        <w:tc>
          <w:tcPr>
            <w:tcW w:w="0" w:type="auto"/>
            <w:tcBorders>
              <w:top w:val="nil"/>
              <w:left w:val="nil"/>
              <w:bottom w:val="single" w:sz="8" w:space="0" w:color="auto"/>
              <w:right w:val="nil"/>
            </w:tcBorders>
            <w:shd w:val="clear" w:color="auto" w:fill="auto"/>
            <w:noWrap/>
            <w:vAlign w:val="center"/>
            <w:hideMark/>
          </w:tcPr>
          <w:p w14:paraId="23CD345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0.94</w:t>
            </w:r>
          </w:p>
        </w:tc>
        <w:tc>
          <w:tcPr>
            <w:tcW w:w="0" w:type="auto"/>
            <w:tcBorders>
              <w:top w:val="nil"/>
              <w:left w:val="nil"/>
              <w:bottom w:val="single" w:sz="8" w:space="0" w:color="auto"/>
              <w:right w:val="nil"/>
            </w:tcBorders>
            <w:shd w:val="clear" w:color="auto" w:fill="auto"/>
            <w:noWrap/>
            <w:vAlign w:val="center"/>
            <w:hideMark/>
          </w:tcPr>
          <w:p w14:paraId="125CA4B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0.89</w:t>
            </w:r>
          </w:p>
        </w:tc>
        <w:tc>
          <w:tcPr>
            <w:tcW w:w="0" w:type="auto"/>
            <w:tcBorders>
              <w:top w:val="nil"/>
              <w:left w:val="nil"/>
              <w:bottom w:val="single" w:sz="8" w:space="0" w:color="auto"/>
              <w:right w:val="nil"/>
            </w:tcBorders>
            <w:shd w:val="clear" w:color="auto" w:fill="auto"/>
            <w:noWrap/>
            <w:vAlign w:val="center"/>
            <w:hideMark/>
          </w:tcPr>
          <w:p w14:paraId="072827E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0.96</w:t>
            </w:r>
          </w:p>
        </w:tc>
        <w:tc>
          <w:tcPr>
            <w:tcW w:w="0" w:type="auto"/>
            <w:tcBorders>
              <w:top w:val="nil"/>
              <w:left w:val="nil"/>
              <w:bottom w:val="single" w:sz="8" w:space="0" w:color="auto"/>
              <w:right w:val="nil"/>
            </w:tcBorders>
            <w:shd w:val="clear" w:color="auto" w:fill="auto"/>
            <w:noWrap/>
            <w:vAlign w:val="center"/>
            <w:hideMark/>
          </w:tcPr>
          <w:p w14:paraId="2A8E679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0.96</w:t>
            </w:r>
          </w:p>
        </w:tc>
        <w:tc>
          <w:tcPr>
            <w:tcW w:w="0" w:type="auto"/>
            <w:tcBorders>
              <w:top w:val="nil"/>
              <w:left w:val="nil"/>
              <w:bottom w:val="single" w:sz="8" w:space="0" w:color="auto"/>
              <w:right w:val="nil"/>
            </w:tcBorders>
            <w:shd w:val="clear" w:color="auto" w:fill="auto"/>
            <w:noWrap/>
            <w:vAlign w:val="center"/>
            <w:hideMark/>
          </w:tcPr>
          <w:p w14:paraId="34299E18"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0.97</w:t>
            </w:r>
          </w:p>
        </w:tc>
        <w:tc>
          <w:tcPr>
            <w:tcW w:w="0" w:type="auto"/>
            <w:tcBorders>
              <w:top w:val="nil"/>
              <w:left w:val="nil"/>
              <w:bottom w:val="single" w:sz="8" w:space="0" w:color="auto"/>
              <w:right w:val="nil"/>
            </w:tcBorders>
            <w:shd w:val="clear" w:color="auto" w:fill="auto"/>
            <w:noWrap/>
            <w:vAlign w:val="center"/>
            <w:hideMark/>
          </w:tcPr>
          <w:p w14:paraId="3BA2D111"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0.99</w:t>
            </w:r>
          </w:p>
        </w:tc>
        <w:tc>
          <w:tcPr>
            <w:tcW w:w="0" w:type="auto"/>
            <w:tcBorders>
              <w:top w:val="nil"/>
              <w:left w:val="nil"/>
              <w:bottom w:val="single" w:sz="8" w:space="0" w:color="auto"/>
              <w:right w:val="nil"/>
            </w:tcBorders>
            <w:shd w:val="clear" w:color="auto" w:fill="auto"/>
            <w:noWrap/>
            <w:vAlign w:val="center"/>
            <w:hideMark/>
          </w:tcPr>
          <w:p w14:paraId="703B448D"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0.93</w:t>
            </w:r>
          </w:p>
        </w:tc>
        <w:tc>
          <w:tcPr>
            <w:tcW w:w="0" w:type="auto"/>
            <w:tcBorders>
              <w:top w:val="nil"/>
              <w:left w:val="nil"/>
              <w:bottom w:val="single" w:sz="8" w:space="0" w:color="auto"/>
              <w:right w:val="nil"/>
            </w:tcBorders>
            <w:shd w:val="clear" w:color="auto" w:fill="auto"/>
            <w:noWrap/>
            <w:vAlign w:val="center"/>
            <w:hideMark/>
          </w:tcPr>
          <w:p w14:paraId="2CC1CB16"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0.52</w:t>
            </w:r>
          </w:p>
        </w:tc>
        <w:tc>
          <w:tcPr>
            <w:tcW w:w="810" w:type="dxa"/>
            <w:tcBorders>
              <w:top w:val="nil"/>
              <w:left w:val="nil"/>
              <w:bottom w:val="single" w:sz="8" w:space="0" w:color="auto"/>
              <w:right w:val="nil"/>
            </w:tcBorders>
            <w:shd w:val="clear" w:color="auto" w:fill="auto"/>
            <w:noWrap/>
            <w:vAlign w:val="center"/>
            <w:hideMark/>
          </w:tcPr>
          <w:p w14:paraId="2198DA3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0.65</w:t>
            </w:r>
          </w:p>
        </w:tc>
      </w:tr>
      <w:tr w:rsidR="00194FAC" w:rsidRPr="0036521F" w14:paraId="62243D10" w14:textId="77777777" w:rsidTr="00D470A6">
        <w:trPr>
          <w:trHeight w:val="315"/>
          <w:jc w:val="center"/>
        </w:trPr>
        <w:tc>
          <w:tcPr>
            <w:tcW w:w="0" w:type="auto"/>
            <w:tcBorders>
              <w:top w:val="single" w:sz="8" w:space="0" w:color="auto"/>
              <w:left w:val="nil"/>
              <w:bottom w:val="nil"/>
              <w:right w:val="nil"/>
            </w:tcBorders>
            <w:shd w:val="clear" w:color="auto" w:fill="auto"/>
            <w:noWrap/>
            <w:vAlign w:val="center"/>
            <w:hideMark/>
          </w:tcPr>
          <w:p w14:paraId="50ADBCA3" w14:textId="77777777" w:rsidR="00F4428A" w:rsidRPr="0036521F" w:rsidRDefault="00F4428A" w:rsidP="00724C74">
            <w:pPr>
              <w:widowControl/>
              <w:jc w:val="center"/>
              <w:rPr>
                <w:rFonts w:ascii="Times New Roman" w:eastAsia="SimSun" w:hAnsi="Times New Roman" w:cs="Times New Roman"/>
                <w:color w:val="000000"/>
                <w:kern w:val="0"/>
                <w:sz w:val="18"/>
                <w:szCs w:val="18"/>
              </w:rPr>
            </w:pPr>
          </w:p>
        </w:tc>
        <w:tc>
          <w:tcPr>
            <w:tcW w:w="7531" w:type="dxa"/>
            <w:gridSpan w:val="12"/>
            <w:tcBorders>
              <w:top w:val="single" w:sz="8" w:space="0" w:color="auto"/>
              <w:left w:val="nil"/>
              <w:bottom w:val="nil"/>
              <w:right w:val="nil"/>
            </w:tcBorders>
            <w:shd w:val="clear" w:color="auto" w:fill="auto"/>
            <w:noWrap/>
            <w:vAlign w:val="center"/>
            <w:hideMark/>
          </w:tcPr>
          <w:p w14:paraId="342A9F0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overweight</w:t>
            </w:r>
          </w:p>
        </w:tc>
      </w:tr>
      <w:tr w:rsidR="00D470A6" w:rsidRPr="0036521F" w14:paraId="2E3231FF" w14:textId="77777777" w:rsidTr="00D470A6">
        <w:trPr>
          <w:trHeight w:val="315"/>
          <w:jc w:val="center"/>
        </w:trPr>
        <w:tc>
          <w:tcPr>
            <w:tcW w:w="0" w:type="auto"/>
            <w:vMerge w:val="restart"/>
            <w:tcBorders>
              <w:top w:val="single" w:sz="8" w:space="0" w:color="auto"/>
              <w:left w:val="nil"/>
              <w:bottom w:val="single" w:sz="8" w:space="0" w:color="000000"/>
              <w:right w:val="nil"/>
            </w:tcBorders>
            <w:shd w:val="clear" w:color="auto" w:fill="auto"/>
            <w:noWrap/>
            <w:vAlign w:val="center"/>
            <w:hideMark/>
          </w:tcPr>
          <w:p w14:paraId="2347876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Overweight</w:t>
            </w:r>
          </w:p>
        </w:tc>
        <w:tc>
          <w:tcPr>
            <w:tcW w:w="0" w:type="auto"/>
            <w:gridSpan w:val="6"/>
            <w:tcBorders>
              <w:top w:val="single" w:sz="8" w:space="0" w:color="auto"/>
              <w:left w:val="nil"/>
              <w:bottom w:val="single" w:sz="8" w:space="0" w:color="auto"/>
              <w:right w:val="nil"/>
            </w:tcBorders>
            <w:shd w:val="clear" w:color="auto" w:fill="auto"/>
            <w:noWrap/>
            <w:vAlign w:val="center"/>
            <w:hideMark/>
          </w:tcPr>
          <w:p w14:paraId="0A212B5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female</w:t>
            </w:r>
          </w:p>
        </w:tc>
        <w:tc>
          <w:tcPr>
            <w:tcW w:w="3865" w:type="dxa"/>
            <w:gridSpan w:val="6"/>
            <w:tcBorders>
              <w:top w:val="single" w:sz="8" w:space="0" w:color="auto"/>
              <w:left w:val="nil"/>
              <w:bottom w:val="single" w:sz="8" w:space="0" w:color="auto"/>
              <w:right w:val="nil"/>
            </w:tcBorders>
            <w:shd w:val="clear" w:color="auto" w:fill="auto"/>
            <w:noWrap/>
            <w:vAlign w:val="center"/>
            <w:hideMark/>
          </w:tcPr>
          <w:p w14:paraId="35879A2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male</w:t>
            </w:r>
          </w:p>
        </w:tc>
      </w:tr>
      <w:tr w:rsidR="00D470A6" w:rsidRPr="0036521F" w14:paraId="56CA49F8" w14:textId="77777777" w:rsidTr="00D470A6">
        <w:trPr>
          <w:trHeight w:val="315"/>
          <w:jc w:val="center"/>
        </w:trPr>
        <w:tc>
          <w:tcPr>
            <w:tcW w:w="0" w:type="auto"/>
            <w:vMerge/>
            <w:tcBorders>
              <w:top w:val="single" w:sz="8" w:space="0" w:color="auto"/>
              <w:left w:val="nil"/>
              <w:bottom w:val="single" w:sz="8" w:space="0" w:color="000000"/>
              <w:right w:val="nil"/>
            </w:tcBorders>
            <w:vAlign w:val="center"/>
            <w:hideMark/>
          </w:tcPr>
          <w:p w14:paraId="56B4DD53" w14:textId="77777777" w:rsidR="00F4428A" w:rsidRPr="0036521F" w:rsidRDefault="00F4428A" w:rsidP="00724C74">
            <w:pPr>
              <w:widowControl/>
              <w:jc w:val="left"/>
              <w:rPr>
                <w:rFonts w:ascii="Times New Roman" w:eastAsia="SimSun" w:hAnsi="Times New Roman" w:cs="Times New Roman"/>
                <w:color w:val="000000"/>
                <w:kern w:val="0"/>
                <w:sz w:val="18"/>
                <w:szCs w:val="18"/>
              </w:rPr>
            </w:pPr>
          </w:p>
        </w:tc>
        <w:tc>
          <w:tcPr>
            <w:tcW w:w="0" w:type="auto"/>
            <w:tcBorders>
              <w:top w:val="nil"/>
              <w:left w:val="nil"/>
              <w:bottom w:val="single" w:sz="8" w:space="0" w:color="auto"/>
              <w:right w:val="nil"/>
            </w:tcBorders>
            <w:shd w:val="clear" w:color="auto" w:fill="auto"/>
            <w:noWrap/>
            <w:vAlign w:val="center"/>
            <w:hideMark/>
          </w:tcPr>
          <w:p w14:paraId="739BA33F"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34D2AFE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11B23EA8"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7E1A666E"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55D87B0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60~69</w:t>
            </w:r>
          </w:p>
        </w:tc>
        <w:tc>
          <w:tcPr>
            <w:tcW w:w="0" w:type="auto"/>
            <w:tcBorders>
              <w:top w:val="nil"/>
              <w:left w:val="nil"/>
              <w:bottom w:val="single" w:sz="8" w:space="0" w:color="auto"/>
              <w:right w:val="nil"/>
            </w:tcBorders>
            <w:shd w:val="clear" w:color="auto" w:fill="auto"/>
            <w:noWrap/>
            <w:vAlign w:val="center"/>
            <w:hideMark/>
          </w:tcPr>
          <w:p w14:paraId="6CF4992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&gt;=70</w:t>
            </w:r>
          </w:p>
        </w:tc>
        <w:tc>
          <w:tcPr>
            <w:tcW w:w="0" w:type="auto"/>
            <w:tcBorders>
              <w:top w:val="nil"/>
              <w:left w:val="nil"/>
              <w:bottom w:val="single" w:sz="8" w:space="0" w:color="auto"/>
              <w:right w:val="nil"/>
            </w:tcBorders>
            <w:shd w:val="clear" w:color="auto" w:fill="auto"/>
            <w:noWrap/>
            <w:vAlign w:val="center"/>
            <w:hideMark/>
          </w:tcPr>
          <w:p w14:paraId="7EA35BCE"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5C05DF5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685660B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54C9A206"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5659B3F1"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60~69</w:t>
            </w:r>
          </w:p>
        </w:tc>
        <w:tc>
          <w:tcPr>
            <w:tcW w:w="810" w:type="dxa"/>
            <w:tcBorders>
              <w:top w:val="nil"/>
              <w:left w:val="nil"/>
              <w:bottom w:val="single" w:sz="8" w:space="0" w:color="auto"/>
              <w:right w:val="nil"/>
            </w:tcBorders>
            <w:shd w:val="clear" w:color="auto" w:fill="auto"/>
            <w:noWrap/>
            <w:vAlign w:val="center"/>
            <w:hideMark/>
          </w:tcPr>
          <w:p w14:paraId="4A5916BE"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&gt;=70</w:t>
            </w:r>
          </w:p>
        </w:tc>
      </w:tr>
      <w:tr w:rsidR="00D470A6" w:rsidRPr="0036521F" w14:paraId="54FE4CF3"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29848BD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t</w:t>
            </w:r>
          </w:p>
        </w:tc>
        <w:tc>
          <w:tcPr>
            <w:tcW w:w="0" w:type="auto"/>
            <w:tcBorders>
              <w:top w:val="nil"/>
              <w:left w:val="nil"/>
              <w:bottom w:val="nil"/>
              <w:right w:val="nil"/>
            </w:tcBorders>
            <w:shd w:val="clear" w:color="auto" w:fill="auto"/>
            <w:noWrap/>
            <w:vAlign w:val="center"/>
            <w:hideMark/>
          </w:tcPr>
          <w:p w14:paraId="5CF62573"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290A3C">
              <w:rPr>
                <w:rFonts w:ascii="Times New Roman" w:eastAsia="SimSun" w:hAnsi="Times New Roman" w:cs="Times New Roman"/>
                <w:color w:val="000000"/>
                <w:kern w:val="0"/>
                <w:sz w:val="18"/>
                <w:szCs w:val="18"/>
              </w:rPr>
              <w:t>9</w:t>
            </w:r>
          </w:p>
        </w:tc>
        <w:tc>
          <w:tcPr>
            <w:tcW w:w="0" w:type="auto"/>
            <w:tcBorders>
              <w:top w:val="nil"/>
              <w:left w:val="nil"/>
              <w:bottom w:val="nil"/>
              <w:right w:val="nil"/>
            </w:tcBorders>
            <w:shd w:val="clear" w:color="auto" w:fill="auto"/>
            <w:noWrap/>
            <w:vAlign w:val="center"/>
            <w:hideMark/>
          </w:tcPr>
          <w:p w14:paraId="6A07A543"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0.4</w:t>
            </w:r>
            <w:r w:rsidR="00290A3C">
              <w:rPr>
                <w:rFonts w:ascii="Times New Roman" w:eastAsia="SimSun" w:hAnsi="Times New Roman" w:cs="Times New Roman"/>
                <w:color w:val="000000"/>
                <w:kern w:val="0"/>
                <w:sz w:val="18"/>
                <w:szCs w:val="18"/>
              </w:rPr>
              <w:t>2</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425BD82D"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0.3</w:t>
            </w:r>
            <w:r w:rsidR="00290A3C">
              <w:rPr>
                <w:rFonts w:ascii="Times New Roman" w:eastAsia="SimSun"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5881123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w:t>
            </w:r>
            <w:r w:rsidR="00290A3C">
              <w:rPr>
                <w:rFonts w:ascii="Times New Roman" w:eastAsia="SimSun" w:hAnsi="Times New Roman" w:cs="Times New Roman"/>
                <w:color w:val="000000"/>
                <w:kern w:val="0"/>
                <w:sz w:val="18"/>
                <w:szCs w:val="18"/>
              </w:rPr>
              <w:t>.66</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6AA46F9E"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0.1</w:t>
            </w:r>
            <w:r w:rsidR="00290A3C">
              <w:rPr>
                <w:rFonts w:ascii="Times New Roman" w:eastAsia="SimSun" w:hAnsi="Times New Roman" w:cs="Times New Roman"/>
                <w:color w:val="000000"/>
                <w:kern w:val="0"/>
                <w:sz w:val="18"/>
                <w:szCs w:val="18"/>
              </w:rPr>
              <w:t>6</w:t>
            </w:r>
          </w:p>
        </w:tc>
        <w:tc>
          <w:tcPr>
            <w:tcW w:w="0" w:type="auto"/>
            <w:tcBorders>
              <w:top w:val="nil"/>
              <w:left w:val="nil"/>
              <w:bottom w:val="nil"/>
              <w:right w:val="nil"/>
            </w:tcBorders>
            <w:shd w:val="clear" w:color="auto" w:fill="auto"/>
            <w:noWrap/>
            <w:vAlign w:val="center"/>
            <w:hideMark/>
          </w:tcPr>
          <w:p w14:paraId="415ADD9C"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0.63*</w:t>
            </w:r>
          </w:p>
        </w:tc>
        <w:tc>
          <w:tcPr>
            <w:tcW w:w="0" w:type="auto"/>
            <w:tcBorders>
              <w:top w:val="nil"/>
              <w:left w:val="nil"/>
              <w:bottom w:val="nil"/>
              <w:right w:val="nil"/>
            </w:tcBorders>
            <w:shd w:val="clear" w:color="auto" w:fill="auto"/>
            <w:noWrap/>
            <w:vAlign w:val="center"/>
            <w:hideMark/>
          </w:tcPr>
          <w:p w14:paraId="55F48203"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1.1</w:t>
            </w:r>
            <w:r w:rsidR="00290A3C">
              <w:rPr>
                <w:rFonts w:ascii="Times New Roman" w:eastAsia="SimSun" w:hAnsi="Times New Roman" w:cs="Times New Roman"/>
                <w:color w:val="000000"/>
                <w:kern w:val="0"/>
                <w:sz w:val="18"/>
                <w:szCs w:val="18"/>
              </w:rPr>
              <w:t>8</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202C8CDA"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1.2</w:t>
            </w:r>
            <w:r w:rsidR="00290A3C">
              <w:rPr>
                <w:rFonts w:ascii="Times New Roman" w:eastAsia="SimSun" w:hAnsi="Times New Roman" w:cs="Times New Roman"/>
                <w:color w:val="000000"/>
                <w:kern w:val="0"/>
                <w:sz w:val="18"/>
                <w:szCs w:val="18"/>
              </w:rPr>
              <w:t>3</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68243FEA"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w:t>
            </w:r>
            <w:r w:rsidR="00290A3C">
              <w:rPr>
                <w:rFonts w:ascii="Times New Roman" w:eastAsia="SimSun" w:hAnsi="Times New Roman" w:cs="Times New Roman"/>
                <w:color w:val="000000"/>
                <w:kern w:val="0"/>
                <w:sz w:val="18"/>
                <w:szCs w:val="18"/>
              </w:rPr>
              <w:t>80</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51B4E11A"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1.2</w:t>
            </w:r>
            <w:r w:rsidR="00290A3C">
              <w:rPr>
                <w:rFonts w:ascii="Times New Roman" w:eastAsia="SimSun" w:hAnsi="Times New Roman" w:cs="Times New Roman"/>
                <w:color w:val="000000"/>
                <w:kern w:val="0"/>
                <w:sz w:val="18"/>
                <w:szCs w:val="18"/>
              </w:rPr>
              <w:t>9</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232C8E45"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1.37*</w:t>
            </w:r>
          </w:p>
        </w:tc>
        <w:tc>
          <w:tcPr>
            <w:tcW w:w="810" w:type="dxa"/>
            <w:tcBorders>
              <w:top w:val="nil"/>
              <w:left w:val="nil"/>
              <w:bottom w:val="nil"/>
              <w:right w:val="nil"/>
            </w:tcBorders>
            <w:shd w:val="clear" w:color="auto" w:fill="auto"/>
            <w:noWrap/>
            <w:vAlign w:val="center"/>
            <w:hideMark/>
          </w:tcPr>
          <w:p w14:paraId="7F5AAF26"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0.5</w:t>
            </w:r>
            <w:r w:rsidR="00290A3C">
              <w:rPr>
                <w:rFonts w:ascii="Times New Roman" w:eastAsia="SimSun" w:hAnsi="Times New Roman" w:cs="Times New Roman"/>
                <w:color w:val="000000"/>
                <w:kern w:val="0"/>
                <w:sz w:val="18"/>
                <w:szCs w:val="18"/>
              </w:rPr>
              <w:t>1</w:t>
            </w:r>
            <w:r w:rsidRPr="0036521F">
              <w:rPr>
                <w:rFonts w:ascii="Times New Roman" w:eastAsia="SimSun" w:hAnsi="Times New Roman" w:cs="Times New Roman"/>
                <w:color w:val="000000"/>
                <w:kern w:val="0"/>
                <w:sz w:val="18"/>
                <w:szCs w:val="18"/>
              </w:rPr>
              <w:t>*</w:t>
            </w:r>
          </w:p>
        </w:tc>
      </w:tr>
      <w:tr w:rsidR="00D470A6" w:rsidRPr="0036521F" w14:paraId="215AB391"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3ADAE1C4" w14:textId="77777777" w:rsidR="00290A3C" w:rsidRPr="0036521F" w:rsidRDefault="00290A3C" w:rsidP="00290A3C">
            <w:pPr>
              <w:widowControl/>
              <w:jc w:val="center"/>
              <w:rPr>
                <w:rFonts w:ascii="Times New Roman" w:eastAsia="SimSu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7A13EDB9"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(0.7</w:t>
            </w:r>
            <w:r>
              <w:rPr>
                <w:rFonts w:ascii="Times New Roman" w:eastAsia="SimSun" w:hAnsi="Times New Roman" w:cs="Times New Roman"/>
                <w:color w:val="000000"/>
                <w:kern w:val="0"/>
                <w:sz w:val="18"/>
                <w:szCs w:val="18"/>
              </w:rPr>
              <w:t>2</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6993C405"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Pr>
                <w:rFonts w:ascii="Times New Roman" w:eastAsia="SimSun" w:hAnsi="Times New Roman" w:cs="Times New Roman"/>
                <w:color w:val="000000"/>
                <w:kern w:val="0"/>
                <w:sz w:val="18"/>
                <w:szCs w:val="18"/>
              </w:rPr>
              <w:t>9</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64D3F0B8"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w:t>
            </w:r>
            <w:r>
              <w:rPr>
                <w:rFonts w:ascii="Times New Roman" w:eastAsia="SimSun" w:hAnsi="Times New Roman" w:cs="Times New Roman"/>
                <w:color w:val="000000"/>
                <w:kern w:val="0"/>
                <w:sz w:val="18"/>
                <w:szCs w:val="18"/>
              </w:rPr>
              <w:t>0.30</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31C6BB2E"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sidRPr="006B2E97">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3007A29D"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(0.5</w:t>
            </w:r>
            <w:r>
              <w:rPr>
                <w:rFonts w:ascii="Times New Roman" w:eastAsia="SimSun" w:hAnsi="Times New Roman" w:cs="Times New Roman"/>
                <w:color w:val="000000"/>
                <w:kern w:val="0"/>
                <w:sz w:val="18"/>
                <w:szCs w:val="18"/>
              </w:rPr>
              <w:t>7</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2FF61EC7"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Pr>
                <w:rFonts w:ascii="Times New Roman" w:eastAsia="SimSun" w:hAnsi="Times New Roman" w:cs="Times New Roman"/>
                <w:color w:val="000000"/>
                <w:kern w:val="0"/>
                <w:sz w:val="18"/>
                <w:szCs w:val="18"/>
              </w:rPr>
              <w:t>4</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1007858C"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0B9B09C1"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55D1E5F0"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hideMark/>
          </w:tcPr>
          <w:p w14:paraId="706F0432" w14:textId="77777777" w:rsidR="00290A3C" w:rsidRDefault="00290A3C" w:rsidP="00290A3C">
            <w:pPr>
              <w:jc w:val="center"/>
            </w:pPr>
            <w:r w:rsidRPr="006B2E97">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6E00F476"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810" w:type="dxa"/>
            <w:tcBorders>
              <w:top w:val="nil"/>
              <w:left w:val="nil"/>
              <w:bottom w:val="nil"/>
              <w:right w:val="nil"/>
            </w:tcBorders>
            <w:shd w:val="clear" w:color="auto" w:fill="auto"/>
            <w:noWrap/>
            <w:vAlign w:val="center"/>
            <w:hideMark/>
          </w:tcPr>
          <w:p w14:paraId="35AF4E46"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(0.09)</w:t>
            </w:r>
          </w:p>
        </w:tc>
      </w:tr>
      <w:tr w:rsidR="00D470A6" w:rsidRPr="0036521F" w14:paraId="4AA960AF" w14:textId="77777777" w:rsidTr="00D470A6">
        <w:trPr>
          <w:trHeight w:val="315"/>
          <w:jc w:val="center"/>
        </w:trPr>
        <w:tc>
          <w:tcPr>
            <w:tcW w:w="0" w:type="auto"/>
            <w:tcBorders>
              <w:top w:val="nil"/>
              <w:left w:val="nil"/>
              <w:bottom w:val="nil"/>
              <w:right w:val="nil"/>
            </w:tcBorders>
            <w:shd w:val="clear" w:color="auto" w:fill="auto"/>
            <w:noWrap/>
            <w:vAlign w:val="center"/>
            <w:hideMark/>
          </w:tcPr>
          <w:p w14:paraId="2FA776E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t squared</w:t>
            </w:r>
          </w:p>
        </w:tc>
        <w:tc>
          <w:tcPr>
            <w:tcW w:w="0" w:type="auto"/>
            <w:tcBorders>
              <w:top w:val="nil"/>
              <w:left w:val="nil"/>
              <w:bottom w:val="nil"/>
              <w:right w:val="nil"/>
            </w:tcBorders>
            <w:shd w:val="clear" w:color="auto" w:fill="auto"/>
            <w:noWrap/>
            <w:vAlign w:val="center"/>
            <w:hideMark/>
          </w:tcPr>
          <w:p w14:paraId="468847DE" w14:textId="77777777" w:rsidR="00F4428A" w:rsidRPr="0036521F" w:rsidRDefault="00290A3C" w:rsidP="00724C74">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7539D6FA"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290A3C">
              <w:rPr>
                <w:rFonts w:ascii="Times New Roman" w:eastAsia="SimSun"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46F9320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w:t>
            </w:r>
            <w:r w:rsidR="00290A3C">
              <w:rPr>
                <w:rFonts w:ascii="Times New Roman" w:eastAsia="SimSun" w:hAnsi="Times New Roman" w:cs="Times New Roman"/>
                <w:color w:val="000000"/>
                <w:kern w:val="0"/>
                <w:sz w:val="18"/>
                <w:szCs w:val="18"/>
              </w:rPr>
              <w:t>.00</w:t>
            </w:r>
          </w:p>
        </w:tc>
        <w:tc>
          <w:tcPr>
            <w:tcW w:w="0" w:type="auto"/>
            <w:tcBorders>
              <w:top w:val="nil"/>
              <w:left w:val="nil"/>
              <w:bottom w:val="nil"/>
              <w:right w:val="nil"/>
            </w:tcBorders>
            <w:shd w:val="clear" w:color="auto" w:fill="auto"/>
            <w:noWrap/>
            <w:vAlign w:val="center"/>
            <w:hideMark/>
          </w:tcPr>
          <w:p w14:paraId="6100FE19"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290A3C">
              <w:rPr>
                <w:rFonts w:ascii="Times New Roman" w:eastAsia="SimSun" w:hAnsi="Times New Roman" w:cs="Times New Roman"/>
                <w:color w:val="000000"/>
                <w:kern w:val="0"/>
                <w:sz w:val="18"/>
                <w:szCs w:val="18"/>
              </w:rPr>
              <w:t>4</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7E20F0D3"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290A3C">
              <w:rPr>
                <w:rFonts w:ascii="Times New Roman" w:eastAsia="SimSun" w:hAnsi="Times New Roman" w:cs="Times New Roman"/>
                <w:color w:val="000000"/>
                <w:kern w:val="0"/>
                <w:sz w:val="18"/>
                <w:szCs w:val="18"/>
              </w:rPr>
              <w:t>2</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50C3D67F"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290A3C">
              <w:rPr>
                <w:rFonts w:ascii="Times New Roman" w:eastAsia="SimSun"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0408AC1E"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290A3C">
              <w:rPr>
                <w:rFonts w:ascii="Times New Roman" w:eastAsia="SimSun"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hideMark/>
          </w:tcPr>
          <w:p w14:paraId="5BBFB68A"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-0.01</w:t>
            </w:r>
          </w:p>
        </w:tc>
        <w:tc>
          <w:tcPr>
            <w:tcW w:w="0" w:type="auto"/>
            <w:tcBorders>
              <w:top w:val="nil"/>
              <w:left w:val="nil"/>
              <w:bottom w:val="nil"/>
              <w:right w:val="nil"/>
            </w:tcBorders>
            <w:shd w:val="clear" w:color="auto" w:fill="auto"/>
            <w:noWrap/>
            <w:vAlign w:val="center"/>
            <w:hideMark/>
          </w:tcPr>
          <w:p w14:paraId="64CABC73"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-0.03*</w:t>
            </w:r>
          </w:p>
        </w:tc>
        <w:tc>
          <w:tcPr>
            <w:tcW w:w="0" w:type="auto"/>
            <w:tcBorders>
              <w:top w:val="nil"/>
              <w:left w:val="nil"/>
              <w:bottom w:val="nil"/>
              <w:right w:val="nil"/>
            </w:tcBorders>
            <w:shd w:val="clear" w:color="auto" w:fill="auto"/>
            <w:noWrap/>
            <w:vAlign w:val="center"/>
            <w:hideMark/>
          </w:tcPr>
          <w:p w14:paraId="50AC6C55"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-0.01*</w:t>
            </w:r>
          </w:p>
        </w:tc>
        <w:tc>
          <w:tcPr>
            <w:tcW w:w="0" w:type="auto"/>
            <w:tcBorders>
              <w:top w:val="nil"/>
              <w:left w:val="nil"/>
              <w:bottom w:val="nil"/>
              <w:right w:val="nil"/>
            </w:tcBorders>
            <w:shd w:val="clear" w:color="auto" w:fill="auto"/>
            <w:noWrap/>
            <w:vAlign w:val="center"/>
            <w:hideMark/>
          </w:tcPr>
          <w:p w14:paraId="01C4C995"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-0.01</w:t>
            </w:r>
          </w:p>
        </w:tc>
        <w:tc>
          <w:tcPr>
            <w:tcW w:w="810" w:type="dxa"/>
            <w:tcBorders>
              <w:top w:val="nil"/>
              <w:left w:val="nil"/>
              <w:bottom w:val="nil"/>
              <w:right w:val="nil"/>
            </w:tcBorders>
            <w:shd w:val="clear" w:color="auto" w:fill="auto"/>
            <w:noWrap/>
            <w:vAlign w:val="center"/>
            <w:hideMark/>
          </w:tcPr>
          <w:p w14:paraId="7575FE4A"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0.01</w:t>
            </w:r>
          </w:p>
        </w:tc>
      </w:tr>
      <w:tr w:rsidR="00D470A6" w:rsidRPr="0036521F" w14:paraId="2D1F86C4"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5EEEF775" w14:textId="77777777" w:rsidR="00F4428A" w:rsidRPr="0036521F" w:rsidRDefault="00F4428A" w:rsidP="00724C74">
            <w:pPr>
              <w:widowControl/>
              <w:jc w:val="center"/>
              <w:rPr>
                <w:rFonts w:ascii="Times New Roman" w:eastAsia="SimSu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10983433"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(0.8</w:t>
            </w:r>
            <w:r w:rsidR="00290A3C">
              <w:rPr>
                <w:rFonts w:ascii="Times New Roman" w:eastAsia="SimSun" w:hAnsi="Times New Roman" w:cs="Times New Roman"/>
                <w:color w:val="000000"/>
                <w:kern w:val="0"/>
                <w:sz w:val="18"/>
                <w:szCs w:val="18"/>
              </w:rPr>
              <w:t>2</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3A17433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w:t>
            </w:r>
            <w:r w:rsidR="00290A3C">
              <w:rPr>
                <w:rFonts w:ascii="Times New Roman" w:eastAsia="SimSun" w:hAnsi="Times New Roman" w:cs="Times New Roman"/>
                <w:color w:val="000000"/>
                <w:kern w:val="0"/>
                <w:sz w:val="18"/>
                <w:szCs w:val="18"/>
              </w:rPr>
              <w:t>0.47</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2979B79F"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w:t>
            </w:r>
            <w:r w:rsidR="00290A3C">
              <w:rPr>
                <w:rFonts w:ascii="Times New Roman" w:eastAsia="SimSun" w:hAnsi="Times New Roman" w:cs="Times New Roman"/>
                <w:color w:val="000000"/>
                <w:kern w:val="0"/>
                <w:sz w:val="18"/>
                <w:szCs w:val="18"/>
              </w:rPr>
              <w:t>1.00</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3D861C2A"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sidR="00290A3C">
              <w:rPr>
                <w:rFonts w:ascii="Times New Roman" w:eastAsia="SimSun" w:hAnsi="Times New Roman" w:cs="Times New Roman"/>
                <w:color w:val="000000"/>
                <w:kern w:val="0"/>
                <w:sz w:val="18"/>
                <w:szCs w:val="18"/>
              </w:rPr>
              <w:t>1</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5CF3431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w:t>
            </w:r>
            <w:r w:rsidR="00290A3C">
              <w:rPr>
                <w:rFonts w:ascii="Times New Roman" w:eastAsia="SimSun" w:hAnsi="Times New Roman" w:cs="Times New Roman"/>
                <w:color w:val="000000"/>
                <w:kern w:val="0"/>
                <w:sz w:val="18"/>
                <w:szCs w:val="18"/>
              </w:rPr>
              <w:t>0.06</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7B6175EF"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(0.64)</w:t>
            </w:r>
          </w:p>
        </w:tc>
        <w:tc>
          <w:tcPr>
            <w:tcW w:w="0" w:type="auto"/>
            <w:tcBorders>
              <w:top w:val="nil"/>
              <w:left w:val="nil"/>
              <w:bottom w:val="nil"/>
              <w:right w:val="nil"/>
            </w:tcBorders>
            <w:shd w:val="clear" w:color="auto" w:fill="auto"/>
            <w:noWrap/>
            <w:vAlign w:val="center"/>
            <w:hideMark/>
          </w:tcPr>
          <w:p w14:paraId="64F654F2"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(0.1</w:t>
            </w:r>
            <w:r w:rsidR="00290A3C">
              <w:rPr>
                <w:rFonts w:ascii="Times New Roman" w:eastAsia="SimSun" w:hAnsi="Times New Roman" w:cs="Times New Roman"/>
                <w:color w:val="000000"/>
                <w:kern w:val="0"/>
                <w:sz w:val="18"/>
                <w:szCs w:val="18"/>
              </w:rPr>
              <w:t>3</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5925C352"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(0.2</w:t>
            </w:r>
            <w:r w:rsidR="00290A3C">
              <w:rPr>
                <w:rFonts w:ascii="Times New Roman" w:eastAsia="SimSun" w:hAnsi="Times New Roman" w:cs="Times New Roman"/>
                <w:color w:val="000000"/>
                <w:kern w:val="0"/>
                <w:sz w:val="18"/>
                <w:szCs w:val="18"/>
              </w:rPr>
              <w:t>3</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18C300DA"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0C04596E"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(0.03)</w:t>
            </w:r>
          </w:p>
        </w:tc>
        <w:tc>
          <w:tcPr>
            <w:tcW w:w="0" w:type="auto"/>
            <w:tcBorders>
              <w:top w:val="nil"/>
              <w:left w:val="nil"/>
              <w:bottom w:val="nil"/>
              <w:right w:val="nil"/>
            </w:tcBorders>
            <w:shd w:val="clear" w:color="auto" w:fill="auto"/>
            <w:noWrap/>
            <w:vAlign w:val="center"/>
            <w:hideMark/>
          </w:tcPr>
          <w:p w14:paraId="1DE78736"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(0.15)</w:t>
            </w:r>
          </w:p>
        </w:tc>
        <w:tc>
          <w:tcPr>
            <w:tcW w:w="810" w:type="dxa"/>
            <w:tcBorders>
              <w:top w:val="nil"/>
              <w:left w:val="nil"/>
              <w:bottom w:val="nil"/>
              <w:right w:val="nil"/>
            </w:tcBorders>
            <w:shd w:val="clear" w:color="auto" w:fill="auto"/>
            <w:noWrap/>
            <w:vAlign w:val="center"/>
            <w:hideMark/>
          </w:tcPr>
          <w:p w14:paraId="563AE993"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(0.28)</w:t>
            </w:r>
          </w:p>
        </w:tc>
      </w:tr>
      <w:tr w:rsidR="00D470A6" w:rsidRPr="0036521F" w14:paraId="3F326767"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2D81E94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Constant</w:t>
            </w:r>
          </w:p>
        </w:tc>
        <w:tc>
          <w:tcPr>
            <w:tcW w:w="0" w:type="auto"/>
            <w:tcBorders>
              <w:top w:val="nil"/>
              <w:left w:val="nil"/>
              <w:bottom w:val="nil"/>
              <w:right w:val="nil"/>
            </w:tcBorders>
            <w:shd w:val="clear" w:color="auto" w:fill="auto"/>
            <w:noWrap/>
            <w:vAlign w:val="center"/>
            <w:hideMark/>
          </w:tcPr>
          <w:p w14:paraId="6BDF9EC9"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10.46*</w:t>
            </w:r>
          </w:p>
        </w:tc>
        <w:tc>
          <w:tcPr>
            <w:tcW w:w="0" w:type="auto"/>
            <w:tcBorders>
              <w:top w:val="nil"/>
              <w:left w:val="nil"/>
              <w:bottom w:val="nil"/>
              <w:right w:val="nil"/>
            </w:tcBorders>
            <w:shd w:val="clear" w:color="auto" w:fill="auto"/>
            <w:noWrap/>
            <w:vAlign w:val="center"/>
            <w:hideMark/>
          </w:tcPr>
          <w:p w14:paraId="7CDB7C3A"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19.34*</w:t>
            </w:r>
          </w:p>
        </w:tc>
        <w:tc>
          <w:tcPr>
            <w:tcW w:w="0" w:type="auto"/>
            <w:tcBorders>
              <w:top w:val="nil"/>
              <w:left w:val="nil"/>
              <w:bottom w:val="nil"/>
              <w:right w:val="nil"/>
            </w:tcBorders>
            <w:shd w:val="clear" w:color="auto" w:fill="auto"/>
            <w:noWrap/>
            <w:vAlign w:val="center"/>
            <w:hideMark/>
          </w:tcPr>
          <w:p w14:paraId="0B39BCF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2</w:t>
            </w:r>
            <w:r w:rsidR="00290A3C">
              <w:rPr>
                <w:rFonts w:ascii="Times New Roman" w:eastAsia="SimSun" w:hAnsi="Times New Roman" w:cs="Times New Roman"/>
                <w:color w:val="000000"/>
                <w:kern w:val="0"/>
                <w:sz w:val="18"/>
                <w:szCs w:val="18"/>
              </w:rPr>
              <w:t>7.41</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411378B2"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19.64*</w:t>
            </w:r>
          </w:p>
        </w:tc>
        <w:tc>
          <w:tcPr>
            <w:tcW w:w="0" w:type="auto"/>
            <w:tcBorders>
              <w:top w:val="nil"/>
              <w:left w:val="nil"/>
              <w:bottom w:val="nil"/>
              <w:right w:val="nil"/>
            </w:tcBorders>
            <w:shd w:val="clear" w:color="auto" w:fill="auto"/>
            <w:noWrap/>
            <w:vAlign w:val="center"/>
            <w:hideMark/>
          </w:tcPr>
          <w:p w14:paraId="230A0F25"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23.75*</w:t>
            </w:r>
          </w:p>
        </w:tc>
        <w:tc>
          <w:tcPr>
            <w:tcW w:w="0" w:type="auto"/>
            <w:tcBorders>
              <w:top w:val="nil"/>
              <w:left w:val="nil"/>
              <w:bottom w:val="nil"/>
              <w:right w:val="nil"/>
            </w:tcBorders>
            <w:shd w:val="clear" w:color="auto" w:fill="auto"/>
            <w:noWrap/>
            <w:vAlign w:val="center"/>
            <w:hideMark/>
          </w:tcPr>
          <w:p w14:paraId="53F3C70C"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13.48*</w:t>
            </w:r>
          </w:p>
        </w:tc>
        <w:tc>
          <w:tcPr>
            <w:tcW w:w="0" w:type="auto"/>
            <w:tcBorders>
              <w:top w:val="nil"/>
              <w:left w:val="nil"/>
              <w:bottom w:val="nil"/>
              <w:right w:val="nil"/>
            </w:tcBorders>
            <w:shd w:val="clear" w:color="auto" w:fill="auto"/>
            <w:noWrap/>
            <w:vAlign w:val="center"/>
            <w:hideMark/>
          </w:tcPr>
          <w:p w14:paraId="4A27F193"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4.96*</w:t>
            </w:r>
          </w:p>
        </w:tc>
        <w:tc>
          <w:tcPr>
            <w:tcW w:w="0" w:type="auto"/>
            <w:tcBorders>
              <w:top w:val="nil"/>
              <w:left w:val="nil"/>
              <w:bottom w:val="nil"/>
              <w:right w:val="nil"/>
            </w:tcBorders>
            <w:shd w:val="clear" w:color="auto" w:fill="auto"/>
            <w:noWrap/>
            <w:vAlign w:val="center"/>
            <w:hideMark/>
          </w:tcPr>
          <w:p w14:paraId="796B628D"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13.32*</w:t>
            </w:r>
          </w:p>
        </w:tc>
        <w:tc>
          <w:tcPr>
            <w:tcW w:w="0" w:type="auto"/>
            <w:tcBorders>
              <w:top w:val="nil"/>
              <w:left w:val="nil"/>
              <w:bottom w:val="nil"/>
              <w:right w:val="nil"/>
            </w:tcBorders>
            <w:shd w:val="clear" w:color="auto" w:fill="auto"/>
            <w:noWrap/>
            <w:vAlign w:val="center"/>
            <w:hideMark/>
          </w:tcPr>
          <w:p w14:paraId="27B0A65F"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13.6</w:t>
            </w:r>
            <w:r w:rsidR="00290A3C">
              <w:rPr>
                <w:rFonts w:ascii="Times New Roman" w:eastAsia="SimSun" w:hAnsi="Times New Roman" w:cs="Times New Roman"/>
                <w:color w:val="000000"/>
                <w:kern w:val="0"/>
                <w:sz w:val="18"/>
                <w:szCs w:val="18"/>
              </w:rPr>
              <w:t>5</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3EEB5AC3"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14.6</w:t>
            </w:r>
            <w:r w:rsidR="00290A3C">
              <w:rPr>
                <w:rFonts w:ascii="Times New Roman" w:eastAsia="SimSun" w:hAnsi="Times New Roman" w:cs="Times New Roman"/>
                <w:color w:val="000000"/>
                <w:kern w:val="0"/>
                <w:sz w:val="18"/>
                <w:szCs w:val="18"/>
              </w:rPr>
              <w:t>1</w:t>
            </w:r>
            <w:r w:rsidRPr="0036521F">
              <w:rPr>
                <w:rFonts w:ascii="Times New Roman" w:eastAsia="SimSun"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6605B2EB"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12.72*</w:t>
            </w:r>
          </w:p>
        </w:tc>
        <w:tc>
          <w:tcPr>
            <w:tcW w:w="810" w:type="dxa"/>
            <w:tcBorders>
              <w:top w:val="nil"/>
              <w:left w:val="nil"/>
              <w:bottom w:val="nil"/>
              <w:right w:val="nil"/>
            </w:tcBorders>
            <w:shd w:val="clear" w:color="auto" w:fill="auto"/>
            <w:noWrap/>
            <w:vAlign w:val="center"/>
            <w:hideMark/>
          </w:tcPr>
          <w:p w14:paraId="03ADD789" w14:textId="77777777" w:rsidR="00F4428A" w:rsidRPr="0036521F" w:rsidRDefault="00B80AD3"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13.4</w:t>
            </w:r>
            <w:r w:rsidR="00290A3C">
              <w:rPr>
                <w:rFonts w:ascii="Times New Roman" w:eastAsia="SimSun" w:hAnsi="Times New Roman" w:cs="Times New Roman"/>
                <w:color w:val="000000"/>
                <w:kern w:val="0"/>
                <w:sz w:val="18"/>
                <w:szCs w:val="18"/>
              </w:rPr>
              <w:t>3</w:t>
            </w:r>
            <w:r w:rsidRPr="0036521F">
              <w:rPr>
                <w:rFonts w:ascii="Times New Roman" w:eastAsia="SimSun" w:hAnsi="Times New Roman" w:cs="Times New Roman"/>
                <w:color w:val="000000"/>
                <w:kern w:val="0"/>
                <w:sz w:val="18"/>
                <w:szCs w:val="18"/>
              </w:rPr>
              <w:t>*</w:t>
            </w:r>
          </w:p>
        </w:tc>
      </w:tr>
      <w:tr w:rsidR="00D470A6" w:rsidRPr="0036521F" w14:paraId="6CF48407" w14:textId="77777777" w:rsidTr="00D470A6">
        <w:trPr>
          <w:trHeight w:val="315"/>
          <w:jc w:val="center"/>
        </w:trPr>
        <w:tc>
          <w:tcPr>
            <w:tcW w:w="0" w:type="auto"/>
            <w:tcBorders>
              <w:top w:val="nil"/>
              <w:left w:val="nil"/>
              <w:bottom w:val="single" w:sz="8" w:space="0" w:color="auto"/>
              <w:right w:val="nil"/>
            </w:tcBorders>
            <w:shd w:val="clear" w:color="auto" w:fill="auto"/>
            <w:noWrap/>
            <w:vAlign w:val="center"/>
            <w:hideMark/>
          </w:tcPr>
          <w:p w14:paraId="0BB5C2F2"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 xml:space="preserve">　</w:t>
            </w:r>
          </w:p>
        </w:tc>
        <w:tc>
          <w:tcPr>
            <w:tcW w:w="0" w:type="auto"/>
            <w:tcBorders>
              <w:top w:val="nil"/>
              <w:left w:val="nil"/>
              <w:bottom w:val="single" w:sz="8" w:space="0" w:color="auto"/>
              <w:right w:val="nil"/>
            </w:tcBorders>
            <w:shd w:val="clear" w:color="auto" w:fill="auto"/>
            <w:noWrap/>
            <w:vAlign w:val="center"/>
            <w:hideMark/>
          </w:tcPr>
          <w:p w14:paraId="5704804D"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(0.00)</w:t>
            </w:r>
          </w:p>
        </w:tc>
        <w:tc>
          <w:tcPr>
            <w:tcW w:w="0" w:type="auto"/>
            <w:tcBorders>
              <w:top w:val="nil"/>
              <w:left w:val="nil"/>
              <w:bottom w:val="single" w:sz="8" w:space="0" w:color="auto"/>
              <w:right w:val="nil"/>
            </w:tcBorders>
            <w:shd w:val="clear" w:color="auto" w:fill="auto"/>
            <w:noWrap/>
            <w:hideMark/>
          </w:tcPr>
          <w:p w14:paraId="62BAE143" w14:textId="77777777" w:rsidR="00290A3C" w:rsidRDefault="00290A3C" w:rsidP="00290A3C">
            <w:pPr>
              <w:jc w:val="center"/>
            </w:pPr>
            <w:r w:rsidRPr="006B2E97">
              <w:rPr>
                <w:rFonts w:ascii="Times New Roman" w:eastAsia="SimSun" w:hAnsi="Times New Roman" w:cs="Times New Roman"/>
                <w:color w:val="000000"/>
                <w:kern w:val="0"/>
                <w:sz w:val="18"/>
                <w:szCs w:val="18"/>
              </w:rPr>
              <w:t>(0.00)</w:t>
            </w:r>
          </w:p>
        </w:tc>
        <w:tc>
          <w:tcPr>
            <w:tcW w:w="0" w:type="auto"/>
            <w:tcBorders>
              <w:top w:val="nil"/>
              <w:left w:val="nil"/>
              <w:bottom w:val="single" w:sz="8" w:space="0" w:color="auto"/>
              <w:right w:val="nil"/>
            </w:tcBorders>
            <w:shd w:val="clear" w:color="auto" w:fill="auto"/>
            <w:noWrap/>
            <w:hideMark/>
          </w:tcPr>
          <w:p w14:paraId="3660B8A2" w14:textId="77777777" w:rsidR="00290A3C" w:rsidRDefault="00290A3C" w:rsidP="00290A3C">
            <w:pPr>
              <w:jc w:val="center"/>
            </w:pPr>
            <w:r w:rsidRPr="006B2E97">
              <w:rPr>
                <w:rFonts w:ascii="Times New Roman" w:eastAsia="SimSun" w:hAnsi="Times New Roman" w:cs="Times New Roman"/>
                <w:color w:val="000000"/>
                <w:kern w:val="0"/>
                <w:sz w:val="18"/>
                <w:szCs w:val="18"/>
              </w:rPr>
              <w:t>(0.00)</w:t>
            </w:r>
          </w:p>
        </w:tc>
        <w:tc>
          <w:tcPr>
            <w:tcW w:w="0" w:type="auto"/>
            <w:tcBorders>
              <w:top w:val="nil"/>
              <w:left w:val="nil"/>
              <w:bottom w:val="single" w:sz="8" w:space="0" w:color="auto"/>
              <w:right w:val="nil"/>
            </w:tcBorders>
            <w:shd w:val="clear" w:color="auto" w:fill="auto"/>
            <w:noWrap/>
            <w:vAlign w:val="center"/>
            <w:hideMark/>
          </w:tcPr>
          <w:p w14:paraId="3797EAE8"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(0.00)</w:t>
            </w:r>
          </w:p>
        </w:tc>
        <w:tc>
          <w:tcPr>
            <w:tcW w:w="0" w:type="auto"/>
            <w:tcBorders>
              <w:top w:val="nil"/>
              <w:left w:val="nil"/>
              <w:bottom w:val="single" w:sz="8" w:space="0" w:color="auto"/>
              <w:right w:val="nil"/>
            </w:tcBorders>
            <w:shd w:val="clear" w:color="auto" w:fill="auto"/>
            <w:noWrap/>
            <w:hideMark/>
          </w:tcPr>
          <w:p w14:paraId="5A1B87C4" w14:textId="77777777" w:rsidR="00290A3C" w:rsidRDefault="00290A3C" w:rsidP="00290A3C">
            <w:pPr>
              <w:jc w:val="center"/>
            </w:pPr>
            <w:r w:rsidRPr="006B2E97">
              <w:rPr>
                <w:rFonts w:ascii="Times New Roman" w:eastAsia="SimSun" w:hAnsi="Times New Roman" w:cs="Times New Roman"/>
                <w:color w:val="000000"/>
                <w:kern w:val="0"/>
                <w:sz w:val="18"/>
                <w:szCs w:val="18"/>
              </w:rPr>
              <w:t>(0.00)</w:t>
            </w:r>
          </w:p>
        </w:tc>
        <w:tc>
          <w:tcPr>
            <w:tcW w:w="0" w:type="auto"/>
            <w:tcBorders>
              <w:top w:val="nil"/>
              <w:left w:val="nil"/>
              <w:bottom w:val="single" w:sz="8" w:space="0" w:color="auto"/>
              <w:right w:val="nil"/>
            </w:tcBorders>
            <w:shd w:val="clear" w:color="auto" w:fill="auto"/>
            <w:noWrap/>
            <w:hideMark/>
          </w:tcPr>
          <w:p w14:paraId="6D3460F6" w14:textId="77777777" w:rsidR="00290A3C" w:rsidRDefault="00290A3C" w:rsidP="00290A3C">
            <w:pPr>
              <w:jc w:val="center"/>
            </w:pPr>
            <w:r w:rsidRPr="006B2E97">
              <w:rPr>
                <w:rFonts w:ascii="Times New Roman" w:eastAsia="SimSun" w:hAnsi="Times New Roman" w:cs="Times New Roman"/>
                <w:color w:val="000000"/>
                <w:kern w:val="0"/>
                <w:sz w:val="18"/>
                <w:szCs w:val="18"/>
              </w:rPr>
              <w:t>(0.00)</w:t>
            </w:r>
          </w:p>
        </w:tc>
        <w:tc>
          <w:tcPr>
            <w:tcW w:w="0" w:type="auto"/>
            <w:tcBorders>
              <w:top w:val="nil"/>
              <w:left w:val="nil"/>
              <w:bottom w:val="single" w:sz="8" w:space="0" w:color="auto"/>
              <w:right w:val="nil"/>
            </w:tcBorders>
            <w:shd w:val="clear" w:color="auto" w:fill="auto"/>
            <w:noWrap/>
            <w:vAlign w:val="center"/>
            <w:hideMark/>
          </w:tcPr>
          <w:p w14:paraId="0D78B9C0"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w:t>
            </w:r>
            <w:r>
              <w:rPr>
                <w:rFonts w:ascii="Times New Roman" w:eastAsia="SimSun" w:hAnsi="Times New Roman" w:cs="Times New Roman"/>
                <w:color w:val="000000"/>
                <w:kern w:val="0"/>
                <w:sz w:val="18"/>
                <w:szCs w:val="18"/>
              </w:rPr>
              <w:t>1</w:t>
            </w:r>
            <w:r w:rsidRPr="0036521F">
              <w:rPr>
                <w:rFonts w:ascii="Times New Roman" w:eastAsia="SimSun" w:hAnsi="Times New Roman" w:cs="Times New Roman"/>
                <w:color w:val="000000"/>
                <w:kern w:val="0"/>
                <w:sz w:val="18"/>
                <w:szCs w:val="18"/>
              </w:rPr>
              <w:t>)</w:t>
            </w:r>
          </w:p>
        </w:tc>
        <w:tc>
          <w:tcPr>
            <w:tcW w:w="0" w:type="auto"/>
            <w:tcBorders>
              <w:top w:val="nil"/>
              <w:left w:val="nil"/>
              <w:bottom w:val="single" w:sz="8" w:space="0" w:color="auto"/>
              <w:right w:val="nil"/>
            </w:tcBorders>
            <w:shd w:val="clear" w:color="auto" w:fill="auto"/>
            <w:noWrap/>
            <w:vAlign w:val="center"/>
            <w:hideMark/>
          </w:tcPr>
          <w:p w14:paraId="6B7AC24E" w14:textId="77777777" w:rsidR="00290A3C" w:rsidRPr="0036521F" w:rsidRDefault="00290A3C" w:rsidP="00290A3C">
            <w:pPr>
              <w:widowControl/>
              <w:jc w:val="center"/>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(0.00)</w:t>
            </w:r>
          </w:p>
        </w:tc>
        <w:tc>
          <w:tcPr>
            <w:tcW w:w="0" w:type="auto"/>
            <w:tcBorders>
              <w:top w:val="nil"/>
              <w:left w:val="nil"/>
              <w:bottom w:val="single" w:sz="8" w:space="0" w:color="auto"/>
              <w:right w:val="nil"/>
            </w:tcBorders>
            <w:shd w:val="clear" w:color="auto" w:fill="auto"/>
            <w:noWrap/>
            <w:hideMark/>
          </w:tcPr>
          <w:p w14:paraId="5F7D1615" w14:textId="77777777" w:rsidR="00290A3C" w:rsidRDefault="00290A3C" w:rsidP="00290A3C">
            <w:pPr>
              <w:jc w:val="center"/>
            </w:pPr>
            <w:r w:rsidRPr="006B2E97">
              <w:rPr>
                <w:rFonts w:ascii="Times New Roman" w:eastAsia="SimSun" w:hAnsi="Times New Roman" w:cs="Times New Roman"/>
                <w:color w:val="000000"/>
                <w:kern w:val="0"/>
                <w:sz w:val="18"/>
                <w:szCs w:val="18"/>
              </w:rPr>
              <w:t>(0.00)</w:t>
            </w:r>
          </w:p>
        </w:tc>
        <w:tc>
          <w:tcPr>
            <w:tcW w:w="0" w:type="auto"/>
            <w:tcBorders>
              <w:top w:val="nil"/>
              <w:left w:val="nil"/>
              <w:bottom w:val="single" w:sz="8" w:space="0" w:color="auto"/>
              <w:right w:val="nil"/>
            </w:tcBorders>
            <w:shd w:val="clear" w:color="auto" w:fill="auto"/>
            <w:noWrap/>
            <w:hideMark/>
          </w:tcPr>
          <w:p w14:paraId="5CC50542" w14:textId="77777777" w:rsidR="00290A3C" w:rsidRDefault="00290A3C" w:rsidP="00290A3C">
            <w:pPr>
              <w:jc w:val="center"/>
            </w:pPr>
            <w:r w:rsidRPr="006B2E97">
              <w:rPr>
                <w:rFonts w:ascii="Times New Roman" w:eastAsia="SimSun" w:hAnsi="Times New Roman" w:cs="Times New Roman"/>
                <w:color w:val="000000"/>
                <w:kern w:val="0"/>
                <w:sz w:val="18"/>
                <w:szCs w:val="18"/>
              </w:rPr>
              <w:t>(0.00)</w:t>
            </w:r>
          </w:p>
        </w:tc>
        <w:tc>
          <w:tcPr>
            <w:tcW w:w="0" w:type="auto"/>
            <w:tcBorders>
              <w:top w:val="nil"/>
              <w:left w:val="nil"/>
              <w:bottom w:val="single" w:sz="8" w:space="0" w:color="auto"/>
              <w:right w:val="nil"/>
            </w:tcBorders>
            <w:shd w:val="clear" w:color="auto" w:fill="auto"/>
            <w:noWrap/>
            <w:hideMark/>
          </w:tcPr>
          <w:p w14:paraId="0D67A8D2" w14:textId="77777777" w:rsidR="00290A3C" w:rsidRDefault="00290A3C" w:rsidP="00290A3C">
            <w:pPr>
              <w:jc w:val="center"/>
            </w:pPr>
            <w:r w:rsidRPr="006B2E97">
              <w:rPr>
                <w:rFonts w:ascii="Times New Roman" w:eastAsia="SimSun" w:hAnsi="Times New Roman" w:cs="Times New Roman"/>
                <w:color w:val="000000"/>
                <w:kern w:val="0"/>
                <w:sz w:val="18"/>
                <w:szCs w:val="18"/>
              </w:rPr>
              <w:t>(0.00)</w:t>
            </w:r>
          </w:p>
        </w:tc>
        <w:tc>
          <w:tcPr>
            <w:tcW w:w="810" w:type="dxa"/>
            <w:tcBorders>
              <w:top w:val="nil"/>
              <w:left w:val="nil"/>
              <w:bottom w:val="single" w:sz="8" w:space="0" w:color="auto"/>
              <w:right w:val="nil"/>
            </w:tcBorders>
            <w:shd w:val="clear" w:color="auto" w:fill="auto"/>
            <w:noWrap/>
            <w:hideMark/>
          </w:tcPr>
          <w:p w14:paraId="5CC42CB8" w14:textId="77777777" w:rsidR="00290A3C" w:rsidRDefault="00290A3C" w:rsidP="00290A3C">
            <w:pPr>
              <w:jc w:val="center"/>
            </w:pPr>
            <w:r w:rsidRPr="006B2E97">
              <w:rPr>
                <w:rFonts w:ascii="Times New Roman" w:eastAsia="SimSun" w:hAnsi="Times New Roman" w:cs="Times New Roman"/>
                <w:color w:val="000000"/>
                <w:kern w:val="0"/>
                <w:sz w:val="18"/>
                <w:szCs w:val="18"/>
              </w:rPr>
              <w:t>(0.00)</w:t>
            </w:r>
          </w:p>
        </w:tc>
      </w:tr>
      <w:tr w:rsidR="00D470A6" w:rsidRPr="0036521F" w14:paraId="3D07AFA4" w14:textId="77777777" w:rsidTr="00D470A6">
        <w:trPr>
          <w:trHeight w:val="315"/>
          <w:jc w:val="center"/>
        </w:trPr>
        <w:tc>
          <w:tcPr>
            <w:tcW w:w="0" w:type="auto"/>
            <w:tcBorders>
              <w:top w:val="single" w:sz="8" w:space="0" w:color="auto"/>
              <w:left w:val="nil"/>
              <w:bottom w:val="nil"/>
              <w:right w:val="nil"/>
            </w:tcBorders>
            <w:shd w:val="clear" w:color="auto" w:fill="auto"/>
            <w:noWrap/>
            <w:vAlign w:val="center"/>
            <w:hideMark/>
          </w:tcPr>
          <w:p w14:paraId="7B7A040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Observations</w:t>
            </w:r>
          </w:p>
        </w:tc>
        <w:tc>
          <w:tcPr>
            <w:tcW w:w="0" w:type="auto"/>
            <w:tcBorders>
              <w:top w:val="single" w:sz="8" w:space="0" w:color="auto"/>
              <w:left w:val="nil"/>
              <w:bottom w:val="nil"/>
              <w:right w:val="nil"/>
            </w:tcBorders>
            <w:shd w:val="clear" w:color="auto" w:fill="auto"/>
            <w:noWrap/>
            <w:vAlign w:val="center"/>
            <w:hideMark/>
          </w:tcPr>
          <w:p w14:paraId="12F9EB7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18CA38F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20F88A04"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79D381F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422D9149"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692B6BF8"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41D9E9C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5FE950B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14CAD194"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43D6E4B8"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26114B66"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810" w:type="dxa"/>
            <w:tcBorders>
              <w:top w:val="single" w:sz="8" w:space="0" w:color="auto"/>
              <w:left w:val="nil"/>
              <w:bottom w:val="nil"/>
              <w:right w:val="nil"/>
            </w:tcBorders>
            <w:shd w:val="clear" w:color="auto" w:fill="auto"/>
            <w:noWrap/>
            <w:vAlign w:val="center"/>
            <w:hideMark/>
          </w:tcPr>
          <w:p w14:paraId="008658C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r>
      <w:tr w:rsidR="00D470A6" w:rsidRPr="0036521F" w14:paraId="789F1ABC" w14:textId="77777777" w:rsidTr="00D470A6">
        <w:trPr>
          <w:trHeight w:val="315"/>
          <w:jc w:val="center"/>
        </w:trPr>
        <w:tc>
          <w:tcPr>
            <w:tcW w:w="0" w:type="auto"/>
            <w:tcBorders>
              <w:top w:val="nil"/>
              <w:left w:val="nil"/>
              <w:bottom w:val="nil"/>
              <w:right w:val="nil"/>
            </w:tcBorders>
            <w:shd w:val="clear" w:color="auto" w:fill="auto"/>
            <w:noWrap/>
            <w:vAlign w:val="center"/>
            <w:hideMark/>
          </w:tcPr>
          <w:p w14:paraId="6AEA0403"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F test</w:t>
            </w:r>
          </w:p>
        </w:tc>
        <w:tc>
          <w:tcPr>
            <w:tcW w:w="0" w:type="auto"/>
            <w:tcBorders>
              <w:top w:val="nil"/>
              <w:left w:val="nil"/>
              <w:bottom w:val="nil"/>
              <w:right w:val="nil"/>
            </w:tcBorders>
            <w:shd w:val="clear" w:color="auto" w:fill="auto"/>
            <w:noWrap/>
            <w:vAlign w:val="center"/>
            <w:hideMark/>
          </w:tcPr>
          <w:p w14:paraId="2EA8DFCD"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2.78</w:t>
            </w:r>
          </w:p>
        </w:tc>
        <w:tc>
          <w:tcPr>
            <w:tcW w:w="0" w:type="auto"/>
            <w:tcBorders>
              <w:top w:val="nil"/>
              <w:left w:val="nil"/>
              <w:bottom w:val="nil"/>
              <w:right w:val="nil"/>
            </w:tcBorders>
            <w:shd w:val="clear" w:color="auto" w:fill="auto"/>
            <w:noWrap/>
            <w:vAlign w:val="center"/>
            <w:hideMark/>
          </w:tcPr>
          <w:p w14:paraId="1F9E86EE"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11.62</w:t>
            </w:r>
          </w:p>
        </w:tc>
        <w:tc>
          <w:tcPr>
            <w:tcW w:w="0" w:type="auto"/>
            <w:tcBorders>
              <w:top w:val="nil"/>
              <w:left w:val="nil"/>
              <w:bottom w:val="nil"/>
              <w:right w:val="nil"/>
            </w:tcBorders>
            <w:shd w:val="clear" w:color="auto" w:fill="auto"/>
            <w:noWrap/>
            <w:vAlign w:val="center"/>
            <w:hideMark/>
          </w:tcPr>
          <w:p w14:paraId="1FAB0891"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9.23</w:t>
            </w:r>
          </w:p>
        </w:tc>
        <w:tc>
          <w:tcPr>
            <w:tcW w:w="0" w:type="auto"/>
            <w:tcBorders>
              <w:top w:val="nil"/>
              <w:left w:val="nil"/>
              <w:bottom w:val="nil"/>
              <w:right w:val="nil"/>
            </w:tcBorders>
            <w:shd w:val="clear" w:color="auto" w:fill="auto"/>
            <w:noWrap/>
            <w:vAlign w:val="center"/>
            <w:hideMark/>
          </w:tcPr>
          <w:p w14:paraId="7F746DAD"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160.70</w:t>
            </w:r>
          </w:p>
        </w:tc>
        <w:tc>
          <w:tcPr>
            <w:tcW w:w="0" w:type="auto"/>
            <w:tcBorders>
              <w:top w:val="nil"/>
              <w:left w:val="nil"/>
              <w:bottom w:val="nil"/>
              <w:right w:val="nil"/>
            </w:tcBorders>
            <w:shd w:val="clear" w:color="auto" w:fill="auto"/>
            <w:noWrap/>
            <w:vAlign w:val="center"/>
            <w:hideMark/>
          </w:tcPr>
          <w:p w14:paraId="30A07F3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115.49</w:t>
            </w:r>
          </w:p>
        </w:tc>
        <w:tc>
          <w:tcPr>
            <w:tcW w:w="0" w:type="auto"/>
            <w:tcBorders>
              <w:top w:val="nil"/>
              <w:left w:val="nil"/>
              <w:bottom w:val="nil"/>
              <w:right w:val="nil"/>
            </w:tcBorders>
            <w:shd w:val="clear" w:color="auto" w:fill="auto"/>
            <w:noWrap/>
            <w:vAlign w:val="center"/>
            <w:hideMark/>
          </w:tcPr>
          <w:p w14:paraId="183DDE2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75.12</w:t>
            </w:r>
          </w:p>
        </w:tc>
        <w:tc>
          <w:tcPr>
            <w:tcW w:w="0" w:type="auto"/>
            <w:tcBorders>
              <w:top w:val="nil"/>
              <w:left w:val="nil"/>
              <w:bottom w:val="nil"/>
              <w:right w:val="nil"/>
            </w:tcBorders>
            <w:shd w:val="clear" w:color="auto" w:fill="auto"/>
            <w:noWrap/>
            <w:vAlign w:val="center"/>
            <w:hideMark/>
          </w:tcPr>
          <w:p w14:paraId="1880C209"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79.47</w:t>
            </w:r>
          </w:p>
        </w:tc>
        <w:tc>
          <w:tcPr>
            <w:tcW w:w="0" w:type="auto"/>
            <w:tcBorders>
              <w:top w:val="nil"/>
              <w:left w:val="nil"/>
              <w:bottom w:val="nil"/>
              <w:right w:val="nil"/>
            </w:tcBorders>
            <w:shd w:val="clear" w:color="auto" w:fill="auto"/>
            <w:noWrap/>
            <w:vAlign w:val="center"/>
            <w:hideMark/>
          </w:tcPr>
          <w:p w14:paraId="1EA07F68"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178.97</w:t>
            </w:r>
          </w:p>
        </w:tc>
        <w:tc>
          <w:tcPr>
            <w:tcW w:w="0" w:type="auto"/>
            <w:tcBorders>
              <w:top w:val="nil"/>
              <w:left w:val="nil"/>
              <w:bottom w:val="nil"/>
              <w:right w:val="nil"/>
            </w:tcBorders>
            <w:shd w:val="clear" w:color="auto" w:fill="auto"/>
            <w:noWrap/>
            <w:vAlign w:val="center"/>
            <w:hideMark/>
          </w:tcPr>
          <w:p w14:paraId="0E446BB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309.63</w:t>
            </w:r>
          </w:p>
        </w:tc>
        <w:tc>
          <w:tcPr>
            <w:tcW w:w="0" w:type="auto"/>
            <w:tcBorders>
              <w:top w:val="nil"/>
              <w:left w:val="nil"/>
              <w:bottom w:val="nil"/>
              <w:right w:val="nil"/>
            </w:tcBorders>
            <w:shd w:val="clear" w:color="auto" w:fill="auto"/>
            <w:noWrap/>
            <w:vAlign w:val="center"/>
            <w:hideMark/>
          </w:tcPr>
          <w:p w14:paraId="71E5D28D"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433.34</w:t>
            </w:r>
          </w:p>
        </w:tc>
        <w:tc>
          <w:tcPr>
            <w:tcW w:w="0" w:type="auto"/>
            <w:tcBorders>
              <w:top w:val="nil"/>
              <w:left w:val="nil"/>
              <w:bottom w:val="nil"/>
              <w:right w:val="nil"/>
            </w:tcBorders>
            <w:shd w:val="clear" w:color="auto" w:fill="auto"/>
            <w:noWrap/>
            <w:vAlign w:val="center"/>
            <w:hideMark/>
          </w:tcPr>
          <w:p w14:paraId="18CB6176"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356.87</w:t>
            </w:r>
          </w:p>
        </w:tc>
        <w:tc>
          <w:tcPr>
            <w:tcW w:w="810" w:type="dxa"/>
            <w:tcBorders>
              <w:top w:val="nil"/>
              <w:left w:val="nil"/>
              <w:bottom w:val="nil"/>
              <w:right w:val="nil"/>
            </w:tcBorders>
            <w:shd w:val="clear" w:color="auto" w:fill="auto"/>
            <w:noWrap/>
            <w:vAlign w:val="center"/>
            <w:hideMark/>
          </w:tcPr>
          <w:p w14:paraId="4D66B79F"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146.62</w:t>
            </w:r>
          </w:p>
        </w:tc>
      </w:tr>
      <w:tr w:rsidR="00D470A6" w:rsidRPr="0036521F" w14:paraId="64D0B798"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0AD1A58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p</w:t>
            </w:r>
          </w:p>
        </w:tc>
        <w:tc>
          <w:tcPr>
            <w:tcW w:w="0" w:type="auto"/>
            <w:tcBorders>
              <w:top w:val="nil"/>
              <w:left w:val="nil"/>
              <w:bottom w:val="nil"/>
              <w:right w:val="nil"/>
            </w:tcBorders>
            <w:shd w:val="clear" w:color="auto" w:fill="auto"/>
            <w:noWrap/>
            <w:vAlign w:val="center"/>
            <w:hideMark/>
          </w:tcPr>
          <w:p w14:paraId="27C89A18"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0.14</w:t>
            </w:r>
          </w:p>
        </w:tc>
        <w:tc>
          <w:tcPr>
            <w:tcW w:w="0" w:type="auto"/>
            <w:tcBorders>
              <w:top w:val="nil"/>
              <w:left w:val="nil"/>
              <w:bottom w:val="nil"/>
              <w:right w:val="nil"/>
            </w:tcBorders>
            <w:shd w:val="clear" w:color="auto" w:fill="auto"/>
            <w:noWrap/>
            <w:vAlign w:val="center"/>
            <w:hideMark/>
          </w:tcPr>
          <w:p w14:paraId="55CC40F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0.01</w:t>
            </w:r>
          </w:p>
        </w:tc>
        <w:tc>
          <w:tcPr>
            <w:tcW w:w="0" w:type="auto"/>
            <w:tcBorders>
              <w:top w:val="nil"/>
              <w:left w:val="nil"/>
              <w:bottom w:val="nil"/>
              <w:right w:val="nil"/>
            </w:tcBorders>
            <w:shd w:val="clear" w:color="auto" w:fill="auto"/>
            <w:noWrap/>
            <w:vAlign w:val="center"/>
            <w:hideMark/>
          </w:tcPr>
          <w:p w14:paraId="17E5310E"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0.01</w:t>
            </w:r>
          </w:p>
        </w:tc>
        <w:tc>
          <w:tcPr>
            <w:tcW w:w="0" w:type="auto"/>
            <w:tcBorders>
              <w:top w:val="nil"/>
              <w:left w:val="nil"/>
              <w:bottom w:val="nil"/>
              <w:right w:val="nil"/>
            </w:tcBorders>
            <w:shd w:val="clear" w:color="auto" w:fill="auto"/>
            <w:noWrap/>
            <w:vAlign w:val="center"/>
            <w:hideMark/>
          </w:tcPr>
          <w:p w14:paraId="4E979A16"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28FF1A1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5D98542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37E1ECD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714780D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5F26B3A9"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6AC74876"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7A33D08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c>
          <w:tcPr>
            <w:tcW w:w="810" w:type="dxa"/>
            <w:tcBorders>
              <w:top w:val="nil"/>
              <w:left w:val="nil"/>
              <w:bottom w:val="nil"/>
              <w:right w:val="nil"/>
            </w:tcBorders>
            <w:shd w:val="clear" w:color="auto" w:fill="auto"/>
            <w:noWrap/>
            <w:vAlign w:val="center"/>
            <w:hideMark/>
          </w:tcPr>
          <w:p w14:paraId="30D48A7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0.00</w:t>
            </w:r>
          </w:p>
        </w:tc>
      </w:tr>
      <w:tr w:rsidR="00D470A6" w:rsidRPr="0036521F" w14:paraId="1FC90F1D" w14:textId="77777777" w:rsidTr="00D470A6">
        <w:trPr>
          <w:trHeight w:val="330"/>
          <w:jc w:val="center"/>
        </w:trPr>
        <w:tc>
          <w:tcPr>
            <w:tcW w:w="0" w:type="auto"/>
            <w:tcBorders>
              <w:top w:val="nil"/>
              <w:left w:val="nil"/>
              <w:bottom w:val="single" w:sz="8" w:space="0" w:color="auto"/>
              <w:right w:val="nil"/>
            </w:tcBorders>
            <w:shd w:val="clear" w:color="auto" w:fill="auto"/>
            <w:noWrap/>
            <w:vAlign w:val="center"/>
            <w:hideMark/>
          </w:tcPr>
          <w:p w14:paraId="36201D2F"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R</w:t>
            </w:r>
            <w:r w:rsidRPr="0036521F">
              <w:rPr>
                <w:rFonts w:ascii="Times New Roman" w:eastAsia="SimSun" w:hAnsi="Times New Roman" w:cs="Times New Roman"/>
                <w:color w:val="000000"/>
                <w:kern w:val="0"/>
                <w:sz w:val="18"/>
                <w:szCs w:val="18"/>
                <w:vertAlign w:val="superscript"/>
              </w:rPr>
              <w:t>2</w:t>
            </w:r>
          </w:p>
        </w:tc>
        <w:tc>
          <w:tcPr>
            <w:tcW w:w="0" w:type="auto"/>
            <w:tcBorders>
              <w:top w:val="nil"/>
              <w:left w:val="nil"/>
              <w:bottom w:val="single" w:sz="8" w:space="0" w:color="auto"/>
              <w:right w:val="nil"/>
            </w:tcBorders>
            <w:shd w:val="clear" w:color="auto" w:fill="auto"/>
            <w:noWrap/>
            <w:vAlign w:val="center"/>
            <w:hideMark/>
          </w:tcPr>
          <w:p w14:paraId="090C5B2F"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0.44</w:t>
            </w:r>
          </w:p>
        </w:tc>
        <w:tc>
          <w:tcPr>
            <w:tcW w:w="0" w:type="auto"/>
            <w:tcBorders>
              <w:top w:val="nil"/>
              <w:left w:val="nil"/>
              <w:bottom w:val="single" w:sz="8" w:space="0" w:color="auto"/>
              <w:right w:val="nil"/>
            </w:tcBorders>
            <w:shd w:val="clear" w:color="auto" w:fill="auto"/>
            <w:noWrap/>
            <w:vAlign w:val="center"/>
            <w:hideMark/>
          </w:tcPr>
          <w:p w14:paraId="3A12DC03"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0.67</w:t>
            </w:r>
          </w:p>
        </w:tc>
        <w:tc>
          <w:tcPr>
            <w:tcW w:w="0" w:type="auto"/>
            <w:tcBorders>
              <w:top w:val="nil"/>
              <w:left w:val="nil"/>
              <w:bottom w:val="single" w:sz="8" w:space="0" w:color="auto"/>
              <w:right w:val="nil"/>
            </w:tcBorders>
            <w:shd w:val="clear" w:color="auto" w:fill="auto"/>
            <w:noWrap/>
            <w:vAlign w:val="center"/>
            <w:hideMark/>
          </w:tcPr>
          <w:p w14:paraId="008F32F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0.69</w:t>
            </w:r>
          </w:p>
        </w:tc>
        <w:tc>
          <w:tcPr>
            <w:tcW w:w="0" w:type="auto"/>
            <w:tcBorders>
              <w:top w:val="nil"/>
              <w:left w:val="nil"/>
              <w:bottom w:val="single" w:sz="8" w:space="0" w:color="auto"/>
              <w:right w:val="nil"/>
            </w:tcBorders>
            <w:shd w:val="clear" w:color="auto" w:fill="auto"/>
            <w:noWrap/>
            <w:vAlign w:val="center"/>
            <w:hideMark/>
          </w:tcPr>
          <w:p w14:paraId="10A1DE7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0.95</w:t>
            </w:r>
          </w:p>
        </w:tc>
        <w:tc>
          <w:tcPr>
            <w:tcW w:w="0" w:type="auto"/>
            <w:tcBorders>
              <w:top w:val="nil"/>
              <w:left w:val="nil"/>
              <w:bottom w:val="single" w:sz="8" w:space="0" w:color="auto"/>
              <w:right w:val="nil"/>
            </w:tcBorders>
            <w:shd w:val="clear" w:color="auto" w:fill="auto"/>
            <w:noWrap/>
            <w:vAlign w:val="center"/>
            <w:hideMark/>
          </w:tcPr>
          <w:p w14:paraId="2CE0DE7E"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0.94</w:t>
            </w:r>
          </w:p>
        </w:tc>
        <w:tc>
          <w:tcPr>
            <w:tcW w:w="0" w:type="auto"/>
            <w:tcBorders>
              <w:top w:val="nil"/>
              <w:left w:val="nil"/>
              <w:bottom w:val="single" w:sz="8" w:space="0" w:color="auto"/>
              <w:right w:val="nil"/>
            </w:tcBorders>
            <w:shd w:val="clear" w:color="auto" w:fill="auto"/>
            <w:noWrap/>
            <w:vAlign w:val="center"/>
            <w:hideMark/>
          </w:tcPr>
          <w:p w14:paraId="49C4438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0.95</w:t>
            </w:r>
          </w:p>
        </w:tc>
        <w:tc>
          <w:tcPr>
            <w:tcW w:w="0" w:type="auto"/>
            <w:tcBorders>
              <w:top w:val="nil"/>
              <w:left w:val="nil"/>
              <w:bottom w:val="single" w:sz="8" w:space="0" w:color="auto"/>
              <w:right w:val="nil"/>
            </w:tcBorders>
            <w:shd w:val="clear" w:color="auto" w:fill="auto"/>
            <w:noWrap/>
            <w:vAlign w:val="center"/>
            <w:hideMark/>
          </w:tcPr>
          <w:p w14:paraId="095F79A3"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0.94</w:t>
            </w:r>
          </w:p>
        </w:tc>
        <w:tc>
          <w:tcPr>
            <w:tcW w:w="0" w:type="auto"/>
            <w:tcBorders>
              <w:top w:val="nil"/>
              <w:left w:val="nil"/>
              <w:bottom w:val="single" w:sz="8" w:space="0" w:color="auto"/>
              <w:right w:val="nil"/>
            </w:tcBorders>
            <w:shd w:val="clear" w:color="auto" w:fill="auto"/>
            <w:noWrap/>
            <w:vAlign w:val="center"/>
            <w:hideMark/>
          </w:tcPr>
          <w:p w14:paraId="2ECA071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0.97</w:t>
            </w:r>
          </w:p>
        </w:tc>
        <w:tc>
          <w:tcPr>
            <w:tcW w:w="0" w:type="auto"/>
            <w:tcBorders>
              <w:top w:val="nil"/>
              <w:left w:val="nil"/>
              <w:bottom w:val="single" w:sz="8" w:space="0" w:color="auto"/>
              <w:right w:val="nil"/>
            </w:tcBorders>
            <w:shd w:val="clear" w:color="auto" w:fill="auto"/>
            <w:noWrap/>
            <w:vAlign w:val="center"/>
            <w:hideMark/>
          </w:tcPr>
          <w:p w14:paraId="177E723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0.99</w:t>
            </w:r>
          </w:p>
        </w:tc>
        <w:tc>
          <w:tcPr>
            <w:tcW w:w="0" w:type="auto"/>
            <w:tcBorders>
              <w:top w:val="nil"/>
              <w:left w:val="nil"/>
              <w:bottom w:val="single" w:sz="8" w:space="0" w:color="auto"/>
              <w:right w:val="nil"/>
            </w:tcBorders>
            <w:shd w:val="clear" w:color="auto" w:fill="auto"/>
            <w:noWrap/>
            <w:vAlign w:val="center"/>
            <w:hideMark/>
          </w:tcPr>
          <w:p w14:paraId="68EF992A"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0.99</w:t>
            </w:r>
          </w:p>
        </w:tc>
        <w:tc>
          <w:tcPr>
            <w:tcW w:w="0" w:type="auto"/>
            <w:tcBorders>
              <w:top w:val="nil"/>
              <w:left w:val="nil"/>
              <w:bottom w:val="single" w:sz="8" w:space="0" w:color="auto"/>
              <w:right w:val="nil"/>
            </w:tcBorders>
            <w:shd w:val="clear" w:color="auto" w:fill="auto"/>
            <w:noWrap/>
            <w:vAlign w:val="center"/>
            <w:hideMark/>
          </w:tcPr>
          <w:p w14:paraId="4AD3D884"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0.99</w:t>
            </w:r>
          </w:p>
        </w:tc>
        <w:tc>
          <w:tcPr>
            <w:tcW w:w="810" w:type="dxa"/>
            <w:tcBorders>
              <w:top w:val="nil"/>
              <w:left w:val="nil"/>
              <w:bottom w:val="single" w:sz="8" w:space="0" w:color="auto"/>
              <w:right w:val="nil"/>
            </w:tcBorders>
            <w:shd w:val="clear" w:color="auto" w:fill="auto"/>
            <w:noWrap/>
            <w:vAlign w:val="center"/>
            <w:hideMark/>
          </w:tcPr>
          <w:p w14:paraId="3C262E4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0.96</w:t>
            </w:r>
          </w:p>
        </w:tc>
      </w:tr>
      <w:tr w:rsidR="00194FAC" w:rsidRPr="0036521F" w14:paraId="4835B63D" w14:textId="77777777" w:rsidTr="00D470A6">
        <w:trPr>
          <w:trHeight w:val="315"/>
          <w:jc w:val="center"/>
        </w:trPr>
        <w:tc>
          <w:tcPr>
            <w:tcW w:w="0" w:type="auto"/>
            <w:tcBorders>
              <w:top w:val="single" w:sz="8" w:space="0" w:color="auto"/>
              <w:left w:val="nil"/>
              <w:bottom w:val="nil"/>
              <w:right w:val="nil"/>
            </w:tcBorders>
            <w:shd w:val="clear" w:color="auto" w:fill="auto"/>
            <w:noWrap/>
            <w:vAlign w:val="center"/>
            <w:hideMark/>
          </w:tcPr>
          <w:p w14:paraId="7F559868" w14:textId="77777777" w:rsidR="00F4428A" w:rsidRPr="0036521F" w:rsidRDefault="00F4428A" w:rsidP="00724C74">
            <w:pPr>
              <w:widowControl/>
              <w:jc w:val="center"/>
              <w:rPr>
                <w:rFonts w:ascii="Times New Roman" w:eastAsia="SimSun" w:hAnsi="Times New Roman" w:cs="Times New Roman"/>
                <w:color w:val="000000"/>
                <w:kern w:val="0"/>
                <w:sz w:val="18"/>
                <w:szCs w:val="18"/>
              </w:rPr>
            </w:pPr>
          </w:p>
        </w:tc>
        <w:tc>
          <w:tcPr>
            <w:tcW w:w="7531" w:type="dxa"/>
            <w:gridSpan w:val="12"/>
            <w:tcBorders>
              <w:top w:val="single" w:sz="8" w:space="0" w:color="auto"/>
              <w:left w:val="nil"/>
              <w:bottom w:val="nil"/>
              <w:right w:val="nil"/>
            </w:tcBorders>
            <w:shd w:val="clear" w:color="auto" w:fill="auto"/>
            <w:noWrap/>
            <w:vAlign w:val="center"/>
            <w:hideMark/>
          </w:tcPr>
          <w:p w14:paraId="11C4DBE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Abdominal obesity</w:t>
            </w:r>
          </w:p>
        </w:tc>
      </w:tr>
      <w:tr w:rsidR="00D470A6" w:rsidRPr="0036521F" w14:paraId="76092B44" w14:textId="77777777" w:rsidTr="00D470A6">
        <w:trPr>
          <w:trHeight w:val="315"/>
          <w:jc w:val="center"/>
        </w:trPr>
        <w:tc>
          <w:tcPr>
            <w:tcW w:w="0" w:type="auto"/>
            <w:vMerge w:val="restart"/>
            <w:tcBorders>
              <w:top w:val="single" w:sz="8" w:space="0" w:color="auto"/>
              <w:left w:val="nil"/>
              <w:bottom w:val="single" w:sz="8" w:space="0" w:color="000000"/>
              <w:right w:val="nil"/>
            </w:tcBorders>
            <w:shd w:val="clear" w:color="auto" w:fill="auto"/>
            <w:noWrap/>
            <w:vAlign w:val="center"/>
            <w:hideMark/>
          </w:tcPr>
          <w:p w14:paraId="4F9D2344"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Overweight</w:t>
            </w:r>
          </w:p>
        </w:tc>
        <w:tc>
          <w:tcPr>
            <w:tcW w:w="0" w:type="auto"/>
            <w:gridSpan w:val="6"/>
            <w:tcBorders>
              <w:top w:val="single" w:sz="8" w:space="0" w:color="auto"/>
              <w:left w:val="nil"/>
              <w:bottom w:val="single" w:sz="8" w:space="0" w:color="auto"/>
              <w:right w:val="nil"/>
            </w:tcBorders>
            <w:shd w:val="clear" w:color="auto" w:fill="auto"/>
            <w:noWrap/>
            <w:vAlign w:val="center"/>
            <w:hideMark/>
          </w:tcPr>
          <w:p w14:paraId="5A5ED12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female</w:t>
            </w:r>
          </w:p>
        </w:tc>
        <w:tc>
          <w:tcPr>
            <w:tcW w:w="3865" w:type="dxa"/>
            <w:gridSpan w:val="6"/>
            <w:tcBorders>
              <w:top w:val="single" w:sz="8" w:space="0" w:color="auto"/>
              <w:left w:val="nil"/>
              <w:bottom w:val="single" w:sz="8" w:space="0" w:color="auto"/>
              <w:right w:val="nil"/>
            </w:tcBorders>
            <w:shd w:val="clear" w:color="auto" w:fill="auto"/>
            <w:noWrap/>
            <w:vAlign w:val="center"/>
            <w:hideMark/>
          </w:tcPr>
          <w:p w14:paraId="0289A846"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male</w:t>
            </w:r>
          </w:p>
        </w:tc>
      </w:tr>
      <w:tr w:rsidR="00D470A6" w:rsidRPr="0036521F" w14:paraId="6444CD56" w14:textId="77777777" w:rsidTr="00D470A6">
        <w:trPr>
          <w:trHeight w:val="315"/>
          <w:jc w:val="center"/>
        </w:trPr>
        <w:tc>
          <w:tcPr>
            <w:tcW w:w="0" w:type="auto"/>
            <w:vMerge/>
            <w:tcBorders>
              <w:top w:val="single" w:sz="8" w:space="0" w:color="auto"/>
              <w:left w:val="nil"/>
              <w:bottom w:val="single" w:sz="8" w:space="0" w:color="000000"/>
              <w:right w:val="nil"/>
            </w:tcBorders>
            <w:vAlign w:val="center"/>
            <w:hideMark/>
          </w:tcPr>
          <w:p w14:paraId="58CDC57E" w14:textId="77777777" w:rsidR="00F4428A" w:rsidRPr="0036521F" w:rsidRDefault="00F4428A" w:rsidP="00724C74">
            <w:pPr>
              <w:widowControl/>
              <w:jc w:val="left"/>
              <w:rPr>
                <w:rFonts w:ascii="Times New Roman" w:eastAsia="SimSun" w:hAnsi="Times New Roman" w:cs="Times New Roman"/>
                <w:color w:val="000000"/>
                <w:kern w:val="0"/>
                <w:sz w:val="18"/>
                <w:szCs w:val="18"/>
              </w:rPr>
            </w:pPr>
          </w:p>
        </w:tc>
        <w:tc>
          <w:tcPr>
            <w:tcW w:w="0" w:type="auto"/>
            <w:tcBorders>
              <w:top w:val="nil"/>
              <w:left w:val="nil"/>
              <w:bottom w:val="single" w:sz="8" w:space="0" w:color="auto"/>
              <w:right w:val="nil"/>
            </w:tcBorders>
            <w:shd w:val="clear" w:color="auto" w:fill="auto"/>
            <w:noWrap/>
            <w:vAlign w:val="center"/>
            <w:hideMark/>
          </w:tcPr>
          <w:p w14:paraId="691E5201"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4B3CEB6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7B1F6545"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7E7CF143"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1A40987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60~69</w:t>
            </w:r>
          </w:p>
        </w:tc>
        <w:tc>
          <w:tcPr>
            <w:tcW w:w="0" w:type="auto"/>
            <w:tcBorders>
              <w:top w:val="nil"/>
              <w:left w:val="nil"/>
              <w:bottom w:val="single" w:sz="8" w:space="0" w:color="auto"/>
              <w:right w:val="nil"/>
            </w:tcBorders>
            <w:shd w:val="clear" w:color="auto" w:fill="auto"/>
            <w:noWrap/>
            <w:vAlign w:val="center"/>
            <w:hideMark/>
          </w:tcPr>
          <w:p w14:paraId="3B24FFB1"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&gt;=70</w:t>
            </w:r>
          </w:p>
        </w:tc>
        <w:tc>
          <w:tcPr>
            <w:tcW w:w="0" w:type="auto"/>
            <w:tcBorders>
              <w:top w:val="nil"/>
              <w:left w:val="nil"/>
              <w:bottom w:val="single" w:sz="8" w:space="0" w:color="auto"/>
              <w:right w:val="nil"/>
            </w:tcBorders>
            <w:shd w:val="clear" w:color="auto" w:fill="auto"/>
            <w:noWrap/>
            <w:vAlign w:val="center"/>
            <w:hideMark/>
          </w:tcPr>
          <w:p w14:paraId="1571FE9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513FF5A3"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1DBF5CD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51584EEF"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43D90994"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60~69</w:t>
            </w:r>
          </w:p>
        </w:tc>
        <w:tc>
          <w:tcPr>
            <w:tcW w:w="810" w:type="dxa"/>
            <w:tcBorders>
              <w:top w:val="nil"/>
              <w:left w:val="nil"/>
              <w:bottom w:val="single" w:sz="8" w:space="0" w:color="auto"/>
              <w:right w:val="nil"/>
            </w:tcBorders>
            <w:shd w:val="clear" w:color="auto" w:fill="auto"/>
            <w:noWrap/>
            <w:vAlign w:val="center"/>
            <w:hideMark/>
          </w:tcPr>
          <w:p w14:paraId="78515C09"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&gt;=70</w:t>
            </w:r>
          </w:p>
        </w:tc>
      </w:tr>
      <w:tr w:rsidR="00D470A6" w:rsidRPr="0036521F" w14:paraId="750E8E65"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3E86570D" w14:textId="77777777" w:rsidR="006F6327" w:rsidRPr="0036521F" w:rsidRDefault="00B80AD3" w:rsidP="006F6327">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t</w:t>
            </w:r>
          </w:p>
        </w:tc>
        <w:tc>
          <w:tcPr>
            <w:tcW w:w="0" w:type="auto"/>
            <w:tcBorders>
              <w:top w:val="nil"/>
              <w:left w:val="nil"/>
              <w:bottom w:val="nil"/>
              <w:right w:val="nil"/>
            </w:tcBorders>
            <w:shd w:val="clear" w:color="auto" w:fill="auto"/>
            <w:noWrap/>
            <w:vAlign w:val="center"/>
            <w:hideMark/>
          </w:tcPr>
          <w:p w14:paraId="42C65C66" w14:textId="77777777" w:rsidR="006F6327" w:rsidRPr="0036521F" w:rsidRDefault="00B80AD3" w:rsidP="00290A3C">
            <w:pPr>
              <w:widowControl/>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-0.5</w:t>
            </w:r>
            <w:r w:rsidR="00290A3C">
              <w:rPr>
                <w:rFonts w:ascii="Times New Roman" w:hAnsi="Times New Roman" w:cs="Times New Roman"/>
                <w:color w:val="000000"/>
                <w:sz w:val="18"/>
                <w:szCs w:val="18"/>
              </w:rPr>
              <w:t>2</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4ED38441"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0.18</w:t>
            </w:r>
          </w:p>
        </w:tc>
        <w:tc>
          <w:tcPr>
            <w:tcW w:w="0" w:type="auto"/>
            <w:tcBorders>
              <w:top w:val="nil"/>
              <w:left w:val="nil"/>
              <w:bottom w:val="nil"/>
              <w:right w:val="nil"/>
            </w:tcBorders>
            <w:shd w:val="clear" w:color="auto" w:fill="auto"/>
            <w:noWrap/>
            <w:vAlign w:val="center"/>
            <w:hideMark/>
          </w:tcPr>
          <w:p w14:paraId="23858B3B"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0.56*</w:t>
            </w:r>
          </w:p>
        </w:tc>
        <w:tc>
          <w:tcPr>
            <w:tcW w:w="0" w:type="auto"/>
            <w:tcBorders>
              <w:top w:val="nil"/>
              <w:left w:val="nil"/>
              <w:bottom w:val="nil"/>
              <w:right w:val="nil"/>
            </w:tcBorders>
            <w:shd w:val="clear" w:color="auto" w:fill="auto"/>
            <w:noWrap/>
            <w:vAlign w:val="center"/>
            <w:hideMark/>
          </w:tcPr>
          <w:p w14:paraId="553B1333"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0.8</w:t>
            </w:r>
            <w:r w:rsidR="00290A3C">
              <w:rPr>
                <w:rFonts w:ascii="Times New Roman" w:hAnsi="Times New Roman" w:cs="Times New Roman"/>
                <w:color w:val="000000"/>
                <w:sz w:val="18"/>
                <w:szCs w:val="18"/>
              </w:rPr>
              <w:t>1</w:t>
            </w:r>
          </w:p>
        </w:tc>
        <w:tc>
          <w:tcPr>
            <w:tcW w:w="0" w:type="auto"/>
            <w:tcBorders>
              <w:top w:val="nil"/>
              <w:left w:val="nil"/>
              <w:bottom w:val="nil"/>
              <w:right w:val="nil"/>
            </w:tcBorders>
            <w:shd w:val="clear" w:color="auto" w:fill="auto"/>
            <w:noWrap/>
            <w:vAlign w:val="center"/>
            <w:hideMark/>
          </w:tcPr>
          <w:p w14:paraId="565C7147"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0.49</w:t>
            </w:r>
          </w:p>
        </w:tc>
        <w:tc>
          <w:tcPr>
            <w:tcW w:w="0" w:type="auto"/>
            <w:tcBorders>
              <w:top w:val="nil"/>
              <w:left w:val="nil"/>
              <w:bottom w:val="nil"/>
              <w:right w:val="nil"/>
            </w:tcBorders>
            <w:shd w:val="clear" w:color="auto" w:fill="auto"/>
            <w:noWrap/>
            <w:vAlign w:val="center"/>
            <w:hideMark/>
          </w:tcPr>
          <w:p w14:paraId="3372A442" w14:textId="77777777" w:rsidR="006F6327" w:rsidRPr="0036521F" w:rsidRDefault="00B80AD3" w:rsidP="00B220C2">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1.70*</w:t>
            </w:r>
          </w:p>
        </w:tc>
        <w:tc>
          <w:tcPr>
            <w:tcW w:w="0" w:type="auto"/>
            <w:tcBorders>
              <w:top w:val="nil"/>
              <w:left w:val="nil"/>
              <w:bottom w:val="nil"/>
              <w:right w:val="nil"/>
            </w:tcBorders>
            <w:shd w:val="clear" w:color="auto" w:fill="auto"/>
            <w:noWrap/>
            <w:vAlign w:val="center"/>
            <w:hideMark/>
          </w:tcPr>
          <w:p w14:paraId="50144E4B"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0.6</w:t>
            </w:r>
            <w:r w:rsidR="00D470A6">
              <w:rPr>
                <w:rFonts w:ascii="Times New Roman" w:hAnsi="Times New Roman" w:cs="Times New Roman"/>
                <w:color w:val="000000"/>
                <w:sz w:val="18"/>
                <w:szCs w:val="18"/>
              </w:rPr>
              <w:t>7</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360C76AD"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0.9</w:t>
            </w:r>
            <w:r w:rsidR="00D470A6">
              <w:rPr>
                <w:rFonts w:ascii="Times New Roman" w:hAnsi="Times New Roman" w:cs="Times New Roman"/>
                <w:color w:val="000000"/>
                <w:sz w:val="18"/>
                <w:szCs w:val="18"/>
              </w:rPr>
              <w:t>2</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1731A61D"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1.1</w:t>
            </w:r>
            <w:r w:rsidR="00D470A6">
              <w:rPr>
                <w:rFonts w:ascii="Times New Roman" w:hAnsi="Times New Roman" w:cs="Times New Roman"/>
                <w:color w:val="000000"/>
                <w:sz w:val="18"/>
                <w:szCs w:val="18"/>
              </w:rPr>
              <w:t>8</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66BE6326"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0.65*</w:t>
            </w:r>
          </w:p>
        </w:tc>
        <w:tc>
          <w:tcPr>
            <w:tcW w:w="0" w:type="auto"/>
            <w:tcBorders>
              <w:top w:val="nil"/>
              <w:left w:val="nil"/>
              <w:bottom w:val="nil"/>
              <w:right w:val="nil"/>
            </w:tcBorders>
            <w:shd w:val="clear" w:color="auto" w:fill="auto"/>
            <w:noWrap/>
            <w:vAlign w:val="center"/>
            <w:hideMark/>
          </w:tcPr>
          <w:p w14:paraId="30EEA6FC"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0.45</w:t>
            </w:r>
          </w:p>
        </w:tc>
        <w:tc>
          <w:tcPr>
            <w:tcW w:w="810" w:type="dxa"/>
            <w:tcBorders>
              <w:top w:val="nil"/>
              <w:left w:val="nil"/>
              <w:bottom w:val="nil"/>
              <w:right w:val="nil"/>
            </w:tcBorders>
            <w:shd w:val="clear" w:color="auto" w:fill="auto"/>
            <w:noWrap/>
            <w:vAlign w:val="center"/>
            <w:hideMark/>
          </w:tcPr>
          <w:p w14:paraId="4E88E6E4" w14:textId="77777777" w:rsidR="006F6327" w:rsidRPr="0036521F" w:rsidRDefault="00B80AD3" w:rsidP="006F6327">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w:t>
            </w:r>
            <w:r w:rsidR="00D470A6">
              <w:rPr>
                <w:rFonts w:ascii="Times New Roman" w:hAnsi="Times New Roman" w:cs="Times New Roman"/>
                <w:color w:val="000000"/>
                <w:sz w:val="18"/>
                <w:szCs w:val="18"/>
              </w:rPr>
              <w:t>.63</w:t>
            </w:r>
            <w:r w:rsidRPr="0036521F">
              <w:rPr>
                <w:rFonts w:ascii="Times New Roman" w:hAnsi="Times New Roman" w:cs="Times New Roman"/>
                <w:color w:val="000000"/>
                <w:sz w:val="18"/>
                <w:szCs w:val="18"/>
              </w:rPr>
              <w:t>*</w:t>
            </w:r>
          </w:p>
        </w:tc>
      </w:tr>
      <w:tr w:rsidR="00D470A6" w:rsidRPr="0036521F" w14:paraId="72193E93"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4A79A32A" w14:textId="77777777" w:rsidR="006F6327" w:rsidRPr="0036521F" w:rsidRDefault="006F6327" w:rsidP="006F6327">
            <w:pPr>
              <w:widowControl/>
              <w:jc w:val="center"/>
              <w:rPr>
                <w:rFonts w:ascii="Times New Roman" w:eastAsia="SimSu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37756072"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290A3C">
              <w:rPr>
                <w:rFonts w:ascii="Times New Roman" w:hAnsi="Times New Roman" w:cs="Times New Roman"/>
                <w:color w:val="000000"/>
                <w:sz w:val="18"/>
                <w:szCs w:val="18"/>
              </w:rPr>
              <w:t>2</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2D01B541"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(0.39)</w:t>
            </w:r>
          </w:p>
        </w:tc>
        <w:tc>
          <w:tcPr>
            <w:tcW w:w="0" w:type="auto"/>
            <w:tcBorders>
              <w:top w:val="nil"/>
              <w:left w:val="nil"/>
              <w:bottom w:val="nil"/>
              <w:right w:val="nil"/>
            </w:tcBorders>
            <w:shd w:val="clear" w:color="auto" w:fill="auto"/>
            <w:noWrap/>
            <w:vAlign w:val="center"/>
            <w:hideMark/>
          </w:tcPr>
          <w:p w14:paraId="35934F2A"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290A3C">
              <w:rPr>
                <w:rFonts w:ascii="Times New Roman" w:hAnsi="Times New Roman" w:cs="Times New Roman"/>
                <w:color w:val="000000"/>
                <w:sz w:val="18"/>
                <w:szCs w:val="18"/>
              </w:rPr>
              <w:t>7</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6F50BBD9"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(0.1</w:t>
            </w:r>
            <w:r w:rsidR="00290A3C">
              <w:rPr>
                <w:rFonts w:ascii="Times New Roman" w:hAnsi="Times New Roman" w:cs="Times New Roman"/>
                <w:color w:val="000000"/>
                <w:sz w:val="18"/>
                <w:szCs w:val="18"/>
              </w:rPr>
              <w:t>4</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07435983"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(0.10)</w:t>
            </w:r>
          </w:p>
        </w:tc>
        <w:tc>
          <w:tcPr>
            <w:tcW w:w="0" w:type="auto"/>
            <w:tcBorders>
              <w:top w:val="nil"/>
              <w:left w:val="nil"/>
              <w:bottom w:val="nil"/>
              <w:right w:val="nil"/>
            </w:tcBorders>
            <w:shd w:val="clear" w:color="auto" w:fill="auto"/>
            <w:noWrap/>
            <w:vAlign w:val="center"/>
            <w:hideMark/>
          </w:tcPr>
          <w:p w14:paraId="3DCDBCCC" w14:textId="77777777" w:rsidR="006F6327" w:rsidRPr="0036521F" w:rsidRDefault="00B80AD3" w:rsidP="00B220C2">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(0.01)</w:t>
            </w:r>
          </w:p>
        </w:tc>
        <w:tc>
          <w:tcPr>
            <w:tcW w:w="0" w:type="auto"/>
            <w:tcBorders>
              <w:top w:val="nil"/>
              <w:left w:val="nil"/>
              <w:bottom w:val="nil"/>
              <w:right w:val="nil"/>
            </w:tcBorders>
            <w:shd w:val="clear" w:color="auto" w:fill="auto"/>
            <w:noWrap/>
            <w:vAlign w:val="center"/>
            <w:hideMark/>
          </w:tcPr>
          <w:p w14:paraId="18D0BF85"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D470A6">
              <w:rPr>
                <w:rFonts w:ascii="Times New Roman" w:hAnsi="Times New Roman" w:cs="Times New Roman"/>
                <w:color w:val="000000"/>
                <w:sz w:val="18"/>
                <w:szCs w:val="18"/>
              </w:rPr>
              <w:t>5</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1B5009E4"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(0.09)</w:t>
            </w:r>
          </w:p>
        </w:tc>
        <w:tc>
          <w:tcPr>
            <w:tcW w:w="0" w:type="auto"/>
            <w:tcBorders>
              <w:top w:val="nil"/>
              <w:left w:val="nil"/>
              <w:bottom w:val="nil"/>
              <w:right w:val="nil"/>
            </w:tcBorders>
            <w:shd w:val="clear" w:color="auto" w:fill="auto"/>
            <w:noWrap/>
            <w:vAlign w:val="center"/>
            <w:hideMark/>
          </w:tcPr>
          <w:p w14:paraId="6898289F"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D470A6">
              <w:rPr>
                <w:rFonts w:ascii="Times New Roman" w:hAnsi="Times New Roman" w:cs="Times New Roman"/>
                <w:color w:val="000000"/>
                <w:sz w:val="18"/>
                <w:szCs w:val="18"/>
              </w:rPr>
              <w:t>1</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305B4FD4"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D470A6">
              <w:rPr>
                <w:rFonts w:ascii="Times New Roman" w:hAnsi="Times New Roman" w:cs="Times New Roman"/>
                <w:color w:val="000000"/>
                <w:sz w:val="18"/>
                <w:szCs w:val="18"/>
              </w:rPr>
              <w:t>2</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3A12395B"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(0.3</w:t>
            </w:r>
            <w:r w:rsidR="00D470A6">
              <w:rPr>
                <w:rFonts w:ascii="Times New Roman" w:hAnsi="Times New Roman" w:cs="Times New Roman"/>
                <w:color w:val="000000"/>
                <w:sz w:val="18"/>
                <w:szCs w:val="18"/>
              </w:rPr>
              <w:t>5</w:t>
            </w:r>
          </w:p>
        </w:tc>
        <w:tc>
          <w:tcPr>
            <w:tcW w:w="810" w:type="dxa"/>
            <w:tcBorders>
              <w:top w:val="nil"/>
              <w:left w:val="nil"/>
              <w:bottom w:val="nil"/>
              <w:right w:val="nil"/>
            </w:tcBorders>
            <w:shd w:val="clear" w:color="auto" w:fill="auto"/>
            <w:noWrap/>
            <w:vAlign w:val="center"/>
            <w:hideMark/>
          </w:tcPr>
          <w:p w14:paraId="682F1A85"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(0.09)</w:t>
            </w:r>
          </w:p>
        </w:tc>
      </w:tr>
      <w:tr w:rsidR="00D470A6" w:rsidRPr="0036521F" w14:paraId="0BA11C31"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4D827A93" w14:textId="77777777" w:rsidR="006F6327" w:rsidRPr="0036521F" w:rsidRDefault="00B80AD3" w:rsidP="006F6327">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t squared</w:t>
            </w:r>
          </w:p>
        </w:tc>
        <w:tc>
          <w:tcPr>
            <w:tcW w:w="0" w:type="auto"/>
            <w:tcBorders>
              <w:top w:val="nil"/>
              <w:left w:val="nil"/>
              <w:bottom w:val="nil"/>
              <w:right w:val="nil"/>
            </w:tcBorders>
            <w:shd w:val="clear" w:color="auto" w:fill="auto"/>
            <w:noWrap/>
            <w:vAlign w:val="center"/>
            <w:hideMark/>
          </w:tcPr>
          <w:p w14:paraId="21A525E8"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0.04*</w:t>
            </w:r>
          </w:p>
        </w:tc>
        <w:tc>
          <w:tcPr>
            <w:tcW w:w="0" w:type="auto"/>
            <w:tcBorders>
              <w:top w:val="nil"/>
              <w:left w:val="nil"/>
              <w:bottom w:val="nil"/>
              <w:right w:val="nil"/>
            </w:tcBorders>
            <w:shd w:val="clear" w:color="auto" w:fill="auto"/>
            <w:noWrap/>
            <w:vAlign w:val="center"/>
            <w:hideMark/>
          </w:tcPr>
          <w:p w14:paraId="57ABFA37"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14:paraId="7BAAEE03"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290A3C">
              <w:rPr>
                <w:rFonts w:ascii="Times New Roman" w:hAnsi="Times New Roman" w:cs="Times New Roman"/>
                <w:color w:val="000000"/>
                <w:sz w:val="18"/>
                <w:szCs w:val="18"/>
              </w:rPr>
              <w:t>1</w:t>
            </w:r>
          </w:p>
        </w:tc>
        <w:tc>
          <w:tcPr>
            <w:tcW w:w="0" w:type="auto"/>
            <w:tcBorders>
              <w:top w:val="nil"/>
              <w:left w:val="nil"/>
              <w:bottom w:val="nil"/>
              <w:right w:val="nil"/>
            </w:tcBorders>
            <w:shd w:val="clear" w:color="auto" w:fill="auto"/>
            <w:noWrap/>
            <w:vAlign w:val="center"/>
            <w:hideMark/>
          </w:tcPr>
          <w:p w14:paraId="6779E7B7"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290A3C">
              <w:rPr>
                <w:rFonts w:ascii="Times New Roman" w:hAnsi="Times New Roman" w:cs="Times New Roman"/>
                <w:color w:val="000000"/>
                <w:sz w:val="18"/>
                <w:szCs w:val="18"/>
              </w:rPr>
              <w:t>1</w:t>
            </w:r>
          </w:p>
        </w:tc>
        <w:tc>
          <w:tcPr>
            <w:tcW w:w="0" w:type="auto"/>
            <w:tcBorders>
              <w:top w:val="nil"/>
              <w:left w:val="nil"/>
              <w:bottom w:val="nil"/>
              <w:right w:val="nil"/>
            </w:tcBorders>
            <w:shd w:val="clear" w:color="auto" w:fill="auto"/>
            <w:noWrap/>
            <w:vAlign w:val="center"/>
            <w:hideMark/>
          </w:tcPr>
          <w:p w14:paraId="4ABB56C9"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290A3C">
              <w:rPr>
                <w:rFonts w:ascii="Times New Roman" w:hAnsi="Times New Roman" w:cs="Times New Roman"/>
                <w:color w:val="000000"/>
                <w:sz w:val="18"/>
                <w:szCs w:val="18"/>
              </w:rPr>
              <w:t>2</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0FFD27CD" w14:textId="77777777" w:rsidR="006F6327" w:rsidRPr="0036521F" w:rsidRDefault="00B80AD3" w:rsidP="00B220C2">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B220C2">
              <w:rPr>
                <w:rFonts w:ascii="Times New Roman" w:hAnsi="Times New Roman" w:cs="Times New Roman"/>
                <w:color w:val="000000"/>
                <w:sz w:val="18"/>
                <w:szCs w:val="18"/>
              </w:rPr>
              <w:t>1</w:t>
            </w:r>
          </w:p>
        </w:tc>
        <w:tc>
          <w:tcPr>
            <w:tcW w:w="0" w:type="auto"/>
            <w:tcBorders>
              <w:top w:val="nil"/>
              <w:left w:val="nil"/>
              <w:bottom w:val="nil"/>
              <w:right w:val="nil"/>
            </w:tcBorders>
            <w:shd w:val="clear" w:color="auto" w:fill="auto"/>
            <w:noWrap/>
            <w:vAlign w:val="center"/>
            <w:hideMark/>
          </w:tcPr>
          <w:p w14:paraId="7DECA196"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D470A6">
              <w:rPr>
                <w:rFonts w:ascii="Times New Roman" w:hAnsi="Times New Roman" w:cs="Times New Roman"/>
                <w:color w:val="000000"/>
                <w:sz w:val="18"/>
                <w:szCs w:val="18"/>
              </w:rPr>
              <w:t>2</w:t>
            </w:r>
          </w:p>
        </w:tc>
        <w:tc>
          <w:tcPr>
            <w:tcW w:w="0" w:type="auto"/>
            <w:tcBorders>
              <w:top w:val="nil"/>
              <w:left w:val="nil"/>
              <w:bottom w:val="nil"/>
              <w:right w:val="nil"/>
            </w:tcBorders>
            <w:shd w:val="clear" w:color="auto" w:fill="auto"/>
            <w:noWrap/>
            <w:vAlign w:val="center"/>
            <w:hideMark/>
          </w:tcPr>
          <w:p w14:paraId="79FFE795"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D470A6">
              <w:rPr>
                <w:rFonts w:ascii="Times New Roman" w:hAnsi="Times New Roman" w:cs="Times New Roman"/>
                <w:color w:val="000000"/>
                <w:sz w:val="18"/>
                <w:szCs w:val="18"/>
              </w:rPr>
              <w:t>2</w:t>
            </w:r>
          </w:p>
        </w:tc>
        <w:tc>
          <w:tcPr>
            <w:tcW w:w="0" w:type="auto"/>
            <w:tcBorders>
              <w:top w:val="nil"/>
              <w:left w:val="nil"/>
              <w:bottom w:val="nil"/>
              <w:right w:val="nil"/>
            </w:tcBorders>
            <w:shd w:val="clear" w:color="auto" w:fill="auto"/>
            <w:noWrap/>
            <w:vAlign w:val="center"/>
            <w:hideMark/>
          </w:tcPr>
          <w:p w14:paraId="69643524"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0.01</w:t>
            </w:r>
          </w:p>
        </w:tc>
        <w:tc>
          <w:tcPr>
            <w:tcW w:w="0" w:type="auto"/>
            <w:tcBorders>
              <w:top w:val="nil"/>
              <w:left w:val="nil"/>
              <w:bottom w:val="nil"/>
              <w:right w:val="nil"/>
            </w:tcBorders>
            <w:shd w:val="clear" w:color="auto" w:fill="auto"/>
            <w:noWrap/>
            <w:vAlign w:val="center"/>
            <w:hideMark/>
          </w:tcPr>
          <w:p w14:paraId="44578337"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14:paraId="6C51A65A"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0.02</w:t>
            </w:r>
          </w:p>
        </w:tc>
        <w:tc>
          <w:tcPr>
            <w:tcW w:w="810" w:type="dxa"/>
            <w:tcBorders>
              <w:top w:val="nil"/>
              <w:left w:val="nil"/>
              <w:bottom w:val="nil"/>
              <w:right w:val="nil"/>
            </w:tcBorders>
            <w:shd w:val="clear" w:color="auto" w:fill="auto"/>
            <w:noWrap/>
            <w:vAlign w:val="center"/>
            <w:hideMark/>
          </w:tcPr>
          <w:p w14:paraId="1367AE94"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D470A6">
              <w:rPr>
                <w:rFonts w:ascii="Times New Roman" w:hAnsi="Times New Roman" w:cs="Times New Roman"/>
                <w:color w:val="000000"/>
                <w:sz w:val="18"/>
                <w:szCs w:val="18"/>
              </w:rPr>
              <w:t>1</w:t>
            </w:r>
          </w:p>
        </w:tc>
      </w:tr>
      <w:tr w:rsidR="00D470A6" w:rsidRPr="0036521F" w14:paraId="22B26ED1" w14:textId="77777777" w:rsidTr="00D470A6">
        <w:trPr>
          <w:trHeight w:val="315"/>
          <w:jc w:val="center"/>
        </w:trPr>
        <w:tc>
          <w:tcPr>
            <w:tcW w:w="0" w:type="auto"/>
            <w:tcBorders>
              <w:top w:val="nil"/>
              <w:left w:val="nil"/>
              <w:bottom w:val="nil"/>
              <w:right w:val="nil"/>
            </w:tcBorders>
            <w:shd w:val="clear" w:color="auto" w:fill="auto"/>
            <w:noWrap/>
            <w:vAlign w:val="center"/>
            <w:hideMark/>
          </w:tcPr>
          <w:p w14:paraId="3EC32EA9" w14:textId="77777777" w:rsidR="006F6327" w:rsidRPr="0036521F" w:rsidRDefault="006F6327" w:rsidP="006F6327">
            <w:pPr>
              <w:widowControl/>
              <w:jc w:val="center"/>
              <w:rPr>
                <w:rFonts w:ascii="Times New Roman" w:eastAsia="SimSun"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60E1DF56" w14:textId="77777777" w:rsidR="006F6327" w:rsidRPr="0036521F" w:rsidRDefault="00290A3C" w:rsidP="006F6327">
            <w:pPr>
              <w:jc w:val="center"/>
              <w:rPr>
                <w:rFonts w:ascii="Times New Roman" w:hAnsi="Times New Roman" w:cs="Times New Roman"/>
                <w:color w:val="000000"/>
                <w:sz w:val="18"/>
                <w:szCs w:val="18"/>
              </w:rPr>
            </w:pPr>
            <w:r>
              <w:rPr>
                <w:rFonts w:ascii="Times New Roman" w:eastAsia="SimSu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5441CD31"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(0.04)</w:t>
            </w:r>
          </w:p>
        </w:tc>
        <w:tc>
          <w:tcPr>
            <w:tcW w:w="0" w:type="auto"/>
            <w:tcBorders>
              <w:top w:val="nil"/>
              <w:left w:val="nil"/>
              <w:bottom w:val="nil"/>
              <w:right w:val="nil"/>
            </w:tcBorders>
            <w:shd w:val="clear" w:color="auto" w:fill="auto"/>
            <w:noWrap/>
            <w:vAlign w:val="center"/>
            <w:hideMark/>
          </w:tcPr>
          <w:p w14:paraId="7B69C0AA"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(0.50)</w:t>
            </w:r>
          </w:p>
        </w:tc>
        <w:tc>
          <w:tcPr>
            <w:tcW w:w="0" w:type="auto"/>
            <w:tcBorders>
              <w:top w:val="nil"/>
              <w:left w:val="nil"/>
              <w:bottom w:val="nil"/>
              <w:right w:val="nil"/>
            </w:tcBorders>
            <w:shd w:val="clear" w:color="auto" w:fill="auto"/>
            <w:noWrap/>
            <w:vAlign w:val="center"/>
            <w:hideMark/>
          </w:tcPr>
          <w:p w14:paraId="2311413B"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(0.64)</w:t>
            </w:r>
          </w:p>
        </w:tc>
        <w:tc>
          <w:tcPr>
            <w:tcW w:w="0" w:type="auto"/>
            <w:tcBorders>
              <w:top w:val="nil"/>
              <w:left w:val="nil"/>
              <w:bottom w:val="nil"/>
              <w:right w:val="nil"/>
            </w:tcBorders>
            <w:shd w:val="clear" w:color="auto" w:fill="auto"/>
            <w:noWrap/>
            <w:vAlign w:val="center"/>
            <w:hideMark/>
          </w:tcPr>
          <w:p w14:paraId="6800377E"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290A3C">
              <w:rPr>
                <w:rFonts w:ascii="Times New Roman" w:hAnsi="Times New Roman" w:cs="Times New Roman"/>
                <w:color w:val="000000"/>
                <w:sz w:val="18"/>
                <w:szCs w:val="18"/>
              </w:rPr>
              <w:t>9</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6B5DCC6A" w14:textId="77777777" w:rsidR="006F6327" w:rsidRPr="0036521F" w:rsidRDefault="00B80AD3" w:rsidP="00B220C2">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14:paraId="0877F114"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(0.1</w:t>
            </w:r>
            <w:r w:rsidR="00D470A6">
              <w:rPr>
                <w:rFonts w:ascii="Times New Roman" w:hAnsi="Times New Roman" w:cs="Times New Roman"/>
                <w:color w:val="000000"/>
                <w:sz w:val="18"/>
                <w:szCs w:val="18"/>
              </w:rPr>
              <w:t>3</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7C683566"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(0.3</w:t>
            </w:r>
            <w:r w:rsidR="00D470A6">
              <w:rPr>
                <w:rFonts w:ascii="Times New Roman" w:hAnsi="Times New Roman" w:cs="Times New Roman"/>
                <w:color w:val="000000"/>
                <w:sz w:val="18"/>
                <w:szCs w:val="18"/>
              </w:rPr>
              <w:t>6</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44D57F8B"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(0.3</w:t>
            </w:r>
            <w:r w:rsidR="00D470A6">
              <w:rPr>
                <w:rFonts w:ascii="Times New Roman" w:hAnsi="Times New Roman" w:cs="Times New Roman"/>
                <w:color w:val="000000"/>
                <w:sz w:val="18"/>
                <w:szCs w:val="18"/>
              </w:rPr>
              <w:t>6</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4D8ACA24"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w:t>
            </w:r>
            <w:r w:rsidR="00D470A6">
              <w:rPr>
                <w:rFonts w:ascii="Times New Roman" w:hAnsi="Times New Roman" w:cs="Times New Roman"/>
                <w:color w:val="000000"/>
                <w:sz w:val="18"/>
                <w:szCs w:val="18"/>
              </w:rPr>
              <w:t>2</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6079AE54"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(0.2</w:t>
            </w:r>
            <w:r w:rsidR="00D470A6">
              <w:rPr>
                <w:rFonts w:ascii="Times New Roman" w:hAnsi="Times New Roman" w:cs="Times New Roman"/>
                <w:color w:val="000000"/>
                <w:sz w:val="18"/>
                <w:szCs w:val="18"/>
              </w:rPr>
              <w:t>6</w:t>
            </w:r>
            <w:r w:rsidRPr="0036521F">
              <w:rPr>
                <w:rFonts w:ascii="Times New Roman" w:hAnsi="Times New Roman" w:cs="Times New Roman"/>
                <w:color w:val="000000"/>
                <w:sz w:val="18"/>
                <w:szCs w:val="18"/>
              </w:rPr>
              <w:t>)</w:t>
            </w:r>
          </w:p>
        </w:tc>
        <w:tc>
          <w:tcPr>
            <w:tcW w:w="810" w:type="dxa"/>
            <w:tcBorders>
              <w:top w:val="nil"/>
              <w:left w:val="nil"/>
              <w:bottom w:val="nil"/>
              <w:right w:val="nil"/>
            </w:tcBorders>
            <w:shd w:val="clear" w:color="auto" w:fill="auto"/>
            <w:noWrap/>
            <w:vAlign w:val="center"/>
            <w:hideMark/>
          </w:tcPr>
          <w:p w14:paraId="3721B1E5"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(0.5</w:t>
            </w:r>
            <w:r w:rsidR="00D470A6">
              <w:rPr>
                <w:rFonts w:ascii="Times New Roman" w:hAnsi="Times New Roman" w:cs="Times New Roman"/>
                <w:color w:val="000000"/>
                <w:sz w:val="18"/>
                <w:szCs w:val="18"/>
              </w:rPr>
              <w:t>4</w:t>
            </w:r>
            <w:r w:rsidRPr="0036521F">
              <w:rPr>
                <w:rFonts w:ascii="Times New Roman" w:hAnsi="Times New Roman" w:cs="Times New Roman"/>
                <w:color w:val="000000"/>
                <w:sz w:val="18"/>
                <w:szCs w:val="18"/>
              </w:rPr>
              <w:t>)</w:t>
            </w:r>
          </w:p>
        </w:tc>
      </w:tr>
      <w:tr w:rsidR="00D470A6" w:rsidRPr="0036521F" w14:paraId="30542472"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32520C7D" w14:textId="77777777" w:rsidR="006F6327" w:rsidRPr="0036521F" w:rsidRDefault="00B80AD3" w:rsidP="006F6327">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Constant</w:t>
            </w:r>
          </w:p>
        </w:tc>
        <w:tc>
          <w:tcPr>
            <w:tcW w:w="0" w:type="auto"/>
            <w:tcBorders>
              <w:top w:val="nil"/>
              <w:left w:val="nil"/>
              <w:bottom w:val="nil"/>
              <w:right w:val="nil"/>
            </w:tcBorders>
            <w:shd w:val="clear" w:color="auto" w:fill="auto"/>
            <w:noWrap/>
            <w:vAlign w:val="center"/>
            <w:hideMark/>
          </w:tcPr>
          <w:p w14:paraId="10B5D29B"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7.4</w:t>
            </w:r>
            <w:r w:rsidR="00290A3C">
              <w:rPr>
                <w:rFonts w:ascii="Times New Roman" w:hAnsi="Times New Roman" w:cs="Times New Roman"/>
                <w:color w:val="000000"/>
                <w:sz w:val="18"/>
                <w:szCs w:val="18"/>
              </w:rPr>
              <w:t>9</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2A5D4AD1"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9.83*</w:t>
            </w:r>
          </w:p>
        </w:tc>
        <w:tc>
          <w:tcPr>
            <w:tcW w:w="0" w:type="auto"/>
            <w:tcBorders>
              <w:top w:val="nil"/>
              <w:left w:val="nil"/>
              <w:bottom w:val="nil"/>
              <w:right w:val="nil"/>
            </w:tcBorders>
            <w:shd w:val="clear" w:color="auto" w:fill="auto"/>
            <w:noWrap/>
            <w:vAlign w:val="center"/>
            <w:hideMark/>
          </w:tcPr>
          <w:p w14:paraId="580C0AD7"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17.2</w:t>
            </w:r>
            <w:r w:rsidR="00290A3C">
              <w:rPr>
                <w:rFonts w:ascii="Times New Roman" w:hAnsi="Times New Roman" w:cs="Times New Roman"/>
                <w:color w:val="000000"/>
                <w:sz w:val="18"/>
                <w:szCs w:val="18"/>
              </w:rPr>
              <w:t>1</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6108CEEB"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24.5</w:t>
            </w:r>
            <w:r w:rsidR="00290A3C">
              <w:rPr>
                <w:rFonts w:ascii="Times New Roman" w:hAnsi="Times New Roman" w:cs="Times New Roman"/>
                <w:color w:val="000000"/>
                <w:sz w:val="18"/>
                <w:szCs w:val="18"/>
              </w:rPr>
              <w:t>7</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29F6EE08" w14:textId="77777777" w:rsidR="006F6327" w:rsidRPr="0036521F" w:rsidRDefault="00B80AD3" w:rsidP="00290A3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30.7</w:t>
            </w:r>
            <w:r w:rsidR="00290A3C">
              <w:rPr>
                <w:rFonts w:ascii="Times New Roman" w:hAnsi="Times New Roman" w:cs="Times New Roman"/>
                <w:color w:val="000000"/>
                <w:sz w:val="18"/>
                <w:szCs w:val="18"/>
              </w:rPr>
              <w:t>8</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01166886" w14:textId="77777777" w:rsidR="006F6327" w:rsidRPr="0036521F" w:rsidRDefault="00B80AD3" w:rsidP="00B220C2">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19.44*</w:t>
            </w:r>
          </w:p>
        </w:tc>
        <w:tc>
          <w:tcPr>
            <w:tcW w:w="0" w:type="auto"/>
            <w:tcBorders>
              <w:top w:val="nil"/>
              <w:left w:val="nil"/>
              <w:bottom w:val="nil"/>
              <w:right w:val="nil"/>
            </w:tcBorders>
            <w:shd w:val="clear" w:color="auto" w:fill="auto"/>
            <w:noWrap/>
            <w:vAlign w:val="center"/>
            <w:hideMark/>
          </w:tcPr>
          <w:p w14:paraId="53B49852"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2.1</w:t>
            </w:r>
            <w:r w:rsidR="00D470A6">
              <w:rPr>
                <w:rFonts w:ascii="Times New Roman" w:hAnsi="Times New Roman" w:cs="Times New Roman"/>
                <w:color w:val="000000"/>
                <w:sz w:val="18"/>
                <w:szCs w:val="18"/>
              </w:rPr>
              <w:t>1</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5244721B"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5.85*</w:t>
            </w:r>
          </w:p>
        </w:tc>
        <w:tc>
          <w:tcPr>
            <w:tcW w:w="0" w:type="auto"/>
            <w:tcBorders>
              <w:top w:val="nil"/>
              <w:left w:val="nil"/>
              <w:bottom w:val="nil"/>
              <w:right w:val="nil"/>
            </w:tcBorders>
            <w:shd w:val="clear" w:color="auto" w:fill="auto"/>
            <w:noWrap/>
            <w:vAlign w:val="center"/>
            <w:hideMark/>
          </w:tcPr>
          <w:p w14:paraId="26DA65D4"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6.9</w:t>
            </w:r>
            <w:r w:rsidR="00D470A6">
              <w:rPr>
                <w:rFonts w:ascii="Times New Roman" w:hAnsi="Times New Roman" w:cs="Times New Roman"/>
                <w:color w:val="000000"/>
                <w:sz w:val="18"/>
                <w:szCs w:val="18"/>
              </w:rPr>
              <w:t>1</w:t>
            </w:r>
            <w:r w:rsidRPr="0036521F">
              <w:rPr>
                <w:rFonts w:ascii="Times New Roman" w:hAnsi="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14:paraId="23813EB3"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12.38*</w:t>
            </w:r>
          </w:p>
        </w:tc>
        <w:tc>
          <w:tcPr>
            <w:tcW w:w="0" w:type="auto"/>
            <w:tcBorders>
              <w:top w:val="nil"/>
              <w:left w:val="nil"/>
              <w:bottom w:val="nil"/>
              <w:right w:val="nil"/>
            </w:tcBorders>
            <w:shd w:val="clear" w:color="auto" w:fill="auto"/>
            <w:noWrap/>
            <w:vAlign w:val="center"/>
            <w:hideMark/>
          </w:tcPr>
          <w:p w14:paraId="304F13D9"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17.35*</w:t>
            </w:r>
          </w:p>
        </w:tc>
        <w:tc>
          <w:tcPr>
            <w:tcW w:w="810" w:type="dxa"/>
            <w:tcBorders>
              <w:top w:val="nil"/>
              <w:left w:val="nil"/>
              <w:bottom w:val="nil"/>
              <w:right w:val="nil"/>
            </w:tcBorders>
            <w:shd w:val="clear" w:color="auto" w:fill="auto"/>
            <w:noWrap/>
            <w:vAlign w:val="center"/>
            <w:hideMark/>
          </w:tcPr>
          <w:p w14:paraId="64B935DC" w14:textId="77777777" w:rsidR="006F6327" w:rsidRPr="0036521F" w:rsidRDefault="00B80AD3" w:rsidP="00D470A6">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17.4</w:t>
            </w:r>
            <w:r w:rsidR="00D470A6">
              <w:rPr>
                <w:rFonts w:ascii="Times New Roman" w:hAnsi="Times New Roman" w:cs="Times New Roman"/>
                <w:color w:val="000000"/>
                <w:sz w:val="18"/>
                <w:szCs w:val="18"/>
              </w:rPr>
              <w:t>3</w:t>
            </w:r>
            <w:r w:rsidRPr="0036521F">
              <w:rPr>
                <w:rFonts w:ascii="Times New Roman" w:hAnsi="Times New Roman" w:cs="Times New Roman"/>
                <w:color w:val="000000"/>
                <w:sz w:val="18"/>
                <w:szCs w:val="18"/>
              </w:rPr>
              <w:t>*</w:t>
            </w:r>
          </w:p>
        </w:tc>
      </w:tr>
      <w:tr w:rsidR="00D470A6" w:rsidRPr="0036521F" w14:paraId="31B8809B" w14:textId="77777777" w:rsidTr="00D470A6">
        <w:trPr>
          <w:trHeight w:val="315"/>
          <w:jc w:val="center"/>
        </w:trPr>
        <w:tc>
          <w:tcPr>
            <w:tcW w:w="0" w:type="auto"/>
            <w:tcBorders>
              <w:top w:val="nil"/>
              <w:left w:val="nil"/>
              <w:bottom w:val="single" w:sz="8" w:space="0" w:color="auto"/>
              <w:right w:val="nil"/>
            </w:tcBorders>
            <w:shd w:val="clear" w:color="auto" w:fill="auto"/>
            <w:noWrap/>
            <w:vAlign w:val="center"/>
            <w:hideMark/>
          </w:tcPr>
          <w:p w14:paraId="2706F5FE" w14:textId="77777777" w:rsidR="006F6327" w:rsidRPr="0036521F" w:rsidRDefault="00B80AD3" w:rsidP="006F6327">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 xml:space="preserve">　</w:t>
            </w:r>
          </w:p>
        </w:tc>
        <w:tc>
          <w:tcPr>
            <w:tcW w:w="0" w:type="auto"/>
            <w:tcBorders>
              <w:top w:val="nil"/>
              <w:left w:val="nil"/>
              <w:bottom w:val="single" w:sz="8" w:space="0" w:color="auto"/>
              <w:right w:val="nil"/>
            </w:tcBorders>
            <w:shd w:val="clear" w:color="auto" w:fill="auto"/>
            <w:noWrap/>
            <w:vAlign w:val="center"/>
            <w:hideMark/>
          </w:tcPr>
          <w:p w14:paraId="5117DD2D" w14:textId="77777777" w:rsidR="006F6327" w:rsidRPr="0036521F" w:rsidRDefault="00290A3C" w:rsidP="00290A3C">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B80AD3" w:rsidRPr="0036521F">
              <w:rPr>
                <w:rFonts w:ascii="Times New Roman" w:hAnsi="Times New Roman" w:cs="Times New Roman"/>
                <w:color w:val="000000"/>
                <w:sz w:val="18"/>
                <w:szCs w:val="18"/>
              </w:rPr>
              <w:t>0.5</w:t>
            </w:r>
            <w:r>
              <w:rPr>
                <w:rFonts w:ascii="Times New Roman" w:hAnsi="Times New Roman" w:cs="Times New Roman"/>
                <w:color w:val="000000"/>
                <w:sz w:val="18"/>
                <w:szCs w:val="18"/>
              </w:rPr>
              <w:t>2)</w:t>
            </w:r>
          </w:p>
        </w:tc>
        <w:tc>
          <w:tcPr>
            <w:tcW w:w="0" w:type="auto"/>
            <w:tcBorders>
              <w:top w:val="nil"/>
              <w:left w:val="nil"/>
              <w:bottom w:val="single" w:sz="8" w:space="0" w:color="auto"/>
              <w:right w:val="nil"/>
            </w:tcBorders>
            <w:shd w:val="clear" w:color="auto" w:fill="auto"/>
            <w:noWrap/>
            <w:vAlign w:val="center"/>
            <w:hideMark/>
          </w:tcPr>
          <w:p w14:paraId="1B8CE144" w14:textId="77777777" w:rsidR="006F6327" w:rsidRPr="0036521F" w:rsidRDefault="00290A3C" w:rsidP="006F6327">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B80AD3" w:rsidRPr="0036521F">
              <w:rPr>
                <w:rFonts w:ascii="Times New Roman" w:hAnsi="Times New Roman" w:cs="Times New Roman"/>
                <w:color w:val="000000"/>
                <w:sz w:val="18"/>
                <w:szCs w:val="18"/>
              </w:rPr>
              <w:t>0</w:t>
            </w:r>
            <w:r>
              <w:rPr>
                <w:rFonts w:ascii="Times New Roman" w:hAnsi="Times New Roman" w:cs="Times New Roman"/>
                <w:color w:val="000000"/>
                <w:sz w:val="18"/>
                <w:szCs w:val="18"/>
              </w:rPr>
              <w:t>.18)</w:t>
            </w:r>
          </w:p>
        </w:tc>
        <w:tc>
          <w:tcPr>
            <w:tcW w:w="0" w:type="auto"/>
            <w:tcBorders>
              <w:top w:val="nil"/>
              <w:left w:val="nil"/>
              <w:bottom w:val="single" w:sz="8" w:space="0" w:color="auto"/>
              <w:right w:val="nil"/>
            </w:tcBorders>
            <w:shd w:val="clear" w:color="auto" w:fill="auto"/>
            <w:noWrap/>
            <w:vAlign w:val="center"/>
            <w:hideMark/>
          </w:tcPr>
          <w:p w14:paraId="06AA9FFC" w14:textId="77777777" w:rsidR="006F6327" w:rsidRPr="0036521F" w:rsidRDefault="00290A3C" w:rsidP="00290A3C">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B80AD3" w:rsidRPr="0036521F">
              <w:rPr>
                <w:rFonts w:ascii="Times New Roman" w:hAnsi="Times New Roman" w:cs="Times New Roman"/>
                <w:color w:val="000000"/>
                <w:sz w:val="18"/>
                <w:szCs w:val="18"/>
              </w:rPr>
              <w:t>0.56</w:t>
            </w:r>
            <w:r>
              <w:rPr>
                <w:rFonts w:ascii="Times New Roman" w:hAnsi="Times New Roman" w:cs="Times New Roman"/>
                <w:color w:val="000000"/>
                <w:sz w:val="18"/>
                <w:szCs w:val="18"/>
              </w:rPr>
              <w:t>)</w:t>
            </w:r>
          </w:p>
        </w:tc>
        <w:tc>
          <w:tcPr>
            <w:tcW w:w="0" w:type="auto"/>
            <w:tcBorders>
              <w:top w:val="nil"/>
              <w:left w:val="nil"/>
              <w:bottom w:val="single" w:sz="8" w:space="0" w:color="auto"/>
              <w:right w:val="nil"/>
            </w:tcBorders>
            <w:shd w:val="clear" w:color="auto" w:fill="auto"/>
            <w:noWrap/>
            <w:vAlign w:val="center"/>
            <w:hideMark/>
          </w:tcPr>
          <w:p w14:paraId="5AC83573" w14:textId="77777777" w:rsidR="006F6327" w:rsidRPr="0036521F" w:rsidRDefault="00290A3C" w:rsidP="00290A3C">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B80AD3" w:rsidRPr="0036521F">
              <w:rPr>
                <w:rFonts w:ascii="Times New Roman" w:hAnsi="Times New Roman" w:cs="Times New Roman"/>
                <w:color w:val="000000"/>
                <w:sz w:val="18"/>
                <w:szCs w:val="18"/>
              </w:rPr>
              <w:t>0</w:t>
            </w:r>
            <w:r>
              <w:rPr>
                <w:rFonts w:ascii="Times New Roman" w:hAnsi="Times New Roman" w:cs="Times New Roman"/>
                <w:color w:val="000000"/>
                <w:sz w:val="18"/>
                <w:szCs w:val="18"/>
              </w:rPr>
              <w:t>.81)</w:t>
            </w:r>
          </w:p>
        </w:tc>
        <w:tc>
          <w:tcPr>
            <w:tcW w:w="0" w:type="auto"/>
            <w:tcBorders>
              <w:top w:val="nil"/>
              <w:left w:val="nil"/>
              <w:bottom w:val="single" w:sz="8" w:space="0" w:color="auto"/>
              <w:right w:val="nil"/>
            </w:tcBorders>
            <w:shd w:val="clear" w:color="auto" w:fill="auto"/>
            <w:noWrap/>
            <w:vAlign w:val="center"/>
            <w:hideMark/>
          </w:tcPr>
          <w:p w14:paraId="4DB771BD" w14:textId="77777777" w:rsidR="006F6327" w:rsidRPr="0036521F" w:rsidRDefault="00290A3C" w:rsidP="00290A3C">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B80AD3" w:rsidRPr="0036521F">
              <w:rPr>
                <w:rFonts w:ascii="Times New Roman" w:hAnsi="Times New Roman" w:cs="Times New Roman"/>
                <w:color w:val="000000"/>
                <w:sz w:val="18"/>
                <w:szCs w:val="18"/>
              </w:rPr>
              <w:t>0.4</w:t>
            </w:r>
            <w:r>
              <w:rPr>
                <w:rFonts w:ascii="Times New Roman" w:hAnsi="Times New Roman" w:cs="Times New Roman"/>
                <w:color w:val="000000"/>
                <w:sz w:val="18"/>
                <w:szCs w:val="18"/>
              </w:rPr>
              <w:t>9)</w:t>
            </w:r>
          </w:p>
        </w:tc>
        <w:tc>
          <w:tcPr>
            <w:tcW w:w="0" w:type="auto"/>
            <w:tcBorders>
              <w:top w:val="nil"/>
              <w:left w:val="nil"/>
              <w:bottom w:val="single" w:sz="8" w:space="0" w:color="auto"/>
              <w:right w:val="nil"/>
            </w:tcBorders>
            <w:shd w:val="clear" w:color="auto" w:fill="auto"/>
            <w:noWrap/>
            <w:vAlign w:val="center"/>
            <w:hideMark/>
          </w:tcPr>
          <w:p w14:paraId="11934E42" w14:textId="77777777" w:rsidR="006F6327" w:rsidRPr="0036521F" w:rsidRDefault="00B220C2" w:rsidP="00B220C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B80AD3" w:rsidRPr="0036521F">
              <w:rPr>
                <w:rFonts w:ascii="Times New Roman" w:hAnsi="Times New Roman" w:cs="Times New Roman"/>
                <w:color w:val="000000"/>
                <w:sz w:val="18"/>
                <w:szCs w:val="18"/>
              </w:rPr>
              <w:t>1.70</w:t>
            </w:r>
            <w:r>
              <w:rPr>
                <w:rFonts w:ascii="Times New Roman" w:hAnsi="Times New Roman" w:cs="Times New Roman"/>
                <w:color w:val="000000"/>
                <w:sz w:val="18"/>
                <w:szCs w:val="18"/>
              </w:rPr>
              <w:t>)</w:t>
            </w:r>
          </w:p>
        </w:tc>
        <w:tc>
          <w:tcPr>
            <w:tcW w:w="0" w:type="auto"/>
            <w:tcBorders>
              <w:top w:val="nil"/>
              <w:left w:val="nil"/>
              <w:bottom w:val="single" w:sz="8" w:space="0" w:color="auto"/>
              <w:right w:val="nil"/>
            </w:tcBorders>
            <w:shd w:val="clear" w:color="auto" w:fill="auto"/>
            <w:noWrap/>
            <w:vAlign w:val="center"/>
            <w:hideMark/>
          </w:tcPr>
          <w:p w14:paraId="5B2DF159" w14:textId="77777777" w:rsidR="006F6327" w:rsidRPr="0036521F" w:rsidRDefault="00D470A6" w:rsidP="00D470A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B80AD3" w:rsidRPr="0036521F">
              <w:rPr>
                <w:rFonts w:ascii="Times New Roman" w:hAnsi="Times New Roman" w:cs="Times New Roman"/>
                <w:color w:val="000000"/>
                <w:sz w:val="18"/>
                <w:szCs w:val="18"/>
              </w:rPr>
              <w:t>0.6</w:t>
            </w:r>
            <w:r>
              <w:rPr>
                <w:rFonts w:ascii="Times New Roman" w:hAnsi="Times New Roman" w:cs="Times New Roman"/>
                <w:color w:val="000000"/>
                <w:sz w:val="18"/>
                <w:szCs w:val="18"/>
              </w:rPr>
              <w:t>7)</w:t>
            </w:r>
          </w:p>
        </w:tc>
        <w:tc>
          <w:tcPr>
            <w:tcW w:w="0" w:type="auto"/>
            <w:tcBorders>
              <w:top w:val="nil"/>
              <w:left w:val="nil"/>
              <w:bottom w:val="single" w:sz="8" w:space="0" w:color="auto"/>
              <w:right w:val="nil"/>
            </w:tcBorders>
            <w:shd w:val="clear" w:color="auto" w:fill="auto"/>
            <w:noWrap/>
            <w:vAlign w:val="center"/>
            <w:hideMark/>
          </w:tcPr>
          <w:p w14:paraId="0C90C617" w14:textId="77777777" w:rsidR="006F6327" w:rsidRPr="0036521F" w:rsidRDefault="00D470A6" w:rsidP="00D470A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B80AD3" w:rsidRPr="0036521F">
              <w:rPr>
                <w:rFonts w:ascii="Times New Roman" w:hAnsi="Times New Roman" w:cs="Times New Roman"/>
                <w:color w:val="000000"/>
                <w:sz w:val="18"/>
                <w:szCs w:val="18"/>
              </w:rPr>
              <w:t>0.9</w:t>
            </w:r>
            <w:r>
              <w:rPr>
                <w:rFonts w:ascii="Times New Roman" w:hAnsi="Times New Roman" w:cs="Times New Roman"/>
                <w:color w:val="000000"/>
                <w:sz w:val="18"/>
                <w:szCs w:val="18"/>
              </w:rPr>
              <w:t>2)</w:t>
            </w:r>
          </w:p>
        </w:tc>
        <w:tc>
          <w:tcPr>
            <w:tcW w:w="0" w:type="auto"/>
            <w:tcBorders>
              <w:top w:val="nil"/>
              <w:left w:val="nil"/>
              <w:bottom w:val="single" w:sz="8" w:space="0" w:color="auto"/>
              <w:right w:val="nil"/>
            </w:tcBorders>
            <w:shd w:val="clear" w:color="auto" w:fill="auto"/>
            <w:noWrap/>
            <w:vAlign w:val="center"/>
            <w:hideMark/>
          </w:tcPr>
          <w:p w14:paraId="290C2345" w14:textId="77777777" w:rsidR="006F6327" w:rsidRPr="0036521F" w:rsidRDefault="00D470A6" w:rsidP="00D470A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B80AD3" w:rsidRPr="0036521F">
              <w:rPr>
                <w:rFonts w:ascii="Times New Roman" w:hAnsi="Times New Roman" w:cs="Times New Roman"/>
                <w:color w:val="000000"/>
                <w:sz w:val="18"/>
                <w:szCs w:val="18"/>
              </w:rPr>
              <w:t>1.1</w:t>
            </w:r>
            <w:r>
              <w:rPr>
                <w:rFonts w:ascii="Times New Roman" w:hAnsi="Times New Roman" w:cs="Times New Roman"/>
                <w:color w:val="000000"/>
                <w:sz w:val="18"/>
                <w:szCs w:val="18"/>
              </w:rPr>
              <w:t>8)</w:t>
            </w:r>
          </w:p>
        </w:tc>
        <w:tc>
          <w:tcPr>
            <w:tcW w:w="0" w:type="auto"/>
            <w:tcBorders>
              <w:top w:val="nil"/>
              <w:left w:val="nil"/>
              <w:bottom w:val="single" w:sz="8" w:space="0" w:color="auto"/>
              <w:right w:val="nil"/>
            </w:tcBorders>
            <w:shd w:val="clear" w:color="auto" w:fill="auto"/>
            <w:noWrap/>
            <w:vAlign w:val="center"/>
            <w:hideMark/>
          </w:tcPr>
          <w:p w14:paraId="51B1C969" w14:textId="77777777" w:rsidR="006F6327" w:rsidRPr="0036521F" w:rsidRDefault="00D470A6" w:rsidP="00D470A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B80AD3" w:rsidRPr="0036521F">
              <w:rPr>
                <w:rFonts w:ascii="Times New Roman" w:hAnsi="Times New Roman" w:cs="Times New Roman"/>
                <w:color w:val="000000"/>
                <w:sz w:val="18"/>
                <w:szCs w:val="18"/>
              </w:rPr>
              <w:t>0.65</w:t>
            </w:r>
            <w:r>
              <w:rPr>
                <w:rFonts w:ascii="Times New Roman" w:hAnsi="Times New Roman" w:cs="Times New Roman"/>
                <w:color w:val="000000"/>
                <w:sz w:val="18"/>
                <w:szCs w:val="18"/>
              </w:rPr>
              <w:t>)</w:t>
            </w:r>
          </w:p>
        </w:tc>
        <w:tc>
          <w:tcPr>
            <w:tcW w:w="0" w:type="auto"/>
            <w:tcBorders>
              <w:top w:val="nil"/>
              <w:left w:val="nil"/>
              <w:bottom w:val="single" w:sz="8" w:space="0" w:color="auto"/>
              <w:right w:val="nil"/>
            </w:tcBorders>
            <w:shd w:val="clear" w:color="auto" w:fill="auto"/>
            <w:noWrap/>
            <w:vAlign w:val="center"/>
            <w:hideMark/>
          </w:tcPr>
          <w:p w14:paraId="2C889597" w14:textId="77777777" w:rsidR="006F6327" w:rsidRPr="0036521F" w:rsidRDefault="00D470A6" w:rsidP="00D470A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B80AD3" w:rsidRPr="0036521F">
              <w:rPr>
                <w:rFonts w:ascii="Times New Roman" w:hAnsi="Times New Roman" w:cs="Times New Roman"/>
                <w:color w:val="000000"/>
                <w:sz w:val="18"/>
                <w:szCs w:val="18"/>
              </w:rPr>
              <w:t>0.45</w:t>
            </w:r>
            <w:r>
              <w:rPr>
                <w:rFonts w:ascii="Times New Roman" w:hAnsi="Times New Roman" w:cs="Times New Roman"/>
                <w:color w:val="000000"/>
                <w:sz w:val="18"/>
                <w:szCs w:val="18"/>
              </w:rPr>
              <w:t>)</w:t>
            </w:r>
          </w:p>
        </w:tc>
        <w:tc>
          <w:tcPr>
            <w:tcW w:w="810" w:type="dxa"/>
            <w:tcBorders>
              <w:top w:val="nil"/>
              <w:left w:val="nil"/>
              <w:bottom w:val="single" w:sz="8" w:space="0" w:color="auto"/>
              <w:right w:val="nil"/>
            </w:tcBorders>
            <w:shd w:val="clear" w:color="auto" w:fill="auto"/>
            <w:noWrap/>
            <w:vAlign w:val="center"/>
            <w:hideMark/>
          </w:tcPr>
          <w:p w14:paraId="0EDF9089" w14:textId="77777777" w:rsidR="006F6327" w:rsidRPr="0036521F" w:rsidRDefault="00D470A6" w:rsidP="00D470A6">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B80AD3" w:rsidRPr="0036521F">
              <w:rPr>
                <w:rFonts w:ascii="Times New Roman" w:hAnsi="Times New Roman" w:cs="Times New Roman"/>
                <w:color w:val="000000"/>
                <w:sz w:val="18"/>
                <w:szCs w:val="18"/>
              </w:rPr>
              <w:t>0.63</w:t>
            </w:r>
            <w:r>
              <w:rPr>
                <w:rFonts w:ascii="Times New Roman" w:hAnsi="Times New Roman" w:cs="Times New Roman"/>
                <w:color w:val="000000"/>
                <w:sz w:val="18"/>
                <w:szCs w:val="18"/>
              </w:rPr>
              <w:t>)</w:t>
            </w:r>
          </w:p>
        </w:tc>
      </w:tr>
      <w:tr w:rsidR="00D470A6" w:rsidRPr="0036521F" w14:paraId="0B4D22B3" w14:textId="77777777" w:rsidTr="00D470A6">
        <w:trPr>
          <w:trHeight w:val="300"/>
          <w:jc w:val="center"/>
        </w:trPr>
        <w:tc>
          <w:tcPr>
            <w:tcW w:w="0" w:type="auto"/>
            <w:tcBorders>
              <w:top w:val="single" w:sz="8" w:space="0" w:color="auto"/>
              <w:left w:val="nil"/>
              <w:bottom w:val="nil"/>
              <w:right w:val="nil"/>
            </w:tcBorders>
            <w:shd w:val="clear" w:color="auto" w:fill="auto"/>
            <w:noWrap/>
            <w:vAlign w:val="center"/>
            <w:hideMark/>
          </w:tcPr>
          <w:p w14:paraId="0E2A93ED"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Observations</w:t>
            </w:r>
          </w:p>
        </w:tc>
        <w:tc>
          <w:tcPr>
            <w:tcW w:w="0" w:type="auto"/>
            <w:tcBorders>
              <w:top w:val="single" w:sz="8" w:space="0" w:color="auto"/>
              <w:left w:val="nil"/>
              <w:bottom w:val="nil"/>
              <w:right w:val="nil"/>
            </w:tcBorders>
            <w:shd w:val="clear" w:color="auto" w:fill="auto"/>
            <w:noWrap/>
            <w:vAlign w:val="center"/>
            <w:hideMark/>
          </w:tcPr>
          <w:p w14:paraId="1279A7DE"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6029AF09"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3A2CDFBC"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6690059D"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3E343B77"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74DA1F7D"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6EF707C0"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15F14F0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6570B5BF"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2FF95F2B"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0" w:type="auto"/>
            <w:tcBorders>
              <w:top w:val="single" w:sz="8" w:space="0" w:color="auto"/>
              <w:left w:val="nil"/>
              <w:bottom w:val="nil"/>
              <w:right w:val="nil"/>
            </w:tcBorders>
            <w:shd w:val="clear" w:color="auto" w:fill="auto"/>
            <w:noWrap/>
            <w:vAlign w:val="center"/>
            <w:hideMark/>
          </w:tcPr>
          <w:p w14:paraId="0CC4B4FD"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c>
          <w:tcPr>
            <w:tcW w:w="810" w:type="dxa"/>
            <w:tcBorders>
              <w:top w:val="single" w:sz="8" w:space="0" w:color="auto"/>
              <w:left w:val="nil"/>
              <w:bottom w:val="nil"/>
              <w:right w:val="nil"/>
            </w:tcBorders>
            <w:shd w:val="clear" w:color="auto" w:fill="auto"/>
            <w:noWrap/>
            <w:vAlign w:val="center"/>
            <w:hideMark/>
          </w:tcPr>
          <w:p w14:paraId="71600282" w14:textId="77777777" w:rsidR="00F4428A" w:rsidRPr="0036521F" w:rsidRDefault="00B80AD3" w:rsidP="00724C74">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9</w:t>
            </w:r>
          </w:p>
        </w:tc>
      </w:tr>
      <w:tr w:rsidR="00D470A6" w:rsidRPr="0036521F" w14:paraId="7258B869" w14:textId="77777777" w:rsidTr="00D470A6">
        <w:trPr>
          <w:trHeight w:val="315"/>
          <w:jc w:val="center"/>
        </w:trPr>
        <w:tc>
          <w:tcPr>
            <w:tcW w:w="0" w:type="auto"/>
            <w:tcBorders>
              <w:top w:val="nil"/>
              <w:left w:val="nil"/>
              <w:bottom w:val="nil"/>
              <w:right w:val="nil"/>
            </w:tcBorders>
            <w:shd w:val="clear" w:color="auto" w:fill="auto"/>
            <w:noWrap/>
            <w:vAlign w:val="center"/>
            <w:hideMark/>
          </w:tcPr>
          <w:p w14:paraId="2938EF0A" w14:textId="77777777" w:rsidR="003D5FEC" w:rsidRPr="0036521F" w:rsidRDefault="00B80AD3" w:rsidP="003D5FE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F test</w:t>
            </w:r>
          </w:p>
        </w:tc>
        <w:tc>
          <w:tcPr>
            <w:tcW w:w="0" w:type="auto"/>
            <w:tcBorders>
              <w:top w:val="nil"/>
              <w:left w:val="nil"/>
              <w:bottom w:val="nil"/>
              <w:right w:val="nil"/>
            </w:tcBorders>
            <w:shd w:val="clear" w:color="auto" w:fill="auto"/>
            <w:noWrap/>
            <w:vAlign w:val="center"/>
            <w:hideMark/>
          </w:tcPr>
          <w:p w14:paraId="08372D73" w14:textId="77777777" w:rsidR="003D5FEC" w:rsidRPr="0036521F" w:rsidRDefault="00B80AD3" w:rsidP="003D5FEC">
            <w:pPr>
              <w:widowControl/>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66.27</w:t>
            </w:r>
          </w:p>
        </w:tc>
        <w:tc>
          <w:tcPr>
            <w:tcW w:w="0" w:type="auto"/>
            <w:tcBorders>
              <w:top w:val="nil"/>
              <w:left w:val="nil"/>
              <w:bottom w:val="nil"/>
              <w:right w:val="nil"/>
            </w:tcBorders>
            <w:shd w:val="clear" w:color="auto" w:fill="auto"/>
            <w:noWrap/>
            <w:vAlign w:val="center"/>
            <w:hideMark/>
          </w:tcPr>
          <w:p w14:paraId="47D74DF3"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303.77</w:t>
            </w:r>
          </w:p>
        </w:tc>
        <w:tc>
          <w:tcPr>
            <w:tcW w:w="0" w:type="auto"/>
            <w:tcBorders>
              <w:top w:val="nil"/>
              <w:left w:val="nil"/>
              <w:bottom w:val="nil"/>
              <w:right w:val="nil"/>
            </w:tcBorders>
            <w:shd w:val="clear" w:color="auto" w:fill="auto"/>
            <w:noWrap/>
            <w:vAlign w:val="center"/>
            <w:hideMark/>
          </w:tcPr>
          <w:p w14:paraId="29D62D75"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71.57</w:t>
            </w:r>
          </w:p>
        </w:tc>
        <w:tc>
          <w:tcPr>
            <w:tcW w:w="0" w:type="auto"/>
            <w:tcBorders>
              <w:top w:val="nil"/>
              <w:left w:val="nil"/>
              <w:bottom w:val="nil"/>
              <w:right w:val="nil"/>
            </w:tcBorders>
            <w:shd w:val="clear" w:color="auto" w:fill="auto"/>
            <w:noWrap/>
            <w:vAlign w:val="center"/>
            <w:hideMark/>
          </w:tcPr>
          <w:p w14:paraId="189AB49A"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39.47</w:t>
            </w:r>
          </w:p>
        </w:tc>
        <w:tc>
          <w:tcPr>
            <w:tcW w:w="0" w:type="auto"/>
            <w:tcBorders>
              <w:top w:val="nil"/>
              <w:left w:val="nil"/>
              <w:bottom w:val="nil"/>
              <w:right w:val="nil"/>
            </w:tcBorders>
            <w:shd w:val="clear" w:color="auto" w:fill="auto"/>
            <w:noWrap/>
            <w:vAlign w:val="center"/>
            <w:hideMark/>
          </w:tcPr>
          <w:p w14:paraId="020F3C49"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240.50</w:t>
            </w:r>
          </w:p>
        </w:tc>
        <w:tc>
          <w:tcPr>
            <w:tcW w:w="0" w:type="auto"/>
            <w:tcBorders>
              <w:top w:val="nil"/>
              <w:left w:val="nil"/>
              <w:bottom w:val="nil"/>
              <w:right w:val="nil"/>
            </w:tcBorders>
            <w:shd w:val="clear" w:color="auto" w:fill="auto"/>
            <w:noWrap/>
            <w:vAlign w:val="center"/>
            <w:hideMark/>
          </w:tcPr>
          <w:p w14:paraId="1D8862CF"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136.86</w:t>
            </w:r>
          </w:p>
        </w:tc>
        <w:tc>
          <w:tcPr>
            <w:tcW w:w="0" w:type="auto"/>
            <w:tcBorders>
              <w:top w:val="nil"/>
              <w:left w:val="nil"/>
              <w:bottom w:val="nil"/>
              <w:right w:val="nil"/>
            </w:tcBorders>
            <w:shd w:val="clear" w:color="auto" w:fill="auto"/>
            <w:noWrap/>
            <w:vAlign w:val="center"/>
            <w:hideMark/>
          </w:tcPr>
          <w:p w14:paraId="14437213"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186.66</w:t>
            </w:r>
          </w:p>
        </w:tc>
        <w:tc>
          <w:tcPr>
            <w:tcW w:w="0" w:type="auto"/>
            <w:tcBorders>
              <w:top w:val="nil"/>
              <w:left w:val="nil"/>
              <w:bottom w:val="nil"/>
              <w:right w:val="nil"/>
            </w:tcBorders>
            <w:shd w:val="clear" w:color="auto" w:fill="auto"/>
            <w:noWrap/>
            <w:vAlign w:val="center"/>
            <w:hideMark/>
          </w:tcPr>
          <w:p w14:paraId="7A7C0955"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121.62</w:t>
            </w:r>
          </w:p>
        </w:tc>
        <w:tc>
          <w:tcPr>
            <w:tcW w:w="0" w:type="auto"/>
            <w:tcBorders>
              <w:top w:val="nil"/>
              <w:left w:val="nil"/>
              <w:bottom w:val="nil"/>
              <w:right w:val="nil"/>
            </w:tcBorders>
            <w:shd w:val="clear" w:color="auto" w:fill="auto"/>
            <w:noWrap/>
            <w:vAlign w:val="center"/>
            <w:hideMark/>
          </w:tcPr>
          <w:p w14:paraId="037EF832"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114.79</w:t>
            </w:r>
          </w:p>
        </w:tc>
        <w:tc>
          <w:tcPr>
            <w:tcW w:w="0" w:type="auto"/>
            <w:tcBorders>
              <w:top w:val="nil"/>
              <w:left w:val="nil"/>
              <w:bottom w:val="nil"/>
              <w:right w:val="nil"/>
            </w:tcBorders>
            <w:shd w:val="clear" w:color="auto" w:fill="auto"/>
            <w:noWrap/>
            <w:vAlign w:val="center"/>
            <w:hideMark/>
          </w:tcPr>
          <w:p w14:paraId="39044273"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501.82</w:t>
            </w:r>
          </w:p>
        </w:tc>
        <w:tc>
          <w:tcPr>
            <w:tcW w:w="0" w:type="auto"/>
            <w:tcBorders>
              <w:top w:val="nil"/>
              <w:left w:val="nil"/>
              <w:bottom w:val="nil"/>
              <w:right w:val="nil"/>
            </w:tcBorders>
            <w:shd w:val="clear" w:color="auto" w:fill="auto"/>
            <w:noWrap/>
            <w:vAlign w:val="center"/>
            <w:hideMark/>
          </w:tcPr>
          <w:p w14:paraId="7375F6AA"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78.32</w:t>
            </w:r>
          </w:p>
        </w:tc>
        <w:tc>
          <w:tcPr>
            <w:tcW w:w="810" w:type="dxa"/>
            <w:tcBorders>
              <w:top w:val="nil"/>
              <w:left w:val="nil"/>
              <w:bottom w:val="nil"/>
              <w:right w:val="nil"/>
            </w:tcBorders>
            <w:shd w:val="clear" w:color="auto" w:fill="auto"/>
            <w:noWrap/>
            <w:vAlign w:val="center"/>
            <w:hideMark/>
          </w:tcPr>
          <w:p w14:paraId="0F84BD24"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63.75</w:t>
            </w:r>
          </w:p>
        </w:tc>
      </w:tr>
      <w:tr w:rsidR="00D470A6" w:rsidRPr="0036521F" w14:paraId="6DB1F153" w14:textId="77777777" w:rsidTr="00D470A6">
        <w:trPr>
          <w:trHeight w:val="300"/>
          <w:jc w:val="center"/>
        </w:trPr>
        <w:tc>
          <w:tcPr>
            <w:tcW w:w="0" w:type="auto"/>
            <w:tcBorders>
              <w:top w:val="nil"/>
              <w:left w:val="nil"/>
              <w:bottom w:val="nil"/>
              <w:right w:val="nil"/>
            </w:tcBorders>
            <w:shd w:val="clear" w:color="auto" w:fill="auto"/>
            <w:noWrap/>
            <w:vAlign w:val="center"/>
            <w:hideMark/>
          </w:tcPr>
          <w:p w14:paraId="50A78609" w14:textId="77777777" w:rsidR="003D5FEC" w:rsidRPr="0036521F" w:rsidRDefault="00B80AD3" w:rsidP="003D5FE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p</w:t>
            </w:r>
          </w:p>
        </w:tc>
        <w:tc>
          <w:tcPr>
            <w:tcW w:w="0" w:type="auto"/>
            <w:tcBorders>
              <w:top w:val="nil"/>
              <w:left w:val="nil"/>
              <w:bottom w:val="nil"/>
              <w:right w:val="nil"/>
            </w:tcBorders>
            <w:shd w:val="clear" w:color="auto" w:fill="auto"/>
            <w:noWrap/>
            <w:vAlign w:val="center"/>
            <w:hideMark/>
          </w:tcPr>
          <w:p w14:paraId="45CDE4B5"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0.00</w:t>
            </w:r>
          </w:p>
        </w:tc>
        <w:tc>
          <w:tcPr>
            <w:tcW w:w="0" w:type="auto"/>
            <w:tcBorders>
              <w:top w:val="nil"/>
              <w:left w:val="nil"/>
              <w:bottom w:val="nil"/>
              <w:right w:val="nil"/>
            </w:tcBorders>
            <w:shd w:val="clear" w:color="auto" w:fill="auto"/>
            <w:noWrap/>
            <w:vAlign w:val="center"/>
            <w:hideMark/>
          </w:tcPr>
          <w:p w14:paraId="06CBBAA4"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0.00</w:t>
            </w:r>
          </w:p>
        </w:tc>
        <w:tc>
          <w:tcPr>
            <w:tcW w:w="0" w:type="auto"/>
            <w:tcBorders>
              <w:top w:val="nil"/>
              <w:left w:val="nil"/>
              <w:bottom w:val="nil"/>
              <w:right w:val="nil"/>
            </w:tcBorders>
            <w:shd w:val="clear" w:color="auto" w:fill="auto"/>
            <w:noWrap/>
            <w:vAlign w:val="center"/>
            <w:hideMark/>
          </w:tcPr>
          <w:p w14:paraId="50C3D29C"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0.00</w:t>
            </w:r>
          </w:p>
        </w:tc>
        <w:tc>
          <w:tcPr>
            <w:tcW w:w="0" w:type="auto"/>
            <w:tcBorders>
              <w:top w:val="nil"/>
              <w:left w:val="nil"/>
              <w:bottom w:val="nil"/>
              <w:right w:val="nil"/>
            </w:tcBorders>
            <w:shd w:val="clear" w:color="auto" w:fill="auto"/>
            <w:noWrap/>
            <w:vAlign w:val="center"/>
            <w:hideMark/>
          </w:tcPr>
          <w:p w14:paraId="03738AE2"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0.00</w:t>
            </w:r>
          </w:p>
        </w:tc>
        <w:tc>
          <w:tcPr>
            <w:tcW w:w="0" w:type="auto"/>
            <w:tcBorders>
              <w:top w:val="nil"/>
              <w:left w:val="nil"/>
              <w:bottom w:val="nil"/>
              <w:right w:val="nil"/>
            </w:tcBorders>
            <w:shd w:val="clear" w:color="auto" w:fill="auto"/>
            <w:noWrap/>
            <w:vAlign w:val="center"/>
            <w:hideMark/>
          </w:tcPr>
          <w:p w14:paraId="02A3BC46"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0.00</w:t>
            </w:r>
          </w:p>
        </w:tc>
        <w:tc>
          <w:tcPr>
            <w:tcW w:w="0" w:type="auto"/>
            <w:tcBorders>
              <w:top w:val="nil"/>
              <w:left w:val="nil"/>
              <w:bottom w:val="nil"/>
              <w:right w:val="nil"/>
            </w:tcBorders>
            <w:shd w:val="clear" w:color="auto" w:fill="auto"/>
            <w:noWrap/>
            <w:vAlign w:val="center"/>
            <w:hideMark/>
          </w:tcPr>
          <w:p w14:paraId="5E7A776F"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0.00</w:t>
            </w:r>
          </w:p>
        </w:tc>
        <w:tc>
          <w:tcPr>
            <w:tcW w:w="0" w:type="auto"/>
            <w:tcBorders>
              <w:top w:val="nil"/>
              <w:left w:val="nil"/>
              <w:bottom w:val="nil"/>
              <w:right w:val="nil"/>
            </w:tcBorders>
            <w:shd w:val="clear" w:color="auto" w:fill="auto"/>
            <w:noWrap/>
            <w:vAlign w:val="center"/>
            <w:hideMark/>
          </w:tcPr>
          <w:p w14:paraId="1B44CB66"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0.00</w:t>
            </w:r>
          </w:p>
        </w:tc>
        <w:tc>
          <w:tcPr>
            <w:tcW w:w="0" w:type="auto"/>
            <w:tcBorders>
              <w:top w:val="nil"/>
              <w:left w:val="nil"/>
              <w:bottom w:val="nil"/>
              <w:right w:val="nil"/>
            </w:tcBorders>
            <w:shd w:val="clear" w:color="auto" w:fill="auto"/>
            <w:noWrap/>
            <w:vAlign w:val="center"/>
            <w:hideMark/>
          </w:tcPr>
          <w:p w14:paraId="393BCC04"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0.00</w:t>
            </w:r>
          </w:p>
        </w:tc>
        <w:tc>
          <w:tcPr>
            <w:tcW w:w="0" w:type="auto"/>
            <w:tcBorders>
              <w:top w:val="nil"/>
              <w:left w:val="nil"/>
              <w:bottom w:val="nil"/>
              <w:right w:val="nil"/>
            </w:tcBorders>
            <w:shd w:val="clear" w:color="auto" w:fill="auto"/>
            <w:noWrap/>
            <w:vAlign w:val="center"/>
            <w:hideMark/>
          </w:tcPr>
          <w:p w14:paraId="460E85A0"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0.00</w:t>
            </w:r>
          </w:p>
        </w:tc>
        <w:tc>
          <w:tcPr>
            <w:tcW w:w="0" w:type="auto"/>
            <w:tcBorders>
              <w:top w:val="nil"/>
              <w:left w:val="nil"/>
              <w:bottom w:val="nil"/>
              <w:right w:val="nil"/>
            </w:tcBorders>
            <w:shd w:val="clear" w:color="auto" w:fill="auto"/>
            <w:noWrap/>
            <w:vAlign w:val="center"/>
            <w:hideMark/>
          </w:tcPr>
          <w:p w14:paraId="3629329A"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0.00</w:t>
            </w:r>
          </w:p>
        </w:tc>
        <w:tc>
          <w:tcPr>
            <w:tcW w:w="0" w:type="auto"/>
            <w:tcBorders>
              <w:top w:val="nil"/>
              <w:left w:val="nil"/>
              <w:bottom w:val="nil"/>
              <w:right w:val="nil"/>
            </w:tcBorders>
            <w:shd w:val="clear" w:color="auto" w:fill="auto"/>
            <w:noWrap/>
            <w:vAlign w:val="center"/>
            <w:hideMark/>
          </w:tcPr>
          <w:p w14:paraId="658711DD"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0.00</w:t>
            </w:r>
          </w:p>
        </w:tc>
        <w:tc>
          <w:tcPr>
            <w:tcW w:w="810" w:type="dxa"/>
            <w:tcBorders>
              <w:top w:val="nil"/>
              <w:left w:val="nil"/>
              <w:bottom w:val="nil"/>
              <w:right w:val="nil"/>
            </w:tcBorders>
            <w:shd w:val="clear" w:color="auto" w:fill="auto"/>
            <w:noWrap/>
            <w:vAlign w:val="center"/>
            <w:hideMark/>
          </w:tcPr>
          <w:p w14:paraId="09C535E9"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0.00</w:t>
            </w:r>
          </w:p>
        </w:tc>
      </w:tr>
      <w:tr w:rsidR="00D470A6" w:rsidRPr="0036521F" w14:paraId="55D74932" w14:textId="77777777" w:rsidTr="00D470A6">
        <w:trPr>
          <w:trHeight w:val="330"/>
          <w:jc w:val="center"/>
        </w:trPr>
        <w:tc>
          <w:tcPr>
            <w:tcW w:w="0" w:type="auto"/>
            <w:tcBorders>
              <w:top w:val="nil"/>
              <w:left w:val="nil"/>
              <w:bottom w:val="single" w:sz="8" w:space="0" w:color="auto"/>
              <w:right w:val="nil"/>
            </w:tcBorders>
            <w:shd w:val="clear" w:color="auto" w:fill="auto"/>
            <w:noWrap/>
            <w:vAlign w:val="center"/>
            <w:hideMark/>
          </w:tcPr>
          <w:p w14:paraId="5E83FA81" w14:textId="77777777" w:rsidR="003D5FEC" w:rsidRPr="0036521F" w:rsidRDefault="00B80AD3" w:rsidP="003D5FEC">
            <w:pPr>
              <w:widowControl/>
              <w:jc w:val="center"/>
              <w:rPr>
                <w:rFonts w:ascii="Times New Roman" w:eastAsia="SimSun" w:hAnsi="Times New Roman" w:cs="Times New Roman"/>
                <w:color w:val="000000"/>
                <w:kern w:val="0"/>
                <w:sz w:val="18"/>
                <w:szCs w:val="18"/>
              </w:rPr>
            </w:pPr>
            <w:r w:rsidRPr="0036521F">
              <w:rPr>
                <w:rFonts w:ascii="Times New Roman" w:eastAsia="SimSun" w:hAnsi="Times New Roman" w:cs="Times New Roman"/>
                <w:color w:val="000000"/>
                <w:kern w:val="0"/>
                <w:sz w:val="18"/>
                <w:szCs w:val="18"/>
              </w:rPr>
              <w:t>R</w:t>
            </w:r>
            <w:r w:rsidRPr="0036521F">
              <w:rPr>
                <w:rFonts w:ascii="Times New Roman" w:eastAsia="SimSun" w:hAnsi="Times New Roman" w:cs="Times New Roman"/>
                <w:color w:val="000000"/>
                <w:kern w:val="0"/>
                <w:sz w:val="18"/>
                <w:szCs w:val="18"/>
                <w:vertAlign w:val="superscript"/>
              </w:rPr>
              <w:t>2</w:t>
            </w:r>
          </w:p>
        </w:tc>
        <w:tc>
          <w:tcPr>
            <w:tcW w:w="0" w:type="auto"/>
            <w:tcBorders>
              <w:top w:val="nil"/>
              <w:left w:val="nil"/>
              <w:bottom w:val="single" w:sz="8" w:space="0" w:color="auto"/>
              <w:right w:val="nil"/>
            </w:tcBorders>
            <w:shd w:val="clear" w:color="auto" w:fill="auto"/>
            <w:noWrap/>
            <w:vAlign w:val="center"/>
            <w:hideMark/>
          </w:tcPr>
          <w:p w14:paraId="082E22B9"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0.94</w:t>
            </w:r>
          </w:p>
        </w:tc>
        <w:tc>
          <w:tcPr>
            <w:tcW w:w="0" w:type="auto"/>
            <w:tcBorders>
              <w:top w:val="nil"/>
              <w:left w:val="nil"/>
              <w:bottom w:val="single" w:sz="8" w:space="0" w:color="auto"/>
              <w:right w:val="nil"/>
            </w:tcBorders>
            <w:shd w:val="clear" w:color="auto" w:fill="auto"/>
            <w:noWrap/>
            <w:vAlign w:val="center"/>
            <w:hideMark/>
          </w:tcPr>
          <w:p w14:paraId="6CF6D059"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0.96</w:t>
            </w:r>
          </w:p>
        </w:tc>
        <w:tc>
          <w:tcPr>
            <w:tcW w:w="0" w:type="auto"/>
            <w:tcBorders>
              <w:top w:val="nil"/>
              <w:left w:val="nil"/>
              <w:bottom w:val="single" w:sz="8" w:space="0" w:color="auto"/>
              <w:right w:val="nil"/>
            </w:tcBorders>
            <w:shd w:val="clear" w:color="auto" w:fill="auto"/>
            <w:noWrap/>
            <w:vAlign w:val="center"/>
            <w:hideMark/>
          </w:tcPr>
          <w:p w14:paraId="53A3C890"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0.93</w:t>
            </w:r>
          </w:p>
        </w:tc>
        <w:tc>
          <w:tcPr>
            <w:tcW w:w="0" w:type="auto"/>
            <w:tcBorders>
              <w:top w:val="nil"/>
              <w:left w:val="nil"/>
              <w:bottom w:val="single" w:sz="8" w:space="0" w:color="auto"/>
              <w:right w:val="nil"/>
            </w:tcBorders>
            <w:shd w:val="clear" w:color="auto" w:fill="auto"/>
            <w:noWrap/>
            <w:vAlign w:val="center"/>
            <w:hideMark/>
          </w:tcPr>
          <w:p w14:paraId="4D521B3F"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0.90</w:t>
            </w:r>
          </w:p>
        </w:tc>
        <w:tc>
          <w:tcPr>
            <w:tcW w:w="0" w:type="auto"/>
            <w:tcBorders>
              <w:top w:val="nil"/>
              <w:left w:val="nil"/>
              <w:bottom w:val="single" w:sz="8" w:space="0" w:color="auto"/>
              <w:right w:val="nil"/>
            </w:tcBorders>
            <w:shd w:val="clear" w:color="auto" w:fill="auto"/>
            <w:noWrap/>
            <w:vAlign w:val="center"/>
            <w:hideMark/>
          </w:tcPr>
          <w:p w14:paraId="61EC1F0B"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0.96</w:t>
            </w:r>
          </w:p>
        </w:tc>
        <w:tc>
          <w:tcPr>
            <w:tcW w:w="0" w:type="auto"/>
            <w:tcBorders>
              <w:top w:val="nil"/>
              <w:left w:val="nil"/>
              <w:bottom w:val="single" w:sz="8" w:space="0" w:color="auto"/>
              <w:right w:val="nil"/>
            </w:tcBorders>
            <w:shd w:val="clear" w:color="auto" w:fill="auto"/>
            <w:noWrap/>
            <w:vAlign w:val="center"/>
            <w:hideMark/>
          </w:tcPr>
          <w:p w14:paraId="3A6FDD10"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0.98</w:t>
            </w:r>
          </w:p>
        </w:tc>
        <w:tc>
          <w:tcPr>
            <w:tcW w:w="0" w:type="auto"/>
            <w:tcBorders>
              <w:top w:val="nil"/>
              <w:left w:val="nil"/>
              <w:bottom w:val="single" w:sz="8" w:space="0" w:color="auto"/>
              <w:right w:val="nil"/>
            </w:tcBorders>
            <w:shd w:val="clear" w:color="auto" w:fill="auto"/>
            <w:noWrap/>
            <w:vAlign w:val="center"/>
            <w:hideMark/>
          </w:tcPr>
          <w:p w14:paraId="70807026"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0.96</w:t>
            </w:r>
          </w:p>
        </w:tc>
        <w:tc>
          <w:tcPr>
            <w:tcW w:w="0" w:type="auto"/>
            <w:tcBorders>
              <w:top w:val="nil"/>
              <w:left w:val="nil"/>
              <w:bottom w:val="single" w:sz="8" w:space="0" w:color="auto"/>
              <w:right w:val="nil"/>
            </w:tcBorders>
            <w:shd w:val="clear" w:color="auto" w:fill="auto"/>
            <w:noWrap/>
            <w:vAlign w:val="center"/>
            <w:hideMark/>
          </w:tcPr>
          <w:p w14:paraId="0A5B4AA2"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0.95</w:t>
            </w:r>
          </w:p>
        </w:tc>
        <w:tc>
          <w:tcPr>
            <w:tcW w:w="0" w:type="auto"/>
            <w:tcBorders>
              <w:top w:val="nil"/>
              <w:left w:val="nil"/>
              <w:bottom w:val="single" w:sz="8" w:space="0" w:color="auto"/>
              <w:right w:val="nil"/>
            </w:tcBorders>
            <w:shd w:val="clear" w:color="auto" w:fill="auto"/>
            <w:noWrap/>
            <w:vAlign w:val="center"/>
            <w:hideMark/>
          </w:tcPr>
          <w:p w14:paraId="6B4AE0D2"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0.98</w:t>
            </w:r>
          </w:p>
        </w:tc>
        <w:tc>
          <w:tcPr>
            <w:tcW w:w="0" w:type="auto"/>
            <w:tcBorders>
              <w:top w:val="nil"/>
              <w:left w:val="nil"/>
              <w:bottom w:val="single" w:sz="8" w:space="0" w:color="auto"/>
              <w:right w:val="nil"/>
            </w:tcBorders>
            <w:shd w:val="clear" w:color="auto" w:fill="auto"/>
            <w:noWrap/>
            <w:vAlign w:val="center"/>
            <w:hideMark/>
          </w:tcPr>
          <w:p w14:paraId="329FCC6E"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0.99</w:t>
            </w:r>
          </w:p>
        </w:tc>
        <w:tc>
          <w:tcPr>
            <w:tcW w:w="0" w:type="auto"/>
            <w:tcBorders>
              <w:top w:val="nil"/>
              <w:left w:val="nil"/>
              <w:bottom w:val="single" w:sz="8" w:space="0" w:color="auto"/>
              <w:right w:val="nil"/>
            </w:tcBorders>
            <w:shd w:val="clear" w:color="auto" w:fill="auto"/>
            <w:noWrap/>
            <w:vAlign w:val="center"/>
            <w:hideMark/>
          </w:tcPr>
          <w:p w14:paraId="3772606B"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0.90</w:t>
            </w:r>
          </w:p>
        </w:tc>
        <w:tc>
          <w:tcPr>
            <w:tcW w:w="810" w:type="dxa"/>
            <w:tcBorders>
              <w:top w:val="nil"/>
              <w:left w:val="nil"/>
              <w:bottom w:val="single" w:sz="8" w:space="0" w:color="auto"/>
              <w:right w:val="nil"/>
            </w:tcBorders>
            <w:shd w:val="clear" w:color="auto" w:fill="auto"/>
            <w:noWrap/>
            <w:vAlign w:val="center"/>
            <w:hideMark/>
          </w:tcPr>
          <w:p w14:paraId="39E9B526" w14:textId="77777777" w:rsidR="003D5FEC" w:rsidRPr="0036521F" w:rsidRDefault="00B80AD3" w:rsidP="003D5FEC">
            <w:pPr>
              <w:jc w:val="center"/>
              <w:rPr>
                <w:rFonts w:ascii="Times New Roman" w:hAnsi="Times New Roman" w:cs="Times New Roman"/>
                <w:color w:val="000000"/>
                <w:sz w:val="18"/>
                <w:szCs w:val="18"/>
              </w:rPr>
            </w:pPr>
            <w:r w:rsidRPr="0036521F">
              <w:rPr>
                <w:rFonts w:ascii="Times New Roman" w:hAnsi="Times New Roman" w:cs="Times New Roman"/>
                <w:color w:val="000000"/>
                <w:sz w:val="18"/>
                <w:szCs w:val="18"/>
              </w:rPr>
              <w:t>0.93</w:t>
            </w:r>
          </w:p>
        </w:tc>
      </w:tr>
    </w:tbl>
    <w:p w14:paraId="3F1FED90" w14:textId="77777777" w:rsidR="0021481D" w:rsidRDefault="00B80AD3" w:rsidP="0021481D">
      <w:pPr>
        <w:adjustRightInd w:val="0"/>
        <w:snapToGrid w:val="0"/>
        <w:rPr>
          <w:rFonts w:ascii="Times New Roman" w:hAnsi="Times New Roman" w:cs="Times New Roman"/>
          <w:sz w:val="20"/>
          <w:szCs w:val="20"/>
        </w:rPr>
      </w:pPr>
      <w:r w:rsidRPr="00B21014">
        <w:rPr>
          <w:rFonts w:ascii="Times New Roman" w:hAnsi="Times New Roman" w:cs="Times New Roman"/>
          <w:sz w:val="20"/>
          <w:szCs w:val="20"/>
        </w:rPr>
        <w:t xml:space="preserve">Notes: Prevalence was estimated </w:t>
      </w:r>
      <w:r w:rsidRPr="004F56C8">
        <w:rPr>
          <w:rFonts w:ascii="Times New Roman" w:hAnsi="Times New Roman" w:cs="Times New Roman"/>
          <w:sz w:val="20"/>
          <w:szCs w:val="24"/>
        </w:rPr>
        <w:t>using</w:t>
      </w:r>
      <w:r w:rsidRPr="00B21014">
        <w:rPr>
          <w:rFonts w:ascii="Times New Roman" w:hAnsi="Times New Roman" w:cs="Times New Roman"/>
          <w:sz w:val="20"/>
          <w:szCs w:val="20"/>
        </w:rPr>
        <w:t xml:space="preserve"> the linear model by regressing the overweight/obesity risks in 9 CHNS waves (1991-2015) on time (set 1991 as 1) and time square.</w:t>
      </w:r>
    </w:p>
    <w:p w14:paraId="46E98474" w14:textId="77777777" w:rsidR="0021481D" w:rsidRDefault="0021481D">
      <w:pPr>
        <w:widowControl/>
        <w:jc w:val="left"/>
        <w:rPr>
          <w:rFonts w:ascii="Times New Roman" w:hAnsi="Times New Roman" w:cs="Times New Roman"/>
          <w:sz w:val="20"/>
          <w:szCs w:val="20"/>
        </w:rPr>
      </w:pPr>
      <w:r>
        <w:rPr>
          <w:rFonts w:ascii="Times New Roman" w:hAnsi="Times New Roman" w:cs="Times New Roman"/>
          <w:sz w:val="20"/>
          <w:szCs w:val="20"/>
        </w:rPr>
        <w:br w:type="page"/>
      </w:r>
    </w:p>
    <w:p w14:paraId="078B3980" w14:textId="65FCFC37" w:rsidR="0021481D" w:rsidRDefault="0021481D" w:rsidP="0021481D">
      <w:pPr>
        <w:rPr>
          <w:rFonts w:ascii="Times New Roman" w:hAnsi="Times New Roman" w:cs="Times New Roman"/>
          <w:sz w:val="20"/>
          <w:szCs w:val="20"/>
        </w:rPr>
      </w:pPr>
      <w:r>
        <w:rPr>
          <w:rFonts w:ascii="Times New Roman" w:hAnsi="Times New Roman" w:cs="Times New Roman"/>
          <w:sz w:val="20"/>
          <w:szCs w:val="20"/>
        </w:rPr>
        <w:lastRenderedPageBreak/>
        <w:t>T</w:t>
      </w:r>
      <w:r>
        <w:rPr>
          <w:rFonts w:ascii="Times New Roman" w:hAnsi="Times New Roman" w:cs="Times New Roman" w:hint="eastAsia"/>
          <w:sz w:val="20"/>
          <w:szCs w:val="20"/>
        </w:rPr>
        <w:t>abl</w:t>
      </w:r>
      <w:r>
        <w:rPr>
          <w:rFonts w:ascii="Times New Roman" w:hAnsi="Times New Roman" w:cs="Times New Roman"/>
          <w:sz w:val="20"/>
          <w:szCs w:val="20"/>
        </w:rPr>
        <w:t xml:space="preserve">e </w:t>
      </w:r>
      <w:r w:rsidR="00D57547">
        <w:rPr>
          <w:rFonts w:ascii="Times New Roman" w:hAnsi="Times New Roman" w:cs="Times New Roman"/>
          <w:sz w:val="20"/>
          <w:szCs w:val="20"/>
        </w:rPr>
        <w:t>S</w:t>
      </w:r>
      <w:r>
        <w:rPr>
          <w:rFonts w:ascii="Times New Roman" w:hAnsi="Times New Roman" w:cs="Times New Roman"/>
          <w:sz w:val="20"/>
          <w:szCs w:val="20"/>
        </w:rPr>
        <w:t xml:space="preserve">6 Secular trend of </w:t>
      </w:r>
      <w:r>
        <w:rPr>
          <w:rFonts w:ascii="Times New Roman" w:hAnsi="Times New Roman" w:cs="Times New Roman" w:hint="eastAsia"/>
          <w:sz w:val="20"/>
          <w:szCs w:val="20"/>
        </w:rPr>
        <w:t>overweight/</w:t>
      </w:r>
      <w:r>
        <w:rPr>
          <w:rFonts w:ascii="Times New Roman" w:hAnsi="Times New Roman" w:cs="Times New Roman"/>
          <w:sz w:val="20"/>
          <w:szCs w:val="20"/>
        </w:rPr>
        <w:t>obesity for each age-sex cohort in rural area</w:t>
      </w:r>
    </w:p>
    <w:tbl>
      <w:tblPr>
        <w:tblW w:w="10867" w:type="dxa"/>
        <w:jc w:val="center"/>
        <w:tblLook w:val="04A0" w:firstRow="1" w:lastRow="0" w:firstColumn="1" w:lastColumn="0" w:noHBand="0" w:noVBand="1"/>
      </w:tblPr>
      <w:tblGrid>
        <w:gridCol w:w="1591"/>
        <w:gridCol w:w="771"/>
        <w:gridCol w:w="771"/>
        <w:gridCol w:w="771"/>
        <w:gridCol w:w="771"/>
        <w:gridCol w:w="771"/>
        <w:gridCol w:w="771"/>
        <w:gridCol w:w="771"/>
        <w:gridCol w:w="771"/>
        <w:gridCol w:w="771"/>
        <w:gridCol w:w="771"/>
        <w:gridCol w:w="771"/>
        <w:gridCol w:w="795"/>
      </w:tblGrid>
      <w:tr w:rsidR="00E50846" w:rsidRPr="00E50846" w14:paraId="17EF667C" w14:textId="77777777" w:rsidTr="00E50846">
        <w:trPr>
          <w:trHeight w:val="290"/>
          <w:jc w:val="center"/>
        </w:trPr>
        <w:tc>
          <w:tcPr>
            <w:tcW w:w="0" w:type="auto"/>
            <w:tcBorders>
              <w:top w:val="single" w:sz="8" w:space="0" w:color="auto"/>
              <w:left w:val="nil"/>
              <w:bottom w:val="single" w:sz="8" w:space="0" w:color="auto"/>
              <w:right w:val="nil"/>
            </w:tcBorders>
            <w:shd w:val="clear" w:color="auto" w:fill="auto"/>
            <w:noWrap/>
            <w:vAlign w:val="center"/>
            <w:hideMark/>
          </w:tcPr>
          <w:p w14:paraId="0329916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Overweight</w:t>
            </w:r>
          </w:p>
        </w:tc>
        <w:tc>
          <w:tcPr>
            <w:tcW w:w="0" w:type="auto"/>
            <w:gridSpan w:val="6"/>
            <w:tcBorders>
              <w:top w:val="single" w:sz="8" w:space="0" w:color="auto"/>
              <w:left w:val="nil"/>
              <w:bottom w:val="single" w:sz="8" w:space="0" w:color="auto"/>
              <w:right w:val="nil"/>
            </w:tcBorders>
            <w:shd w:val="clear" w:color="auto" w:fill="auto"/>
            <w:noWrap/>
            <w:vAlign w:val="center"/>
            <w:hideMark/>
          </w:tcPr>
          <w:p w14:paraId="6CBD100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Women</w:t>
            </w:r>
          </w:p>
        </w:tc>
        <w:tc>
          <w:tcPr>
            <w:tcW w:w="4650" w:type="dxa"/>
            <w:gridSpan w:val="6"/>
            <w:tcBorders>
              <w:top w:val="single" w:sz="8" w:space="0" w:color="auto"/>
              <w:left w:val="nil"/>
              <w:bottom w:val="single" w:sz="8" w:space="0" w:color="auto"/>
              <w:right w:val="nil"/>
            </w:tcBorders>
            <w:shd w:val="clear" w:color="auto" w:fill="auto"/>
            <w:noWrap/>
            <w:vAlign w:val="center"/>
            <w:hideMark/>
          </w:tcPr>
          <w:p w14:paraId="2C1E0D4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Men</w:t>
            </w:r>
          </w:p>
        </w:tc>
      </w:tr>
      <w:tr w:rsidR="00E50846" w:rsidRPr="00E50846" w14:paraId="0D50C1AF"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563B5DC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Year</w:t>
            </w:r>
          </w:p>
        </w:tc>
        <w:tc>
          <w:tcPr>
            <w:tcW w:w="0" w:type="auto"/>
            <w:tcBorders>
              <w:top w:val="nil"/>
              <w:left w:val="nil"/>
              <w:bottom w:val="single" w:sz="8" w:space="0" w:color="auto"/>
              <w:right w:val="nil"/>
            </w:tcBorders>
            <w:shd w:val="clear" w:color="auto" w:fill="auto"/>
            <w:noWrap/>
            <w:vAlign w:val="center"/>
            <w:hideMark/>
          </w:tcPr>
          <w:p w14:paraId="3E89F7C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4DF4897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394AFFE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0D4776E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09A8D0F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60~69</w:t>
            </w:r>
          </w:p>
        </w:tc>
        <w:tc>
          <w:tcPr>
            <w:tcW w:w="0" w:type="auto"/>
            <w:tcBorders>
              <w:top w:val="nil"/>
              <w:left w:val="nil"/>
              <w:bottom w:val="single" w:sz="8" w:space="0" w:color="auto"/>
              <w:right w:val="nil"/>
            </w:tcBorders>
            <w:shd w:val="clear" w:color="auto" w:fill="auto"/>
            <w:noWrap/>
            <w:vAlign w:val="center"/>
            <w:hideMark/>
          </w:tcPr>
          <w:p w14:paraId="2C662A5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&gt;=70</w:t>
            </w:r>
          </w:p>
        </w:tc>
        <w:tc>
          <w:tcPr>
            <w:tcW w:w="0" w:type="auto"/>
            <w:tcBorders>
              <w:top w:val="nil"/>
              <w:left w:val="nil"/>
              <w:bottom w:val="single" w:sz="8" w:space="0" w:color="auto"/>
              <w:right w:val="nil"/>
            </w:tcBorders>
            <w:shd w:val="clear" w:color="auto" w:fill="auto"/>
            <w:noWrap/>
            <w:vAlign w:val="center"/>
            <w:hideMark/>
          </w:tcPr>
          <w:p w14:paraId="667225F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4426511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0D019E3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121FB36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6531F67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60~69</w:t>
            </w:r>
          </w:p>
        </w:tc>
        <w:tc>
          <w:tcPr>
            <w:tcW w:w="795" w:type="dxa"/>
            <w:tcBorders>
              <w:top w:val="nil"/>
              <w:left w:val="nil"/>
              <w:bottom w:val="single" w:sz="8" w:space="0" w:color="auto"/>
              <w:right w:val="nil"/>
            </w:tcBorders>
            <w:shd w:val="clear" w:color="auto" w:fill="auto"/>
            <w:noWrap/>
            <w:vAlign w:val="center"/>
            <w:hideMark/>
          </w:tcPr>
          <w:p w14:paraId="48CA209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&gt;=70</w:t>
            </w:r>
          </w:p>
        </w:tc>
      </w:tr>
      <w:tr w:rsidR="00E50846" w:rsidRPr="00E50846" w14:paraId="05F703D7"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6E2309F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1991</w:t>
            </w:r>
          </w:p>
        </w:tc>
        <w:tc>
          <w:tcPr>
            <w:tcW w:w="0" w:type="auto"/>
            <w:tcBorders>
              <w:top w:val="nil"/>
              <w:left w:val="nil"/>
              <w:bottom w:val="nil"/>
              <w:right w:val="nil"/>
            </w:tcBorders>
            <w:shd w:val="clear" w:color="auto" w:fill="auto"/>
            <w:noWrap/>
            <w:vAlign w:val="center"/>
            <w:hideMark/>
          </w:tcPr>
          <w:p w14:paraId="5142868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9.11%</w:t>
            </w:r>
          </w:p>
        </w:tc>
        <w:tc>
          <w:tcPr>
            <w:tcW w:w="0" w:type="auto"/>
            <w:tcBorders>
              <w:top w:val="nil"/>
              <w:left w:val="nil"/>
              <w:bottom w:val="nil"/>
              <w:right w:val="nil"/>
            </w:tcBorders>
            <w:shd w:val="clear" w:color="auto" w:fill="auto"/>
            <w:noWrap/>
            <w:vAlign w:val="center"/>
            <w:hideMark/>
          </w:tcPr>
          <w:p w14:paraId="002FA04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16.19%</w:t>
            </w:r>
          </w:p>
        </w:tc>
        <w:tc>
          <w:tcPr>
            <w:tcW w:w="0" w:type="auto"/>
            <w:tcBorders>
              <w:top w:val="nil"/>
              <w:left w:val="nil"/>
              <w:bottom w:val="nil"/>
              <w:right w:val="nil"/>
            </w:tcBorders>
            <w:shd w:val="clear" w:color="auto" w:fill="auto"/>
            <w:noWrap/>
            <w:vAlign w:val="center"/>
            <w:hideMark/>
          </w:tcPr>
          <w:p w14:paraId="3E24258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24.29%</w:t>
            </w:r>
          </w:p>
        </w:tc>
        <w:tc>
          <w:tcPr>
            <w:tcW w:w="0" w:type="auto"/>
            <w:tcBorders>
              <w:top w:val="nil"/>
              <w:left w:val="nil"/>
              <w:bottom w:val="nil"/>
              <w:right w:val="nil"/>
            </w:tcBorders>
            <w:shd w:val="clear" w:color="auto" w:fill="auto"/>
            <w:noWrap/>
            <w:vAlign w:val="center"/>
            <w:hideMark/>
          </w:tcPr>
          <w:p w14:paraId="0BC050D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16.17%</w:t>
            </w:r>
          </w:p>
        </w:tc>
        <w:tc>
          <w:tcPr>
            <w:tcW w:w="0" w:type="auto"/>
            <w:tcBorders>
              <w:top w:val="nil"/>
              <w:left w:val="nil"/>
              <w:bottom w:val="nil"/>
              <w:right w:val="nil"/>
            </w:tcBorders>
            <w:shd w:val="clear" w:color="auto" w:fill="auto"/>
            <w:noWrap/>
            <w:vAlign w:val="center"/>
            <w:hideMark/>
          </w:tcPr>
          <w:p w14:paraId="6BE9EAB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20.99%</w:t>
            </w:r>
          </w:p>
        </w:tc>
        <w:tc>
          <w:tcPr>
            <w:tcW w:w="0" w:type="auto"/>
            <w:tcBorders>
              <w:top w:val="nil"/>
              <w:left w:val="nil"/>
              <w:bottom w:val="nil"/>
              <w:right w:val="nil"/>
            </w:tcBorders>
            <w:shd w:val="clear" w:color="auto" w:fill="auto"/>
            <w:noWrap/>
            <w:vAlign w:val="center"/>
            <w:hideMark/>
          </w:tcPr>
          <w:p w14:paraId="07DE91E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15.56%</w:t>
            </w:r>
          </w:p>
        </w:tc>
        <w:tc>
          <w:tcPr>
            <w:tcW w:w="0" w:type="auto"/>
            <w:tcBorders>
              <w:top w:val="nil"/>
              <w:left w:val="nil"/>
              <w:bottom w:val="nil"/>
              <w:right w:val="nil"/>
            </w:tcBorders>
            <w:shd w:val="clear" w:color="auto" w:fill="auto"/>
            <w:noWrap/>
            <w:vAlign w:val="center"/>
            <w:hideMark/>
          </w:tcPr>
          <w:p w14:paraId="0090048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7.44%</w:t>
            </w:r>
          </w:p>
        </w:tc>
        <w:tc>
          <w:tcPr>
            <w:tcW w:w="0" w:type="auto"/>
            <w:tcBorders>
              <w:top w:val="nil"/>
              <w:left w:val="nil"/>
              <w:bottom w:val="nil"/>
              <w:right w:val="nil"/>
            </w:tcBorders>
            <w:shd w:val="clear" w:color="auto" w:fill="auto"/>
            <w:noWrap/>
            <w:vAlign w:val="center"/>
            <w:hideMark/>
          </w:tcPr>
          <w:p w14:paraId="300AEFC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14.21%</w:t>
            </w:r>
          </w:p>
        </w:tc>
        <w:tc>
          <w:tcPr>
            <w:tcW w:w="0" w:type="auto"/>
            <w:tcBorders>
              <w:top w:val="nil"/>
              <w:left w:val="nil"/>
              <w:bottom w:val="nil"/>
              <w:right w:val="nil"/>
            </w:tcBorders>
            <w:shd w:val="clear" w:color="auto" w:fill="auto"/>
            <w:noWrap/>
            <w:vAlign w:val="center"/>
            <w:hideMark/>
          </w:tcPr>
          <w:p w14:paraId="2E9CC63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12.78%</w:t>
            </w:r>
          </w:p>
        </w:tc>
        <w:tc>
          <w:tcPr>
            <w:tcW w:w="0" w:type="auto"/>
            <w:tcBorders>
              <w:top w:val="nil"/>
              <w:left w:val="nil"/>
              <w:bottom w:val="nil"/>
              <w:right w:val="nil"/>
            </w:tcBorders>
            <w:shd w:val="clear" w:color="auto" w:fill="auto"/>
            <w:noWrap/>
            <w:vAlign w:val="center"/>
            <w:hideMark/>
          </w:tcPr>
          <w:p w14:paraId="4F6CD7B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13.33%</w:t>
            </w:r>
          </w:p>
        </w:tc>
        <w:tc>
          <w:tcPr>
            <w:tcW w:w="0" w:type="auto"/>
            <w:tcBorders>
              <w:top w:val="nil"/>
              <w:left w:val="nil"/>
              <w:bottom w:val="nil"/>
              <w:right w:val="nil"/>
            </w:tcBorders>
            <w:shd w:val="clear" w:color="auto" w:fill="auto"/>
            <w:noWrap/>
            <w:vAlign w:val="center"/>
            <w:hideMark/>
          </w:tcPr>
          <w:p w14:paraId="1D9BDA9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8.00%</w:t>
            </w:r>
          </w:p>
        </w:tc>
        <w:tc>
          <w:tcPr>
            <w:tcW w:w="795" w:type="dxa"/>
            <w:tcBorders>
              <w:top w:val="nil"/>
              <w:left w:val="nil"/>
              <w:bottom w:val="nil"/>
              <w:right w:val="nil"/>
            </w:tcBorders>
            <w:shd w:val="clear" w:color="auto" w:fill="auto"/>
            <w:noWrap/>
            <w:vAlign w:val="center"/>
            <w:hideMark/>
          </w:tcPr>
          <w:p w14:paraId="7F1C911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14.75%</w:t>
            </w:r>
          </w:p>
        </w:tc>
      </w:tr>
      <w:tr w:rsidR="00E50846" w:rsidRPr="00E50846" w14:paraId="6D3FFDF0"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705AF28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1993</w:t>
            </w:r>
          </w:p>
        </w:tc>
        <w:tc>
          <w:tcPr>
            <w:tcW w:w="0" w:type="auto"/>
            <w:tcBorders>
              <w:top w:val="nil"/>
              <w:left w:val="nil"/>
              <w:bottom w:val="nil"/>
              <w:right w:val="nil"/>
            </w:tcBorders>
            <w:shd w:val="clear" w:color="auto" w:fill="auto"/>
            <w:noWrap/>
            <w:vAlign w:val="center"/>
            <w:hideMark/>
          </w:tcPr>
          <w:p w14:paraId="6C17BB7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11.02%</w:t>
            </w:r>
          </w:p>
        </w:tc>
        <w:tc>
          <w:tcPr>
            <w:tcW w:w="0" w:type="auto"/>
            <w:tcBorders>
              <w:top w:val="nil"/>
              <w:left w:val="nil"/>
              <w:bottom w:val="nil"/>
              <w:right w:val="nil"/>
            </w:tcBorders>
            <w:shd w:val="clear" w:color="auto" w:fill="auto"/>
            <w:noWrap/>
            <w:vAlign w:val="center"/>
            <w:hideMark/>
          </w:tcPr>
          <w:p w14:paraId="6580104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16.58%</w:t>
            </w:r>
          </w:p>
        </w:tc>
        <w:tc>
          <w:tcPr>
            <w:tcW w:w="0" w:type="auto"/>
            <w:tcBorders>
              <w:top w:val="nil"/>
              <w:left w:val="nil"/>
              <w:bottom w:val="nil"/>
              <w:right w:val="nil"/>
            </w:tcBorders>
            <w:shd w:val="clear" w:color="auto" w:fill="auto"/>
            <w:noWrap/>
            <w:vAlign w:val="center"/>
            <w:hideMark/>
          </w:tcPr>
          <w:p w14:paraId="7CFCA53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26.02%</w:t>
            </w:r>
          </w:p>
        </w:tc>
        <w:tc>
          <w:tcPr>
            <w:tcW w:w="0" w:type="auto"/>
            <w:tcBorders>
              <w:top w:val="nil"/>
              <w:left w:val="nil"/>
              <w:bottom w:val="nil"/>
              <w:right w:val="nil"/>
            </w:tcBorders>
            <w:shd w:val="clear" w:color="auto" w:fill="auto"/>
            <w:noWrap/>
            <w:vAlign w:val="center"/>
            <w:hideMark/>
          </w:tcPr>
          <w:p w14:paraId="035A344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18.46%</w:t>
            </w:r>
          </w:p>
        </w:tc>
        <w:tc>
          <w:tcPr>
            <w:tcW w:w="0" w:type="auto"/>
            <w:tcBorders>
              <w:top w:val="nil"/>
              <w:left w:val="nil"/>
              <w:bottom w:val="nil"/>
              <w:right w:val="nil"/>
            </w:tcBorders>
            <w:shd w:val="clear" w:color="auto" w:fill="auto"/>
            <w:noWrap/>
            <w:vAlign w:val="center"/>
            <w:hideMark/>
          </w:tcPr>
          <w:p w14:paraId="3693410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20.17%</w:t>
            </w:r>
          </w:p>
        </w:tc>
        <w:tc>
          <w:tcPr>
            <w:tcW w:w="0" w:type="auto"/>
            <w:tcBorders>
              <w:top w:val="nil"/>
              <w:left w:val="nil"/>
              <w:bottom w:val="nil"/>
              <w:right w:val="nil"/>
            </w:tcBorders>
            <w:shd w:val="clear" w:color="auto" w:fill="auto"/>
            <w:noWrap/>
            <w:vAlign w:val="center"/>
            <w:hideMark/>
          </w:tcPr>
          <w:p w14:paraId="4A31C7B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13.39%</w:t>
            </w:r>
          </w:p>
        </w:tc>
        <w:tc>
          <w:tcPr>
            <w:tcW w:w="0" w:type="auto"/>
            <w:tcBorders>
              <w:top w:val="nil"/>
              <w:left w:val="nil"/>
              <w:bottom w:val="nil"/>
              <w:right w:val="nil"/>
            </w:tcBorders>
            <w:shd w:val="clear" w:color="auto" w:fill="auto"/>
            <w:noWrap/>
            <w:vAlign w:val="center"/>
            <w:hideMark/>
          </w:tcPr>
          <w:p w14:paraId="72C67C3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6.24%</w:t>
            </w:r>
          </w:p>
        </w:tc>
        <w:tc>
          <w:tcPr>
            <w:tcW w:w="0" w:type="auto"/>
            <w:tcBorders>
              <w:top w:val="nil"/>
              <w:left w:val="nil"/>
              <w:bottom w:val="nil"/>
              <w:right w:val="nil"/>
            </w:tcBorders>
            <w:shd w:val="clear" w:color="auto" w:fill="auto"/>
            <w:noWrap/>
            <w:vAlign w:val="center"/>
            <w:hideMark/>
          </w:tcPr>
          <w:p w14:paraId="4398E6B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15.03%</w:t>
            </w:r>
          </w:p>
        </w:tc>
        <w:tc>
          <w:tcPr>
            <w:tcW w:w="0" w:type="auto"/>
            <w:tcBorders>
              <w:top w:val="nil"/>
              <w:left w:val="nil"/>
              <w:bottom w:val="nil"/>
              <w:right w:val="nil"/>
            </w:tcBorders>
            <w:shd w:val="clear" w:color="auto" w:fill="auto"/>
            <w:noWrap/>
            <w:vAlign w:val="center"/>
            <w:hideMark/>
          </w:tcPr>
          <w:p w14:paraId="5BD7909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16.98%</w:t>
            </w:r>
          </w:p>
        </w:tc>
        <w:tc>
          <w:tcPr>
            <w:tcW w:w="0" w:type="auto"/>
            <w:tcBorders>
              <w:top w:val="nil"/>
              <w:left w:val="nil"/>
              <w:bottom w:val="nil"/>
              <w:right w:val="nil"/>
            </w:tcBorders>
            <w:shd w:val="clear" w:color="auto" w:fill="auto"/>
            <w:noWrap/>
            <w:vAlign w:val="center"/>
            <w:hideMark/>
          </w:tcPr>
          <w:p w14:paraId="77D2945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17.51%</w:t>
            </w:r>
          </w:p>
        </w:tc>
        <w:tc>
          <w:tcPr>
            <w:tcW w:w="0" w:type="auto"/>
            <w:tcBorders>
              <w:top w:val="nil"/>
              <w:left w:val="nil"/>
              <w:bottom w:val="nil"/>
              <w:right w:val="nil"/>
            </w:tcBorders>
            <w:shd w:val="clear" w:color="auto" w:fill="auto"/>
            <w:noWrap/>
            <w:vAlign w:val="center"/>
            <w:hideMark/>
          </w:tcPr>
          <w:p w14:paraId="6492DE1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12.23%</w:t>
            </w:r>
          </w:p>
        </w:tc>
        <w:tc>
          <w:tcPr>
            <w:tcW w:w="795" w:type="dxa"/>
            <w:tcBorders>
              <w:top w:val="nil"/>
              <w:left w:val="nil"/>
              <w:bottom w:val="nil"/>
              <w:right w:val="nil"/>
            </w:tcBorders>
            <w:shd w:val="clear" w:color="auto" w:fill="auto"/>
            <w:noWrap/>
            <w:vAlign w:val="center"/>
            <w:hideMark/>
          </w:tcPr>
          <w:p w14:paraId="715F39F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14.58%</w:t>
            </w:r>
          </w:p>
        </w:tc>
      </w:tr>
      <w:tr w:rsidR="00E50846" w:rsidRPr="00E50846" w14:paraId="06E4AB14"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4AFDE36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1997</w:t>
            </w:r>
          </w:p>
        </w:tc>
        <w:tc>
          <w:tcPr>
            <w:tcW w:w="0" w:type="auto"/>
            <w:tcBorders>
              <w:top w:val="nil"/>
              <w:left w:val="nil"/>
              <w:bottom w:val="nil"/>
              <w:right w:val="nil"/>
            </w:tcBorders>
            <w:shd w:val="clear" w:color="auto" w:fill="auto"/>
            <w:noWrap/>
            <w:vAlign w:val="center"/>
            <w:hideMark/>
          </w:tcPr>
          <w:p w14:paraId="090928E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13.11%</w:t>
            </w:r>
          </w:p>
        </w:tc>
        <w:tc>
          <w:tcPr>
            <w:tcW w:w="0" w:type="auto"/>
            <w:tcBorders>
              <w:top w:val="nil"/>
              <w:left w:val="nil"/>
              <w:bottom w:val="nil"/>
              <w:right w:val="nil"/>
            </w:tcBorders>
            <w:shd w:val="clear" w:color="auto" w:fill="auto"/>
            <w:noWrap/>
            <w:vAlign w:val="center"/>
            <w:hideMark/>
          </w:tcPr>
          <w:p w14:paraId="3F72FAE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20.86%</w:t>
            </w:r>
          </w:p>
        </w:tc>
        <w:tc>
          <w:tcPr>
            <w:tcW w:w="0" w:type="auto"/>
            <w:tcBorders>
              <w:top w:val="nil"/>
              <w:left w:val="nil"/>
              <w:bottom w:val="nil"/>
              <w:right w:val="nil"/>
            </w:tcBorders>
            <w:shd w:val="clear" w:color="auto" w:fill="auto"/>
            <w:noWrap/>
            <w:vAlign w:val="center"/>
            <w:hideMark/>
          </w:tcPr>
          <w:p w14:paraId="390FAF8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26.39%</w:t>
            </w:r>
          </w:p>
        </w:tc>
        <w:tc>
          <w:tcPr>
            <w:tcW w:w="0" w:type="auto"/>
            <w:tcBorders>
              <w:top w:val="nil"/>
              <w:left w:val="nil"/>
              <w:bottom w:val="nil"/>
              <w:right w:val="nil"/>
            </w:tcBorders>
            <w:shd w:val="clear" w:color="auto" w:fill="auto"/>
            <w:noWrap/>
            <w:vAlign w:val="center"/>
            <w:hideMark/>
          </w:tcPr>
          <w:p w14:paraId="29CEB34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24.66%</w:t>
            </w:r>
          </w:p>
        </w:tc>
        <w:tc>
          <w:tcPr>
            <w:tcW w:w="0" w:type="auto"/>
            <w:tcBorders>
              <w:top w:val="nil"/>
              <w:left w:val="nil"/>
              <w:bottom w:val="nil"/>
              <w:right w:val="nil"/>
            </w:tcBorders>
            <w:shd w:val="clear" w:color="auto" w:fill="auto"/>
            <w:noWrap/>
            <w:vAlign w:val="center"/>
            <w:hideMark/>
          </w:tcPr>
          <w:p w14:paraId="79C16D3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19.85%</w:t>
            </w:r>
          </w:p>
        </w:tc>
        <w:tc>
          <w:tcPr>
            <w:tcW w:w="0" w:type="auto"/>
            <w:tcBorders>
              <w:top w:val="nil"/>
              <w:left w:val="nil"/>
              <w:bottom w:val="nil"/>
              <w:right w:val="nil"/>
            </w:tcBorders>
            <w:shd w:val="clear" w:color="auto" w:fill="auto"/>
            <w:noWrap/>
            <w:vAlign w:val="center"/>
            <w:hideMark/>
          </w:tcPr>
          <w:p w14:paraId="0C877B1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12.93%</w:t>
            </w:r>
          </w:p>
        </w:tc>
        <w:tc>
          <w:tcPr>
            <w:tcW w:w="0" w:type="auto"/>
            <w:tcBorders>
              <w:top w:val="nil"/>
              <w:left w:val="nil"/>
              <w:bottom w:val="nil"/>
              <w:right w:val="nil"/>
            </w:tcBorders>
            <w:shd w:val="clear" w:color="auto" w:fill="auto"/>
            <w:noWrap/>
            <w:vAlign w:val="center"/>
            <w:hideMark/>
          </w:tcPr>
          <w:p w14:paraId="448A36D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10.37%</w:t>
            </w:r>
          </w:p>
        </w:tc>
        <w:tc>
          <w:tcPr>
            <w:tcW w:w="0" w:type="auto"/>
            <w:tcBorders>
              <w:top w:val="nil"/>
              <w:left w:val="nil"/>
              <w:bottom w:val="nil"/>
              <w:right w:val="nil"/>
            </w:tcBorders>
            <w:shd w:val="clear" w:color="auto" w:fill="auto"/>
            <w:noWrap/>
            <w:vAlign w:val="center"/>
            <w:hideMark/>
          </w:tcPr>
          <w:p w14:paraId="056697E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18.80%</w:t>
            </w:r>
          </w:p>
        </w:tc>
        <w:tc>
          <w:tcPr>
            <w:tcW w:w="0" w:type="auto"/>
            <w:tcBorders>
              <w:top w:val="nil"/>
              <w:left w:val="nil"/>
              <w:bottom w:val="nil"/>
              <w:right w:val="nil"/>
            </w:tcBorders>
            <w:shd w:val="clear" w:color="auto" w:fill="auto"/>
            <w:noWrap/>
            <w:vAlign w:val="center"/>
            <w:hideMark/>
          </w:tcPr>
          <w:p w14:paraId="4BDDF21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22.18%</w:t>
            </w:r>
          </w:p>
        </w:tc>
        <w:tc>
          <w:tcPr>
            <w:tcW w:w="0" w:type="auto"/>
            <w:tcBorders>
              <w:top w:val="nil"/>
              <w:left w:val="nil"/>
              <w:bottom w:val="nil"/>
              <w:right w:val="nil"/>
            </w:tcBorders>
            <w:shd w:val="clear" w:color="auto" w:fill="auto"/>
            <w:noWrap/>
            <w:vAlign w:val="center"/>
            <w:hideMark/>
          </w:tcPr>
          <w:p w14:paraId="1C9D94F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18.59%</w:t>
            </w:r>
          </w:p>
        </w:tc>
        <w:tc>
          <w:tcPr>
            <w:tcW w:w="0" w:type="auto"/>
            <w:tcBorders>
              <w:top w:val="nil"/>
              <w:left w:val="nil"/>
              <w:bottom w:val="nil"/>
              <w:right w:val="nil"/>
            </w:tcBorders>
            <w:shd w:val="clear" w:color="auto" w:fill="auto"/>
            <w:noWrap/>
            <w:vAlign w:val="center"/>
            <w:hideMark/>
          </w:tcPr>
          <w:p w14:paraId="64692A3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17.41%</w:t>
            </w:r>
          </w:p>
        </w:tc>
        <w:tc>
          <w:tcPr>
            <w:tcW w:w="795" w:type="dxa"/>
            <w:tcBorders>
              <w:top w:val="nil"/>
              <w:left w:val="nil"/>
              <w:bottom w:val="nil"/>
              <w:right w:val="nil"/>
            </w:tcBorders>
            <w:shd w:val="clear" w:color="auto" w:fill="auto"/>
            <w:noWrap/>
            <w:vAlign w:val="center"/>
            <w:hideMark/>
          </w:tcPr>
          <w:p w14:paraId="318643D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16.26%</w:t>
            </w:r>
          </w:p>
        </w:tc>
      </w:tr>
      <w:tr w:rsidR="00E50846" w:rsidRPr="00E50846" w14:paraId="059E4F27"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0D83E54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2000</w:t>
            </w:r>
          </w:p>
        </w:tc>
        <w:tc>
          <w:tcPr>
            <w:tcW w:w="0" w:type="auto"/>
            <w:tcBorders>
              <w:top w:val="nil"/>
              <w:left w:val="nil"/>
              <w:bottom w:val="nil"/>
              <w:right w:val="nil"/>
            </w:tcBorders>
            <w:shd w:val="clear" w:color="auto" w:fill="auto"/>
            <w:noWrap/>
            <w:vAlign w:val="center"/>
            <w:hideMark/>
          </w:tcPr>
          <w:p w14:paraId="180075F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12.41%</w:t>
            </w:r>
          </w:p>
        </w:tc>
        <w:tc>
          <w:tcPr>
            <w:tcW w:w="0" w:type="auto"/>
            <w:tcBorders>
              <w:top w:val="nil"/>
              <w:left w:val="nil"/>
              <w:bottom w:val="nil"/>
              <w:right w:val="nil"/>
            </w:tcBorders>
            <w:shd w:val="clear" w:color="auto" w:fill="auto"/>
            <w:noWrap/>
            <w:vAlign w:val="center"/>
            <w:hideMark/>
          </w:tcPr>
          <w:p w14:paraId="64B9768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23.91%</w:t>
            </w:r>
          </w:p>
        </w:tc>
        <w:tc>
          <w:tcPr>
            <w:tcW w:w="0" w:type="auto"/>
            <w:tcBorders>
              <w:top w:val="nil"/>
              <w:left w:val="nil"/>
              <w:bottom w:val="nil"/>
              <w:right w:val="nil"/>
            </w:tcBorders>
            <w:shd w:val="clear" w:color="auto" w:fill="auto"/>
            <w:noWrap/>
            <w:vAlign w:val="center"/>
            <w:hideMark/>
          </w:tcPr>
          <w:p w14:paraId="3A04893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29.47%</w:t>
            </w:r>
          </w:p>
        </w:tc>
        <w:tc>
          <w:tcPr>
            <w:tcW w:w="0" w:type="auto"/>
            <w:tcBorders>
              <w:top w:val="nil"/>
              <w:left w:val="nil"/>
              <w:bottom w:val="nil"/>
              <w:right w:val="nil"/>
            </w:tcBorders>
            <w:shd w:val="clear" w:color="auto" w:fill="auto"/>
            <w:noWrap/>
            <w:vAlign w:val="center"/>
            <w:hideMark/>
          </w:tcPr>
          <w:p w14:paraId="5B11901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31.22%</w:t>
            </w:r>
          </w:p>
        </w:tc>
        <w:tc>
          <w:tcPr>
            <w:tcW w:w="0" w:type="auto"/>
            <w:tcBorders>
              <w:top w:val="nil"/>
              <w:left w:val="nil"/>
              <w:bottom w:val="nil"/>
              <w:right w:val="nil"/>
            </w:tcBorders>
            <w:shd w:val="clear" w:color="auto" w:fill="auto"/>
            <w:noWrap/>
            <w:vAlign w:val="center"/>
            <w:hideMark/>
          </w:tcPr>
          <w:p w14:paraId="4BD2E07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20.13%</w:t>
            </w:r>
          </w:p>
        </w:tc>
        <w:tc>
          <w:tcPr>
            <w:tcW w:w="0" w:type="auto"/>
            <w:tcBorders>
              <w:top w:val="nil"/>
              <w:left w:val="nil"/>
              <w:bottom w:val="nil"/>
              <w:right w:val="nil"/>
            </w:tcBorders>
            <w:shd w:val="clear" w:color="auto" w:fill="auto"/>
            <w:noWrap/>
            <w:vAlign w:val="center"/>
            <w:hideMark/>
          </w:tcPr>
          <w:p w14:paraId="73FACC1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21.57%</w:t>
            </w:r>
          </w:p>
        </w:tc>
        <w:tc>
          <w:tcPr>
            <w:tcW w:w="0" w:type="auto"/>
            <w:tcBorders>
              <w:top w:val="nil"/>
              <w:left w:val="nil"/>
              <w:bottom w:val="nil"/>
              <w:right w:val="nil"/>
            </w:tcBorders>
            <w:shd w:val="clear" w:color="auto" w:fill="auto"/>
            <w:noWrap/>
            <w:vAlign w:val="center"/>
            <w:hideMark/>
          </w:tcPr>
          <w:p w14:paraId="777550E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14.42%</w:t>
            </w:r>
          </w:p>
        </w:tc>
        <w:tc>
          <w:tcPr>
            <w:tcW w:w="0" w:type="auto"/>
            <w:tcBorders>
              <w:top w:val="nil"/>
              <w:left w:val="nil"/>
              <w:bottom w:val="nil"/>
              <w:right w:val="nil"/>
            </w:tcBorders>
            <w:shd w:val="clear" w:color="auto" w:fill="auto"/>
            <w:noWrap/>
            <w:vAlign w:val="center"/>
            <w:hideMark/>
          </w:tcPr>
          <w:p w14:paraId="6AAE463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24.36%</w:t>
            </w:r>
          </w:p>
        </w:tc>
        <w:tc>
          <w:tcPr>
            <w:tcW w:w="0" w:type="auto"/>
            <w:tcBorders>
              <w:top w:val="nil"/>
              <w:left w:val="nil"/>
              <w:bottom w:val="nil"/>
              <w:right w:val="nil"/>
            </w:tcBorders>
            <w:shd w:val="clear" w:color="auto" w:fill="auto"/>
            <w:noWrap/>
            <w:vAlign w:val="center"/>
            <w:hideMark/>
          </w:tcPr>
          <w:p w14:paraId="3AC8E67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28.87%</w:t>
            </w:r>
          </w:p>
        </w:tc>
        <w:tc>
          <w:tcPr>
            <w:tcW w:w="0" w:type="auto"/>
            <w:tcBorders>
              <w:top w:val="nil"/>
              <w:left w:val="nil"/>
              <w:bottom w:val="nil"/>
              <w:right w:val="nil"/>
            </w:tcBorders>
            <w:shd w:val="clear" w:color="auto" w:fill="auto"/>
            <w:noWrap/>
            <w:vAlign w:val="center"/>
            <w:hideMark/>
          </w:tcPr>
          <w:p w14:paraId="483EB42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25.00%</w:t>
            </w:r>
          </w:p>
        </w:tc>
        <w:tc>
          <w:tcPr>
            <w:tcW w:w="0" w:type="auto"/>
            <w:tcBorders>
              <w:top w:val="nil"/>
              <w:left w:val="nil"/>
              <w:bottom w:val="nil"/>
              <w:right w:val="nil"/>
            </w:tcBorders>
            <w:shd w:val="clear" w:color="auto" w:fill="auto"/>
            <w:noWrap/>
            <w:vAlign w:val="center"/>
            <w:hideMark/>
          </w:tcPr>
          <w:p w14:paraId="28913FB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22.26%</w:t>
            </w:r>
          </w:p>
        </w:tc>
        <w:tc>
          <w:tcPr>
            <w:tcW w:w="795" w:type="dxa"/>
            <w:tcBorders>
              <w:top w:val="nil"/>
              <w:left w:val="nil"/>
              <w:bottom w:val="nil"/>
              <w:right w:val="nil"/>
            </w:tcBorders>
            <w:shd w:val="clear" w:color="auto" w:fill="auto"/>
            <w:noWrap/>
            <w:vAlign w:val="center"/>
            <w:hideMark/>
          </w:tcPr>
          <w:p w14:paraId="67460E4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21.05%</w:t>
            </w:r>
          </w:p>
        </w:tc>
      </w:tr>
      <w:tr w:rsidR="00E50846" w:rsidRPr="00E50846" w14:paraId="63A99F2D"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254F35B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2004</w:t>
            </w:r>
          </w:p>
        </w:tc>
        <w:tc>
          <w:tcPr>
            <w:tcW w:w="0" w:type="auto"/>
            <w:tcBorders>
              <w:top w:val="nil"/>
              <w:left w:val="nil"/>
              <w:bottom w:val="nil"/>
              <w:right w:val="nil"/>
            </w:tcBorders>
            <w:shd w:val="clear" w:color="auto" w:fill="auto"/>
            <w:noWrap/>
            <w:vAlign w:val="center"/>
            <w:hideMark/>
          </w:tcPr>
          <w:p w14:paraId="6ACD010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11.76%</w:t>
            </w:r>
          </w:p>
        </w:tc>
        <w:tc>
          <w:tcPr>
            <w:tcW w:w="0" w:type="auto"/>
            <w:tcBorders>
              <w:top w:val="nil"/>
              <w:left w:val="nil"/>
              <w:bottom w:val="nil"/>
              <w:right w:val="nil"/>
            </w:tcBorders>
            <w:shd w:val="clear" w:color="auto" w:fill="auto"/>
            <w:noWrap/>
            <w:vAlign w:val="center"/>
            <w:hideMark/>
          </w:tcPr>
          <w:p w14:paraId="55AC546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22.74%</w:t>
            </w:r>
          </w:p>
        </w:tc>
        <w:tc>
          <w:tcPr>
            <w:tcW w:w="0" w:type="auto"/>
            <w:tcBorders>
              <w:top w:val="nil"/>
              <w:left w:val="nil"/>
              <w:bottom w:val="nil"/>
              <w:right w:val="nil"/>
            </w:tcBorders>
            <w:shd w:val="clear" w:color="auto" w:fill="auto"/>
            <w:noWrap/>
            <w:vAlign w:val="center"/>
            <w:hideMark/>
          </w:tcPr>
          <w:p w14:paraId="4F3014D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33.64%</w:t>
            </w:r>
          </w:p>
        </w:tc>
        <w:tc>
          <w:tcPr>
            <w:tcW w:w="0" w:type="auto"/>
            <w:tcBorders>
              <w:top w:val="nil"/>
              <w:left w:val="nil"/>
              <w:bottom w:val="nil"/>
              <w:right w:val="nil"/>
            </w:tcBorders>
            <w:shd w:val="clear" w:color="auto" w:fill="auto"/>
            <w:noWrap/>
            <w:vAlign w:val="center"/>
            <w:hideMark/>
          </w:tcPr>
          <w:p w14:paraId="029C793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31.89%</w:t>
            </w:r>
          </w:p>
        </w:tc>
        <w:tc>
          <w:tcPr>
            <w:tcW w:w="0" w:type="auto"/>
            <w:tcBorders>
              <w:top w:val="nil"/>
              <w:left w:val="nil"/>
              <w:bottom w:val="nil"/>
              <w:right w:val="nil"/>
            </w:tcBorders>
            <w:shd w:val="clear" w:color="auto" w:fill="auto"/>
            <w:noWrap/>
            <w:vAlign w:val="center"/>
            <w:hideMark/>
          </w:tcPr>
          <w:p w14:paraId="47E3D9A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25.87%</w:t>
            </w:r>
          </w:p>
        </w:tc>
        <w:tc>
          <w:tcPr>
            <w:tcW w:w="0" w:type="auto"/>
            <w:tcBorders>
              <w:top w:val="nil"/>
              <w:left w:val="nil"/>
              <w:bottom w:val="nil"/>
              <w:right w:val="nil"/>
            </w:tcBorders>
            <w:shd w:val="clear" w:color="auto" w:fill="auto"/>
            <w:noWrap/>
            <w:vAlign w:val="center"/>
            <w:hideMark/>
          </w:tcPr>
          <w:p w14:paraId="0B22846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22.27%</w:t>
            </w:r>
          </w:p>
        </w:tc>
        <w:tc>
          <w:tcPr>
            <w:tcW w:w="0" w:type="auto"/>
            <w:tcBorders>
              <w:top w:val="nil"/>
              <w:left w:val="nil"/>
              <w:bottom w:val="nil"/>
              <w:right w:val="nil"/>
            </w:tcBorders>
            <w:shd w:val="clear" w:color="auto" w:fill="auto"/>
            <w:noWrap/>
            <w:vAlign w:val="center"/>
            <w:hideMark/>
          </w:tcPr>
          <w:p w14:paraId="463D9FD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16.60%</w:t>
            </w:r>
          </w:p>
        </w:tc>
        <w:tc>
          <w:tcPr>
            <w:tcW w:w="0" w:type="auto"/>
            <w:tcBorders>
              <w:top w:val="nil"/>
              <w:left w:val="nil"/>
              <w:bottom w:val="nil"/>
              <w:right w:val="nil"/>
            </w:tcBorders>
            <w:shd w:val="clear" w:color="auto" w:fill="auto"/>
            <w:noWrap/>
            <w:vAlign w:val="center"/>
            <w:hideMark/>
          </w:tcPr>
          <w:p w14:paraId="45298E5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26.75%</w:t>
            </w:r>
          </w:p>
        </w:tc>
        <w:tc>
          <w:tcPr>
            <w:tcW w:w="0" w:type="auto"/>
            <w:tcBorders>
              <w:top w:val="nil"/>
              <w:left w:val="nil"/>
              <w:bottom w:val="nil"/>
              <w:right w:val="nil"/>
            </w:tcBorders>
            <w:shd w:val="clear" w:color="auto" w:fill="auto"/>
            <w:noWrap/>
            <w:vAlign w:val="center"/>
            <w:hideMark/>
          </w:tcPr>
          <w:p w14:paraId="6647536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30.39%</w:t>
            </w:r>
          </w:p>
        </w:tc>
        <w:tc>
          <w:tcPr>
            <w:tcW w:w="0" w:type="auto"/>
            <w:tcBorders>
              <w:top w:val="nil"/>
              <w:left w:val="nil"/>
              <w:bottom w:val="nil"/>
              <w:right w:val="nil"/>
            </w:tcBorders>
            <w:shd w:val="clear" w:color="auto" w:fill="auto"/>
            <w:noWrap/>
            <w:vAlign w:val="center"/>
            <w:hideMark/>
          </w:tcPr>
          <w:p w14:paraId="5957C3E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29.86%</w:t>
            </w:r>
          </w:p>
        </w:tc>
        <w:tc>
          <w:tcPr>
            <w:tcW w:w="0" w:type="auto"/>
            <w:tcBorders>
              <w:top w:val="nil"/>
              <w:left w:val="nil"/>
              <w:bottom w:val="nil"/>
              <w:right w:val="nil"/>
            </w:tcBorders>
            <w:shd w:val="clear" w:color="auto" w:fill="auto"/>
            <w:noWrap/>
            <w:vAlign w:val="center"/>
            <w:hideMark/>
          </w:tcPr>
          <w:p w14:paraId="1702555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25.70%</w:t>
            </w:r>
          </w:p>
        </w:tc>
        <w:tc>
          <w:tcPr>
            <w:tcW w:w="795" w:type="dxa"/>
            <w:tcBorders>
              <w:top w:val="nil"/>
              <w:left w:val="nil"/>
              <w:bottom w:val="nil"/>
              <w:right w:val="nil"/>
            </w:tcBorders>
            <w:shd w:val="clear" w:color="auto" w:fill="auto"/>
            <w:noWrap/>
            <w:vAlign w:val="center"/>
            <w:hideMark/>
          </w:tcPr>
          <w:p w14:paraId="4F9008A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16.99%</w:t>
            </w:r>
          </w:p>
        </w:tc>
      </w:tr>
      <w:tr w:rsidR="00E50846" w:rsidRPr="00E50846" w14:paraId="68048A4C"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7D4C626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2006</w:t>
            </w:r>
          </w:p>
        </w:tc>
        <w:tc>
          <w:tcPr>
            <w:tcW w:w="0" w:type="auto"/>
            <w:tcBorders>
              <w:top w:val="nil"/>
              <w:left w:val="nil"/>
              <w:bottom w:val="nil"/>
              <w:right w:val="nil"/>
            </w:tcBorders>
            <w:shd w:val="clear" w:color="auto" w:fill="auto"/>
            <w:noWrap/>
            <w:vAlign w:val="center"/>
            <w:hideMark/>
          </w:tcPr>
          <w:p w14:paraId="766705B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12.02%</w:t>
            </w:r>
          </w:p>
        </w:tc>
        <w:tc>
          <w:tcPr>
            <w:tcW w:w="0" w:type="auto"/>
            <w:tcBorders>
              <w:top w:val="nil"/>
              <w:left w:val="nil"/>
              <w:bottom w:val="nil"/>
              <w:right w:val="nil"/>
            </w:tcBorders>
            <w:shd w:val="clear" w:color="auto" w:fill="auto"/>
            <w:noWrap/>
            <w:vAlign w:val="center"/>
            <w:hideMark/>
          </w:tcPr>
          <w:p w14:paraId="69524B3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24.86%</w:t>
            </w:r>
          </w:p>
        </w:tc>
        <w:tc>
          <w:tcPr>
            <w:tcW w:w="0" w:type="auto"/>
            <w:tcBorders>
              <w:top w:val="nil"/>
              <w:left w:val="nil"/>
              <w:bottom w:val="nil"/>
              <w:right w:val="nil"/>
            </w:tcBorders>
            <w:shd w:val="clear" w:color="auto" w:fill="auto"/>
            <w:noWrap/>
            <w:vAlign w:val="center"/>
            <w:hideMark/>
          </w:tcPr>
          <w:p w14:paraId="151C56D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30.71%</w:t>
            </w:r>
          </w:p>
        </w:tc>
        <w:tc>
          <w:tcPr>
            <w:tcW w:w="0" w:type="auto"/>
            <w:tcBorders>
              <w:top w:val="nil"/>
              <w:left w:val="nil"/>
              <w:bottom w:val="nil"/>
              <w:right w:val="nil"/>
            </w:tcBorders>
            <w:shd w:val="clear" w:color="auto" w:fill="auto"/>
            <w:noWrap/>
            <w:vAlign w:val="center"/>
            <w:hideMark/>
          </w:tcPr>
          <w:p w14:paraId="7B3B87F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32.92%</w:t>
            </w:r>
          </w:p>
        </w:tc>
        <w:tc>
          <w:tcPr>
            <w:tcW w:w="0" w:type="auto"/>
            <w:tcBorders>
              <w:top w:val="nil"/>
              <w:left w:val="nil"/>
              <w:bottom w:val="nil"/>
              <w:right w:val="nil"/>
            </w:tcBorders>
            <w:shd w:val="clear" w:color="auto" w:fill="auto"/>
            <w:noWrap/>
            <w:vAlign w:val="center"/>
            <w:hideMark/>
          </w:tcPr>
          <w:p w14:paraId="35DBC1C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29.63%</w:t>
            </w:r>
          </w:p>
        </w:tc>
        <w:tc>
          <w:tcPr>
            <w:tcW w:w="0" w:type="auto"/>
            <w:tcBorders>
              <w:top w:val="nil"/>
              <w:left w:val="nil"/>
              <w:bottom w:val="nil"/>
              <w:right w:val="nil"/>
            </w:tcBorders>
            <w:shd w:val="clear" w:color="auto" w:fill="auto"/>
            <w:noWrap/>
            <w:vAlign w:val="center"/>
            <w:hideMark/>
          </w:tcPr>
          <w:p w14:paraId="4AA4FDC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21.61%</w:t>
            </w:r>
          </w:p>
        </w:tc>
        <w:tc>
          <w:tcPr>
            <w:tcW w:w="0" w:type="auto"/>
            <w:tcBorders>
              <w:top w:val="nil"/>
              <w:left w:val="nil"/>
              <w:bottom w:val="nil"/>
              <w:right w:val="nil"/>
            </w:tcBorders>
            <w:shd w:val="clear" w:color="auto" w:fill="auto"/>
            <w:noWrap/>
            <w:vAlign w:val="center"/>
            <w:hideMark/>
          </w:tcPr>
          <w:p w14:paraId="36A88E0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18.96%</w:t>
            </w:r>
          </w:p>
        </w:tc>
        <w:tc>
          <w:tcPr>
            <w:tcW w:w="0" w:type="auto"/>
            <w:tcBorders>
              <w:top w:val="nil"/>
              <w:left w:val="nil"/>
              <w:bottom w:val="nil"/>
              <w:right w:val="nil"/>
            </w:tcBorders>
            <w:shd w:val="clear" w:color="auto" w:fill="auto"/>
            <w:noWrap/>
            <w:vAlign w:val="center"/>
            <w:hideMark/>
          </w:tcPr>
          <w:p w14:paraId="7B5CF74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28.77%</w:t>
            </w:r>
          </w:p>
        </w:tc>
        <w:tc>
          <w:tcPr>
            <w:tcW w:w="0" w:type="auto"/>
            <w:tcBorders>
              <w:top w:val="nil"/>
              <w:left w:val="nil"/>
              <w:bottom w:val="nil"/>
              <w:right w:val="nil"/>
            </w:tcBorders>
            <w:shd w:val="clear" w:color="auto" w:fill="auto"/>
            <w:noWrap/>
            <w:vAlign w:val="center"/>
            <w:hideMark/>
          </w:tcPr>
          <w:p w14:paraId="388872F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33.57%</w:t>
            </w:r>
          </w:p>
        </w:tc>
        <w:tc>
          <w:tcPr>
            <w:tcW w:w="0" w:type="auto"/>
            <w:tcBorders>
              <w:top w:val="nil"/>
              <w:left w:val="nil"/>
              <w:bottom w:val="nil"/>
              <w:right w:val="nil"/>
            </w:tcBorders>
            <w:shd w:val="clear" w:color="auto" w:fill="auto"/>
            <w:noWrap/>
            <w:vAlign w:val="center"/>
            <w:hideMark/>
          </w:tcPr>
          <w:p w14:paraId="65AEF22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29.53%</w:t>
            </w:r>
          </w:p>
        </w:tc>
        <w:tc>
          <w:tcPr>
            <w:tcW w:w="0" w:type="auto"/>
            <w:tcBorders>
              <w:top w:val="nil"/>
              <w:left w:val="nil"/>
              <w:bottom w:val="nil"/>
              <w:right w:val="nil"/>
            </w:tcBorders>
            <w:shd w:val="clear" w:color="auto" w:fill="auto"/>
            <w:noWrap/>
            <w:vAlign w:val="center"/>
            <w:hideMark/>
          </w:tcPr>
          <w:p w14:paraId="038C912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26.20%</w:t>
            </w:r>
          </w:p>
        </w:tc>
        <w:tc>
          <w:tcPr>
            <w:tcW w:w="795" w:type="dxa"/>
            <w:tcBorders>
              <w:top w:val="nil"/>
              <w:left w:val="nil"/>
              <w:bottom w:val="nil"/>
              <w:right w:val="nil"/>
            </w:tcBorders>
            <w:shd w:val="clear" w:color="auto" w:fill="auto"/>
            <w:noWrap/>
            <w:vAlign w:val="center"/>
            <w:hideMark/>
          </w:tcPr>
          <w:p w14:paraId="42A8FD2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18.54%</w:t>
            </w:r>
          </w:p>
        </w:tc>
      </w:tr>
      <w:tr w:rsidR="00E50846" w:rsidRPr="00E50846" w14:paraId="21F6A31D"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113A6A3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2009</w:t>
            </w:r>
          </w:p>
        </w:tc>
        <w:tc>
          <w:tcPr>
            <w:tcW w:w="0" w:type="auto"/>
            <w:tcBorders>
              <w:top w:val="nil"/>
              <w:left w:val="nil"/>
              <w:bottom w:val="nil"/>
              <w:right w:val="nil"/>
            </w:tcBorders>
            <w:shd w:val="clear" w:color="auto" w:fill="auto"/>
            <w:noWrap/>
            <w:vAlign w:val="center"/>
            <w:hideMark/>
          </w:tcPr>
          <w:p w14:paraId="090A7DD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15.09%</w:t>
            </w:r>
          </w:p>
        </w:tc>
        <w:tc>
          <w:tcPr>
            <w:tcW w:w="0" w:type="auto"/>
            <w:tcBorders>
              <w:top w:val="nil"/>
              <w:left w:val="nil"/>
              <w:bottom w:val="nil"/>
              <w:right w:val="nil"/>
            </w:tcBorders>
            <w:shd w:val="clear" w:color="auto" w:fill="auto"/>
            <w:noWrap/>
            <w:vAlign w:val="center"/>
            <w:hideMark/>
          </w:tcPr>
          <w:p w14:paraId="7289F56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24.45%</w:t>
            </w:r>
          </w:p>
        </w:tc>
        <w:tc>
          <w:tcPr>
            <w:tcW w:w="0" w:type="auto"/>
            <w:tcBorders>
              <w:top w:val="nil"/>
              <w:left w:val="nil"/>
              <w:bottom w:val="nil"/>
              <w:right w:val="nil"/>
            </w:tcBorders>
            <w:shd w:val="clear" w:color="auto" w:fill="auto"/>
            <w:noWrap/>
            <w:vAlign w:val="center"/>
            <w:hideMark/>
          </w:tcPr>
          <w:p w14:paraId="31990E0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31.33%</w:t>
            </w:r>
          </w:p>
        </w:tc>
        <w:tc>
          <w:tcPr>
            <w:tcW w:w="0" w:type="auto"/>
            <w:tcBorders>
              <w:top w:val="nil"/>
              <w:left w:val="nil"/>
              <w:bottom w:val="nil"/>
              <w:right w:val="nil"/>
            </w:tcBorders>
            <w:shd w:val="clear" w:color="auto" w:fill="auto"/>
            <w:noWrap/>
            <w:vAlign w:val="center"/>
            <w:hideMark/>
          </w:tcPr>
          <w:p w14:paraId="57BCA5B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36.27%</w:t>
            </w:r>
          </w:p>
        </w:tc>
        <w:tc>
          <w:tcPr>
            <w:tcW w:w="0" w:type="auto"/>
            <w:tcBorders>
              <w:top w:val="nil"/>
              <w:left w:val="nil"/>
              <w:bottom w:val="nil"/>
              <w:right w:val="nil"/>
            </w:tcBorders>
            <w:shd w:val="clear" w:color="auto" w:fill="auto"/>
            <w:noWrap/>
            <w:vAlign w:val="center"/>
            <w:hideMark/>
          </w:tcPr>
          <w:p w14:paraId="7B2E68F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31.60%</w:t>
            </w:r>
          </w:p>
        </w:tc>
        <w:tc>
          <w:tcPr>
            <w:tcW w:w="0" w:type="auto"/>
            <w:tcBorders>
              <w:top w:val="nil"/>
              <w:left w:val="nil"/>
              <w:bottom w:val="nil"/>
              <w:right w:val="nil"/>
            </w:tcBorders>
            <w:shd w:val="clear" w:color="auto" w:fill="auto"/>
            <w:noWrap/>
            <w:vAlign w:val="center"/>
            <w:hideMark/>
          </w:tcPr>
          <w:p w14:paraId="3E7EE0B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23.24%</w:t>
            </w:r>
          </w:p>
        </w:tc>
        <w:tc>
          <w:tcPr>
            <w:tcW w:w="0" w:type="auto"/>
            <w:tcBorders>
              <w:top w:val="nil"/>
              <w:left w:val="nil"/>
              <w:bottom w:val="nil"/>
              <w:right w:val="nil"/>
            </w:tcBorders>
            <w:shd w:val="clear" w:color="auto" w:fill="auto"/>
            <w:noWrap/>
            <w:vAlign w:val="center"/>
            <w:hideMark/>
          </w:tcPr>
          <w:p w14:paraId="247FC3D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20.73%</w:t>
            </w:r>
          </w:p>
        </w:tc>
        <w:tc>
          <w:tcPr>
            <w:tcW w:w="0" w:type="auto"/>
            <w:tcBorders>
              <w:top w:val="nil"/>
              <w:left w:val="nil"/>
              <w:bottom w:val="nil"/>
              <w:right w:val="nil"/>
            </w:tcBorders>
            <w:shd w:val="clear" w:color="auto" w:fill="auto"/>
            <w:noWrap/>
            <w:vAlign w:val="center"/>
            <w:hideMark/>
          </w:tcPr>
          <w:p w14:paraId="5488F68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29.67%</w:t>
            </w:r>
          </w:p>
        </w:tc>
        <w:tc>
          <w:tcPr>
            <w:tcW w:w="0" w:type="auto"/>
            <w:tcBorders>
              <w:top w:val="nil"/>
              <w:left w:val="nil"/>
              <w:bottom w:val="nil"/>
              <w:right w:val="nil"/>
            </w:tcBorders>
            <w:shd w:val="clear" w:color="auto" w:fill="auto"/>
            <w:noWrap/>
            <w:vAlign w:val="center"/>
            <w:hideMark/>
          </w:tcPr>
          <w:p w14:paraId="2565A62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38.16%</w:t>
            </w:r>
          </w:p>
        </w:tc>
        <w:tc>
          <w:tcPr>
            <w:tcW w:w="0" w:type="auto"/>
            <w:tcBorders>
              <w:top w:val="nil"/>
              <w:left w:val="nil"/>
              <w:bottom w:val="nil"/>
              <w:right w:val="nil"/>
            </w:tcBorders>
            <w:shd w:val="clear" w:color="auto" w:fill="auto"/>
            <w:noWrap/>
            <w:vAlign w:val="center"/>
            <w:hideMark/>
          </w:tcPr>
          <w:p w14:paraId="47A4FB1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33.39%</w:t>
            </w:r>
          </w:p>
        </w:tc>
        <w:tc>
          <w:tcPr>
            <w:tcW w:w="0" w:type="auto"/>
            <w:tcBorders>
              <w:top w:val="nil"/>
              <w:left w:val="nil"/>
              <w:bottom w:val="nil"/>
              <w:right w:val="nil"/>
            </w:tcBorders>
            <w:shd w:val="clear" w:color="auto" w:fill="auto"/>
            <w:noWrap/>
            <w:vAlign w:val="center"/>
            <w:hideMark/>
          </w:tcPr>
          <w:p w14:paraId="1F418D0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32.79%</w:t>
            </w:r>
          </w:p>
        </w:tc>
        <w:tc>
          <w:tcPr>
            <w:tcW w:w="795" w:type="dxa"/>
            <w:tcBorders>
              <w:top w:val="nil"/>
              <w:left w:val="nil"/>
              <w:bottom w:val="nil"/>
              <w:right w:val="nil"/>
            </w:tcBorders>
            <w:shd w:val="clear" w:color="auto" w:fill="auto"/>
            <w:noWrap/>
            <w:vAlign w:val="center"/>
            <w:hideMark/>
          </w:tcPr>
          <w:p w14:paraId="30CC200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25.74%</w:t>
            </w:r>
          </w:p>
        </w:tc>
      </w:tr>
      <w:tr w:rsidR="00E50846" w:rsidRPr="00E50846" w14:paraId="0E6765A7"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0DDC43D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2011</w:t>
            </w:r>
          </w:p>
        </w:tc>
        <w:tc>
          <w:tcPr>
            <w:tcW w:w="0" w:type="auto"/>
            <w:tcBorders>
              <w:top w:val="nil"/>
              <w:left w:val="nil"/>
              <w:bottom w:val="nil"/>
              <w:right w:val="nil"/>
            </w:tcBorders>
            <w:shd w:val="clear" w:color="auto" w:fill="auto"/>
            <w:noWrap/>
            <w:vAlign w:val="center"/>
            <w:hideMark/>
          </w:tcPr>
          <w:p w14:paraId="56233A5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15.75%</w:t>
            </w:r>
          </w:p>
        </w:tc>
        <w:tc>
          <w:tcPr>
            <w:tcW w:w="0" w:type="auto"/>
            <w:tcBorders>
              <w:top w:val="nil"/>
              <w:left w:val="nil"/>
              <w:bottom w:val="nil"/>
              <w:right w:val="nil"/>
            </w:tcBorders>
            <w:shd w:val="clear" w:color="auto" w:fill="auto"/>
            <w:noWrap/>
            <w:vAlign w:val="center"/>
            <w:hideMark/>
          </w:tcPr>
          <w:p w14:paraId="2081EE0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23.55%</w:t>
            </w:r>
          </w:p>
        </w:tc>
        <w:tc>
          <w:tcPr>
            <w:tcW w:w="0" w:type="auto"/>
            <w:tcBorders>
              <w:top w:val="nil"/>
              <w:left w:val="nil"/>
              <w:bottom w:val="nil"/>
              <w:right w:val="nil"/>
            </w:tcBorders>
            <w:shd w:val="clear" w:color="auto" w:fill="auto"/>
            <w:noWrap/>
            <w:vAlign w:val="center"/>
            <w:hideMark/>
          </w:tcPr>
          <w:p w14:paraId="339554E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35.20%</w:t>
            </w:r>
          </w:p>
        </w:tc>
        <w:tc>
          <w:tcPr>
            <w:tcW w:w="0" w:type="auto"/>
            <w:tcBorders>
              <w:top w:val="nil"/>
              <w:left w:val="nil"/>
              <w:bottom w:val="nil"/>
              <w:right w:val="nil"/>
            </w:tcBorders>
            <w:shd w:val="clear" w:color="auto" w:fill="auto"/>
            <w:noWrap/>
            <w:vAlign w:val="center"/>
            <w:hideMark/>
          </w:tcPr>
          <w:p w14:paraId="02E67A3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38.75%</w:t>
            </w:r>
          </w:p>
        </w:tc>
        <w:tc>
          <w:tcPr>
            <w:tcW w:w="0" w:type="auto"/>
            <w:tcBorders>
              <w:top w:val="nil"/>
              <w:left w:val="nil"/>
              <w:bottom w:val="nil"/>
              <w:right w:val="nil"/>
            </w:tcBorders>
            <w:shd w:val="clear" w:color="auto" w:fill="auto"/>
            <w:noWrap/>
            <w:vAlign w:val="center"/>
            <w:hideMark/>
          </w:tcPr>
          <w:p w14:paraId="5EEB12C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34.06%</w:t>
            </w:r>
          </w:p>
        </w:tc>
        <w:tc>
          <w:tcPr>
            <w:tcW w:w="0" w:type="auto"/>
            <w:tcBorders>
              <w:top w:val="nil"/>
              <w:left w:val="nil"/>
              <w:bottom w:val="nil"/>
              <w:right w:val="nil"/>
            </w:tcBorders>
            <w:shd w:val="clear" w:color="auto" w:fill="auto"/>
            <w:noWrap/>
            <w:vAlign w:val="center"/>
            <w:hideMark/>
          </w:tcPr>
          <w:p w14:paraId="7B3B453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24.74%</w:t>
            </w:r>
          </w:p>
        </w:tc>
        <w:tc>
          <w:tcPr>
            <w:tcW w:w="0" w:type="auto"/>
            <w:tcBorders>
              <w:top w:val="nil"/>
              <w:left w:val="nil"/>
              <w:bottom w:val="nil"/>
              <w:right w:val="nil"/>
            </w:tcBorders>
            <w:shd w:val="clear" w:color="auto" w:fill="auto"/>
            <w:noWrap/>
            <w:vAlign w:val="center"/>
            <w:hideMark/>
          </w:tcPr>
          <w:p w14:paraId="2BDC1ED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25.00%</w:t>
            </w:r>
          </w:p>
        </w:tc>
        <w:tc>
          <w:tcPr>
            <w:tcW w:w="0" w:type="auto"/>
            <w:tcBorders>
              <w:top w:val="nil"/>
              <w:left w:val="nil"/>
              <w:bottom w:val="nil"/>
              <w:right w:val="nil"/>
            </w:tcBorders>
            <w:shd w:val="clear" w:color="auto" w:fill="auto"/>
            <w:noWrap/>
            <w:vAlign w:val="center"/>
            <w:hideMark/>
          </w:tcPr>
          <w:p w14:paraId="3696C98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34.23%</w:t>
            </w:r>
          </w:p>
        </w:tc>
        <w:tc>
          <w:tcPr>
            <w:tcW w:w="0" w:type="auto"/>
            <w:tcBorders>
              <w:top w:val="nil"/>
              <w:left w:val="nil"/>
              <w:bottom w:val="nil"/>
              <w:right w:val="nil"/>
            </w:tcBorders>
            <w:shd w:val="clear" w:color="auto" w:fill="auto"/>
            <w:noWrap/>
            <w:vAlign w:val="center"/>
            <w:hideMark/>
          </w:tcPr>
          <w:p w14:paraId="51BE5A8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39.13%</w:t>
            </w:r>
          </w:p>
        </w:tc>
        <w:tc>
          <w:tcPr>
            <w:tcW w:w="0" w:type="auto"/>
            <w:tcBorders>
              <w:top w:val="nil"/>
              <w:left w:val="nil"/>
              <w:bottom w:val="nil"/>
              <w:right w:val="nil"/>
            </w:tcBorders>
            <w:shd w:val="clear" w:color="auto" w:fill="auto"/>
            <w:noWrap/>
            <w:vAlign w:val="center"/>
            <w:hideMark/>
          </w:tcPr>
          <w:p w14:paraId="0EA4752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35.07%</w:t>
            </w:r>
          </w:p>
        </w:tc>
        <w:tc>
          <w:tcPr>
            <w:tcW w:w="0" w:type="auto"/>
            <w:tcBorders>
              <w:top w:val="nil"/>
              <w:left w:val="nil"/>
              <w:bottom w:val="nil"/>
              <w:right w:val="nil"/>
            </w:tcBorders>
            <w:shd w:val="clear" w:color="auto" w:fill="auto"/>
            <w:noWrap/>
            <w:vAlign w:val="center"/>
            <w:hideMark/>
          </w:tcPr>
          <w:p w14:paraId="562FB0F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32.72%</w:t>
            </w:r>
          </w:p>
        </w:tc>
        <w:tc>
          <w:tcPr>
            <w:tcW w:w="795" w:type="dxa"/>
            <w:tcBorders>
              <w:top w:val="nil"/>
              <w:left w:val="nil"/>
              <w:bottom w:val="nil"/>
              <w:right w:val="nil"/>
            </w:tcBorders>
            <w:shd w:val="clear" w:color="auto" w:fill="auto"/>
            <w:noWrap/>
            <w:vAlign w:val="center"/>
            <w:hideMark/>
          </w:tcPr>
          <w:p w14:paraId="7EA4AC0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28.14%</w:t>
            </w:r>
          </w:p>
        </w:tc>
      </w:tr>
      <w:tr w:rsidR="00E50846" w:rsidRPr="00E50846" w14:paraId="606500E2"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2FB36FA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2015</w:t>
            </w:r>
          </w:p>
        </w:tc>
        <w:tc>
          <w:tcPr>
            <w:tcW w:w="0" w:type="auto"/>
            <w:tcBorders>
              <w:top w:val="nil"/>
              <w:left w:val="nil"/>
              <w:bottom w:val="nil"/>
              <w:right w:val="nil"/>
            </w:tcBorders>
            <w:shd w:val="clear" w:color="auto" w:fill="auto"/>
            <w:noWrap/>
            <w:vAlign w:val="center"/>
            <w:hideMark/>
          </w:tcPr>
          <w:p w14:paraId="11CEB45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16.67%</w:t>
            </w:r>
          </w:p>
        </w:tc>
        <w:tc>
          <w:tcPr>
            <w:tcW w:w="0" w:type="auto"/>
            <w:tcBorders>
              <w:top w:val="nil"/>
              <w:left w:val="nil"/>
              <w:bottom w:val="nil"/>
              <w:right w:val="nil"/>
            </w:tcBorders>
            <w:shd w:val="clear" w:color="auto" w:fill="auto"/>
            <w:noWrap/>
            <w:vAlign w:val="center"/>
            <w:hideMark/>
          </w:tcPr>
          <w:p w14:paraId="41E9CF5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28.26%</w:t>
            </w:r>
          </w:p>
        </w:tc>
        <w:tc>
          <w:tcPr>
            <w:tcW w:w="0" w:type="auto"/>
            <w:tcBorders>
              <w:top w:val="nil"/>
              <w:left w:val="nil"/>
              <w:bottom w:val="nil"/>
              <w:right w:val="nil"/>
            </w:tcBorders>
            <w:shd w:val="clear" w:color="auto" w:fill="auto"/>
            <w:noWrap/>
            <w:vAlign w:val="center"/>
            <w:hideMark/>
          </w:tcPr>
          <w:p w14:paraId="41C5077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37.15%</w:t>
            </w:r>
          </w:p>
        </w:tc>
        <w:tc>
          <w:tcPr>
            <w:tcW w:w="0" w:type="auto"/>
            <w:tcBorders>
              <w:top w:val="nil"/>
              <w:left w:val="nil"/>
              <w:bottom w:val="nil"/>
              <w:right w:val="nil"/>
            </w:tcBorders>
            <w:shd w:val="clear" w:color="auto" w:fill="auto"/>
            <w:noWrap/>
            <w:vAlign w:val="center"/>
            <w:hideMark/>
          </w:tcPr>
          <w:p w14:paraId="3EBD250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37.07%</w:t>
            </w:r>
          </w:p>
        </w:tc>
        <w:tc>
          <w:tcPr>
            <w:tcW w:w="0" w:type="auto"/>
            <w:tcBorders>
              <w:top w:val="nil"/>
              <w:left w:val="nil"/>
              <w:bottom w:val="nil"/>
              <w:right w:val="nil"/>
            </w:tcBorders>
            <w:shd w:val="clear" w:color="auto" w:fill="auto"/>
            <w:noWrap/>
            <w:vAlign w:val="center"/>
            <w:hideMark/>
          </w:tcPr>
          <w:p w14:paraId="794300A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37.60%</w:t>
            </w:r>
          </w:p>
        </w:tc>
        <w:tc>
          <w:tcPr>
            <w:tcW w:w="0" w:type="auto"/>
            <w:tcBorders>
              <w:top w:val="nil"/>
              <w:left w:val="nil"/>
              <w:bottom w:val="nil"/>
              <w:right w:val="nil"/>
            </w:tcBorders>
            <w:shd w:val="clear" w:color="auto" w:fill="auto"/>
            <w:noWrap/>
            <w:vAlign w:val="center"/>
            <w:hideMark/>
          </w:tcPr>
          <w:p w14:paraId="1A7C982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32.19%</w:t>
            </w:r>
          </w:p>
        </w:tc>
        <w:tc>
          <w:tcPr>
            <w:tcW w:w="0" w:type="auto"/>
            <w:tcBorders>
              <w:top w:val="nil"/>
              <w:left w:val="nil"/>
              <w:bottom w:val="nil"/>
              <w:right w:val="nil"/>
            </w:tcBorders>
            <w:shd w:val="clear" w:color="auto" w:fill="auto"/>
            <w:noWrap/>
            <w:vAlign w:val="center"/>
            <w:hideMark/>
          </w:tcPr>
          <w:p w14:paraId="38E4E9E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23.15%</w:t>
            </w:r>
          </w:p>
        </w:tc>
        <w:tc>
          <w:tcPr>
            <w:tcW w:w="0" w:type="auto"/>
            <w:tcBorders>
              <w:top w:val="nil"/>
              <w:left w:val="nil"/>
              <w:bottom w:val="nil"/>
              <w:right w:val="nil"/>
            </w:tcBorders>
            <w:shd w:val="clear" w:color="auto" w:fill="auto"/>
            <w:noWrap/>
            <w:vAlign w:val="center"/>
            <w:hideMark/>
          </w:tcPr>
          <w:p w14:paraId="40EE1A6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32.59%</w:t>
            </w:r>
          </w:p>
        </w:tc>
        <w:tc>
          <w:tcPr>
            <w:tcW w:w="0" w:type="auto"/>
            <w:tcBorders>
              <w:top w:val="nil"/>
              <w:left w:val="nil"/>
              <w:bottom w:val="nil"/>
              <w:right w:val="nil"/>
            </w:tcBorders>
            <w:shd w:val="clear" w:color="auto" w:fill="auto"/>
            <w:noWrap/>
            <w:vAlign w:val="center"/>
            <w:hideMark/>
          </w:tcPr>
          <w:p w14:paraId="0978F42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38.73%</w:t>
            </w:r>
          </w:p>
        </w:tc>
        <w:tc>
          <w:tcPr>
            <w:tcW w:w="0" w:type="auto"/>
            <w:tcBorders>
              <w:top w:val="nil"/>
              <w:left w:val="nil"/>
              <w:bottom w:val="nil"/>
              <w:right w:val="nil"/>
            </w:tcBorders>
            <w:shd w:val="clear" w:color="auto" w:fill="auto"/>
            <w:noWrap/>
            <w:vAlign w:val="center"/>
            <w:hideMark/>
          </w:tcPr>
          <w:p w14:paraId="003B889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39.70%</w:t>
            </w:r>
          </w:p>
        </w:tc>
        <w:tc>
          <w:tcPr>
            <w:tcW w:w="0" w:type="auto"/>
            <w:tcBorders>
              <w:top w:val="nil"/>
              <w:left w:val="nil"/>
              <w:bottom w:val="nil"/>
              <w:right w:val="nil"/>
            </w:tcBorders>
            <w:shd w:val="clear" w:color="auto" w:fill="auto"/>
            <w:noWrap/>
            <w:vAlign w:val="center"/>
            <w:hideMark/>
          </w:tcPr>
          <w:p w14:paraId="06F3A51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34.61%</w:t>
            </w:r>
          </w:p>
        </w:tc>
        <w:tc>
          <w:tcPr>
            <w:tcW w:w="795" w:type="dxa"/>
            <w:tcBorders>
              <w:top w:val="nil"/>
              <w:left w:val="nil"/>
              <w:bottom w:val="nil"/>
              <w:right w:val="nil"/>
            </w:tcBorders>
            <w:shd w:val="clear" w:color="auto" w:fill="auto"/>
            <w:noWrap/>
            <w:vAlign w:val="center"/>
            <w:hideMark/>
          </w:tcPr>
          <w:p w14:paraId="4C11C2A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29.53%</w:t>
            </w:r>
          </w:p>
        </w:tc>
      </w:tr>
      <w:tr w:rsidR="00E50846" w:rsidRPr="00E50846" w14:paraId="123E9A85"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1DDFBD90" w14:textId="7DAF91D4" w:rsidR="00E50846" w:rsidRPr="00E50846" w:rsidRDefault="00BC19A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O</w:t>
            </w:r>
            <w:r w:rsidR="00E50846" w:rsidRPr="00E50846">
              <w:rPr>
                <w:rFonts w:ascii="Times New Roman" w:eastAsia="DengXian" w:hAnsi="Times New Roman" w:cs="Times New Roman"/>
                <w:color w:val="000000"/>
                <w:kern w:val="0"/>
                <w:sz w:val="18"/>
                <w:szCs w:val="18"/>
              </w:rPr>
              <w:t>besity</w:t>
            </w:r>
            <w:r>
              <w:rPr>
                <w:rFonts w:ascii="Times New Roman" w:eastAsia="DengXian" w:hAnsi="Times New Roman" w:cs="Times New Roman"/>
                <w:color w:val="000000"/>
                <w:kern w:val="0"/>
                <w:sz w:val="18"/>
                <w:szCs w:val="18"/>
              </w:rPr>
              <w:t xml:space="preserve"> </w:t>
            </w:r>
          </w:p>
        </w:tc>
        <w:tc>
          <w:tcPr>
            <w:tcW w:w="0" w:type="auto"/>
            <w:gridSpan w:val="6"/>
            <w:tcBorders>
              <w:top w:val="single" w:sz="8" w:space="0" w:color="auto"/>
              <w:left w:val="nil"/>
              <w:bottom w:val="single" w:sz="8" w:space="0" w:color="auto"/>
              <w:right w:val="nil"/>
            </w:tcBorders>
            <w:shd w:val="clear" w:color="auto" w:fill="auto"/>
            <w:noWrap/>
            <w:vAlign w:val="center"/>
            <w:hideMark/>
          </w:tcPr>
          <w:p w14:paraId="2B78008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Women</w:t>
            </w:r>
          </w:p>
        </w:tc>
        <w:tc>
          <w:tcPr>
            <w:tcW w:w="4650" w:type="dxa"/>
            <w:gridSpan w:val="6"/>
            <w:tcBorders>
              <w:top w:val="single" w:sz="8" w:space="0" w:color="auto"/>
              <w:left w:val="nil"/>
              <w:bottom w:val="single" w:sz="8" w:space="0" w:color="auto"/>
              <w:right w:val="nil"/>
            </w:tcBorders>
            <w:shd w:val="clear" w:color="auto" w:fill="auto"/>
            <w:noWrap/>
            <w:vAlign w:val="center"/>
            <w:hideMark/>
          </w:tcPr>
          <w:p w14:paraId="35B8EBE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Men</w:t>
            </w:r>
          </w:p>
        </w:tc>
      </w:tr>
      <w:tr w:rsidR="00E50846" w:rsidRPr="00E50846" w14:paraId="75D5C3BE"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06BA8A2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year</w:t>
            </w:r>
          </w:p>
        </w:tc>
        <w:tc>
          <w:tcPr>
            <w:tcW w:w="0" w:type="auto"/>
            <w:tcBorders>
              <w:top w:val="nil"/>
              <w:left w:val="nil"/>
              <w:bottom w:val="single" w:sz="8" w:space="0" w:color="auto"/>
              <w:right w:val="nil"/>
            </w:tcBorders>
            <w:shd w:val="clear" w:color="auto" w:fill="auto"/>
            <w:noWrap/>
            <w:vAlign w:val="center"/>
            <w:hideMark/>
          </w:tcPr>
          <w:p w14:paraId="3D51D51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07691A5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66254C6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3FF11DD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2012250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60~69</w:t>
            </w:r>
          </w:p>
        </w:tc>
        <w:tc>
          <w:tcPr>
            <w:tcW w:w="0" w:type="auto"/>
            <w:tcBorders>
              <w:top w:val="nil"/>
              <w:left w:val="nil"/>
              <w:bottom w:val="single" w:sz="8" w:space="0" w:color="auto"/>
              <w:right w:val="nil"/>
            </w:tcBorders>
            <w:shd w:val="clear" w:color="auto" w:fill="auto"/>
            <w:noWrap/>
            <w:vAlign w:val="center"/>
            <w:hideMark/>
          </w:tcPr>
          <w:p w14:paraId="7322932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&gt;=70</w:t>
            </w:r>
          </w:p>
        </w:tc>
        <w:tc>
          <w:tcPr>
            <w:tcW w:w="0" w:type="auto"/>
            <w:tcBorders>
              <w:top w:val="nil"/>
              <w:left w:val="nil"/>
              <w:bottom w:val="single" w:sz="8" w:space="0" w:color="auto"/>
              <w:right w:val="nil"/>
            </w:tcBorders>
            <w:shd w:val="clear" w:color="auto" w:fill="auto"/>
            <w:noWrap/>
            <w:vAlign w:val="center"/>
            <w:hideMark/>
          </w:tcPr>
          <w:p w14:paraId="1073CEF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45D8333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1232DD5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44622A3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04F9A6F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60~69</w:t>
            </w:r>
          </w:p>
        </w:tc>
        <w:tc>
          <w:tcPr>
            <w:tcW w:w="795" w:type="dxa"/>
            <w:tcBorders>
              <w:top w:val="nil"/>
              <w:left w:val="nil"/>
              <w:bottom w:val="single" w:sz="8" w:space="0" w:color="auto"/>
              <w:right w:val="nil"/>
            </w:tcBorders>
            <w:shd w:val="clear" w:color="auto" w:fill="auto"/>
            <w:noWrap/>
            <w:vAlign w:val="center"/>
            <w:hideMark/>
          </w:tcPr>
          <w:p w14:paraId="788733A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&gt;=70</w:t>
            </w:r>
          </w:p>
        </w:tc>
      </w:tr>
      <w:tr w:rsidR="00E50846" w:rsidRPr="00E50846" w14:paraId="6B46634A"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24C338D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1991</w:t>
            </w:r>
          </w:p>
        </w:tc>
        <w:tc>
          <w:tcPr>
            <w:tcW w:w="0" w:type="auto"/>
            <w:tcBorders>
              <w:top w:val="nil"/>
              <w:left w:val="nil"/>
              <w:bottom w:val="nil"/>
              <w:right w:val="nil"/>
            </w:tcBorders>
            <w:shd w:val="clear" w:color="auto" w:fill="auto"/>
            <w:noWrap/>
            <w:vAlign w:val="center"/>
            <w:hideMark/>
          </w:tcPr>
          <w:p w14:paraId="7068BB2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0.74%</w:t>
            </w:r>
          </w:p>
        </w:tc>
        <w:tc>
          <w:tcPr>
            <w:tcW w:w="0" w:type="auto"/>
            <w:tcBorders>
              <w:top w:val="nil"/>
              <w:left w:val="nil"/>
              <w:bottom w:val="nil"/>
              <w:right w:val="nil"/>
            </w:tcBorders>
            <w:shd w:val="clear" w:color="auto" w:fill="auto"/>
            <w:noWrap/>
            <w:vAlign w:val="center"/>
            <w:hideMark/>
          </w:tcPr>
          <w:p w14:paraId="7CE12E6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2.23%</w:t>
            </w:r>
          </w:p>
        </w:tc>
        <w:tc>
          <w:tcPr>
            <w:tcW w:w="0" w:type="auto"/>
            <w:tcBorders>
              <w:top w:val="nil"/>
              <w:left w:val="nil"/>
              <w:bottom w:val="nil"/>
              <w:right w:val="nil"/>
            </w:tcBorders>
            <w:shd w:val="clear" w:color="auto" w:fill="auto"/>
            <w:noWrap/>
            <w:vAlign w:val="center"/>
            <w:hideMark/>
          </w:tcPr>
          <w:p w14:paraId="65BDC78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3.30%</w:t>
            </w:r>
          </w:p>
        </w:tc>
        <w:tc>
          <w:tcPr>
            <w:tcW w:w="0" w:type="auto"/>
            <w:tcBorders>
              <w:top w:val="nil"/>
              <w:left w:val="nil"/>
              <w:bottom w:val="nil"/>
              <w:right w:val="nil"/>
            </w:tcBorders>
            <w:shd w:val="clear" w:color="auto" w:fill="auto"/>
            <w:noWrap/>
            <w:vAlign w:val="center"/>
            <w:hideMark/>
          </w:tcPr>
          <w:p w14:paraId="3C9BB8F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9.02%</w:t>
            </w:r>
          </w:p>
        </w:tc>
        <w:tc>
          <w:tcPr>
            <w:tcW w:w="0" w:type="auto"/>
            <w:tcBorders>
              <w:top w:val="nil"/>
              <w:left w:val="nil"/>
              <w:bottom w:val="nil"/>
              <w:right w:val="nil"/>
            </w:tcBorders>
            <w:shd w:val="clear" w:color="auto" w:fill="auto"/>
            <w:noWrap/>
            <w:vAlign w:val="center"/>
            <w:hideMark/>
          </w:tcPr>
          <w:p w14:paraId="3D12D2E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5.56%</w:t>
            </w:r>
          </w:p>
        </w:tc>
        <w:tc>
          <w:tcPr>
            <w:tcW w:w="0" w:type="auto"/>
            <w:tcBorders>
              <w:top w:val="nil"/>
              <w:left w:val="nil"/>
              <w:bottom w:val="nil"/>
              <w:right w:val="nil"/>
            </w:tcBorders>
            <w:shd w:val="clear" w:color="auto" w:fill="auto"/>
            <w:noWrap/>
            <w:vAlign w:val="center"/>
            <w:hideMark/>
          </w:tcPr>
          <w:p w14:paraId="16321AE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1.11%</w:t>
            </w:r>
          </w:p>
        </w:tc>
        <w:tc>
          <w:tcPr>
            <w:tcW w:w="0" w:type="auto"/>
            <w:tcBorders>
              <w:top w:val="nil"/>
              <w:left w:val="nil"/>
              <w:bottom w:val="nil"/>
              <w:right w:val="nil"/>
            </w:tcBorders>
            <w:shd w:val="clear" w:color="auto" w:fill="auto"/>
            <w:noWrap/>
            <w:vAlign w:val="center"/>
            <w:hideMark/>
          </w:tcPr>
          <w:p w14:paraId="1B3FA74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0.50%</w:t>
            </w:r>
          </w:p>
        </w:tc>
        <w:tc>
          <w:tcPr>
            <w:tcW w:w="0" w:type="auto"/>
            <w:tcBorders>
              <w:top w:val="nil"/>
              <w:left w:val="nil"/>
              <w:bottom w:val="nil"/>
              <w:right w:val="nil"/>
            </w:tcBorders>
            <w:shd w:val="clear" w:color="auto" w:fill="auto"/>
            <w:noWrap/>
            <w:vAlign w:val="center"/>
            <w:hideMark/>
          </w:tcPr>
          <w:p w14:paraId="7400221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1.55%</w:t>
            </w:r>
          </w:p>
        </w:tc>
        <w:tc>
          <w:tcPr>
            <w:tcW w:w="0" w:type="auto"/>
            <w:tcBorders>
              <w:top w:val="nil"/>
              <w:left w:val="nil"/>
              <w:bottom w:val="nil"/>
              <w:right w:val="nil"/>
            </w:tcBorders>
            <w:shd w:val="clear" w:color="auto" w:fill="auto"/>
            <w:noWrap/>
            <w:vAlign w:val="center"/>
            <w:hideMark/>
          </w:tcPr>
          <w:p w14:paraId="442865A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1.70%</w:t>
            </w:r>
          </w:p>
        </w:tc>
        <w:tc>
          <w:tcPr>
            <w:tcW w:w="0" w:type="auto"/>
            <w:tcBorders>
              <w:top w:val="nil"/>
              <w:left w:val="nil"/>
              <w:bottom w:val="nil"/>
              <w:right w:val="nil"/>
            </w:tcBorders>
            <w:shd w:val="clear" w:color="auto" w:fill="auto"/>
            <w:noWrap/>
            <w:vAlign w:val="center"/>
            <w:hideMark/>
          </w:tcPr>
          <w:p w14:paraId="5CD1AD5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3.92%</w:t>
            </w:r>
          </w:p>
        </w:tc>
        <w:tc>
          <w:tcPr>
            <w:tcW w:w="0" w:type="auto"/>
            <w:tcBorders>
              <w:top w:val="nil"/>
              <w:left w:val="nil"/>
              <w:bottom w:val="nil"/>
              <w:right w:val="nil"/>
            </w:tcBorders>
            <w:shd w:val="clear" w:color="auto" w:fill="auto"/>
            <w:noWrap/>
            <w:vAlign w:val="center"/>
            <w:hideMark/>
          </w:tcPr>
          <w:p w14:paraId="72F3900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6.67%</w:t>
            </w:r>
          </w:p>
        </w:tc>
        <w:tc>
          <w:tcPr>
            <w:tcW w:w="795" w:type="dxa"/>
            <w:tcBorders>
              <w:top w:val="nil"/>
              <w:left w:val="nil"/>
              <w:bottom w:val="nil"/>
              <w:right w:val="nil"/>
            </w:tcBorders>
            <w:shd w:val="clear" w:color="auto" w:fill="auto"/>
            <w:noWrap/>
            <w:vAlign w:val="center"/>
            <w:hideMark/>
          </w:tcPr>
          <w:p w14:paraId="04E89FC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0.00%</w:t>
            </w:r>
          </w:p>
        </w:tc>
      </w:tr>
      <w:tr w:rsidR="00E50846" w:rsidRPr="00E50846" w14:paraId="0F75490A"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065C117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1993</w:t>
            </w:r>
          </w:p>
        </w:tc>
        <w:tc>
          <w:tcPr>
            <w:tcW w:w="0" w:type="auto"/>
            <w:tcBorders>
              <w:top w:val="nil"/>
              <w:left w:val="nil"/>
              <w:bottom w:val="nil"/>
              <w:right w:val="nil"/>
            </w:tcBorders>
            <w:shd w:val="clear" w:color="auto" w:fill="auto"/>
            <w:noWrap/>
            <w:vAlign w:val="center"/>
            <w:hideMark/>
          </w:tcPr>
          <w:p w14:paraId="15168DD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0.39%</w:t>
            </w:r>
          </w:p>
        </w:tc>
        <w:tc>
          <w:tcPr>
            <w:tcW w:w="0" w:type="auto"/>
            <w:tcBorders>
              <w:top w:val="nil"/>
              <w:left w:val="nil"/>
              <w:bottom w:val="nil"/>
              <w:right w:val="nil"/>
            </w:tcBorders>
            <w:shd w:val="clear" w:color="auto" w:fill="auto"/>
            <w:noWrap/>
            <w:vAlign w:val="center"/>
            <w:hideMark/>
          </w:tcPr>
          <w:p w14:paraId="1D4C773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3.76%</w:t>
            </w:r>
          </w:p>
        </w:tc>
        <w:tc>
          <w:tcPr>
            <w:tcW w:w="0" w:type="auto"/>
            <w:tcBorders>
              <w:top w:val="nil"/>
              <w:left w:val="nil"/>
              <w:bottom w:val="nil"/>
              <w:right w:val="nil"/>
            </w:tcBorders>
            <w:shd w:val="clear" w:color="auto" w:fill="auto"/>
            <w:noWrap/>
            <w:vAlign w:val="center"/>
            <w:hideMark/>
          </w:tcPr>
          <w:p w14:paraId="1986CB2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4.83%</w:t>
            </w:r>
          </w:p>
        </w:tc>
        <w:tc>
          <w:tcPr>
            <w:tcW w:w="0" w:type="auto"/>
            <w:tcBorders>
              <w:top w:val="nil"/>
              <w:left w:val="nil"/>
              <w:bottom w:val="nil"/>
              <w:right w:val="nil"/>
            </w:tcBorders>
            <w:shd w:val="clear" w:color="auto" w:fill="auto"/>
            <w:noWrap/>
            <w:vAlign w:val="center"/>
            <w:hideMark/>
          </w:tcPr>
          <w:p w14:paraId="632C844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6.15%</w:t>
            </w:r>
          </w:p>
        </w:tc>
        <w:tc>
          <w:tcPr>
            <w:tcW w:w="0" w:type="auto"/>
            <w:tcBorders>
              <w:top w:val="nil"/>
              <w:left w:val="nil"/>
              <w:bottom w:val="nil"/>
              <w:right w:val="nil"/>
            </w:tcBorders>
            <w:shd w:val="clear" w:color="auto" w:fill="auto"/>
            <w:noWrap/>
            <w:vAlign w:val="center"/>
            <w:hideMark/>
          </w:tcPr>
          <w:p w14:paraId="3DDAEA2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8.82%</w:t>
            </w:r>
          </w:p>
        </w:tc>
        <w:tc>
          <w:tcPr>
            <w:tcW w:w="0" w:type="auto"/>
            <w:tcBorders>
              <w:top w:val="nil"/>
              <w:left w:val="nil"/>
              <w:bottom w:val="nil"/>
              <w:right w:val="nil"/>
            </w:tcBorders>
            <w:shd w:val="clear" w:color="auto" w:fill="auto"/>
            <w:noWrap/>
            <w:vAlign w:val="center"/>
            <w:hideMark/>
          </w:tcPr>
          <w:p w14:paraId="12560F5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2.36%</w:t>
            </w:r>
          </w:p>
        </w:tc>
        <w:tc>
          <w:tcPr>
            <w:tcW w:w="0" w:type="auto"/>
            <w:tcBorders>
              <w:top w:val="nil"/>
              <w:left w:val="nil"/>
              <w:bottom w:val="nil"/>
              <w:right w:val="nil"/>
            </w:tcBorders>
            <w:shd w:val="clear" w:color="auto" w:fill="auto"/>
            <w:noWrap/>
            <w:vAlign w:val="center"/>
            <w:hideMark/>
          </w:tcPr>
          <w:p w14:paraId="0A9784C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1.32%</w:t>
            </w:r>
          </w:p>
        </w:tc>
        <w:tc>
          <w:tcPr>
            <w:tcW w:w="0" w:type="auto"/>
            <w:tcBorders>
              <w:top w:val="nil"/>
              <w:left w:val="nil"/>
              <w:bottom w:val="nil"/>
              <w:right w:val="nil"/>
            </w:tcBorders>
            <w:shd w:val="clear" w:color="auto" w:fill="auto"/>
            <w:noWrap/>
            <w:vAlign w:val="center"/>
            <w:hideMark/>
          </w:tcPr>
          <w:p w14:paraId="71CC952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1.00%</w:t>
            </w:r>
          </w:p>
        </w:tc>
        <w:tc>
          <w:tcPr>
            <w:tcW w:w="0" w:type="auto"/>
            <w:tcBorders>
              <w:top w:val="nil"/>
              <w:left w:val="nil"/>
              <w:bottom w:val="nil"/>
              <w:right w:val="nil"/>
            </w:tcBorders>
            <w:shd w:val="clear" w:color="auto" w:fill="auto"/>
            <w:noWrap/>
            <w:vAlign w:val="center"/>
            <w:hideMark/>
          </w:tcPr>
          <w:p w14:paraId="508336D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1.68%</w:t>
            </w:r>
          </w:p>
        </w:tc>
        <w:tc>
          <w:tcPr>
            <w:tcW w:w="0" w:type="auto"/>
            <w:tcBorders>
              <w:top w:val="nil"/>
              <w:left w:val="nil"/>
              <w:bottom w:val="nil"/>
              <w:right w:val="nil"/>
            </w:tcBorders>
            <w:shd w:val="clear" w:color="auto" w:fill="auto"/>
            <w:noWrap/>
            <w:vAlign w:val="center"/>
            <w:hideMark/>
          </w:tcPr>
          <w:p w14:paraId="54DA993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3.37%</w:t>
            </w:r>
          </w:p>
        </w:tc>
        <w:tc>
          <w:tcPr>
            <w:tcW w:w="0" w:type="auto"/>
            <w:tcBorders>
              <w:top w:val="nil"/>
              <w:left w:val="nil"/>
              <w:bottom w:val="nil"/>
              <w:right w:val="nil"/>
            </w:tcBorders>
            <w:shd w:val="clear" w:color="auto" w:fill="auto"/>
            <w:noWrap/>
            <w:vAlign w:val="center"/>
            <w:hideMark/>
          </w:tcPr>
          <w:p w14:paraId="613489A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3.49%</w:t>
            </w:r>
          </w:p>
        </w:tc>
        <w:tc>
          <w:tcPr>
            <w:tcW w:w="795" w:type="dxa"/>
            <w:tcBorders>
              <w:top w:val="nil"/>
              <w:left w:val="nil"/>
              <w:bottom w:val="nil"/>
              <w:right w:val="nil"/>
            </w:tcBorders>
            <w:shd w:val="clear" w:color="auto" w:fill="auto"/>
            <w:noWrap/>
            <w:vAlign w:val="center"/>
            <w:hideMark/>
          </w:tcPr>
          <w:p w14:paraId="3792A29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1.04%</w:t>
            </w:r>
          </w:p>
        </w:tc>
      </w:tr>
      <w:tr w:rsidR="00E50846" w:rsidRPr="00E50846" w14:paraId="369CD61C"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217FBC9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1997</w:t>
            </w:r>
          </w:p>
        </w:tc>
        <w:tc>
          <w:tcPr>
            <w:tcW w:w="0" w:type="auto"/>
            <w:tcBorders>
              <w:top w:val="nil"/>
              <w:left w:val="nil"/>
              <w:bottom w:val="nil"/>
              <w:right w:val="nil"/>
            </w:tcBorders>
            <w:shd w:val="clear" w:color="auto" w:fill="auto"/>
            <w:noWrap/>
            <w:vAlign w:val="center"/>
            <w:hideMark/>
          </w:tcPr>
          <w:p w14:paraId="3C73541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w:t>
            </w:r>
          </w:p>
        </w:tc>
        <w:tc>
          <w:tcPr>
            <w:tcW w:w="0" w:type="auto"/>
            <w:tcBorders>
              <w:top w:val="nil"/>
              <w:left w:val="nil"/>
              <w:bottom w:val="nil"/>
              <w:right w:val="nil"/>
            </w:tcBorders>
            <w:shd w:val="clear" w:color="auto" w:fill="auto"/>
            <w:noWrap/>
            <w:vAlign w:val="center"/>
            <w:hideMark/>
          </w:tcPr>
          <w:p w14:paraId="2F6D984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4.29%</w:t>
            </w:r>
          </w:p>
        </w:tc>
        <w:tc>
          <w:tcPr>
            <w:tcW w:w="0" w:type="auto"/>
            <w:tcBorders>
              <w:top w:val="nil"/>
              <w:left w:val="nil"/>
              <w:bottom w:val="nil"/>
              <w:right w:val="nil"/>
            </w:tcBorders>
            <w:shd w:val="clear" w:color="auto" w:fill="auto"/>
            <w:noWrap/>
            <w:vAlign w:val="center"/>
            <w:hideMark/>
          </w:tcPr>
          <w:p w14:paraId="1A78805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3.99%</w:t>
            </w:r>
          </w:p>
        </w:tc>
        <w:tc>
          <w:tcPr>
            <w:tcW w:w="0" w:type="auto"/>
            <w:tcBorders>
              <w:top w:val="nil"/>
              <w:left w:val="nil"/>
              <w:bottom w:val="nil"/>
              <w:right w:val="nil"/>
            </w:tcBorders>
            <w:shd w:val="clear" w:color="auto" w:fill="auto"/>
            <w:noWrap/>
            <w:vAlign w:val="center"/>
            <w:hideMark/>
          </w:tcPr>
          <w:p w14:paraId="1BDF5BB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6.17%</w:t>
            </w:r>
          </w:p>
        </w:tc>
        <w:tc>
          <w:tcPr>
            <w:tcW w:w="0" w:type="auto"/>
            <w:tcBorders>
              <w:top w:val="nil"/>
              <w:left w:val="nil"/>
              <w:bottom w:val="nil"/>
              <w:right w:val="nil"/>
            </w:tcBorders>
            <w:shd w:val="clear" w:color="auto" w:fill="auto"/>
            <w:noWrap/>
            <w:vAlign w:val="center"/>
            <w:hideMark/>
          </w:tcPr>
          <w:p w14:paraId="62CDA55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11.45%</w:t>
            </w:r>
          </w:p>
        </w:tc>
        <w:tc>
          <w:tcPr>
            <w:tcW w:w="0" w:type="auto"/>
            <w:tcBorders>
              <w:top w:val="nil"/>
              <w:left w:val="nil"/>
              <w:bottom w:val="nil"/>
              <w:right w:val="nil"/>
            </w:tcBorders>
            <w:shd w:val="clear" w:color="auto" w:fill="auto"/>
            <w:noWrap/>
            <w:vAlign w:val="center"/>
            <w:hideMark/>
          </w:tcPr>
          <w:p w14:paraId="064BCC4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7.48%</w:t>
            </w:r>
          </w:p>
        </w:tc>
        <w:tc>
          <w:tcPr>
            <w:tcW w:w="0" w:type="auto"/>
            <w:tcBorders>
              <w:top w:val="nil"/>
              <w:left w:val="nil"/>
              <w:bottom w:val="nil"/>
              <w:right w:val="nil"/>
            </w:tcBorders>
            <w:shd w:val="clear" w:color="auto" w:fill="auto"/>
            <w:noWrap/>
            <w:vAlign w:val="center"/>
            <w:hideMark/>
          </w:tcPr>
          <w:p w14:paraId="24E7731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2.24%</w:t>
            </w:r>
          </w:p>
        </w:tc>
        <w:tc>
          <w:tcPr>
            <w:tcW w:w="0" w:type="auto"/>
            <w:tcBorders>
              <w:top w:val="nil"/>
              <w:left w:val="nil"/>
              <w:bottom w:val="nil"/>
              <w:right w:val="nil"/>
            </w:tcBorders>
            <w:shd w:val="clear" w:color="auto" w:fill="auto"/>
            <w:noWrap/>
            <w:vAlign w:val="center"/>
            <w:hideMark/>
          </w:tcPr>
          <w:p w14:paraId="5E3709E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3.31%</w:t>
            </w:r>
          </w:p>
        </w:tc>
        <w:tc>
          <w:tcPr>
            <w:tcW w:w="0" w:type="auto"/>
            <w:tcBorders>
              <w:top w:val="nil"/>
              <w:left w:val="nil"/>
              <w:bottom w:val="nil"/>
              <w:right w:val="nil"/>
            </w:tcBorders>
            <w:shd w:val="clear" w:color="auto" w:fill="auto"/>
            <w:noWrap/>
            <w:vAlign w:val="center"/>
            <w:hideMark/>
          </w:tcPr>
          <w:p w14:paraId="0083C6E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3.50%</w:t>
            </w:r>
          </w:p>
        </w:tc>
        <w:tc>
          <w:tcPr>
            <w:tcW w:w="0" w:type="auto"/>
            <w:tcBorders>
              <w:top w:val="nil"/>
              <w:left w:val="nil"/>
              <w:bottom w:val="nil"/>
              <w:right w:val="nil"/>
            </w:tcBorders>
            <w:shd w:val="clear" w:color="auto" w:fill="auto"/>
            <w:noWrap/>
            <w:vAlign w:val="center"/>
            <w:hideMark/>
          </w:tcPr>
          <w:p w14:paraId="5A713EB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3.94%</w:t>
            </w:r>
          </w:p>
        </w:tc>
        <w:tc>
          <w:tcPr>
            <w:tcW w:w="0" w:type="auto"/>
            <w:tcBorders>
              <w:top w:val="nil"/>
              <w:left w:val="nil"/>
              <w:bottom w:val="nil"/>
              <w:right w:val="nil"/>
            </w:tcBorders>
            <w:shd w:val="clear" w:color="auto" w:fill="auto"/>
            <w:noWrap/>
            <w:vAlign w:val="center"/>
            <w:hideMark/>
          </w:tcPr>
          <w:p w14:paraId="457ED26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5.67%</w:t>
            </w:r>
          </w:p>
        </w:tc>
        <w:tc>
          <w:tcPr>
            <w:tcW w:w="795" w:type="dxa"/>
            <w:tcBorders>
              <w:top w:val="nil"/>
              <w:left w:val="nil"/>
              <w:bottom w:val="nil"/>
              <w:right w:val="nil"/>
            </w:tcBorders>
            <w:shd w:val="clear" w:color="auto" w:fill="auto"/>
            <w:noWrap/>
            <w:vAlign w:val="center"/>
            <w:hideMark/>
          </w:tcPr>
          <w:p w14:paraId="2D5BD23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5.69%</w:t>
            </w:r>
          </w:p>
        </w:tc>
      </w:tr>
      <w:tr w:rsidR="00E50846" w:rsidRPr="00E50846" w14:paraId="3527E30F"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39CEBE3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2000</w:t>
            </w:r>
          </w:p>
        </w:tc>
        <w:tc>
          <w:tcPr>
            <w:tcW w:w="0" w:type="auto"/>
            <w:tcBorders>
              <w:top w:val="nil"/>
              <w:left w:val="nil"/>
              <w:bottom w:val="nil"/>
              <w:right w:val="nil"/>
            </w:tcBorders>
            <w:shd w:val="clear" w:color="auto" w:fill="auto"/>
            <w:noWrap/>
            <w:vAlign w:val="center"/>
            <w:hideMark/>
          </w:tcPr>
          <w:p w14:paraId="4B655B1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2.63%</w:t>
            </w:r>
          </w:p>
        </w:tc>
        <w:tc>
          <w:tcPr>
            <w:tcW w:w="0" w:type="auto"/>
            <w:tcBorders>
              <w:top w:val="nil"/>
              <w:left w:val="nil"/>
              <w:bottom w:val="nil"/>
              <w:right w:val="nil"/>
            </w:tcBorders>
            <w:shd w:val="clear" w:color="auto" w:fill="auto"/>
            <w:noWrap/>
            <w:vAlign w:val="center"/>
            <w:hideMark/>
          </w:tcPr>
          <w:p w14:paraId="0A636F6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6.02%</w:t>
            </w:r>
          </w:p>
        </w:tc>
        <w:tc>
          <w:tcPr>
            <w:tcW w:w="0" w:type="auto"/>
            <w:tcBorders>
              <w:top w:val="nil"/>
              <w:left w:val="nil"/>
              <w:bottom w:val="nil"/>
              <w:right w:val="nil"/>
            </w:tcBorders>
            <w:shd w:val="clear" w:color="auto" w:fill="auto"/>
            <w:noWrap/>
            <w:vAlign w:val="center"/>
            <w:hideMark/>
          </w:tcPr>
          <w:p w14:paraId="23B555D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8.36%</w:t>
            </w:r>
          </w:p>
        </w:tc>
        <w:tc>
          <w:tcPr>
            <w:tcW w:w="0" w:type="auto"/>
            <w:tcBorders>
              <w:top w:val="nil"/>
              <w:left w:val="nil"/>
              <w:bottom w:val="nil"/>
              <w:right w:val="nil"/>
            </w:tcBorders>
            <w:shd w:val="clear" w:color="auto" w:fill="auto"/>
            <w:noWrap/>
            <w:vAlign w:val="center"/>
            <w:hideMark/>
          </w:tcPr>
          <w:p w14:paraId="7EAA5B3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9.17%</w:t>
            </w:r>
          </w:p>
        </w:tc>
        <w:tc>
          <w:tcPr>
            <w:tcW w:w="0" w:type="auto"/>
            <w:tcBorders>
              <w:top w:val="nil"/>
              <w:left w:val="nil"/>
              <w:bottom w:val="nil"/>
              <w:right w:val="nil"/>
            </w:tcBorders>
            <w:shd w:val="clear" w:color="auto" w:fill="auto"/>
            <w:noWrap/>
            <w:vAlign w:val="center"/>
            <w:hideMark/>
          </w:tcPr>
          <w:p w14:paraId="687A257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10.74%</w:t>
            </w:r>
          </w:p>
        </w:tc>
        <w:tc>
          <w:tcPr>
            <w:tcW w:w="0" w:type="auto"/>
            <w:tcBorders>
              <w:top w:val="nil"/>
              <w:left w:val="nil"/>
              <w:bottom w:val="nil"/>
              <w:right w:val="nil"/>
            </w:tcBorders>
            <w:shd w:val="clear" w:color="auto" w:fill="auto"/>
            <w:noWrap/>
            <w:vAlign w:val="center"/>
            <w:hideMark/>
          </w:tcPr>
          <w:p w14:paraId="30FC5A5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5.88%</w:t>
            </w:r>
          </w:p>
        </w:tc>
        <w:tc>
          <w:tcPr>
            <w:tcW w:w="0" w:type="auto"/>
            <w:tcBorders>
              <w:top w:val="nil"/>
              <w:left w:val="nil"/>
              <w:bottom w:val="nil"/>
              <w:right w:val="nil"/>
            </w:tcBorders>
            <w:shd w:val="clear" w:color="auto" w:fill="auto"/>
            <w:noWrap/>
            <w:vAlign w:val="center"/>
            <w:hideMark/>
          </w:tcPr>
          <w:p w14:paraId="5C237F9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3.78%</w:t>
            </w:r>
          </w:p>
        </w:tc>
        <w:tc>
          <w:tcPr>
            <w:tcW w:w="0" w:type="auto"/>
            <w:tcBorders>
              <w:top w:val="nil"/>
              <w:left w:val="nil"/>
              <w:bottom w:val="nil"/>
              <w:right w:val="nil"/>
            </w:tcBorders>
            <w:shd w:val="clear" w:color="auto" w:fill="auto"/>
            <w:noWrap/>
            <w:vAlign w:val="center"/>
            <w:hideMark/>
          </w:tcPr>
          <w:p w14:paraId="58E2D3F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6.47%</w:t>
            </w:r>
          </w:p>
        </w:tc>
        <w:tc>
          <w:tcPr>
            <w:tcW w:w="0" w:type="auto"/>
            <w:tcBorders>
              <w:top w:val="nil"/>
              <w:left w:val="nil"/>
              <w:bottom w:val="nil"/>
              <w:right w:val="nil"/>
            </w:tcBorders>
            <w:shd w:val="clear" w:color="auto" w:fill="auto"/>
            <w:noWrap/>
            <w:vAlign w:val="center"/>
            <w:hideMark/>
          </w:tcPr>
          <w:p w14:paraId="10E9A9B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4.12%</w:t>
            </w:r>
          </w:p>
        </w:tc>
        <w:tc>
          <w:tcPr>
            <w:tcW w:w="0" w:type="auto"/>
            <w:tcBorders>
              <w:top w:val="nil"/>
              <w:left w:val="nil"/>
              <w:bottom w:val="nil"/>
              <w:right w:val="nil"/>
            </w:tcBorders>
            <w:shd w:val="clear" w:color="auto" w:fill="auto"/>
            <w:noWrap/>
            <w:vAlign w:val="center"/>
            <w:hideMark/>
          </w:tcPr>
          <w:p w14:paraId="6F20407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4.09%</w:t>
            </w:r>
          </w:p>
        </w:tc>
        <w:tc>
          <w:tcPr>
            <w:tcW w:w="0" w:type="auto"/>
            <w:tcBorders>
              <w:top w:val="nil"/>
              <w:left w:val="nil"/>
              <w:bottom w:val="nil"/>
              <w:right w:val="nil"/>
            </w:tcBorders>
            <w:shd w:val="clear" w:color="auto" w:fill="auto"/>
            <w:noWrap/>
            <w:vAlign w:val="center"/>
            <w:hideMark/>
          </w:tcPr>
          <w:p w14:paraId="435632E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6.57%</w:t>
            </w:r>
          </w:p>
        </w:tc>
        <w:tc>
          <w:tcPr>
            <w:tcW w:w="795" w:type="dxa"/>
            <w:tcBorders>
              <w:top w:val="nil"/>
              <w:left w:val="nil"/>
              <w:bottom w:val="nil"/>
              <w:right w:val="nil"/>
            </w:tcBorders>
            <w:shd w:val="clear" w:color="auto" w:fill="auto"/>
            <w:noWrap/>
            <w:vAlign w:val="center"/>
            <w:hideMark/>
          </w:tcPr>
          <w:p w14:paraId="5CEAC22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5.26%</w:t>
            </w:r>
          </w:p>
        </w:tc>
      </w:tr>
      <w:tr w:rsidR="00E50846" w:rsidRPr="00E50846" w14:paraId="5B6D3853"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563E7E7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2004</w:t>
            </w:r>
          </w:p>
        </w:tc>
        <w:tc>
          <w:tcPr>
            <w:tcW w:w="0" w:type="auto"/>
            <w:tcBorders>
              <w:top w:val="nil"/>
              <w:left w:val="nil"/>
              <w:bottom w:val="nil"/>
              <w:right w:val="nil"/>
            </w:tcBorders>
            <w:shd w:val="clear" w:color="auto" w:fill="auto"/>
            <w:noWrap/>
            <w:vAlign w:val="center"/>
            <w:hideMark/>
          </w:tcPr>
          <w:p w14:paraId="3686175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2.75%</w:t>
            </w:r>
          </w:p>
        </w:tc>
        <w:tc>
          <w:tcPr>
            <w:tcW w:w="0" w:type="auto"/>
            <w:tcBorders>
              <w:top w:val="nil"/>
              <w:left w:val="nil"/>
              <w:bottom w:val="nil"/>
              <w:right w:val="nil"/>
            </w:tcBorders>
            <w:shd w:val="clear" w:color="auto" w:fill="auto"/>
            <w:noWrap/>
            <w:vAlign w:val="center"/>
            <w:hideMark/>
          </w:tcPr>
          <w:p w14:paraId="513A06F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5.60%</w:t>
            </w:r>
          </w:p>
        </w:tc>
        <w:tc>
          <w:tcPr>
            <w:tcW w:w="0" w:type="auto"/>
            <w:tcBorders>
              <w:top w:val="nil"/>
              <w:left w:val="nil"/>
              <w:bottom w:val="nil"/>
              <w:right w:val="nil"/>
            </w:tcBorders>
            <w:shd w:val="clear" w:color="auto" w:fill="auto"/>
            <w:noWrap/>
            <w:vAlign w:val="center"/>
            <w:hideMark/>
          </w:tcPr>
          <w:p w14:paraId="3A2B4CC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8.56%</w:t>
            </w:r>
          </w:p>
        </w:tc>
        <w:tc>
          <w:tcPr>
            <w:tcW w:w="0" w:type="auto"/>
            <w:tcBorders>
              <w:top w:val="nil"/>
              <w:left w:val="nil"/>
              <w:bottom w:val="nil"/>
              <w:right w:val="nil"/>
            </w:tcBorders>
            <w:shd w:val="clear" w:color="auto" w:fill="auto"/>
            <w:noWrap/>
            <w:vAlign w:val="center"/>
            <w:hideMark/>
          </w:tcPr>
          <w:p w14:paraId="2A2DA74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8.81%</w:t>
            </w:r>
          </w:p>
        </w:tc>
        <w:tc>
          <w:tcPr>
            <w:tcW w:w="0" w:type="auto"/>
            <w:tcBorders>
              <w:top w:val="nil"/>
              <w:left w:val="nil"/>
              <w:bottom w:val="nil"/>
              <w:right w:val="nil"/>
            </w:tcBorders>
            <w:shd w:val="clear" w:color="auto" w:fill="auto"/>
            <w:noWrap/>
            <w:vAlign w:val="center"/>
            <w:hideMark/>
          </w:tcPr>
          <w:p w14:paraId="3477ADC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11.63%</w:t>
            </w:r>
          </w:p>
        </w:tc>
        <w:tc>
          <w:tcPr>
            <w:tcW w:w="0" w:type="auto"/>
            <w:tcBorders>
              <w:top w:val="nil"/>
              <w:left w:val="nil"/>
              <w:bottom w:val="nil"/>
              <w:right w:val="nil"/>
            </w:tcBorders>
            <w:shd w:val="clear" w:color="auto" w:fill="auto"/>
            <w:noWrap/>
            <w:vAlign w:val="center"/>
            <w:hideMark/>
          </w:tcPr>
          <w:p w14:paraId="6E529AB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9.24%</w:t>
            </w:r>
          </w:p>
        </w:tc>
        <w:tc>
          <w:tcPr>
            <w:tcW w:w="0" w:type="auto"/>
            <w:tcBorders>
              <w:top w:val="nil"/>
              <w:left w:val="nil"/>
              <w:bottom w:val="nil"/>
              <w:right w:val="nil"/>
            </w:tcBorders>
            <w:shd w:val="clear" w:color="auto" w:fill="auto"/>
            <w:noWrap/>
            <w:vAlign w:val="center"/>
            <w:hideMark/>
          </w:tcPr>
          <w:p w14:paraId="720615C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5.66%</w:t>
            </w:r>
          </w:p>
        </w:tc>
        <w:tc>
          <w:tcPr>
            <w:tcW w:w="0" w:type="auto"/>
            <w:tcBorders>
              <w:top w:val="nil"/>
              <w:left w:val="nil"/>
              <w:bottom w:val="nil"/>
              <w:right w:val="nil"/>
            </w:tcBorders>
            <w:shd w:val="clear" w:color="auto" w:fill="auto"/>
            <w:noWrap/>
            <w:vAlign w:val="center"/>
            <w:hideMark/>
          </w:tcPr>
          <w:p w14:paraId="6E7E4F3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6.79%</w:t>
            </w:r>
          </w:p>
        </w:tc>
        <w:tc>
          <w:tcPr>
            <w:tcW w:w="0" w:type="auto"/>
            <w:tcBorders>
              <w:top w:val="nil"/>
              <w:left w:val="nil"/>
              <w:bottom w:val="nil"/>
              <w:right w:val="nil"/>
            </w:tcBorders>
            <w:shd w:val="clear" w:color="auto" w:fill="auto"/>
            <w:noWrap/>
            <w:vAlign w:val="center"/>
            <w:hideMark/>
          </w:tcPr>
          <w:p w14:paraId="7EB25F7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7.24%</w:t>
            </w:r>
          </w:p>
        </w:tc>
        <w:tc>
          <w:tcPr>
            <w:tcW w:w="0" w:type="auto"/>
            <w:tcBorders>
              <w:top w:val="nil"/>
              <w:left w:val="nil"/>
              <w:bottom w:val="nil"/>
              <w:right w:val="nil"/>
            </w:tcBorders>
            <w:shd w:val="clear" w:color="auto" w:fill="auto"/>
            <w:noWrap/>
            <w:vAlign w:val="center"/>
            <w:hideMark/>
          </w:tcPr>
          <w:p w14:paraId="1C05AB7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5.58%</w:t>
            </w:r>
          </w:p>
        </w:tc>
        <w:tc>
          <w:tcPr>
            <w:tcW w:w="0" w:type="auto"/>
            <w:tcBorders>
              <w:top w:val="nil"/>
              <w:left w:val="nil"/>
              <w:bottom w:val="nil"/>
              <w:right w:val="nil"/>
            </w:tcBorders>
            <w:shd w:val="clear" w:color="auto" w:fill="auto"/>
            <w:noWrap/>
            <w:vAlign w:val="center"/>
            <w:hideMark/>
          </w:tcPr>
          <w:p w14:paraId="208F5CC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4.95%</w:t>
            </w:r>
          </w:p>
        </w:tc>
        <w:tc>
          <w:tcPr>
            <w:tcW w:w="795" w:type="dxa"/>
            <w:tcBorders>
              <w:top w:val="nil"/>
              <w:left w:val="nil"/>
              <w:bottom w:val="nil"/>
              <w:right w:val="nil"/>
            </w:tcBorders>
            <w:shd w:val="clear" w:color="auto" w:fill="auto"/>
            <w:noWrap/>
            <w:vAlign w:val="center"/>
            <w:hideMark/>
          </w:tcPr>
          <w:p w14:paraId="36E71DC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6.80%</w:t>
            </w:r>
          </w:p>
        </w:tc>
      </w:tr>
      <w:tr w:rsidR="00E50846" w:rsidRPr="00E50846" w14:paraId="4B1221D5"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08169F5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2006</w:t>
            </w:r>
          </w:p>
        </w:tc>
        <w:tc>
          <w:tcPr>
            <w:tcW w:w="0" w:type="auto"/>
            <w:tcBorders>
              <w:top w:val="nil"/>
              <w:left w:val="nil"/>
              <w:bottom w:val="nil"/>
              <w:right w:val="nil"/>
            </w:tcBorders>
            <w:shd w:val="clear" w:color="auto" w:fill="auto"/>
            <w:noWrap/>
            <w:vAlign w:val="center"/>
            <w:hideMark/>
          </w:tcPr>
          <w:p w14:paraId="66ECC37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1.92%</w:t>
            </w:r>
          </w:p>
        </w:tc>
        <w:tc>
          <w:tcPr>
            <w:tcW w:w="0" w:type="auto"/>
            <w:tcBorders>
              <w:top w:val="nil"/>
              <w:left w:val="nil"/>
              <w:bottom w:val="nil"/>
              <w:right w:val="nil"/>
            </w:tcBorders>
            <w:shd w:val="clear" w:color="auto" w:fill="auto"/>
            <w:noWrap/>
            <w:vAlign w:val="center"/>
            <w:hideMark/>
          </w:tcPr>
          <w:p w14:paraId="2413C92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5.31%</w:t>
            </w:r>
          </w:p>
        </w:tc>
        <w:tc>
          <w:tcPr>
            <w:tcW w:w="0" w:type="auto"/>
            <w:tcBorders>
              <w:top w:val="nil"/>
              <w:left w:val="nil"/>
              <w:bottom w:val="nil"/>
              <w:right w:val="nil"/>
            </w:tcBorders>
            <w:shd w:val="clear" w:color="auto" w:fill="auto"/>
            <w:noWrap/>
            <w:vAlign w:val="center"/>
            <w:hideMark/>
          </w:tcPr>
          <w:p w14:paraId="2617DE7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9.72%</w:t>
            </w:r>
          </w:p>
        </w:tc>
        <w:tc>
          <w:tcPr>
            <w:tcW w:w="0" w:type="auto"/>
            <w:tcBorders>
              <w:top w:val="nil"/>
              <w:left w:val="nil"/>
              <w:bottom w:val="nil"/>
              <w:right w:val="nil"/>
            </w:tcBorders>
            <w:shd w:val="clear" w:color="auto" w:fill="auto"/>
            <w:noWrap/>
            <w:vAlign w:val="center"/>
            <w:hideMark/>
          </w:tcPr>
          <w:p w14:paraId="7CBE4F2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11.59%</w:t>
            </w:r>
          </w:p>
        </w:tc>
        <w:tc>
          <w:tcPr>
            <w:tcW w:w="0" w:type="auto"/>
            <w:tcBorders>
              <w:top w:val="nil"/>
              <w:left w:val="nil"/>
              <w:bottom w:val="nil"/>
              <w:right w:val="nil"/>
            </w:tcBorders>
            <w:shd w:val="clear" w:color="auto" w:fill="auto"/>
            <w:noWrap/>
            <w:vAlign w:val="center"/>
            <w:hideMark/>
          </w:tcPr>
          <w:p w14:paraId="2BEF4F6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12.43%</w:t>
            </w:r>
          </w:p>
        </w:tc>
        <w:tc>
          <w:tcPr>
            <w:tcW w:w="0" w:type="auto"/>
            <w:tcBorders>
              <w:top w:val="nil"/>
              <w:left w:val="nil"/>
              <w:bottom w:val="nil"/>
              <w:right w:val="nil"/>
            </w:tcBorders>
            <w:shd w:val="clear" w:color="auto" w:fill="auto"/>
            <w:noWrap/>
            <w:vAlign w:val="center"/>
            <w:hideMark/>
          </w:tcPr>
          <w:p w14:paraId="16C6F4B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9.16%</w:t>
            </w:r>
          </w:p>
        </w:tc>
        <w:tc>
          <w:tcPr>
            <w:tcW w:w="0" w:type="auto"/>
            <w:tcBorders>
              <w:top w:val="nil"/>
              <w:left w:val="nil"/>
              <w:bottom w:val="nil"/>
              <w:right w:val="nil"/>
            </w:tcBorders>
            <w:shd w:val="clear" w:color="auto" w:fill="auto"/>
            <w:noWrap/>
            <w:vAlign w:val="center"/>
            <w:hideMark/>
          </w:tcPr>
          <w:p w14:paraId="69A714C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7.11%</w:t>
            </w:r>
          </w:p>
        </w:tc>
        <w:tc>
          <w:tcPr>
            <w:tcW w:w="0" w:type="auto"/>
            <w:tcBorders>
              <w:top w:val="nil"/>
              <w:left w:val="nil"/>
              <w:bottom w:val="nil"/>
              <w:right w:val="nil"/>
            </w:tcBorders>
            <w:shd w:val="clear" w:color="auto" w:fill="auto"/>
            <w:noWrap/>
            <w:vAlign w:val="center"/>
            <w:hideMark/>
          </w:tcPr>
          <w:p w14:paraId="49D5F42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8.45%</w:t>
            </w:r>
          </w:p>
        </w:tc>
        <w:tc>
          <w:tcPr>
            <w:tcW w:w="0" w:type="auto"/>
            <w:tcBorders>
              <w:top w:val="nil"/>
              <w:left w:val="nil"/>
              <w:bottom w:val="nil"/>
              <w:right w:val="nil"/>
            </w:tcBorders>
            <w:shd w:val="clear" w:color="auto" w:fill="auto"/>
            <w:noWrap/>
            <w:vAlign w:val="center"/>
            <w:hideMark/>
          </w:tcPr>
          <w:p w14:paraId="3003994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6.96%</w:t>
            </w:r>
          </w:p>
        </w:tc>
        <w:tc>
          <w:tcPr>
            <w:tcW w:w="0" w:type="auto"/>
            <w:tcBorders>
              <w:top w:val="nil"/>
              <w:left w:val="nil"/>
              <w:bottom w:val="nil"/>
              <w:right w:val="nil"/>
            </w:tcBorders>
            <w:shd w:val="clear" w:color="auto" w:fill="auto"/>
            <w:noWrap/>
            <w:vAlign w:val="center"/>
            <w:hideMark/>
          </w:tcPr>
          <w:p w14:paraId="151B822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6.39%</w:t>
            </w:r>
          </w:p>
        </w:tc>
        <w:tc>
          <w:tcPr>
            <w:tcW w:w="0" w:type="auto"/>
            <w:tcBorders>
              <w:top w:val="nil"/>
              <w:left w:val="nil"/>
              <w:bottom w:val="nil"/>
              <w:right w:val="nil"/>
            </w:tcBorders>
            <w:shd w:val="clear" w:color="auto" w:fill="auto"/>
            <w:noWrap/>
            <w:vAlign w:val="center"/>
            <w:hideMark/>
          </w:tcPr>
          <w:p w14:paraId="5B5D9BD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4.79%</w:t>
            </w:r>
          </w:p>
        </w:tc>
        <w:tc>
          <w:tcPr>
            <w:tcW w:w="795" w:type="dxa"/>
            <w:tcBorders>
              <w:top w:val="nil"/>
              <w:left w:val="nil"/>
              <w:bottom w:val="nil"/>
              <w:right w:val="nil"/>
            </w:tcBorders>
            <w:shd w:val="clear" w:color="auto" w:fill="auto"/>
            <w:noWrap/>
            <w:vAlign w:val="center"/>
            <w:hideMark/>
          </w:tcPr>
          <w:p w14:paraId="31314AD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4.88%</w:t>
            </w:r>
          </w:p>
        </w:tc>
      </w:tr>
      <w:tr w:rsidR="00E50846" w:rsidRPr="00E50846" w14:paraId="20619423"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11A8B38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2009</w:t>
            </w:r>
          </w:p>
        </w:tc>
        <w:tc>
          <w:tcPr>
            <w:tcW w:w="0" w:type="auto"/>
            <w:tcBorders>
              <w:top w:val="nil"/>
              <w:left w:val="nil"/>
              <w:bottom w:val="nil"/>
              <w:right w:val="nil"/>
            </w:tcBorders>
            <w:shd w:val="clear" w:color="auto" w:fill="auto"/>
            <w:noWrap/>
            <w:vAlign w:val="center"/>
            <w:hideMark/>
          </w:tcPr>
          <w:p w14:paraId="0FFC495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2.16%</w:t>
            </w:r>
          </w:p>
        </w:tc>
        <w:tc>
          <w:tcPr>
            <w:tcW w:w="0" w:type="auto"/>
            <w:tcBorders>
              <w:top w:val="nil"/>
              <w:left w:val="nil"/>
              <w:bottom w:val="nil"/>
              <w:right w:val="nil"/>
            </w:tcBorders>
            <w:shd w:val="clear" w:color="auto" w:fill="auto"/>
            <w:noWrap/>
            <w:vAlign w:val="center"/>
            <w:hideMark/>
          </w:tcPr>
          <w:p w14:paraId="5C97504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6.55%</w:t>
            </w:r>
          </w:p>
        </w:tc>
        <w:tc>
          <w:tcPr>
            <w:tcW w:w="0" w:type="auto"/>
            <w:tcBorders>
              <w:top w:val="nil"/>
              <w:left w:val="nil"/>
              <w:bottom w:val="nil"/>
              <w:right w:val="nil"/>
            </w:tcBorders>
            <w:shd w:val="clear" w:color="auto" w:fill="auto"/>
            <w:noWrap/>
            <w:vAlign w:val="center"/>
            <w:hideMark/>
          </w:tcPr>
          <w:p w14:paraId="33EF5EF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10.83%</w:t>
            </w:r>
          </w:p>
        </w:tc>
        <w:tc>
          <w:tcPr>
            <w:tcW w:w="0" w:type="auto"/>
            <w:tcBorders>
              <w:top w:val="nil"/>
              <w:left w:val="nil"/>
              <w:bottom w:val="nil"/>
              <w:right w:val="nil"/>
            </w:tcBorders>
            <w:shd w:val="clear" w:color="auto" w:fill="auto"/>
            <w:noWrap/>
            <w:vAlign w:val="center"/>
            <w:hideMark/>
          </w:tcPr>
          <w:p w14:paraId="011A821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13.22%</w:t>
            </w:r>
          </w:p>
        </w:tc>
        <w:tc>
          <w:tcPr>
            <w:tcW w:w="0" w:type="auto"/>
            <w:tcBorders>
              <w:top w:val="nil"/>
              <w:left w:val="nil"/>
              <w:bottom w:val="nil"/>
              <w:right w:val="nil"/>
            </w:tcBorders>
            <w:shd w:val="clear" w:color="auto" w:fill="auto"/>
            <w:noWrap/>
            <w:vAlign w:val="center"/>
            <w:hideMark/>
          </w:tcPr>
          <w:p w14:paraId="70FDA92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12.34%</w:t>
            </w:r>
          </w:p>
        </w:tc>
        <w:tc>
          <w:tcPr>
            <w:tcW w:w="0" w:type="auto"/>
            <w:tcBorders>
              <w:top w:val="nil"/>
              <w:left w:val="nil"/>
              <w:bottom w:val="nil"/>
              <w:right w:val="nil"/>
            </w:tcBorders>
            <w:shd w:val="clear" w:color="auto" w:fill="auto"/>
            <w:noWrap/>
            <w:vAlign w:val="center"/>
            <w:hideMark/>
          </w:tcPr>
          <w:p w14:paraId="4E50617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10.70%</w:t>
            </w:r>
          </w:p>
        </w:tc>
        <w:tc>
          <w:tcPr>
            <w:tcW w:w="0" w:type="auto"/>
            <w:tcBorders>
              <w:top w:val="nil"/>
              <w:left w:val="nil"/>
              <w:bottom w:val="nil"/>
              <w:right w:val="nil"/>
            </w:tcBorders>
            <w:shd w:val="clear" w:color="auto" w:fill="auto"/>
            <w:noWrap/>
            <w:vAlign w:val="center"/>
            <w:hideMark/>
          </w:tcPr>
          <w:p w14:paraId="7CB70AA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5.69%</w:t>
            </w:r>
          </w:p>
        </w:tc>
        <w:tc>
          <w:tcPr>
            <w:tcW w:w="0" w:type="auto"/>
            <w:tcBorders>
              <w:top w:val="nil"/>
              <w:left w:val="nil"/>
              <w:bottom w:val="nil"/>
              <w:right w:val="nil"/>
            </w:tcBorders>
            <w:shd w:val="clear" w:color="auto" w:fill="auto"/>
            <w:noWrap/>
            <w:vAlign w:val="center"/>
            <w:hideMark/>
          </w:tcPr>
          <w:p w14:paraId="1521C53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11.21%</w:t>
            </w:r>
          </w:p>
        </w:tc>
        <w:tc>
          <w:tcPr>
            <w:tcW w:w="0" w:type="auto"/>
            <w:tcBorders>
              <w:top w:val="nil"/>
              <w:left w:val="nil"/>
              <w:bottom w:val="nil"/>
              <w:right w:val="nil"/>
            </w:tcBorders>
            <w:shd w:val="clear" w:color="auto" w:fill="auto"/>
            <w:noWrap/>
            <w:vAlign w:val="center"/>
            <w:hideMark/>
          </w:tcPr>
          <w:p w14:paraId="4B97FA0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9.21%</w:t>
            </w:r>
          </w:p>
        </w:tc>
        <w:tc>
          <w:tcPr>
            <w:tcW w:w="0" w:type="auto"/>
            <w:tcBorders>
              <w:top w:val="nil"/>
              <w:left w:val="nil"/>
              <w:bottom w:val="nil"/>
              <w:right w:val="nil"/>
            </w:tcBorders>
            <w:shd w:val="clear" w:color="auto" w:fill="auto"/>
            <w:noWrap/>
            <w:vAlign w:val="center"/>
            <w:hideMark/>
          </w:tcPr>
          <w:p w14:paraId="206045C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7.17%</w:t>
            </w:r>
          </w:p>
        </w:tc>
        <w:tc>
          <w:tcPr>
            <w:tcW w:w="0" w:type="auto"/>
            <w:tcBorders>
              <w:top w:val="nil"/>
              <w:left w:val="nil"/>
              <w:bottom w:val="nil"/>
              <w:right w:val="nil"/>
            </w:tcBorders>
            <w:shd w:val="clear" w:color="auto" w:fill="auto"/>
            <w:noWrap/>
            <w:vAlign w:val="center"/>
            <w:hideMark/>
          </w:tcPr>
          <w:p w14:paraId="2861853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5.35%</w:t>
            </w:r>
          </w:p>
        </w:tc>
        <w:tc>
          <w:tcPr>
            <w:tcW w:w="795" w:type="dxa"/>
            <w:tcBorders>
              <w:top w:val="nil"/>
              <w:left w:val="nil"/>
              <w:bottom w:val="nil"/>
              <w:right w:val="nil"/>
            </w:tcBorders>
            <w:shd w:val="clear" w:color="auto" w:fill="auto"/>
            <w:noWrap/>
            <w:vAlign w:val="center"/>
            <w:hideMark/>
          </w:tcPr>
          <w:p w14:paraId="4041338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2.94%</w:t>
            </w:r>
          </w:p>
        </w:tc>
      </w:tr>
      <w:tr w:rsidR="00E50846" w:rsidRPr="00E50846" w14:paraId="3C813FD5"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5A7CC60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2011</w:t>
            </w:r>
          </w:p>
        </w:tc>
        <w:tc>
          <w:tcPr>
            <w:tcW w:w="0" w:type="auto"/>
            <w:tcBorders>
              <w:top w:val="nil"/>
              <w:left w:val="nil"/>
              <w:bottom w:val="nil"/>
              <w:right w:val="nil"/>
            </w:tcBorders>
            <w:shd w:val="clear" w:color="auto" w:fill="auto"/>
            <w:noWrap/>
            <w:vAlign w:val="center"/>
            <w:hideMark/>
          </w:tcPr>
          <w:p w14:paraId="7FC4CC2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8.06%</w:t>
            </w:r>
          </w:p>
        </w:tc>
        <w:tc>
          <w:tcPr>
            <w:tcW w:w="0" w:type="auto"/>
            <w:tcBorders>
              <w:top w:val="nil"/>
              <w:left w:val="nil"/>
              <w:bottom w:val="nil"/>
              <w:right w:val="nil"/>
            </w:tcBorders>
            <w:shd w:val="clear" w:color="auto" w:fill="auto"/>
            <w:noWrap/>
            <w:vAlign w:val="center"/>
            <w:hideMark/>
          </w:tcPr>
          <w:p w14:paraId="3BDA0D4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8.88%</w:t>
            </w:r>
          </w:p>
        </w:tc>
        <w:tc>
          <w:tcPr>
            <w:tcW w:w="0" w:type="auto"/>
            <w:tcBorders>
              <w:top w:val="nil"/>
              <w:left w:val="nil"/>
              <w:bottom w:val="nil"/>
              <w:right w:val="nil"/>
            </w:tcBorders>
            <w:shd w:val="clear" w:color="auto" w:fill="auto"/>
            <w:noWrap/>
            <w:vAlign w:val="center"/>
            <w:hideMark/>
          </w:tcPr>
          <w:p w14:paraId="373C2D5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12.05%</w:t>
            </w:r>
          </w:p>
        </w:tc>
        <w:tc>
          <w:tcPr>
            <w:tcW w:w="0" w:type="auto"/>
            <w:tcBorders>
              <w:top w:val="nil"/>
              <w:left w:val="nil"/>
              <w:bottom w:val="nil"/>
              <w:right w:val="nil"/>
            </w:tcBorders>
            <w:shd w:val="clear" w:color="auto" w:fill="auto"/>
            <w:noWrap/>
            <w:vAlign w:val="center"/>
            <w:hideMark/>
          </w:tcPr>
          <w:p w14:paraId="1AA4469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16.25%</w:t>
            </w:r>
          </w:p>
        </w:tc>
        <w:tc>
          <w:tcPr>
            <w:tcW w:w="0" w:type="auto"/>
            <w:tcBorders>
              <w:top w:val="nil"/>
              <w:left w:val="nil"/>
              <w:bottom w:val="nil"/>
              <w:right w:val="nil"/>
            </w:tcBorders>
            <w:shd w:val="clear" w:color="auto" w:fill="auto"/>
            <w:noWrap/>
            <w:vAlign w:val="center"/>
            <w:hideMark/>
          </w:tcPr>
          <w:p w14:paraId="2B33C1A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12.82%</w:t>
            </w:r>
          </w:p>
        </w:tc>
        <w:tc>
          <w:tcPr>
            <w:tcW w:w="0" w:type="auto"/>
            <w:tcBorders>
              <w:top w:val="nil"/>
              <w:left w:val="nil"/>
              <w:bottom w:val="nil"/>
              <w:right w:val="nil"/>
            </w:tcBorders>
            <w:shd w:val="clear" w:color="auto" w:fill="auto"/>
            <w:noWrap/>
            <w:vAlign w:val="center"/>
            <w:hideMark/>
          </w:tcPr>
          <w:p w14:paraId="7B98039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8.85%</w:t>
            </w:r>
          </w:p>
        </w:tc>
        <w:tc>
          <w:tcPr>
            <w:tcW w:w="0" w:type="auto"/>
            <w:tcBorders>
              <w:top w:val="nil"/>
              <w:left w:val="nil"/>
              <w:bottom w:val="nil"/>
              <w:right w:val="nil"/>
            </w:tcBorders>
            <w:shd w:val="clear" w:color="auto" w:fill="auto"/>
            <w:noWrap/>
            <w:vAlign w:val="center"/>
            <w:hideMark/>
          </w:tcPr>
          <w:p w14:paraId="11CFC53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9.77%</w:t>
            </w:r>
          </w:p>
        </w:tc>
        <w:tc>
          <w:tcPr>
            <w:tcW w:w="0" w:type="auto"/>
            <w:tcBorders>
              <w:top w:val="nil"/>
              <w:left w:val="nil"/>
              <w:bottom w:val="nil"/>
              <w:right w:val="nil"/>
            </w:tcBorders>
            <w:shd w:val="clear" w:color="auto" w:fill="auto"/>
            <w:noWrap/>
            <w:vAlign w:val="center"/>
            <w:hideMark/>
          </w:tcPr>
          <w:p w14:paraId="6ACD18A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15.16%</w:t>
            </w:r>
          </w:p>
        </w:tc>
        <w:tc>
          <w:tcPr>
            <w:tcW w:w="0" w:type="auto"/>
            <w:tcBorders>
              <w:top w:val="nil"/>
              <w:left w:val="nil"/>
              <w:bottom w:val="nil"/>
              <w:right w:val="nil"/>
            </w:tcBorders>
            <w:shd w:val="clear" w:color="auto" w:fill="auto"/>
            <w:noWrap/>
            <w:vAlign w:val="center"/>
            <w:hideMark/>
          </w:tcPr>
          <w:p w14:paraId="5937CAC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12.38%</w:t>
            </w:r>
          </w:p>
        </w:tc>
        <w:tc>
          <w:tcPr>
            <w:tcW w:w="0" w:type="auto"/>
            <w:tcBorders>
              <w:top w:val="nil"/>
              <w:left w:val="nil"/>
              <w:bottom w:val="nil"/>
              <w:right w:val="nil"/>
            </w:tcBorders>
            <w:shd w:val="clear" w:color="auto" w:fill="auto"/>
            <w:noWrap/>
            <w:vAlign w:val="center"/>
            <w:hideMark/>
          </w:tcPr>
          <w:p w14:paraId="4C6B4E4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9.58%</w:t>
            </w:r>
          </w:p>
        </w:tc>
        <w:tc>
          <w:tcPr>
            <w:tcW w:w="0" w:type="auto"/>
            <w:tcBorders>
              <w:top w:val="nil"/>
              <w:left w:val="nil"/>
              <w:bottom w:val="nil"/>
              <w:right w:val="nil"/>
            </w:tcBorders>
            <w:shd w:val="clear" w:color="auto" w:fill="auto"/>
            <w:noWrap/>
            <w:vAlign w:val="center"/>
            <w:hideMark/>
          </w:tcPr>
          <w:p w14:paraId="4BA6915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7.95%</w:t>
            </w:r>
          </w:p>
        </w:tc>
        <w:tc>
          <w:tcPr>
            <w:tcW w:w="795" w:type="dxa"/>
            <w:tcBorders>
              <w:top w:val="nil"/>
              <w:left w:val="nil"/>
              <w:bottom w:val="nil"/>
              <w:right w:val="nil"/>
            </w:tcBorders>
            <w:shd w:val="clear" w:color="auto" w:fill="auto"/>
            <w:noWrap/>
            <w:vAlign w:val="center"/>
            <w:hideMark/>
          </w:tcPr>
          <w:p w14:paraId="5021D1F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5.09%</w:t>
            </w:r>
          </w:p>
        </w:tc>
      </w:tr>
      <w:tr w:rsidR="00E50846" w:rsidRPr="00E50846" w14:paraId="780E57D5"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457AAA5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2015</w:t>
            </w:r>
          </w:p>
        </w:tc>
        <w:tc>
          <w:tcPr>
            <w:tcW w:w="0" w:type="auto"/>
            <w:tcBorders>
              <w:top w:val="nil"/>
              <w:left w:val="nil"/>
              <w:bottom w:val="nil"/>
              <w:right w:val="nil"/>
            </w:tcBorders>
            <w:shd w:val="clear" w:color="auto" w:fill="auto"/>
            <w:noWrap/>
            <w:vAlign w:val="center"/>
            <w:hideMark/>
          </w:tcPr>
          <w:p w14:paraId="0DE4BA6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9.57%</w:t>
            </w:r>
          </w:p>
        </w:tc>
        <w:tc>
          <w:tcPr>
            <w:tcW w:w="0" w:type="auto"/>
            <w:tcBorders>
              <w:top w:val="nil"/>
              <w:left w:val="nil"/>
              <w:bottom w:val="nil"/>
              <w:right w:val="nil"/>
            </w:tcBorders>
            <w:shd w:val="clear" w:color="auto" w:fill="auto"/>
            <w:noWrap/>
            <w:vAlign w:val="center"/>
            <w:hideMark/>
          </w:tcPr>
          <w:p w14:paraId="1ACF8DC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11.30%</w:t>
            </w:r>
          </w:p>
        </w:tc>
        <w:tc>
          <w:tcPr>
            <w:tcW w:w="0" w:type="auto"/>
            <w:tcBorders>
              <w:top w:val="nil"/>
              <w:left w:val="nil"/>
              <w:bottom w:val="nil"/>
              <w:right w:val="nil"/>
            </w:tcBorders>
            <w:shd w:val="clear" w:color="auto" w:fill="auto"/>
            <w:noWrap/>
            <w:vAlign w:val="center"/>
            <w:hideMark/>
          </w:tcPr>
          <w:p w14:paraId="277F0A6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13.97%</w:t>
            </w:r>
          </w:p>
        </w:tc>
        <w:tc>
          <w:tcPr>
            <w:tcW w:w="0" w:type="auto"/>
            <w:tcBorders>
              <w:top w:val="nil"/>
              <w:left w:val="nil"/>
              <w:bottom w:val="nil"/>
              <w:right w:val="nil"/>
            </w:tcBorders>
            <w:shd w:val="clear" w:color="auto" w:fill="auto"/>
            <w:noWrap/>
            <w:vAlign w:val="center"/>
            <w:hideMark/>
          </w:tcPr>
          <w:p w14:paraId="4FBDBAB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17.45%</w:t>
            </w:r>
          </w:p>
        </w:tc>
        <w:tc>
          <w:tcPr>
            <w:tcW w:w="0" w:type="auto"/>
            <w:tcBorders>
              <w:top w:val="nil"/>
              <w:left w:val="nil"/>
              <w:bottom w:val="nil"/>
              <w:right w:val="nil"/>
            </w:tcBorders>
            <w:shd w:val="clear" w:color="auto" w:fill="auto"/>
            <w:noWrap/>
            <w:vAlign w:val="center"/>
            <w:hideMark/>
          </w:tcPr>
          <w:p w14:paraId="3CB2223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17.39%</w:t>
            </w:r>
          </w:p>
        </w:tc>
        <w:tc>
          <w:tcPr>
            <w:tcW w:w="0" w:type="auto"/>
            <w:tcBorders>
              <w:top w:val="nil"/>
              <w:left w:val="nil"/>
              <w:bottom w:val="nil"/>
              <w:right w:val="nil"/>
            </w:tcBorders>
            <w:shd w:val="clear" w:color="auto" w:fill="auto"/>
            <w:noWrap/>
            <w:vAlign w:val="center"/>
            <w:hideMark/>
          </w:tcPr>
          <w:p w14:paraId="18D7FA0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14.74%</w:t>
            </w:r>
          </w:p>
        </w:tc>
        <w:tc>
          <w:tcPr>
            <w:tcW w:w="0" w:type="auto"/>
            <w:tcBorders>
              <w:top w:val="nil"/>
              <w:left w:val="nil"/>
              <w:bottom w:val="nil"/>
              <w:right w:val="nil"/>
            </w:tcBorders>
            <w:shd w:val="clear" w:color="auto" w:fill="auto"/>
            <w:noWrap/>
            <w:vAlign w:val="center"/>
            <w:hideMark/>
          </w:tcPr>
          <w:p w14:paraId="30A02BD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16.67%</w:t>
            </w:r>
          </w:p>
        </w:tc>
        <w:tc>
          <w:tcPr>
            <w:tcW w:w="0" w:type="auto"/>
            <w:tcBorders>
              <w:top w:val="nil"/>
              <w:left w:val="nil"/>
              <w:bottom w:val="nil"/>
              <w:right w:val="nil"/>
            </w:tcBorders>
            <w:shd w:val="clear" w:color="auto" w:fill="auto"/>
            <w:noWrap/>
            <w:vAlign w:val="center"/>
            <w:hideMark/>
          </w:tcPr>
          <w:p w14:paraId="0BBEF1F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18.94%</w:t>
            </w:r>
          </w:p>
        </w:tc>
        <w:tc>
          <w:tcPr>
            <w:tcW w:w="0" w:type="auto"/>
            <w:tcBorders>
              <w:top w:val="nil"/>
              <w:left w:val="nil"/>
              <w:bottom w:val="nil"/>
              <w:right w:val="nil"/>
            </w:tcBorders>
            <w:shd w:val="clear" w:color="auto" w:fill="auto"/>
            <w:noWrap/>
            <w:vAlign w:val="center"/>
            <w:hideMark/>
          </w:tcPr>
          <w:p w14:paraId="3756155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15.59%</w:t>
            </w:r>
          </w:p>
        </w:tc>
        <w:tc>
          <w:tcPr>
            <w:tcW w:w="0" w:type="auto"/>
            <w:tcBorders>
              <w:top w:val="nil"/>
              <w:left w:val="nil"/>
              <w:bottom w:val="nil"/>
              <w:right w:val="nil"/>
            </w:tcBorders>
            <w:shd w:val="clear" w:color="auto" w:fill="auto"/>
            <w:noWrap/>
            <w:vAlign w:val="center"/>
            <w:hideMark/>
          </w:tcPr>
          <w:p w14:paraId="7C7D2DF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14.66%</w:t>
            </w:r>
          </w:p>
        </w:tc>
        <w:tc>
          <w:tcPr>
            <w:tcW w:w="0" w:type="auto"/>
            <w:tcBorders>
              <w:top w:val="nil"/>
              <w:left w:val="nil"/>
              <w:bottom w:val="nil"/>
              <w:right w:val="nil"/>
            </w:tcBorders>
            <w:shd w:val="clear" w:color="auto" w:fill="auto"/>
            <w:noWrap/>
            <w:vAlign w:val="center"/>
            <w:hideMark/>
          </w:tcPr>
          <w:p w14:paraId="6959B05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12.25%</w:t>
            </w:r>
          </w:p>
        </w:tc>
        <w:tc>
          <w:tcPr>
            <w:tcW w:w="795" w:type="dxa"/>
            <w:tcBorders>
              <w:top w:val="nil"/>
              <w:left w:val="nil"/>
              <w:bottom w:val="nil"/>
              <w:right w:val="nil"/>
            </w:tcBorders>
            <w:shd w:val="clear" w:color="auto" w:fill="auto"/>
            <w:noWrap/>
            <w:vAlign w:val="center"/>
            <w:hideMark/>
          </w:tcPr>
          <w:p w14:paraId="30CE5E8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7.52%</w:t>
            </w:r>
          </w:p>
        </w:tc>
      </w:tr>
      <w:tr w:rsidR="00E50846" w:rsidRPr="00E50846" w14:paraId="58B82163"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594C75F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Abdominal obesity</w:t>
            </w:r>
          </w:p>
        </w:tc>
        <w:tc>
          <w:tcPr>
            <w:tcW w:w="0" w:type="auto"/>
            <w:gridSpan w:val="6"/>
            <w:tcBorders>
              <w:top w:val="single" w:sz="8" w:space="0" w:color="auto"/>
              <w:left w:val="nil"/>
              <w:bottom w:val="single" w:sz="8" w:space="0" w:color="auto"/>
              <w:right w:val="nil"/>
            </w:tcBorders>
            <w:shd w:val="clear" w:color="auto" w:fill="auto"/>
            <w:noWrap/>
            <w:vAlign w:val="center"/>
            <w:hideMark/>
          </w:tcPr>
          <w:p w14:paraId="6555B09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Women</w:t>
            </w:r>
          </w:p>
        </w:tc>
        <w:tc>
          <w:tcPr>
            <w:tcW w:w="4650" w:type="dxa"/>
            <w:gridSpan w:val="6"/>
            <w:tcBorders>
              <w:top w:val="single" w:sz="8" w:space="0" w:color="auto"/>
              <w:left w:val="nil"/>
              <w:bottom w:val="single" w:sz="8" w:space="0" w:color="auto"/>
              <w:right w:val="nil"/>
            </w:tcBorders>
            <w:shd w:val="clear" w:color="auto" w:fill="auto"/>
            <w:noWrap/>
            <w:vAlign w:val="center"/>
            <w:hideMark/>
          </w:tcPr>
          <w:p w14:paraId="2364450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Men</w:t>
            </w:r>
          </w:p>
        </w:tc>
      </w:tr>
      <w:tr w:rsidR="00E50846" w:rsidRPr="00E50846" w14:paraId="7B9E32B9"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2AE5ADA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year</w:t>
            </w:r>
          </w:p>
        </w:tc>
        <w:tc>
          <w:tcPr>
            <w:tcW w:w="0" w:type="auto"/>
            <w:tcBorders>
              <w:top w:val="nil"/>
              <w:left w:val="nil"/>
              <w:bottom w:val="single" w:sz="8" w:space="0" w:color="auto"/>
              <w:right w:val="nil"/>
            </w:tcBorders>
            <w:shd w:val="clear" w:color="auto" w:fill="auto"/>
            <w:noWrap/>
            <w:vAlign w:val="center"/>
            <w:hideMark/>
          </w:tcPr>
          <w:p w14:paraId="4842CB1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4575DD6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55BBFDD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280685F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1D4D17B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60~69</w:t>
            </w:r>
          </w:p>
        </w:tc>
        <w:tc>
          <w:tcPr>
            <w:tcW w:w="0" w:type="auto"/>
            <w:tcBorders>
              <w:top w:val="nil"/>
              <w:left w:val="nil"/>
              <w:bottom w:val="single" w:sz="8" w:space="0" w:color="auto"/>
              <w:right w:val="nil"/>
            </w:tcBorders>
            <w:shd w:val="clear" w:color="auto" w:fill="auto"/>
            <w:noWrap/>
            <w:vAlign w:val="center"/>
            <w:hideMark/>
          </w:tcPr>
          <w:p w14:paraId="31928A1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&gt;=70</w:t>
            </w:r>
          </w:p>
        </w:tc>
        <w:tc>
          <w:tcPr>
            <w:tcW w:w="0" w:type="auto"/>
            <w:tcBorders>
              <w:top w:val="nil"/>
              <w:left w:val="nil"/>
              <w:bottom w:val="single" w:sz="8" w:space="0" w:color="auto"/>
              <w:right w:val="nil"/>
            </w:tcBorders>
            <w:shd w:val="clear" w:color="auto" w:fill="auto"/>
            <w:noWrap/>
            <w:vAlign w:val="center"/>
            <w:hideMark/>
          </w:tcPr>
          <w:p w14:paraId="5DC75A7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43E621C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6EA9CE7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0363886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1C74759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60~69</w:t>
            </w:r>
          </w:p>
        </w:tc>
        <w:tc>
          <w:tcPr>
            <w:tcW w:w="795" w:type="dxa"/>
            <w:tcBorders>
              <w:top w:val="nil"/>
              <w:left w:val="nil"/>
              <w:bottom w:val="single" w:sz="8" w:space="0" w:color="auto"/>
              <w:right w:val="nil"/>
            </w:tcBorders>
            <w:shd w:val="clear" w:color="auto" w:fill="auto"/>
            <w:noWrap/>
            <w:vAlign w:val="center"/>
            <w:hideMark/>
          </w:tcPr>
          <w:p w14:paraId="3AD0E99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&gt;=70</w:t>
            </w:r>
          </w:p>
        </w:tc>
      </w:tr>
      <w:tr w:rsidR="00E50846" w:rsidRPr="00E50846" w14:paraId="70EA7FCC"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7F0CE07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1991</w:t>
            </w:r>
          </w:p>
        </w:tc>
        <w:tc>
          <w:tcPr>
            <w:tcW w:w="0" w:type="auto"/>
            <w:tcBorders>
              <w:top w:val="nil"/>
              <w:left w:val="nil"/>
              <w:bottom w:val="nil"/>
              <w:right w:val="nil"/>
            </w:tcBorders>
            <w:shd w:val="clear" w:color="auto" w:fill="auto"/>
            <w:noWrap/>
            <w:vAlign w:val="center"/>
            <w:hideMark/>
          </w:tcPr>
          <w:p w14:paraId="2C0CE9D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7.64%</w:t>
            </w:r>
          </w:p>
        </w:tc>
        <w:tc>
          <w:tcPr>
            <w:tcW w:w="0" w:type="auto"/>
            <w:tcBorders>
              <w:top w:val="nil"/>
              <w:left w:val="nil"/>
              <w:bottom w:val="nil"/>
              <w:right w:val="nil"/>
            </w:tcBorders>
            <w:shd w:val="clear" w:color="auto" w:fill="auto"/>
            <w:noWrap/>
            <w:vAlign w:val="center"/>
            <w:hideMark/>
          </w:tcPr>
          <w:p w14:paraId="06747DA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9.11%</w:t>
            </w:r>
          </w:p>
        </w:tc>
        <w:tc>
          <w:tcPr>
            <w:tcW w:w="0" w:type="auto"/>
            <w:tcBorders>
              <w:top w:val="nil"/>
              <w:left w:val="nil"/>
              <w:bottom w:val="nil"/>
              <w:right w:val="nil"/>
            </w:tcBorders>
            <w:shd w:val="clear" w:color="auto" w:fill="auto"/>
            <w:noWrap/>
            <w:vAlign w:val="center"/>
            <w:hideMark/>
          </w:tcPr>
          <w:p w14:paraId="3E055C9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18.63%</w:t>
            </w:r>
          </w:p>
        </w:tc>
        <w:tc>
          <w:tcPr>
            <w:tcW w:w="0" w:type="auto"/>
            <w:tcBorders>
              <w:top w:val="nil"/>
              <w:left w:val="nil"/>
              <w:bottom w:val="nil"/>
              <w:right w:val="nil"/>
            </w:tcBorders>
            <w:shd w:val="clear" w:color="auto" w:fill="auto"/>
            <w:noWrap/>
            <w:vAlign w:val="center"/>
            <w:hideMark/>
          </w:tcPr>
          <w:p w14:paraId="6EBED0E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22.56%</w:t>
            </w:r>
          </w:p>
        </w:tc>
        <w:tc>
          <w:tcPr>
            <w:tcW w:w="0" w:type="auto"/>
            <w:tcBorders>
              <w:top w:val="nil"/>
              <w:left w:val="nil"/>
              <w:bottom w:val="nil"/>
              <w:right w:val="nil"/>
            </w:tcBorders>
            <w:shd w:val="clear" w:color="auto" w:fill="auto"/>
            <w:noWrap/>
            <w:vAlign w:val="center"/>
            <w:hideMark/>
          </w:tcPr>
          <w:p w14:paraId="2961B81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23.46%</w:t>
            </w:r>
          </w:p>
        </w:tc>
        <w:tc>
          <w:tcPr>
            <w:tcW w:w="0" w:type="auto"/>
            <w:tcBorders>
              <w:top w:val="nil"/>
              <w:left w:val="nil"/>
              <w:bottom w:val="nil"/>
              <w:right w:val="nil"/>
            </w:tcBorders>
            <w:shd w:val="clear" w:color="auto" w:fill="auto"/>
            <w:noWrap/>
            <w:vAlign w:val="center"/>
            <w:hideMark/>
          </w:tcPr>
          <w:p w14:paraId="24DF1ED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20.00%</w:t>
            </w:r>
          </w:p>
        </w:tc>
        <w:tc>
          <w:tcPr>
            <w:tcW w:w="0" w:type="auto"/>
            <w:tcBorders>
              <w:top w:val="nil"/>
              <w:left w:val="nil"/>
              <w:bottom w:val="nil"/>
              <w:right w:val="nil"/>
            </w:tcBorders>
            <w:shd w:val="clear" w:color="auto" w:fill="auto"/>
            <w:noWrap/>
            <w:vAlign w:val="center"/>
            <w:hideMark/>
          </w:tcPr>
          <w:p w14:paraId="1EAF26E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2.73%</w:t>
            </w:r>
          </w:p>
        </w:tc>
        <w:tc>
          <w:tcPr>
            <w:tcW w:w="0" w:type="auto"/>
            <w:tcBorders>
              <w:top w:val="nil"/>
              <w:left w:val="nil"/>
              <w:bottom w:val="nil"/>
              <w:right w:val="nil"/>
            </w:tcBorders>
            <w:shd w:val="clear" w:color="auto" w:fill="auto"/>
            <w:noWrap/>
            <w:vAlign w:val="center"/>
            <w:hideMark/>
          </w:tcPr>
          <w:p w14:paraId="40751F8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7.24%</w:t>
            </w:r>
          </w:p>
        </w:tc>
        <w:tc>
          <w:tcPr>
            <w:tcW w:w="0" w:type="auto"/>
            <w:tcBorders>
              <w:top w:val="nil"/>
              <w:left w:val="nil"/>
              <w:bottom w:val="nil"/>
              <w:right w:val="nil"/>
            </w:tcBorders>
            <w:shd w:val="clear" w:color="auto" w:fill="auto"/>
            <w:noWrap/>
            <w:vAlign w:val="center"/>
            <w:hideMark/>
          </w:tcPr>
          <w:p w14:paraId="68463D5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7.67%</w:t>
            </w:r>
          </w:p>
        </w:tc>
        <w:tc>
          <w:tcPr>
            <w:tcW w:w="0" w:type="auto"/>
            <w:tcBorders>
              <w:top w:val="nil"/>
              <w:left w:val="nil"/>
              <w:bottom w:val="nil"/>
              <w:right w:val="nil"/>
            </w:tcBorders>
            <w:shd w:val="clear" w:color="auto" w:fill="auto"/>
            <w:noWrap/>
            <w:vAlign w:val="center"/>
            <w:hideMark/>
          </w:tcPr>
          <w:p w14:paraId="69AB927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9.02%</w:t>
            </w:r>
          </w:p>
        </w:tc>
        <w:tc>
          <w:tcPr>
            <w:tcW w:w="0" w:type="auto"/>
            <w:tcBorders>
              <w:top w:val="nil"/>
              <w:left w:val="nil"/>
              <w:bottom w:val="nil"/>
              <w:right w:val="nil"/>
            </w:tcBorders>
            <w:shd w:val="clear" w:color="auto" w:fill="auto"/>
            <w:noWrap/>
            <w:vAlign w:val="center"/>
            <w:hideMark/>
          </w:tcPr>
          <w:p w14:paraId="761E95A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8.67%</w:t>
            </w:r>
          </w:p>
        </w:tc>
        <w:tc>
          <w:tcPr>
            <w:tcW w:w="795" w:type="dxa"/>
            <w:tcBorders>
              <w:top w:val="nil"/>
              <w:left w:val="nil"/>
              <w:bottom w:val="nil"/>
              <w:right w:val="nil"/>
            </w:tcBorders>
            <w:shd w:val="clear" w:color="auto" w:fill="auto"/>
            <w:noWrap/>
            <w:vAlign w:val="center"/>
            <w:hideMark/>
          </w:tcPr>
          <w:p w14:paraId="0E5F166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16.39%</w:t>
            </w:r>
          </w:p>
        </w:tc>
      </w:tr>
      <w:tr w:rsidR="00E50846" w:rsidRPr="00E50846" w14:paraId="4C1686E1"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6F3598E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1993</w:t>
            </w:r>
          </w:p>
        </w:tc>
        <w:tc>
          <w:tcPr>
            <w:tcW w:w="0" w:type="auto"/>
            <w:tcBorders>
              <w:top w:val="nil"/>
              <w:left w:val="nil"/>
              <w:bottom w:val="nil"/>
              <w:right w:val="nil"/>
            </w:tcBorders>
            <w:shd w:val="clear" w:color="auto" w:fill="auto"/>
            <w:noWrap/>
            <w:vAlign w:val="center"/>
            <w:hideMark/>
          </w:tcPr>
          <w:p w14:paraId="763820B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4.92%</w:t>
            </w:r>
          </w:p>
        </w:tc>
        <w:tc>
          <w:tcPr>
            <w:tcW w:w="0" w:type="auto"/>
            <w:tcBorders>
              <w:top w:val="nil"/>
              <w:left w:val="nil"/>
              <w:bottom w:val="nil"/>
              <w:right w:val="nil"/>
            </w:tcBorders>
            <w:shd w:val="clear" w:color="auto" w:fill="auto"/>
            <w:noWrap/>
            <w:vAlign w:val="center"/>
            <w:hideMark/>
          </w:tcPr>
          <w:p w14:paraId="624D343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9.06%</w:t>
            </w:r>
          </w:p>
        </w:tc>
        <w:tc>
          <w:tcPr>
            <w:tcW w:w="0" w:type="auto"/>
            <w:tcBorders>
              <w:top w:val="nil"/>
              <w:left w:val="nil"/>
              <w:bottom w:val="nil"/>
              <w:right w:val="nil"/>
            </w:tcBorders>
            <w:shd w:val="clear" w:color="auto" w:fill="auto"/>
            <w:noWrap/>
            <w:vAlign w:val="center"/>
            <w:hideMark/>
          </w:tcPr>
          <w:p w14:paraId="46D8694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17.29%</w:t>
            </w:r>
          </w:p>
        </w:tc>
        <w:tc>
          <w:tcPr>
            <w:tcW w:w="0" w:type="auto"/>
            <w:tcBorders>
              <w:top w:val="nil"/>
              <w:left w:val="nil"/>
              <w:bottom w:val="nil"/>
              <w:right w:val="nil"/>
            </w:tcBorders>
            <w:shd w:val="clear" w:color="auto" w:fill="auto"/>
            <w:noWrap/>
            <w:vAlign w:val="center"/>
            <w:hideMark/>
          </w:tcPr>
          <w:p w14:paraId="774AF5E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19.38%</w:t>
            </w:r>
          </w:p>
        </w:tc>
        <w:tc>
          <w:tcPr>
            <w:tcW w:w="0" w:type="auto"/>
            <w:tcBorders>
              <w:top w:val="nil"/>
              <w:left w:val="nil"/>
              <w:bottom w:val="nil"/>
              <w:right w:val="nil"/>
            </w:tcBorders>
            <w:shd w:val="clear" w:color="auto" w:fill="auto"/>
            <w:noWrap/>
            <w:vAlign w:val="center"/>
            <w:hideMark/>
          </w:tcPr>
          <w:p w14:paraId="11C93C9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23.53%</w:t>
            </w:r>
          </w:p>
        </w:tc>
        <w:tc>
          <w:tcPr>
            <w:tcW w:w="0" w:type="auto"/>
            <w:tcBorders>
              <w:top w:val="nil"/>
              <w:left w:val="nil"/>
              <w:bottom w:val="nil"/>
              <w:right w:val="nil"/>
            </w:tcBorders>
            <w:shd w:val="clear" w:color="auto" w:fill="auto"/>
            <w:noWrap/>
            <w:vAlign w:val="center"/>
            <w:hideMark/>
          </w:tcPr>
          <w:p w14:paraId="70276A2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19.69%</w:t>
            </w:r>
          </w:p>
        </w:tc>
        <w:tc>
          <w:tcPr>
            <w:tcW w:w="0" w:type="auto"/>
            <w:tcBorders>
              <w:top w:val="nil"/>
              <w:left w:val="nil"/>
              <w:bottom w:val="nil"/>
              <w:right w:val="nil"/>
            </w:tcBorders>
            <w:shd w:val="clear" w:color="auto" w:fill="auto"/>
            <w:noWrap/>
            <w:vAlign w:val="center"/>
            <w:hideMark/>
          </w:tcPr>
          <w:p w14:paraId="3320B54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2.27%</w:t>
            </w:r>
          </w:p>
        </w:tc>
        <w:tc>
          <w:tcPr>
            <w:tcW w:w="0" w:type="auto"/>
            <w:tcBorders>
              <w:top w:val="nil"/>
              <w:left w:val="nil"/>
              <w:bottom w:val="nil"/>
              <w:right w:val="nil"/>
            </w:tcBorders>
            <w:shd w:val="clear" w:color="auto" w:fill="auto"/>
            <w:noWrap/>
            <w:vAlign w:val="center"/>
            <w:hideMark/>
          </w:tcPr>
          <w:p w14:paraId="08D6835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6.61%</w:t>
            </w:r>
          </w:p>
        </w:tc>
        <w:tc>
          <w:tcPr>
            <w:tcW w:w="0" w:type="auto"/>
            <w:tcBorders>
              <w:top w:val="nil"/>
              <w:left w:val="nil"/>
              <w:bottom w:val="nil"/>
              <w:right w:val="nil"/>
            </w:tcBorders>
            <w:shd w:val="clear" w:color="auto" w:fill="auto"/>
            <w:noWrap/>
            <w:vAlign w:val="center"/>
            <w:hideMark/>
          </w:tcPr>
          <w:p w14:paraId="287861D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7.34%</w:t>
            </w:r>
          </w:p>
        </w:tc>
        <w:tc>
          <w:tcPr>
            <w:tcW w:w="0" w:type="auto"/>
            <w:tcBorders>
              <w:top w:val="nil"/>
              <w:left w:val="nil"/>
              <w:bottom w:val="nil"/>
              <w:right w:val="nil"/>
            </w:tcBorders>
            <w:shd w:val="clear" w:color="auto" w:fill="auto"/>
            <w:noWrap/>
            <w:vAlign w:val="center"/>
            <w:hideMark/>
          </w:tcPr>
          <w:p w14:paraId="2D4E3D6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10.10%</w:t>
            </w:r>
          </w:p>
        </w:tc>
        <w:tc>
          <w:tcPr>
            <w:tcW w:w="0" w:type="auto"/>
            <w:tcBorders>
              <w:top w:val="nil"/>
              <w:left w:val="nil"/>
              <w:bottom w:val="nil"/>
              <w:right w:val="nil"/>
            </w:tcBorders>
            <w:shd w:val="clear" w:color="auto" w:fill="auto"/>
            <w:noWrap/>
            <w:vAlign w:val="center"/>
            <w:hideMark/>
          </w:tcPr>
          <w:p w14:paraId="2D96C9D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10.48%</w:t>
            </w:r>
          </w:p>
        </w:tc>
        <w:tc>
          <w:tcPr>
            <w:tcW w:w="795" w:type="dxa"/>
            <w:tcBorders>
              <w:top w:val="nil"/>
              <w:left w:val="nil"/>
              <w:bottom w:val="nil"/>
              <w:right w:val="nil"/>
            </w:tcBorders>
            <w:shd w:val="clear" w:color="auto" w:fill="auto"/>
            <w:noWrap/>
            <w:vAlign w:val="center"/>
            <w:hideMark/>
          </w:tcPr>
          <w:p w14:paraId="0CCA687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12.50%</w:t>
            </w:r>
          </w:p>
        </w:tc>
      </w:tr>
      <w:tr w:rsidR="00E50846" w:rsidRPr="00E50846" w14:paraId="1A44B1B6"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174143E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1997</w:t>
            </w:r>
          </w:p>
        </w:tc>
        <w:tc>
          <w:tcPr>
            <w:tcW w:w="0" w:type="auto"/>
            <w:tcBorders>
              <w:top w:val="nil"/>
              <w:left w:val="nil"/>
              <w:bottom w:val="nil"/>
              <w:right w:val="nil"/>
            </w:tcBorders>
            <w:shd w:val="clear" w:color="auto" w:fill="auto"/>
            <w:noWrap/>
            <w:vAlign w:val="center"/>
            <w:hideMark/>
          </w:tcPr>
          <w:p w14:paraId="3DD79AF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7.56%</w:t>
            </w:r>
          </w:p>
        </w:tc>
        <w:tc>
          <w:tcPr>
            <w:tcW w:w="0" w:type="auto"/>
            <w:tcBorders>
              <w:top w:val="nil"/>
              <w:left w:val="nil"/>
              <w:bottom w:val="nil"/>
              <w:right w:val="nil"/>
            </w:tcBorders>
            <w:shd w:val="clear" w:color="auto" w:fill="auto"/>
            <w:noWrap/>
            <w:vAlign w:val="center"/>
            <w:hideMark/>
          </w:tcPr>
          <w:p w14:paraId="135FB9B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12.09%</w:t>
            </w:r>
          </w:p>
        </w:tc>
        <w:tc>
          <w:tcPr>
            <w:tcW w:w="0" w:type="auto"/>
            <w:tcBorders>
              <w:top w:val="nil"/>
              <w:left w:val="nil"/>
              <w:bottom w:val="nil"/>
              <w:right w:val="nil"/>
            </w:tcBorders>
            <w:shd w:val="clear" w:color="auto" w:fill="auto"/>
            <w:noWrap/>
            <w:vAlign w:val="center"/>
            <w:hideMark/>
          </w:tcPr>
          <w:p w14:paraId="5A65454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17.53%</w:t>
            </w:r>
          </w:p>
        </w:tc>
        <w:tc>
          <w:tcPr>
            <w:tcW w:w="0" w:type="auto"/>
            <w:tcBorders>
              <w:top w:val="nil"/>
              <w:left w:val="nil"/>
              <w:bottom w:val="nil"/>
              <w:right w:val="nil"/>
            </w:tcBorders>
            <w:shd w:val="clear" w:color="auto" w:fill="auto"/>
            <w:noWrap/>
            <w:vAlign w:val="center"/>
            <w:hideMark/>
          </w:tcPr>
          <w:p w14:paraId="7A1E8DE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21.98%</w:t>
            </w:r>
          </w:p>
        </w:tc>
        <w:tc>
          <w:tcPr>
            <w:tcW w:w="0" w:type="auto"/>
            <w:tcBorders>
              <w:top w:val="nil"/>
              <w:left w:val="nil"/>
              <w:bottom w:val="nil"/>
              <w:right w:val="nil"/>
            </w:tcBorders>
            <w:shd w:val="clear" w:color="auto" w:fill="auto"/>
            <w:noWrap/>
            <w:vAlign w:val="center"/>
            <w:hideMark/>
          </w:tcPr>
          <w:p w14:paraId="0137A99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34.73%</w:t>
            </w:r>
          </w:p>
        </w:tc>
        <w:tc>
          <w:tcPr>
            <w:tcW w:w="0" w:type="auto"/>
            <w:tcBorders>
              <w:top w:val="nil"/>
              <w:left w:val="nil"/>
              <w:bottom w:val="nil"/>
              <w:right w:val="nil"/>
            </w:tcBorders>
            <w:shd w:val="clear" w:color="auto" w:fill="auto"/>
            <w:noWrap/>
            <w:vAlign w:val="center"/>
            <w:hideMark/>
          </w:tcPr>
          <w:p w14:paraId="4F7206A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24.49%</w:t>
            </w:r>
          </w:p>
        </w:tc>
        <w:tc>
          <w:tcPr>
            <w:tcW w:w="0" w:type="auto"/>
            <w:tcBorders>
              <w:top w:val="nil"/>
              <w:left w:val="nil"/>
              <w:bottom w:val="nil"/>
              <w:right w:val="nil"/>
            </w:tcBorders>
            <w:shd w:val="clear" w:color="auto" w:fill="auto"/>
            <w:noWrap/>
            <w:vAlign w:val="center"/>
            <w:hideMark/>
          </w:tcPr>
          <w:p w14:paraId="64763E1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6.71%</w:t>
            </w:r>
          </w:p>
        </w:tc>
        <w:tc>
          <w:tcPr>
            <w:tcW w:w="0" w:type="auto"/>
            <w:tcBorders>
              <w:top w:val="nil"/>
              <w:left w:val="nil"/>
              <w:bottom w:val="nil"/>
              <w:right w:val="nil"/>
            </w:tcBorders>
            <w:shd w:val="clear" w:color="auto" w:fill="auto"/>
            <w:noWrap/>
            <w:vAlign w:val="center"/>
            <w:hideMark/>
          </w:tcPr>
          <w:p w14:paraId="2738BC3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11.57%</w:t>
            </w:r>
          </w:p>
        </w:tc>
        <w:tc>
          <w:tcPr>
            <w:tcW w:w="0" w:type="auto"/>
            <w:tcBorders>
              <w:top w:val="nil"/>
              <w:left w:val="nil"/>
              <w:bottom w:val="nil"/>
              <w:right w:val="nil"/>
            </w:tcBorders>
            <w:shd w:val="clear" w:color="auto" w:fill="auto"/>
            <w:noWrap/>
            <w:vAlign w:val="center"/>
            <w:hideMark/>
          </w:tcPr>
          <w:p w14:paraId="469A5FB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12.65%</w:t>
            </w:r>
          </w:p>
        </w:tc>
        <w:tc>
          <w:tcPr>
            <w:tcW w:w="0" w:type="auto"/>
            <w:tcBorders>
              <w:top w:val="nil"/>
              <w:left w:val="nil"/>
              <w:bottom w:val="nil"/>
              <w:right w:val="nil"/>
            </w:tcBorders>
            <w:shd w:val="clear" w:color="auto" w:fill="auto"/>
            <w:noWrap/>
            <w:vAlign w:val="center"/>
            <w:hideMark/>
          </w:tcPr>
          <w:p w14:paraId="2B574E2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13.80%</w:t>
            </w:r>
          </w:p>
        </w:tc>
        <w:tc>
          <w:tcPr>
            <w:tcW w:w="0" w:type="auto"/>
            <w:tcBorders>
              <w:top w:val="nil"/>
              <w:left w:val="nil"/>
              <w:bottom w:val="nil"/>
              <w:right w:val="nil"/>
            </w:tcBorders>
            <w:shd w:val="clear" w:color="auto" w:fill="auto"/>
            <w:noWrap/>
            <w:vAlign w:val="center"/>
            <w:hideMark/>
          </w:tcPr>
          <w:p w14:paraId="4F5E9B2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19.03%</w:t>
            </w:r>
          </w:p>
        </w:tc>
        <w:tc>
          <w:tcPr>
            <w:tcW w:w="795" w:type="dxa"/>
            <w:tcBorders>
              <w:top w:val="nil"/>
              <w:left w:val="nil"/>
              <w:bottom w:val="nil"/>
              <w:right w:val="nil"/>
            </w:tcBorders>
            <w:shd w:val="clear" w:color="auto" w:fill="auto"/>
            <w:noWrap/>
            <w:vAlign w:val="center"/>
            <w:hideMark/>
          </w:tcPr>
          <w:p w14:paraId="7B73886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22.76%</w:t>
            </w:r>
          </w:p>
        </w:tc>
      </w:tr>
      <w:tr w:rsidR="00E50846" w:rsidRPr="00E50846" w14:paraId="6DE22DE7"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586241F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2000</w:t>
            </w:r>
          </w:p>
        </w:tc>
        <w:tc>
          <w:tcPr>
            <w:tcW w:w="0" w:type="auto"/>
            <w:tcBorders>
              <w:top w:val="nil"/>
              <w:left w:val="nil"/>
              <w:bottom w:val="nil"/>
              <w:right w:val="nil"/>
            </w:tcBorders>
            <w:shd w:val="clear" w:color="auto" w:fill="auto"/>
            <w:noWrap/>
            <w:vAlign w:val="center"/>
            <w:hideMark/>
          </w:tcPr>
          <w:p w14:paraId="4C88CEE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6.92%</w:t>
            </w:r>
          </w:p>
        </w:tc>
        <w:tc>
          <w:tcPr>
            <w:tcW w:w="0" w:type="auto"/>
            <w:tcBorders>
              <w:top w:val="nil"/>
              <w:left w:val="nil"/>
              <w:bottom w:val="nil"/>
              <w:right w:val="nil"/>
            </w:tcBorders>
            <w:shd w:val="clear" w:color="auto" w:fill="auto"/>
            <w:noWrap/>
            <w:vAlign w:val="center"/>
            <w:hideMark/>
          </w:tcPr>
          <w:p w14:paraId="37768CF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16.09%</w:t>
            </w:r>
          </w:p>
        </w:tc>
        <w:tc>
          <w:tcPr>
            <w:tcW w:w="0" w:type="auto"/>
            <w:tcBorders>
              <w:top w:val="nil"/>
              <w:left w:val="nil"/>
              <w:bottom w:val="nil"/>
              <w:right w:val="nil"/>
            </w:tcBorders>
            <w:shd w:val="clear" w:color="auto" w:fill="auto"/>
            <w:noWrap/>
            <w:vAlign w:val="center"/>
            <w:hideMark/>
          </w:tcPr>
          <w:p w14:paraId="5A0BEFF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26.54%</w:t>
            </w:r>
          </w:p>
        </w:tc>
        <w:tc>
          <w:tcPr>
            <w:tcW w:w="0" w:type="auto"/>
            <w:tcBorders>
              <w:top w:val="nil"/>
              <w:left w:val="nil"/>
              <w:bottom w:val="nil"/>
              <w:right w:val="nil"/>
            </w:tcBorders>
            <w:shd w:val="clear" w:color="auto" w:fill="auto"/>
            <w:noWrap/>
            <w:vAlign w:val="center"/>
            <w:hideMark/>
          </w:tcPr>
          <w:p w14:paraId="1702EFE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34.50%</w:t>
            </w:r>
          </w:p>
        </w:tc>
        <w:tc>
          <w:tcPr>
            <w:tcW w:w="0" w:type="auto"/>
            <w:tcBorders>
              <w:top w:val="nil"/>
              <w:left w:val="nil"/>
              <w:bottom w:val="nil"/>
              <w:right w:val="nil"/>
            </w:tcBorders>
            <w:shd w:val="clear" w:color="auto" w:fill="auto"/>
            <w:noWrap/>
            <w:vAlign w:val="center"/>
            <w:hideMark/>
          </w:tcPr>
          <w:p w14:paraId="66BABB8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33.22%</w:t>
            </w:r>
          </w:p>
        </w:tc>
        <w:tc>
          <w:tcPr>
            <w:tcW w:w="0" w:type="auto"/>
            <w:tcBorders>
              <w:top w:val="nil"/>
              <w:left w:val="nil"/>
              <w:bottom w:val="nil"/>
              <w:right w:val="nil"/>
            </w:tcBorders>
            <w:shd w:val="clear" w:color="auto" w:fill="auto"/>
            <w:noWrap/>
            <w:vAlign w:val="center"/>
            <w:hideMark/>
          </w:tcPr>
          <w:p w14:paraId="24B8E38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32.35%</w:t>
            </w:r>
          </w:p>
        </w:tc>
        <w:tc>
          <w:tcPr>
            <w:tcW w:w="0" w:type="auto"/>
            <w:tcBorders>
              <w:top w:val="nil"/>
              <w:left w:val="nil"/>
              <w:bottom w:val="nil"/>
              <w:right w:val="nil"/>
            </w:tcBorders>
            <w:shd w:val="clear" w:color="auto" w:fill="auto"/>
            <w:noWrap/>
            <w:vAlign w:val="center"/>
            <w:hideMark/>
          </w:tcPr>
          <w:p w14:paraId="63FCFEA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9.69%</w:t>
            </w:r>
          </w:p>
        </w:tc>
        <w:tc>
          <w:tcPr>
            <w:tcW w:w="0" w:type="auto"/>
            <w:tcBorders>
              <w:top w:val="nil"/>
              <w:left w:val="nil"/>
              <w:bottom w:val="nil"/>
              <w:right w:val="nil"/>
            </w:tcBorders>
            <w:shd w:val="clear" w:color="auto" w:fill="auto"/>
            <w:noWrap/>
            <w:vAlign w:val="center"/>
            <w:hideMark/>
          </w:tcPr>
          <w:p w14:paraId="7BC1C28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20.61%</w:t>
            </w:r>
          </w:p>
        </w:tc>
        <w:tc>
          <w:tcPr>
            <w:tcW w:w="0" w:type="auto"/>
            <w:tcBorders>
              <w:top w:val="nil"/>
              <w:left w:val="nil"/>
              <w:bottom w:val="nil"/>
              <w:right w:val="nil"/>
            </w:tcBorders>
            <w:shd w:val="clear" w:color="auto" w:fill="auto"/>
            <w:noWrap/>
            <w:vAlign w:val="center"/>
            <w:hideMark/>
          </w:tcPr>
          <w:p w14:paraId="5351876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19.76%</w:t>
            </w:r>
          </w:p>
        </w:tc>
        <w:tc>
          <w:tcPr>
            <w:tcW w:w="0" w:type="auto"/>
            <w:tcBorders>
              <w:top w:val="nil"/>
              <w:left w:val="nil"/>
              <w:bottom w:val="nil"/>
              <w:right w:val="nil"/>
            </w:tcBorders>
            <w:shd w:val="clear" w:color="auto" w:fill="auto"/>
            <w:noWrap/>
            <w:vAlign w:val="center"/>
            <w:hideMark/>
          </w:tcPr>
          <w:p w14:paraId="79C4F8C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17.46%</w:t>
            </w:r>
          </w:p>
        </w:tc>
        <w:tc>
          <w:tcPr>
            <w:tcW w:w="0" w:type="auto"/>
            <w:tcBorders>
              <w:top w:val="nil"/>
              <w:left w:val="nil"/>
              <w:bottom w:val="nil"/>
              <w:right w:val="nil"/>
            </w:tcBorders>
            <w:shd w:val="clear" w:color="auto" w:fill="auto"/>
            <w:noWrap/>
            <w:vAlign w:val="center"/>
            <w:hideMark/>
          </w:tcPr>
          <w:p w14:paraId="14899DA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22.99%</w:t>
            </w:r>
          </w:p>
        </w:tc>
        <w:tc>
          <w:tcPr>
            <w:tcW w:w="795" w:type="dxa"/>
            <w:tcBorders>
              <w:top w:val="nil"/>
              <w:left w:val="nil"/>
              <w:bottom w:val="nil"/>
              <w:right w:val="nil"/>
            </w:tcBorders>
            <w:shd w:val="clear" w:color="auto" w:fill="auto"/>
            <w:noWrap/>
            <w:vAlign w:val="center"/>
            <w:hideMark/>
          </w:tcPr>
          <w:p w14:paraId="7E71C6B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23.39%</w:t>
            </w:r>
          </w:p>
        </w:tc>
      </w:tr>
      <w:tr w:rsidR="00E50846" w:rsidRPr="00E50846" w14:paraId="1B79F059"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1907F0D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2004</w:t>
            </w:r>
          </w:p>
        </w:tc>
        <w:tc>
          <w:tcPr>
            <w:tcW w:w="0" w:type="auto"/>
            <w:tcBorders>
              <w:top w:val="nil"/>
              <w:left w:val="nil"/>
              <w:bottom w:val="nil"/>
              <w:right w:val="nil"/>
            </w:tcBorders>
            <w:shd w:val="clear" w:color="auto" w:fill="auto"/>
            <w:noWrap/>
            <w:vAlign w:val="center"/>
            <w:hideMark/>
          </w:tcPr>
          <w:p w14:paraId="60AEBCD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9.02%</w:t>
            </w:r>
          </w:p>
        </w:tc>
        <w:tc>
          <w:tcPr>
            <w:tcW w:w="0" w:type="auto"/>
            <w:tcBorders>
              <w:top w:val="nil"/>
              <w:left w:val="nil"/>
              <w:bottom w:val="nil"/>
              <w:right w:val="nil"/>
            </w:tcBorders>
            <w:shd w:val="clear" w:color="auto" w:fill="auto"/>
            <w:noWrap/>
            <w:vAlign w:val="center"/>
            <w:hideMark/>
          </w:tcPr>
          <w:p w14:paraId="2A90984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13.90%</w:t>
            </w:r>
          </w:p>
        </w:tc>
        <w:tc>
          <w:tcPr>
            <w:tcW w:w="0" w:type="auto"/>
            <w:tcBorders>
              <w:top w:val="nil"/>
              <w:left w:val="nil"/>
              <w:bottom w:val="nil"/>
              <w:right w:val="nil"/>
            </w:tcBorders>
            <w:shd w:val="clear" w:color="auto" w:fill="auto"/>
            <w:noWrap/>
            <w:vAlign w:val="center"/>
            <w:hideMark/>
          </w:tcPr>
          <w:p w14:paraId="082E601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27.22%</w:t>
            </w:r>
          </w:p>
        </w:tc>
        <w:tc>
          <w:tcPr>
            <w:tcW w:w="0" w:type="auto"/>
            <w:tcBorders>
              <w:top w:val="nil"/>
              <w:left w:val="nil"/>
              <w:bottom w:val="nil"/>
              <w:right w:val="nil"/>
            </w:tcBorders>
            <w:shd w:val="clear" w:color="auto" w:fill="auto"/>
            <w:noWrap/>
            <w:vAlign w:val="center"/>
            <w:hideMark/>
          </w:tcPr>
          <w:p w14:paraId="76282D3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36.22%</w:t>
            </w:r>
          </w:p>
        </w:tc>
        <w:tc>
          <w:tcPr>
            <w:tcW w:w="0" w:type="auto"/>
            <w:tcBorders>
              <w:top w:val="nil"/>
              <w:left w:val="nil"/>
              <w:bottom w:val="nil"/>
              <w:right w:val="nil"/>
            </w:tcBorders>
            <w:shd w:val="clear" w:color="auto" w:fill="auto"/>
            <w:noWrap/>
            <w:vAlign w:val="center"/>
            <w:hideMark/>
          </w:tcPr>
          <w:p w14:paraId="7E5B63E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37.21%</w:t>
            </w:r>
          </w:p>
        </w:tc>
        <w:tc>
          <w:tcPr>
            <w:tcW w:w="0" w:type="auto"/>
            <w:tcBorders>
              <w:top w:val="nil"/>
              <w:left w:val="nil"/>
              <w:bottom w:val="nil"/>
              <w:right w:val="nil"/>
            </w:tcBorders>
            <w:shd w:val="clear" w:color="auto" w:fill="auto"/>
            <w:noWrap/>
            <w:vAlign w:val="center"/>
            <w:hideMark/>
          </w:tcPr>
          <w:p w14:paraId="1315904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36.55%</w:t>
            </w:r>
          </w:p>
        </w:tc>
        <w:tc>
          <w:tcPr>
            <w:tcW w:w="0" w:type="auto"/>
            <w:tcBorders>
              <w:top w:val="nil"/>
              <w:left w:val="nil"/>
              <w:bottom w:val="nil"/>
              <w:right w:val="nil"/>
            </w:tcBorders>
            <w:shd w:val="clear" w:color="auto" w:fill="auto"/>
            <w:noWrap/>
            <w:vAlign w:val="center"/>
            <w:hideMark/>
          </w:tcPr>
          <w:p w14:paraId="3D4CE68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14.72%</w:t>
            </w:r>
          </w:p>
        </w:tc>
        <w:tc>
          <w:tcPr>
            <w:tcW w:w="0" w:type="auto"/>
            <w:tcBorders>
              <w:top w:val="nil"/>
              <w:left w:val="nil"/>
              <w:bottom w:val="nil"/>
              <w:right w:val="nil"/>
            </w:tcBorders>
            <w:shd w:val="clear" w:color="auto" w:fill="auto"/>
            <w:noWrap/>
            <w:vAlign w:val="center"/>
            <w:hideMark/>
          </w:tcPr>
          <w:p w14:paraId="4A33E69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20.37%</w:t>
            </w:r>
          </w:p>
        </w:tc>
        <w:tc>
          <w:tcPr>
            <w:tcW w:w="0" w:type="auto"/>
            <w:tcBorders>
              <w:top w:val="nil"/>
              <w:left w:val="nil"/>
              <w:bottom w:val="nil"/>
              <w:right w:val="nil"/>
            </w:tcBorders>
            <w:shd w:val="clear" w:color="auto" w:fill="auto"/>
            <w:noWrap/>
            <w:vAlign w:val="center"/>
            <w:hideMark/>
          </w:tcPr>
          <w:p w14:paraId="4421EEC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21.91%</w:t>
            </w:r>
          </w:p>
        </w:tc>
        <w:tc>
          <w:tcPr>
            <w:tcW w:w="0" w:type="auto"/>
            <w:tcBorders>
              <w:top w:val="nil"/>
              <w:left w:val="nil"/>
              <w:bottom w:val="nil"/>
              <w:right w:val="nil"/>
            </w:tcBorders>
            <w:shd w:val="clear" w:color="auto" w:fill="auto"/>
            <w:noWrap/>
            <w:vAlign w:val="center"/>
            <w:hideMark/>
          </w:tcPr>
          <w:p w14:paraId="64D1D31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25.00%</w:t>
            </w:r>
          </w:p>
        </w:tc>
        <w:tc>
          <w:tcPr>
            <w:tcW w:w="0" w:type="auto"/>
            <w:tcBorders>
              <w:top w:val="nil"/>
              <w:left w:val="nil"/>
              <w:bottom w:val="nil"/>
              <w:right w:val="nil"/>
            </w:tcBorders>
            <w:shd w:val="clear" w:color="auto" w:fill="auto"/>
            <w:noWrap/>
            <w:vAlign w:val="center"/>
            <w:hideMark/>
          </w:tcPr>
          <w:p w14:paraId="609BAC7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21.05%</w:t>
            </w:r>
          </w:p>
        </w:tc>
        <w:tc>
          <w:tcPr>
            <w:tcW w:w="795" w:type="dxa"/>
            <w:tcBorders>
              <w:top w:val="nil"/>
              <w:left w:val="nil"/>
              <w:bottom w:val="nil"/>
              <w:right w:val="nil"/>
            </w:tcBorders>
            <w:shd w:val="clear" w:color="auto" w:fill="auto"/>
            <w:noWrap/>
            <w:vAlign w:val="center"/>
            <w:hideMark/>
          </w:tcPr>
          <w:p w14:paraId="4F3410E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21.84%</w:t>
            </w:r>
          </w:p>
        </w:tc>
      </w:tr>
      <w:tr w:rsidR="00E50846" w:rsidRPr="00E50846" w14:paraId="30246936"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30064C2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2006</w:t>
            </w:r>
          </w:p>
        </w:tc>
        <w:tc>
          <w:tcPr>
            <w:tcW w:w="0" w:type="auto"/>
            <w:tcBorders>
              <w:top w:val="nil"/>
              <w:left w:val="nil"/>
              <w:bottom w:val="nil"/>
              <w:right w:val="nil"/>
            </w:tcBorders>
            <w:shd w:val="clear" w:color="auto" w:fill="auto"/>
            <w:noWrap/>
            <w:vAlign w:val="center"/>
            <w:hideMark/>
          </w:tcPr>
          <w:p w14:paraId="7CA4CC2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8.65%</w:t>
            </w:r>
          </w:p>
        </w:tc>
        <w:tc>
          <w:tcPr>
            <w:tcW w:w="0" w:type="auto"/>
            <w:tcBorders>
              <w:top w:val="nil"/>
              <w:left w:val="nil"/>
              <w:bottom w:val="nil"/>
              <w:right w:val="nil"/>
            </w:tcBorders>
            <w:shd w:val="clear" w:color="auto" w:fill="auto"/>
            <w:noWrap/>
            <w:vAlign w:val="center"/>
            <w:hideMark/>
          </w:tcPr>
          <w:p w14:paraId="593A1A9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14.99%</w:t>
            </w:r>
          </w:p>
        </w:tc>
        <w:tc>
          <w:tcPr>
            <w:tcW w:w="0" w:type="auto"/>
            <w:tcBorders>
              <w:top w:val="nil"/>
              <w:left w:val="nil"/>
              <w:bottom w:val="nil"/>
              <w:right w:val="nil"/>
            </w:tcBorders>
            <w:shd w:val="clear" w:color="auto" w:fill="auto"/>
            <w:noWrap/>
            <w:vAlign w:val="center"/>
            <w:hideMark/>
          </w:tcPr>
          <w:p w14:paraId="251BD67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25.62%</w:t>
            </w:r>
          </w:p>
        </w:tc>
        <w:tc>
          <w:tcPr>
            <w:tcW w:w="0" w:type="auto"/>
            <w:tcBorders>
              <w:top w:val="nil"/>
              <w:left w:val="nil"/>
              <w:bottom w:val="nil"/>
              <w:right w:val="nil"/>
            </w:tcBorders>
            <w:shd w:val="clear" w:color="auto" w:fill="auto"/>
            <w:noWrap/>
            <w:vAlign w:val="center"/>
            <w:hideMark/>
          </w:tcPr>
          <w:p w14:paraId="37FFA6D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38.64%</w:t>
            </w:r>
          </w:p>
        </w:tc>
        <w:tc>
          <w:tcPr>
            <w:tcW w:w="0" w:type="auto"/>
            <w:tcBorders>
              <w:top w:val="nil"/>
              <w:left w:val="nil"/>
              <w:bottom w:val="nil"/>
              <w:right w:val="nil"/>
            </w:tcBorders>
            <w:shd w:val="clear" w:color="auto" w:fill="auto"/>
            <w:noWrap/>
            <w:vAlign w:val="center"/>
            <w:hideMark/>
          </w:tcPr>
          <w:p w14:paraId="65B0598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37.04%</w:t>
            </w:r>
          </w:p>
        </w:tc>
        <w:tc>
          <w:tcPr>
            <w:tcW w:w="0" w:type="auto"/>
            <w:tcBorders>
              <w:top w:val="nil"/>
              <w:left w:val="nil"/>
              <w:bottom w:val="nil"/>
              <w:right w:val="nil"/>
            </w:tcBorders>
            <w:shd w:val="clear" w:color="auto" w:fill="auto"/>
            <w:noWrap/>
            <w:vAlign w:val="center"/>
            <w:hideMark/>
          </w:tcPr>
          <w:p w14:paraId="396663B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42.12%</w:t>
            </w:r>
          </w:p>
        </w:tc>
        <w:tc>
          <w:tcPr>
            <w:tcW w:w="0" w:type="auto"/>
            <w:tcBorders>
              <w:top w:val="nil"/>
              <w:left w:val="nil"/>
              <w:bottom w:val="nil"/>
              <w:right w:val="nil"/>
            </w:tcBorders>
            <w:shd w:val="clear" w:color="auto" w:fill="auto"/>
            <w:noWrap/>
            <w:vAlign w:val="center"/>
            <w:hideMark/>
          </w:tcPr>
          <w:p w14:paraId="280BF94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18.01%</w:t>
            </w:r>
          </w:p>
        </w:tc>
        <w:tc>
          <w:tcPr>
            <w:tcW w:w="0" w:type="auto"/>
            <w:tcBorders>
              <w:top w:val="nil"/>
              <w:left w:val="nil"/>
              <w:bottom w:val="nil"/>
              <w:right w:val="nil"/>
            </w:tcBorders>
            <w:shd w:val="clear" w:color="auto" w:fill="auto"/>
            <w:noWrap/>
            <w:vAlign w:val="center"/>
            <w:hideMark/>
          </w:tcPr>
          <w:p w14:paraId="6E6739E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22.15%</w:t>
            </w:r>
          </w:p>
        </w:tc>
        <w:tc>
          <w:tcPr>
            <w:tcW w:w="0" w:type="auto"/>
            <w:tcBorders>
              <w:top w:val="nil"/>
              <w:left w:val="nil"/>
              <w:bottom w:val="nil"/>
              <w:right w:val="nil"/>
            </w:tcBorders>
            <w:shd w:val="clear" w:color="auto" w:fill="auto"/>
            <w:noWrap/>
            <w:vAlign w:val="center"/>
            <w:hideMark/>
          </w:tcPr>
          <w:p w14:paraId="0924A78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25.18%</w:t>
            </w:r>
          </w:p>
        </w:tc>
        <w:tc>
          <w:tcPr>
            <w:tcW w:w="0" w:type="auto"/>
            <w:tcBorders>
              <w:top w:val="nil"/>
              <w:left w:val="nil"/>
              <w:bottom w:val="nil"/>
              <w:right w:val="nil"/>
            </w:tcBorders>
            <w:shd w:val="clear" w:color="auto" w:fill="auto"/>
            <w:noWrap/>
            <w:vAlign w:val="center"/>
            <w:hideMark/>
          </w:tcPr>
          <w:p w14:paraId="5E3C062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26.25%</w:t>
            </w:r>
          </w:p>
        </w:tc>
        <w:tc>
          <w:tcPr>
            <w:tcW w:w="0" w:type="auto"/>
            <w:tcBorders>
              <w:top w:val="nil"/>
              <w:left w:val="nil"/>
              <w:bottom w:val="nil"/>
              <w:right w:val="nil"/>
            </w:tcBorders>
            <w:shd w:val="clear" w:color="auto" w:fill="auto"/>
            <w:noWrap/>
            <w:vAlign w:val="center"/>
            <w:hideMark/>
          </w:tcPr>
          <w:p w14:paraId="3FC5597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22.54%</w:t>
            </w:r>
          </w:p>
        </w:tc>
        <w:tc>
          <w:tcPr>
            <w:tcW w:w="795" w:type="dxa"/>
            <w:tcBorders>
              <w:top w:val="nil"/>
              <w:left w:val="nil"/>
              <w:bottom w:val="nil"/>
              <w:right w:val="nil"/>
            </w:tcBorders>
            <w:shd w:val="clear" w:color="auto" w:fill="auto"/>
            <w:noWrap/>
            <w:vAlign w:val="center"/>
            <w:hideMark/>
          </w:tcPr>
          <w:p w14:paraId="11060CC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22.93%</w:t>
            </w:r>
          </w:p>
        </w:tc>
      </w:tr>
      <w:tr w:rsidR="00E50846" w:rsidRPr="00E50846" w14:paraId="2825D84C"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7FE5045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2009</w:t>
            </w:r>
          </w:p>
        </w:tc>
        <w:tc>
          <w:tcPr>
            <w:tcW w:w="0" w:type="auto"/>
            <w:tcBorders>
              <w:top w:val="nil"/>
              <w:left w:val="nil"/>
              <w:bottom w:val="nil"/>
              <w:right w:val="nil"/>
            </w:tcBorders>
            <w:shd w:val="clear" w:color="auto" w:fill="auto"/>
            <w:noWrap/>
            <w:vAlign w:val="center"/>
            <w:hideMark/>
          </w:tcPr>
          <w:p w14:paraId="0FE3B77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12.07%</w:t>
            </w:r>
          </w:p>
        </w:tc>
        <w:tc>
          <w:tcPr>
            <w:tcW w:w="0" w:type="auto"/>
            <w:tcBorders>
              <w:top w:val="nil"/>
              <w:left w:val="nil"/>
              <w:bottom w:val="nil"/>
              <w:right w:val="nil"/>
            </w:tcBorders>
            <w:shd w:val="clear" w:color="auto" w:fill="auto"/>
            <w:noWrap/>
            <w:vAlign w:val="center"/>
            <w:hideMark/>
          </w:tcPr>
          <w:p w14:paraId="2E02763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21.83%</w:t>
            </w:r>
          </w:p>
        </w:tc>
        <w:tc>
          <w:tcPr>
            <w:tcW w:w="0" w:type="auto"/>
            <w:tcBorders>
              <w:top w:val="nil"/>
              <w:left w:val="nil"/>
              <w:bottom w:val="nil"/>
              <w:right w:val="nil"/>
            </w:tcBorders>
            <w:shd w:val="clear" w:color="auto" w:fill="auto"/>
            <w:noWrap/>
            <w:vAlign w:val="center"/>
            <w:hideMark/>
          </w:tcPr>
          <w:p w14:paraId="2F7D42D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31.48%</w:t>
            </w:r>
          </w:p>
        </w:tc>
        <w:tc>
          <w:tcPr>
            <w:tcW w:w="0" w:type="auto"/>
            <w:tcBorders>
              <w:top w:val="nil"/>
              <w:left w:val="nil"/>
              <w:bottom w:val="nil"/>
              <w:right w:val="nil"/>
            </w:tcBorders>
            <w:shd w:val="clear" w:color="auto" w:fill="auto"/>
            <w:noWrap/>
            <w:vAlign w:val="center"/>
            <w:hideMark/>
          </w:tcPr>
          <w:p w14:paraId="73791FE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46.70%</w:t>
            </w:r>
          </w:p>
        </w:tc>
        <w:tc>
          <w:tcPr>
            <w:tcW w:w="0" w:type="auto"/>
            <w:tcBorders>
              <w:top w:val="nil"/>
              <w:left w:val="nil"/>
              <w:bottom w:val="nil"/>
              <w:right w:val="nil"/>
            </w:tcBorders>
            <w:shd w:val="clear" w:color="auto" w:fill="auto"/>
            <w:noWrap/>
            <w:vAlign w:val="center"/>
            <w:hideMark/>
          </w:tcPr>
          <w:p w14:paraId="08CA6BF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49.57%</w:t>
            </w:r>
          </w:p>
        </w:tc>
        <w:tc>
          <w:tcPr>
            <w:tcW w:w="0" w:type="auto"/>
            <w:tcBorders>
              <w:top w:val="nil"/>
              <w:left w:val="nil"/>
              <w:bottom w:val="nil"/>
              <w:right w:val="nil"/>
            </w:tcBorders>
            <w:shd w:val="clear" w:color="auto" w:fill="auto"/>
            <w:noWrap/>
            <w:vAlign w:val="center"/>
            <w:hideMark/>
          </w:tcPr>
          <w:p w14:paraId="589CA44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46.79%</w:t>
            </w:r>
          </w:p>
        </w:tc>
        <w:tc>
          <w:tcPr>
            <w:tcW w:w="0" w:type="auto"/>
            <w:tcBorders>
              <w:top w:val="nil"/>
              <w:left w:val="nil"/>
              <w:bottom w:val="nil"/>
              <w:right w:val="nil"/>
            </w:tcBorders>
            <w:shd w:val="clear" w:color="auto" w:fill="auto"/>
            <w:noWrap/>
            <w:vAlign w:val="center"/>
            <w:hideMark/>
          </w:tcPr>
          <w:p w14:paraId="0C57A89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15.45%</w:t>
            </w:r>
          </w:p>
        </w:tc>
        <w:tc>
          <w:tcPr>
            <w:tcW w:w="0" w:type="auto"/>
            <w:tcBorders>
              <w:top w:val="nil"/>
              <w:left w:val="nil"/>
              <w:bottom w:val="nil"/>
              <w:right w:val="nil"/>
            </w:tcBorders>
            <w:shd w:val="clear" w:color="auto" w:fill="auto"/>
            <w:noWrap/>
            <w:vAlign w:val="center"/>
            <w:hideMark/>
          </w:tcPr>
          <w:p w14:paraId="19EC60E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32.01%</w:t>
            </w:r>
          </w:p>
        </w:tc>
        <w:tc>
          <w:tcPr>
            <w:tcW w:w="0" w:type="auto"/>
            <w:tcBorders>
              <w:top w:val="nil"/>
              <w:left w:val="nil"/>
              <w:bottom w:val="nil"/>
              <w:right w:val="nil"/>
            </w:tcBorders>
            <w:shd w:val="clear" w:color="auto" w:fill="auto"/>
            <w:noWrap/>
            <w:vAlign w:val="center"/>
            <w:hideMark/>
          </w:tcPr>
          <w:p w14:paraId="1C4F78C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30.92%</w:t>
            </w:r>
          </w:p>
        </w:tc>
        <w:tc>
          <w:tcPr>
            <w:tcW w:w="0" w:type="auto"/>
            <w:tcBorders>
              <w:top w:val="nil"/>
              <w:left w:val="nil"/>
              <w:bottom w:val="nil"/>
              <w:right w:val="nil"/>
            </w:tcBorders>
            <w:shd w:val="clear" w:color="auto" w:fill="auto"/>
            <w:noWrap/>
            <w:vAlign w:val="center"/>
            <w:hideMark/>
          </w:tcPr>
          <w:p w14:paraId="2FD86C5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32.08%</w:t>
            </w:r>
          </w:p>
        </w:tc>
        <w:tc>
          <w:tcPr>
            <w:tcW w:w="0" w:type="auto"/>
            <w:tcBorders>
              <w:top w:val="nil"/>
              <w:left w:val="nil"/>
              <w:bottom w:val="nil"/>
              <w:right w:val="nil"/>
            </w:tcBorders>
            <w:shd w:val="clear" w:color="auto" w:fill="auto"/>
            <w:noWrap/>
            <w:vAlign w:val="center"/>
            <w:hideMark/>
          </w:tcPr>
          <w:p w14:paraId="1CC1127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32.79%</w:t>
            </w:r>
          </w:p>
        </w:tc>
        <w:tc>
          <w:tcPr>
            <w:tcW w:w="795" w:type="dxa"/>
            <w:tcBorders>
              <w:top w:val="nil"/>
              <w:left w:val="nil"/>
              <w:bottom w:val="nil"/>
              <w:right w:val="nil"/>
            </w:tcBorders>
            <w:shd w:val="clear" w:color="auto" w:fill="auto"/>
            <w:noWrap/>
            <w:vAlign w:val="center"/>
            <w:hideMark/>
          </w:tcPr>
          <w:p w14:paraId="35EEE07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30.15%</w:t>
            </w:r>
          </w:p>
        </w:tc>
      </w:tr>
      <w:tr w:rsidR="00E50846" w:rsidRPr="00E50846" w14:paraId="6485CF9F" w14:textId="77777777" w:rsidTr="00E50846">
        <w:trPr>
          <w:trHeight w:val="280"/>
          <w:jc w:val="center"/>
        </w:trPr>
        <w:tc>
          <w:tcPr>
            <w:tcW w:w="0" w:type="auto"/>
            <w:tcBorders>
              <w:top w:val="nil"/>
              <w:left w:val="nil"/>
              <w:right w:val="nil"/>
            </w:tcBorders>
            <w:shd w:val="clear" w:color="auto" w:fill="auto"/>
            <w:noWrap/>
            <w:vAlign w:val="center"/>
            <w:hideMark/>
          </w:tcPr>
          <w:p w14:paraId="4EE7B5B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2011</w:t>
            </w:r>
          </w:p>
        </w:tc>
        <w:tc>
          <w:tcPr>
            <w:tcW w:w="0" w:type="auto"/>
            <w:tcBorders>
              <w:top w:val="nil"/>
              <w:left w:val="nil"/>
              <w:right w:val="nil"/>
            </w:tcBorders>
            <w:shd w:val="clear" w:color="auto" w:fill="auto"/>
            <w:noWrap/>
            <w:vAlign w:val="center"/>
            <w:hideMark/>
          </w:tcPr>
          <w:p w14:paraId="2A344DE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18.68%</w:t>
            </w:r>
          </w:p>
        </w:tc>
        <w:tc>
          <w:tcPr>
            <w:tcW w:w="0" w:type="auto"/>
            <w:tcBorders>
              <w:top w:val="nil"/>
              <w:left w:val="nil"/>
              <w:right w:val="nil"/>
            </w:tcBorders>
            <w:shd w:val="clear" w:color="auto" w:fill="auto"/>
            <w:noWrap/>
            <w:vAlign w:val="center"/>
            <w:hideMark/>
          </w:tcPr>
          <w:p w14:paraId="339E92B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24.38%</w:t>
            </w:r>
          </w:p>
        </w:tc>
        <w:tc>
          <w:tcPr>
            <w:tcW w:w="0" w:type="auto"/>
            <w:tcBorders>
              <w:top w:val="nil"/>
              <w:left w:val="nil"/>
              <w:right w:val="nil"/>
            </w:tcBorders>
            <w:shd w:val="clear" w:color="auto" w:fill="auto"/>
            <w:noWrap/>
            <w:vAlign w:val="center"/>
            <w:hideMark/>
          </w:tcPr>
          <w:p w14:paraId="656FDFA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37.83%</w:t>
            </w:r>
          </w:p>
        </w:tc>
        <w:tc>
          <w:tcPr>
            <w:tcW w:w="0" w:type="auto"/>
            <w:tcBorders>
              <w:top w:val="nil"/>
              <w:left w:val="nil"/>
              <w:right w:val="nil"/>
            </w:tcBorders>
            <w:shd w:val="clear" w:color="auto" w:fill="auto"/>
            <w:noWrap/>
            <w:vAlign w:val="center"/>
            <w:hideMark/>
          </w:tcPr>
          <w:p w14:paraId="0FE4141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47.25%</w:t>
            </w:r>
          </w:p>
        </w:tc>
        <w:tc>
          <w:tcPr>
            <w:tcW w:w="0" w:type="auto"/>
            <w:tcBorders>
              <w:top w:val="nil"/>
              <w:left w:val="nil"/>
              <w:right w:val="nil"/>
            </w:tcBorders>
            <w:shd w:val="clear" w:color="auto" w:fill="auto"/>
            <w:noWrap/>
            <w:vAlign w:val="center"/>
            <w:hideMark/>
          </w:tcPr>
          <w:p w14:paraId="3BE2701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49.92%</w:t>
            </w:r>
          </w:p>
        </w:tc>
        <w:tc>
          <w:tcPr>
            <w:tcW w:w="0" w:type="auto"/>
            <w:tcBorders>
              <w:top w:val="nil"/>
              <w:left w:val="nil"/>
              <w:right w:val="nil"/>
            </w:tcBorders>
            <w:shd w:val="clear" w:color="auto" w:fill="auto"/>
            <w:noWrap/>
            <w:vAlign w:val="center"/>
            <w:hideMark/>
          </w:tcPr>
          <w:p w14:paraId="78F3311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46.35%</w:t>
            </w:r>
          </w:p>
        </w:tc>
        <w:tc>
          <w:tcPr>
            <w:tcW w:w="0" w:type="auto"/>
            <w:tcBorders>
              <w:top w:val="nil"/>
              <w:left w:val="nil"/>
              <w:right w:val="nil"/>
            </w:tcBorders>
            <w:shd w:val="clear" w:color="auto" w:fill="auto"/>
            <w:noWrap/>
            <w:vAlign w:val="center"/>
            <w:hideMark/>
          </w:tcPr>
          <w:p w14:paraId="24AF408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23.05%</w:t>
            </w:r>
          </w:p>
        </w:tc>
        <w:tc>
          <w:tcPr>
            <w:tcW w:w="0" w:type="auto"/>
            <w:tcBorders>
              <w:top w:val="nil"/>
              <w:left w:val="nil"/>
              <w:right w:val="nil"/>
            </w:tcBorders>
            <w:shd w:val="clear" w:color="auto" w:fill="auto"/>
            <w:noWrap/>
            <w:vAlign w:val="center"/>
            <w:hideMark/>
          </w:tcPr>
          <w:p w14:paraId="724B80F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36.92%</w:t>
            </w:r>
          </w:p>
        </w:tc>
        <w:tc>
          <w:tcPr>
            <w:tcW w:w="0" w:type="auto"/>
            <w:tcBorders>
              <w:top w:val="nil"/>
              <w:left w:val="nil"/>
              <w:right w:val="nil"/>
            </w:tcBorders>
            <w:shd w:val="clear" w:color="auto" w:fill="auto"/>
            <w:noWrap/>
            <w:vAlign w:val="center"/>
            <w:hideMark/>
          </w:tcPr>
          <w:p w14:paraId="559E67B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39.39%</w:t>
            </w:r>
          </w:p>
        </w:tc>
        <w:tc>
          <w:tcPr>
            <w:tcW w:w="0" w:type="auto"/>
            <w:tcBorders>
              <w:top w:val="nil"/>
              <w:left w:val="nil"/>
              <w:right w:val="nil"/>
            </w:tcBorders>
            <w:shd w:val="clear" w:color="auto" w:fill="auto"/>
            <w:noWrap/>
            <w:vAlign w:val="center"/>
            <w:hideMark/>
          </w:tcPr>
          <w:p w14:paraId="38FE442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34.79%</w:t>
            </w:r>
          </w:p>
        </w:tc>
        <w:tc>
          <w:tcPr>
            <w:tcW w:w="0" w:type="auto"/>
            <w:tcBorders>
              <w:top w:val="nil"/>
              <w:left w:val="nil"/>
              <w:right w:val="nil"/>
            </w:tcBorders>
            <w:shd w:val="clear" w:color="auto" w:fill="auto"/>
            <w:noWrap/>
            <w:vAlign w:val="center"/>
            <w:hideMark/>
          </w:tcPr>
          <w:p w14:paraId="0D8A6AF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34.38%</w:t>
            </w:r>
          </w:p>
        </w:tc>
        <w:tc>
          <w:tcPr>
            <w:tcW w:w="795" w:type="dxa"/>
            <w:tcBorders>
              <w:top w:val="nil"/>
              <w:left w:val="nil"/>
              <w:right w:val="nil"/>
            </w:tcBorders>
            <w:shd w:val="clear" w:color="auto" w:fill="auto"/>
            <w:noWrap/>
            <w:vAlign w:val="center"/>
            <w:hideMark/>
          </w:tcPr>
          <w:p w14:paraId="123709F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29.34%</w:t>
            </w:r>
          </w:p>
        </w:tc>
      </w:tr>
      <w:tr w:rsidR="00E50846" w:rsidRPr="00E50846" w14:paraId="72B933C0"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7C7AFBD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2015</w:t>
            </w:r>
          </w:p>
        </w:tc>
        <w:tc>
          <w:tcPr>
            <w:tcW w:w="0" w:type="auto"/>
            <w:tcBorders>
              <w:top w:val="nil"/>
              <w:left w:val="nil"/>
              <w:bottom w:val="single" w:sz="8" w:space="0" w:color="auto"/>
              <w:right w:val="nil"/>
            </w:tcBorders>
            <w:shd w:val="clear" w:color="auto" w:fill="auto"/>
            <w:noWrap/>
            <w:vAlign w:val="center"/>
            <w:hideMark/>
          </w:tcPr>
          <w:p w14:paraId="151D968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20.99%</w:t>
            </w:r>
          </w:p>
        </w:tc>
        <w:tc>
          <w:tcPr>
            <w:tcW w:w="0" w:type="auto"/>
            <w:tcBorders>
              <w:top w:val="nil"/>
              <w:left w:val="nil"/>
              <w:bottom w:val="single" w:sz="8" w:space="0" w:color="auto"/>
              <w:right w:val="nil"/>
            </w:tcBorders>
            <w:shd w:val="clear" w:color="auto" w:fill="auto"/>
            <w:noWrap/>
            <w:vAlign w:val="center"/>
            <w:hideMark/>
          </w:tcPr>
          <w:p w14:paraId="2B25282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27.27%</w:t>
            </w:r>
          </w:p>
        </w:tc>
        <w:tc>
          <w:tcPr>
            <w:tcW w:w="0" w:type="auto"/>
            <w:tcBorders>
              <w:top w:val="nil"/>
              <w:left w:val="nil"/>
              <w:bottom w:val="single" w:sz="8" w:space="0" w:color="auto"/>
              <w:right w:val="nil"/>
            </w:tcBorders>
            <w:shd w:val="clear" w:color="auto" w:fill="auto"/>
            <w:noWrap/>
            <w:vAlign w:val="center"/>
            <w:hideMark/>
          </w:tcPr>
          <w:p w14:paraId="4B81B82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35.47%</w:t>
            </w:r>
          </w:p>
        </w:tc>
        <w:tc>
          <w:tcPr>
            <w:tcW w:w="0" w:type="auto"/>
            <w:tcBorders>
              <w:top w:val="nil"/>
              <w:left w:val="nil"/>
              <w:bottom w:val="single" w:sz="8" w:space="0" w:color="auto"/>
              <w:right w:val="nil"/>
            </w:tcBorders>
            <w:shd w:val="clear" w:color="auto" w:fill="auto"/>
            <w:noWrap/>
            <w:vAlign w:val="center"/>
            <w:hideMark/>
          </w:tcPr>
          <w:p w14:paraId="4A82B08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49.43%</w:t>
            </w:r>
          </w:p>
        </w:tc>
        <w:tc>
          <w:tcPr>
            <w:tcW w:w="0" w:type="auto"/>
            <w:tcBorders>
              <w:top w:val="nil"/>
              <w:left w:val="nil"/>
              <w:bottom w:val="single" w:sz="8" w:space="0" w:color="auto"/>
              <w:right w:val="nil"/>
            </w:tcBorders>
            <w:shd w:val="clear" w:color="auto" w:fill="auto"/>
            <w:noWrap/>
            <w:vAlign w:val="center"/>
            <w:hideMark/>
          </w:tcPr>
          <w:p w14:paraId="12BABDE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52.29%</w:t>
            </w:r>
          </w:p>
        </w:tc>
        <w:tc>
          <w:tcPr>
            <w:tcW w:w="0" w:type="auto"/>
            <w:tcBorders>
              <w:top w:val="nil"/>
              <w:left w:val="nil"/>
              <w:bottom w:val="single" w:sz="8" w:space="0" w:color="auto"/>
              <w:right w:val="nil"/>
            </w:tcBorders>
            <w:shd w:val="clear" w:color="auto" w:fill="auto"/>
            <w:noWrap/>
            <w:vAlign w:val="center"/>
            <w:hideMark/>
          </w:tcPr>
          <w:p w14:paraId="2114FE3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52.83%</w:t>
            </w:r>
          </w:p>
        </w:tc>
        <w:tc>
          <w:tcPr>
            <w:tcW w:w="0" w:type="auto"/>
            <w:tcBorders>
              <w:top w:val="nil"/>
              <w:left w:val="nil"/>
              <w:bottom w:val="single" w:sz="8" w:space="0" w:color="auto"/>
              <w:right w:val="nil"/>
            </w:tcBorders>
            <w:shd w:val="clear" w:color="auto" w:fill="auto"/>
            <w:noWrap/>
            <w:vAlign w:val="center"/>
            <w:hideMark/>
          </w:tcPr>
          <w:p w14:paraId="3D6A85D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27.78%</w:t>
            </w:r>
          </w:p>
        </w:tc>
        <w:tc>
          <w:tcPr>
            <w:tcW w:w="0" w:type="auto"/>
            <w:tcBorders>
              <w:top w:val="nil"/>
              <w:left w:val="nil"/>
              <w:bottom w:val="single" w:sz="8" w:space="0" w:color="auto"/>
              <w:right w:val="nil"/>
            </w:tcBorders>
            <w:shd w:val="clear" w:color="auto" w:fill="auto"/>
            <w:noWrap/>
            <w:vAlign w:val="center"/>
            <w:hideMark/>
          </w:tcPr>
          <w:p w14:paraId="3A9E33F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37.60%</w:t>
            </w:r>
          </w:p>
        </w:tc>
        <w:tc>
          <w:tcPr>
            <w:tcW w:w="0" w:type="auto"/>
            <w:tcBorders>
              <w:top w:val="nil"/>
              <w:left w:val="nil"/>
              <w:bottom w:val="single" w:sz="8" w:space="0" w:color="auto"/>
              <w:right w:val="nil"/>
            </w:tcBorders>
            <w:shd w:val="clear" w:color="auto" w:fill="auto"/>
            <w:noWrap/>
            <w:vAlign w:val="center"/>
            <w:hideMark/>
          </w:tcPr>
          <w:p w14:paraId="623D86C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40.28%</w:t>
            </w:r>
          </w:p>
        </w:tc>
        <w:tc>
          <w:tcPr>
            <w:tcW w:w="0" w:type="auto"/>
            <w:tcBorders>
              <w:top w:val="nil"/>
              <w:left w:val="nil"/>
              <w:bottom w:val="single" w:sz="8" w:space="0" w:color="auto"/>
              <w:right w:val="nil"/>
            </w:tcBorders>
            <w:shd w:val="clear" w:color="auto" w:fill="auto"/>
            <w:noWrap/>
            <w:vAlign w:val="center"/>
            <w:hideMark/>
          </w:tcPr>
          <w:p w14:paraId="6D67F1D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42.19%</w:t>
            </w:r>
          </w:p>
        </w:tc>
        <w:tc>
          <w:tcPr>
            <w:tcW w:w="0" w:type="auto"/>
            <w:tcBorders>
              <w:top w:val="nil"/>
              <w:left w:val="nil"/>
              <w:bottom w:val="single" w:sz="8" w:space="0" w:color="auto"/>
              <w:right w:val="nil"/>
            </w:tcBorders>
            <w:shd w:val="clear" w:color="auto" w:fill="auto"/>
            <w:noWrap/>
            <w:vAlign w:val="center"/>
            <w:hideMark/>
          </w:tcPr>
          <w:p w14:paraId="47B5500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39.05%</w:t>
            </w:r>
          </w:p>
        </w:tc>
        <w:tc>
          <w:tcPr>
            <w:tcW w:w="795" w:type="dxa"/>
            <w:tcBorders>
              <w:top w:val="nil"/>
              <w:left w:val="nil"/>
              <w:bottom w:val="single" w:sz="8" w:space="0" w:color="auto"/>
              <w:right w:val="nil"/>
            </w:tcBorders>
            <w:shd w:val="clear" w:color="auto" w:fill="auto"/>
            <w:noWrap/>
            <w:vAlign w:val="center"/>
            <w:hideMark/>
          </w:tcPr>
          <w:p w14:paraId="11CCA3E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33.43%</w:t>
            </w:r>
          </w:p>
        </w:tc>
      </w:tr>
    </w:tbl>
    <w:p w14:paraId="46035498" w14:textId="77777777" w:rsidR="00E50846" w:rsidRDefault="00E50846" w:rsidP="00E50846">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Notes: Prevalence is calculated </w:t>
      </w:r>
      <w:r w:rsidRPr="004F56C8">
        <w:rPr>
          <w:rFonts w:ascii="Times New Roman" w:hAnsi="Times New Roman" w:cs="Times New Roman"/>
          <w:sz w:val="20"/>
          <w:szCs w:val="24"/>
        </w:rPr>
        <w:t>based</w:t>
      </w:r>
      <w:r>
        <w:rPr>
          <w:rFonts w:ascii="Times New Roman" w:hAnsi="Times New Roman" w:cs="Times New Roman"/>
          <w:sz w:val="20"/>
          <w:szCs w:val="20"/>
        </w:rPr>
        <w:t xml:space="preserve"> on </w:t>
      </w:r>
      <w:r>
        <w:rPr>
          <w:rFonts w:ascii="Times New Roman" w:eastAsia="DengXian" w:hAnsi="Times New Roman" w:cs="Times New Roman"/>
          <w:sz w:val="20"/>
          <w:szCs w:val="20"/>
        </w:rPr>
        <w:t xml:space="preserve">the </w:t>
      </w:r>
      <w:r>
        <w:rPr>
          <w:rFonts w:ascii="Times New Roman" w:hAnsi="Times New Roman" w:cs="Times New Roman"/>
          <w:sz w:val="20"/>
          <w:szCs w:val="20"/>
        </w:rPr>
        <w:t>1991-2015 CHNS sample.</w:t>
      </w:r>
    </w:p>
    <w:p w14:paraId="08D13133" w14:textId="77777777" w:rsidR="0021481D" w:rsidRPr="00E50846" w:rsidRDefault="0021481D" w:rsidP="0021481D">
      <w:pPr>
        <w:adjustRightInd w:val="0"/>
        <w:snapToGrid w:val="0"/>
        <w:rPr>
          <w:rFonts w:ascii="Times New Roman" w:hAnsi="Times New Roman" w:cs="Times New Roman"/>
          <w:sz w:val="20"/>
          <w:szCs w:val="20"/>
        </w:rPr>
      </w:pPr>
    </w:p>
    <w:p w14:paraId="5C592D2B" w14:textId="3564B49B" w:rsidR="0021481D" w:rsidRDefault="00B80AD3" w:rsidP="0021481D">
      <w:pPr>
        <w:rPr>
          <w:rFonts w:ascii="Times New Roman" w:hAnsi="Times New Roman" w:cs="Times New Roman"/>
          <w:sz w:val="20"/>
          <w:szCs w:val="20"/>
        </w:rPr>
      </w:pPr>
      <w:r w:rsidRPr="0021481D">
        <w:rPr>
          <w:rFonts w:ascii="Times New Roman" w:hAnsi="Times New Roman" w:cs="Times New Roman"/>
          <w:sz w:val="20"/>
          <w:szCs w:val="20"/>
        </w:rPr>
        <w:br w:type="page"/>
      </w:r>
      <w:r w:rsidR="0021481D">
        <w:rPr>
          <w:rFonts w:ascii="Times New Roman" w:hAnsi="Times New Roman" w:cs="Times New Roman"/>
          <w:sz w:val="20"/>
          <w:szCs w:val="20"/>
        </w:rPr>
        <w:lastRenderedPageBreak/>
        <w:t xml:space="preserve"> T</w:t>
      </w:r>
      <w:r w:rsidR="0021481D">
        <w:rPr>
          <w:rFonts w:ascii="Times New Roman" w:hAnsi="Times New Roman" w:cs="Times New Roman" w:hint="eastAsia"/>
          <w:sz w:val="20"/>
          <w:szCs w:val="20"/>
        </w:rPr>
        <w:t>abl</w:t>
      </w:r>
      <w:r w:rsidR="0021481D">
        <w:rPr>
          <w:rFonts w:ascii="Times New Roman" w:hAnsi="Times New Roman" w:cs="Times New Roman"/>
          <w:sz w:val="20"/>
          <w:szCs w:val="20"/>
        </w:rPr>
        <w:t xml:space="preserve">e </w:t>
      </w:r>
      <w:r w:rsidR="00D57547">
        <w:rPr>
          <w:rFonts w:ascii="Times New Roman" w:hAnsi="Times New Roman" w:cs="Times New Roman"/>
          <w:sz w:val="20"/>
          <w:szCs w:val="20"/>
        </w:rPr>
        <w:t>S</w:t>
      </w:r>
      <w:r w:rsidR="0021481D">
        <w:rPr>
          <w:rFonts w:ascii="Times New Roman" w:hAnsi="Times New Roman" w:cs="Times New Roman"/>
          <w:sz w:val="20"/>
          <w:szCs w:val="20"/>
        </w:rPr>
        <w:t xml:space="preserve">7 Secular trend of </w:t>
      </w:r>
      <w:r w:rsidR="0021481D">
        <w:rPr>
          <w:rFonts w:ascii="Times New Roman" w:hAnsi="Times New Roman" w:cs="Times New Roman" w:hint="eastAsia"/>
          <w:sz w:val="20"/>
          <w:szCs w:val="20"/>
        </w:rPr>
        <w:t>overweight/</w:t>
      </w:r>
      <w:r w:rsidR="0021481D">
        <w:rPr>
          <w:rFonts w:ascii="Times New Roman" w:hAnsi="Times New Roman" w:cs="Times New Roman"/>
          <w:sz w:val="20"/>
          <w:szCs w:val="20"/>
        </w:rPr>
        <w:t>obesity for each age-sex cohort in urban area</w:t>
      </w:r>
    </w:p>
    <w:tbl>
      <w:tblPr>
        <w:tblW w:w="8505" w:type="dxa"/>
        <w:jc w:val="center"/>
        <w:tblLook w:val="04A0" w:firstRow="1" w:lastRow="0" w:firstColumn="1" w:lastColumn="0" w:noHBand="0" w:noVBand="1"/>
      </w:tblPr>
      <w:tblGrid>
        <w:gridCol w:w="1591"/>
        <w:gridCol w:w="771"/>
        <w:gridCol w:w="771"/>
        <w:gridCol w:w="771"/>
        <w:gridCol w:w="771"/>
        <w:gridCol w:w="771"/>
        <w:gridCol w:w="771"/>
        <w:gridCol w:w="771"/>
        <w:gridCol w:w="771"/>
        <w:gridCol w:w="771"/>
        <w:gridCol w:w="771"/>
        <w:gridCol w:w="771"/>
        <w:gridCol w:w="795"/>
      </w:tblGrid>
      <w:tr w:rsidR="00E50846" w:rsidRPr="00E50846" w14:paraId="6E1A9EBB" w14:textId="77777777" w:rsidTr="00E50846">
        <w:trPr>
          <w:trHeight w:val="290"/>
          <w:jc w:val="center"/>
        </w:trPr>
        <w:tc>
          <w:tcPr>
            <w:tcW w:w="0" w:type="auto"/>
            <w:tcBorders>
              <w:top w:val="single" w:sz="8" w:space="0" w:color="auto"/>
              <w:left w:val="nil"/>
              <w:bottom w:val="single" w:sz="8" w:space="0" w:color="auto"/>
              <w:right w:val="nil"/>
            </w:tcBorders>
            <w:shd w:val="clear" w:color="auto" w:fill="auto"/>
            <w:noWrap/>
            <w:vAlign w:val="center"/>
            <w:hideMark/>
          </w:tcPr>
          <w:p w14:paraId="6426BAF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Overweight</w:t>
            </w:r>
          </w:p>
        </w:tc>
        <w:tc>
          <w:tcPr>
            <w:tcW w:w="0" w:type="auto"/>
            <w:gridSpan w:val="6"/>
            <w:tcBorders>
              <w:top w:val="single" w:sz="8" w:space="0" w:color="auto"/>
              <w:left w:val="nil"/>
              <w:bottom w:val="single" w:sz="8" w:space="0" w:color="auto"/>
              <w:right w:val="nil"/>
            </w:tcBorders>
            <w:shd w:val="clear" w:color="auto" w:fill="auto"/>
            <w:noWrap/>
            <w:vAlign w:val="center"/>
            <w:hideMark/>
          </w:tcPr>
          <w:p w14:paraId="3CDE6DB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Women</w:t>
            </w:r>
          </w:p>
        </w:tc>
        <w:tc>
          <w:tcPr>
            <w:tcW w:w="3775" w:type="dxa"/>
            <w:gridSpan w:val="6"/>
            <w:tcBorders>
              <w:top w:val="single" w:sz="8" w:space="0" w:color="auto"/>
              <w:left w:val="nil"/>
              <w:bottom w:val="single" w:sz="8" w:space="0" w:color="auto"/>
              <w:right w:val="nil"/>
            </w:tcBorders>
            <w:shd w:val="clear" w:color="auto" w:fill="auto"/>
            <w:noWrap/>
            <w:vAlign w:val="center"/>
            <w:hideMark/>
          </w:tcPr>
          <w:p w14:paraId="3C24E2B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Men</w:t>
            </w:r>
          </w:p>
        </w:tc>
      </w:tr>
      <w:tr w:rsidR="00E50846" w:rsidRPr="00E50846" w14:paraId="42E9F256"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0E486FB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Year</w:t>
            </w:r>
          </w:p>
        </w:tc>
        <w:tc>
          <w:tcPr>
            <w:tcW w:w="0" w:type="auto"/>
            <w:tcBorders>
              <w:top w:val="nil"/>
              <w:left w:val="nil"/>
              <w:bottom w:val="single" w:sz="8" w:space="0" w:color="auto"/>
              <w:right w:val="nil"/>
            </w:tcBorders>
            <w:shd w:val="clear" w:color="auto" w:fill="auto"/>
            <w:noWrap/>
            <w:vAlign w:val="center"/>
            <w:hideMark/>
          </w:tcPr>
          <w:p w14:paraId="0BF3464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0EDB05F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038123E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0C4B5E3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4269284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60~69</w:t>
            </w:r>
          </w:p>
        </w:tc>
        <w:tc>
          <w:tcPr>
            <w:tcW w:w="0" w:type="auto"/>
            <w:tcBorders>
              <w:top w:val="nil"/>
              <w:left w:val="nil"/>
              <w:bottom w:val="single" w:sz="8" w:space="0" w:color="auto"/>
              <w:right w:val="nil"/>
            </w:tcBorders>
            <w:shd w:val="clear" w:color="auto" w:fill="auto"/>
            <w:noWrap/>
            <w:vAlign w:val="center"/>
            <w:hideMark/>
          </w:tcPr>
          <w:p w14:paraId="573B51F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&gt;=70</w:t>
            </w:r>
          </w:p>
        </w:tc>
        <w:tc>
          <w:tcPr>
            <w:tcW w:w="0" w:type="auto"/>
            <w:tcBorders>
              <w:top w:val="nil"/>
              <w:left w:val="nil"/>
              <w:bottom w:val="single" w:sz="8" w:space="0" w:color="auto"/>
              <w:right w:val="nil"/>
            </w:tcBorders>
            <w:shd w:val="clear" w:color="auto" w:fill="auto"/>
            <w:noWrap/>
            <w:vAlign w:val="center"/>
            <w:hideMark/>
          </w:tcPr>
          <w:p w14:paraId="19C505B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367A11A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0404266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2E415AF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1C4B75A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60~69</w:t>
            </w:r>
          </w:p>
        </w:tc>
        <w:tc>
          <w:tcPr>
            <w:tcW w:w="795" w:type="dxa"/>
            <w:tcBorders>
              <w:top w:val="nil"/>
              <w:left w:val="nil"/>
              <w:bottom w:val="single" w:sz="8" w:space="0" w:color="auto"/>
              <w:right w:val="nil"/>
            </w:tcBorders>
            <w:shd w:val="clear" w:color="auto" w:fill="auto"/>
            <w:noWrap/>
            <w:vAlign w:val="center"/>
            <w:hideMark/>
          </w:tcPr>
          <w:p w14:paraId="15ED127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&gt;=70</w:t>
            </w:r>
          </w:p>
        </w:tc>
      </w:tr>
      <w:tr w:rsidR="00E50846" w:rsidRPr="00E50846" w14:paraId="02B09D15"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2402B34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1991</w:t>
            </w:r>
          </w:p>
        </w:tc>
        <w:tc>
          <w:tcPr>
            <w:tcW w:w="0" w:type="auto"/>
            <w:tcBorders>
              <w:top w:val="nil"/>
              <w:left w:val="nil"/>
              <w:bottom w:val="nil"/>
              <w:right w:val="nil"/>
            </w:tcBorders>
            <w:shd w:val="clear" w:color="auto" w:fill="auto"/>
            <w:noWrap/>
            <w:vAlign w:val="center"/>
            <w:hideMark/>
          </w:tcPr>
          <w:p w14:paraId="16A52D3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10.34%</w:t>
            </w:r>
          </w:p>
        </w:tc>
        <w:tc>
          <w:tcPr>
            <w:tcW w:w="0" w:type="auto"/>
            <w:tcBorders>
              <w:top w:val="nil"/>
              <w:left w:val="nil"/>
              <w:bottom w:val="nil"/>
              <w:right w:val="nil"/>
            </w:tcBorders>
            <w:shd w:val="clear" w:color="auto" w:fill="auto"/>
            <w:noWrap/>
            <w:vAlign w:val="center"/>
            <w:hideMark/>
          </w:tcPr>
          <w:p w14:paraId="59C4A98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26.25%</w:t>
            </w:r>
          </w:p>
        </w:tc>
        <w:tc>
          <w:tcPr>
            <w:tcW w:w="0" w:type="auto"/>
            <w:tcBorders>
              <w:top w:val="nil"/>
              <w:left w:val="nil"/>
              <w:bottom w:val="nil"/>
              <w:right w:val="nil"/>
            </w:tcBorders>
            <w:shd w:val="clear" w:color="auto" w:fill="auto"/>
            <w:noWrap/>
            <w:vAlign w:val="center"/>
            <w:hideMark/>
          </w:tcPr>
          <w:p w14:paraId="68A8F80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33.33%</w:t>
            </w:r>
          </w:p>
        </w:tc>
        <w:tc>
          <w:tcPr>
            <w:tcW w:w="0" w:type="auto"/>
            <w:tcBorders>
              <w:top w:val="nil"/>
              <w:left w:val="nil"/>
              <w:bottom w:val="nil"/>
              <w:right w:val="nil"/>
            </w:tcBorders>
            <w:shd w:val="clear" w:color="auto" w:fill="auto"/>
            <w:noWrap/>
            <w:vAlign w:val="center"/>
            <w:hideMark/>
          </w:tcPr>
          <w:p w14:paraId="35414AF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30.61%</w:t>
            </w:r>
          </w:p>
        </w:tc>
        <w:tc>
          <w:tcPr>
            <w:tcW w:w="0" w:type="auto"/>
            <w:tcBorders>
              <w:top w:val="nil"/>
              <w:left w:val="nil"/>
              <w:bottom w:val="nil"/>
              <w:right w:val="nil"/>
            </w:tcBorders>
            <w:shd w:val="clear" w:color="auto" w:fill="auto"/>
            <w:noWrap/>
            <w:vAlign w:val="center"/>
            <w:hideMark/>
          </w:tcPr>
          <w:p w14:paraId="24E6A93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25.27%</w:t>
            </w:r>
          </w:p>
        </w:tc>
        <w:tc>
          <w:tcPr>
            <w:tcW w:w="0" w:type="auto"/>
            <w:tcBorders>
              <w:top w:val="nil"/>
              <w:left w:val="nil"/>
              <w:bottom w:val="nil"/>
              <w:right w:val="nil"/>
            </w:tcBorders>
            <w:shd w:val="clear" w:color="auto" w:fill="auto"/>
            <w:noWrap/>
            <w:vAlign w:val="center"/>
            <w:hideMark/>
          </w:tcPr>
          <w:p w14:paraId="3FF5C27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12.77%</w:t>
            </w:r>
          </w:p>
        </w:tc>
        <w:tc>
          <w:tcPr>
            <w:tcW w:w="0" w:type="auto"/>
            <w:tcBorders>
              <w:top w:val="nil"/>
              <w:left w:val="nil"/>
              <w:bottom w:val="nil"/>
              <w:right w:val="nil"/>
            </w:tcBorders>
            <w:shd w:val="clear" w:color="auto" w:fill="auto"/>
            <w:noWrap/>
            <w:vAlign w:val="center"/>
            <w:hideMark/>
          </w:tcPr>
          <w:p w14:paraId="5232779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7.14%</w:t>
            </w:r>
          </w:p>
        </w:tc>
        <w:tc>
          <w:tcPr>
            <w:tcW w:w="0" w:type="auto"/>
            <w:tcBorders>
              <w:top w:val="nil"/>
              <w:left w:val="nil"/>
              <w:bottom w:val="nil"/>
              <w:right w:val="nil"/>
            </w:tcBorders>
            <w:shd w:val="clear" w:color="auto" w:fill="auto"/>
            <w:noWrap/>
            <w:vAlign w:val="center"/>
            <w:hideMark/>
          </w:tcPr>
          <w:p w14:paraId="7522E1A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13.92%</w:t>
            </w:r>
          </w:p>
        </w:tc>
        <w:tc>
          <w:tcPr>
            <w:tcW w:w="0" w:type="auto"/>
            <w:tcBorders>
              <w:top w:val="nil"/>
              <w:left w:val="nil"/>
              <w:bottom w:val="nil"/>
              <w:right w:val="nil"/>
            </w:tcBorders>
            <w:shd w:val="clear" w:color="auto" w:fill="auto"/>
            <w:noWrap/>
            <w:vAlign w:val="center"/>
            <w:hideMark/>
          </w:tcPr>
          <w:p w14:paraId="5638936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19.75%</w:t>
            </w:r>
          </w:p>
        </w:tc>
        <w:tc>
          <w:tcPr>
            <w:tcW w:w="0" w:type="auto"/>
            <w:tcBorders>
              <w:top w:val="nil"/>
              <w:left w:val="nil"/>
              <w:bottom w:val="nil"/>
              <w:right w:val="nil"/>
            </w:tcBorders>
            <w:shd w:val="clear" w:color="auto" w:fill="auto"/>
            <w:noWrap/>
            <w:vAlign w:val="center"/>
            <w:hideMark/>
          </w:tcPr>
          <w:p w14:paraId="537C6D8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21.05%</w:t>
            </w:r>
          </w:p>
        </w:tc>
        <w:tc>
          <w:tcPr>
            <w:tcW w:w="0" w:type="auto"/>
            <w:tcBorders>
              <w:top w:val="nil"/>
              <w:left w:val="nil"/>
              <w:bottom w:val="nil"/>
              <w:right w:val="nil"/>
            </w:tcBorders>
            <w:shd w:val="clear" w:color="auto" w:fill="auto"/>
            <w:noWrap/>
            <w:vAlign w:val="center"/>
            <w:hideMark/>
          </w:tcPr>
          <w:p w14:paraId="67829EF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19.81%</w:t>
            </w:r>
          </w:p>
        </w:tc>
        <w:tc>
          <w:tcPr>
            <w:tcW w:w="795" w:type="dxa"/>
            <w:tcBorders>
              <w:top w:val="nil"/>
              <w:left w:val="nil"/>
              <w:bottom w:val="nil"/>
              <w:right w:val="nil"/>
            </w:tcBorders>
            <w:shd w:val="clear" w:color="auto" w:fill="auto"/>
            <w:noWrap/>
            <w:vAlign w:val="center"/>
            <w:hideMark/>
          </w:tcPr>
          <w:p w14:paraId="1919828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9.38%</w:t>
            </w:r>
          </w:p>
        </w:tc>
      </w:tr>
      <w:tr w:rsidR="00E50846" w:rsidRPr="00E50846" w14:paraId="3416ACFD"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4C86D8A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1993</w:t>
            </w:r>
          </w:p>
        </w:tc>
        <w:tc>
          <w:tcPr>
            <w:tcW w:w="0" w:type="auto"/>
            <w:tcBorders>
              <w:top w:val="nil"/>
              <w:left w:val="nil"/>
              <w:bottom w:val="nil"/>
              <w:right w:val="nil"/>
            </w:tcBorders>
            <w:shd w:val="clear" w:color="auto" w:fill="auto"/>
            <w:noWrap/>
            <w:vAlign w:val="center"/>
            <w:hideMark/>
          </w:tcPr>
          <w:p w14:paraId="6C32C7C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8.41%</w:t>
            </w:r>
          </w:p>
        </w:tc>
        <w:tc>
          <w:tcPr>
            <w:tcW w:w="0" w:type="auto"/>
            <w:tcBorders>
              <w:top w:val="nil"/>
              <w:left w:val="nil"/>
              <w:bottom w:val="nil"/>
              <w:right w:val="nil"/>
            </w:tcBorders>
            <w:shd w:val="clear" w:color="auto" w:fill="auto"/>
            <w:noWrap/>
            <w:vAlign w:val="center"/>
            <w:hideMark/>
          </w:tcPr>
          <w:p w14:paraId="7326FBD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25.00%</w:t>
            </w:r>
          </w:p>
        </w:tc>
        <w:tc>
          <w:tcPr>
            <w:tcW w:w="0" w:type="auto"/>
            <w:tcBorders>
              <w:top w:val="nil"/>
              <w:left w:val="nil"/>
              <w:bottom w:val="nil"/>
              <w:right w:val="nil"/>
            </w:tcBorders>
            <w:shd w:val="clear" w:color="auto" w:fill="auto"/>
            <w:noWrap/>
            <w:vAlign w:val="center"/>
            <w:hideMark/>
          </w:tcPr>
          <w:p w14:paraId="3998BD0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36.41%</w:t>
            </w:r>
          </w:p>
        </w:tc>
        <w:tc>
          <w:tcPr>
            <w:tcW w:w="0" w:type="auto"/>
            <w:tcBorders>
              <w:top w:val="nil"/>
              <w:left w:val="nil"/>
              <w:bottom w:val="nil"/>
              <w:right w:val="nil"/>
            </w:tcBorders>
            <w:shd w:val="clear" w:color="auto" w:fill="auto"/>
            <w:noWrap/>
            <w:vAlign w:val="center"/>
            <w:hideMark/>
          </w:tcPr>
          <w:p w14:paraId="33987F8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32.93%</w:t>
            </w:r>
          </w:p>
        </w:tc>
        <w:tc>
          <w:tcPr>
            <w:tcW w:w="0" w:type="auto"/>
            <w:tcBorders>
              <w:top w:val="nil"/>
              <w:left w:val="nil"/>
              <w:bottom w:val="nil"/>
              <w:right w:val="nil"/>
            </w:tcBorders>
            <w:shd w:val="clear" w:color="auto" w:fill="auto"/>
            <w:noWrap/>
            <w:vAlign w:val="center"/>
            <w:hideMark/>
          </w:tcPr>
          <w:p w14:paraId="7C600FB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38.84%</w:t>
            </w:r>
          </w:p>
        </w:tc>
        <w:tc>
          <w:tcPr>
            <w:tcW w:w="0" w:type="auto"/>
            <w:tcBorders>
              <w:top w:val="nil"/>
              <w:left w:val="nil"/>
              <w:bottom w:val="nil"/>
              <w:right w:val="nil"/>
            </w:tcBorders>
            <w:shd w:val="clear" w:color="auto" w:fill="auto"/>
            <w:noWrap/>
            <w:vAlign w:val="center"/>
            <w:hideMark/>
          </w:tcPr>
          <w:p w14:paraId="0C46CA0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16.46%</w:t>
            </w:r>
          </w:p>
        </w:tc>
        <w:tc>
          <w:tcPr>
            <w:tcW w:w="0" w:type="auto"/>
            <w:tcBorders>
              <w:top w:val="nil"/>
              <w:left w:val="nil"/>
              <w:bottom w:val="nil"/>
              <w:right w:val="nil"/>
            </w:tcBorders>
            <w:shd w:val="clear" w:color="auto" w:fill="auto"/>
            <w:noWrap/>
            <w:vAlign w:val="center"/>
            <w:hideMark/>
          </w:tcPr>
          <w:p w14:paraId="12C02D9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11.83%</w:t>
            </w:r>
          </w:p>
        </w:tc>
        <w:tc>
          <w:tcPr>
            <w:tcW w:w="0" w:type="auto"/>
            <w:tcBorders>
              <w:top w:val="nil"/>
              <w:left w:val="nil"/>
              <w:bottom w:val="nil"/>
              <w:right w:val="nil"/>
            </w:tcBorders>
            <w:shd w:val="clear" w:color="auto" w:fill="auto"/>
            <w:noWrap/>
            <w:vAlign w:val="center"/>
            <w:hideMark/>
          </w:tcPr>
          <w:p w14:paraId="71A2515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20.33%</w:t>
            </w:r>
          </w:p>
        </w:tc>
        <w:tc>
          <w:tcPr>
            <w:tcW w:w="0" w:type="auto"/>
            <w:tcBorders>
              <w:top w:val="nil"/>
              <w:left w:val="nil"/>
              <w:bottom w:val="nil"/>
              <w:right w:val="nil"/>
            </w:tcBorders>
            <w:shd w:val="clear" w:color="auto" w:fill="auto"/>
            <w:noWrap/>
            <w:vAlign w:val="center"/>
            <w:hideMark/>
          </w:tcPr>
          <w:p w14:paraId="7B17AC7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26.92%</w:t>
            </w:r>
          </w:p>
        </w:tc>
        <w:tc>
          <w:tcPr>
            <w:tcW w:w="0" w:type="auto"/>
            <w:tcBorders>
              <w:top w:val="nil"/>
              <w:left w:val="nil"/>
              <w:bottom w:val="nil"/>
              <w:right w:val="nil"/>
            </w:tcBorders>
            <w:shd w:val="clear" w:color="auto" w:fill="auto"/>
            <w:noWrap/>
            <w:vAlign w:val="center"/>
            <w:hideMark/>
          </w:tcPr>
          <w:p w14:paraId="563FD85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21.88%</w:t>
            </w:r>
          </w:p>
        </w:tc>
        <w:tc>
          <w:tcPr>
            <w:tcW w:w="0" w:type="auto"/>
            <w:tcBorders>
              <w:top w:val="nil"/>
              <w:left w:val="nil"/>
              <w:bottom w:val="nil"/>
              <w:right w:val="nil"/>
            </w:tcBorders>
            <w:shd w:val="clear" w:color="auto" w:fill="auto"/>
            <w:noWrap/>
            <w:vAlign w:val="center"/>
            <w:hideMark/>
          </w:tcPr>
          <w:p w14:paraId="6A5BB20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25.68%</w:t>
            </w:r>
          </w:p>
        </w:tc>
        <w:tc>
          <w:tcPr>
            <w:tcW w:w="795" w:type="dxa"/>
            <w:tcBorders>
              <w:top w:val="nil"/>
              <w:left w:val="nil"/>
              <w:bottom w:val="nil"/>
              <w:right w:val="nil"/>
            </w:tcBorders>
            <w:shd w:val="clear" w:color="auto" w:fill="auto"/>
            <w:noWrap/>
            <w:vAlign w:val="center"/>
            <w:hideMark/>
          </w:tcPr>
          <w:p w14:paraId="5ACAE09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17.54%</w:t>
            </w:r>
          </w:p>
        </w:tc>
      </w:tr>
      <w:tr w:rsidR="00E50846" w:rsidRPr="00E50846" w14:paraId="26ED5886"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64F73F3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1997</w:t>
            </w:r>
          </w:p>
        </w:tc>
        <w:tc>
          <w:tcPr>
            <w:tcW w:w="0" w:type="auto"/>
            <w:tcBorders>
              <w:top w:val="nil"/>
              <w:left w:val="nil"/>
              <w:bottom w:val="nil"/>
              <w:right w:val="nil"/>
            </w:tcBorders>
            <w:shd w:val="clear" w:color="auto" w:fill="auto"/>
            <w:noWrap/>
            <w:vAlign w:val="center"/>
            <w:hideMark/>
          </w:tcPr>
          <w:p w14:paraId="7C415B5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14.89%</w:t>
            </w:r>
          </w:p>
        </w:tc>
        <w:tc>
          <w:tcPr>
            <w:tcW w:w="0" w:type="auto"/>
            <w:tcBorders>
              <w:top w:val="nil"/>
              <w:left w:val="nil"/>
              <w:bottom w:val="nil"/>
              <w:right w:val="nil"/>
            </w:tcBorders>
            <w:shd w:val="clear" w:color="auto" w:fill="auto"/>
            <w:noWrap/>
            <w:vAlign w:val="center"/>
            <w:hideMark/>
          </w:tcPr>
          <w:p w14:paraId="7259756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27.83%</w:t>
            </w:r>
          </w:p>
        </w:tc>
        <w:tc>
          <w:tcPr>
            <w:tcW w:w="0" w:type="auto"/>
            <w:tcBorders>
              <w:top w:val="nil"/>
              <w:left w:val="nil"/>
              <w:bottom w:val="nil"/>
              <w:right w:val="nil"/>
            </w:tcBorders>
            <w:shd w:val="clear" w:color="auto" w:fill="auto"/>
            <w:noWrap/>
            <w:vAlign w:val="center"/>
            <w:hideMark/>
          </w:tcPr>
          <w:p w14:paraId="6CF9491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33.33%</w:t>
            </w:r>
          </w:p>
        </w:tc>
        <w:tc>
          <w:tcPr>
            <w:tcW w:w="0" w:type="auto"/>
            <w:tcBorders>
              <w:top w:val="nil"/>
              <w:left w:val="nil"/>
              <w:bottom w:val="nil"/>
              <w:right w:val="nil"/>
            </w:tcBorders>
            <w:shd w:val="clear" w:color="auto" w:fill="auto"/>
            <w:noWrap/>
            <w:vAlign w:val="center"/>
            <w:hideMark/>
          </w:tcPr>
          <w:p w14:paraId="327576A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39.11%</w:t>
            </w:r>
          </w:p>
        </w:tc>
        <w:tc>
          <w:tcPr>
            <w:tcW w:w="0" w:type="auto"/>
            <w:tcBorders>
              <w:top w:val="nil"/>
              <w:left w:val="nil"/>
              <w:bottom w:val="nil"/>
              <w:right w:val="nil"/>
            </w:tcBorders>
            <w:shd w:val="clear" w:color="auto" w:fill="auto"/>
            <w:noWrap/>
            <w:vAlign w:val="center"/>
            <w:hideMark/>
          </w:tcPr>
          <w:p w14:paraId="5F56D92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32.02%</w:t>
            </w:r>
          </w:p>
        </w:tc>
        <w:tc>
          <w:tcPr>
            <w:tcW w:w="0" w:type="auto"/>
            <w:tcBorders>
              <w:top w:val="nil"/>
              <w:left w:val="nil"/>
              <w:bottom w:val="nil"/>
              <w:right w:val="nil"/>
            </w:tcBorders>
            <w:shd w:val="clear" w:color="auto" w:fill="auto"/>
            <w:noWrap/>
            <w:vAlign w:val="center"/>
            <w:hideMark/>
          </w:tcPr>
          <w:p w14:paraId="21D4EB1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22.94%</w:t>
            </w:r>
          </w:p>
        </w:tc>
        <w:tc>
          <w:tcPr>
            <w:tcW w:w="0" w:type="auto"/>
            <w:tcBorders>
              <w:top w:val="nil"/>
              <w:left w:val="nil"/>
              <w:bottom w:val="nil"/>
              <w:right w:val="nil"/>
            </w:tcBorders>
            <w:shd w:val="clear" w:color="auto" w:fill="auto"/>
            <w:noWrap/>
            <w:vAlign w:val="center"/>
            <w:hideMark/>
          </w:tcPr>
          <w:p w14:paraId="004B568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12.00%</w:t>
            </w:r>
          </w:p>
        </w:tc>
        <w:tc>
          <w:tcPr>
            <w:tcW w:w="0" w:type="auto"/>
            <w:tcBorders>
              <w:top w:val="nil"/>
              <w:left w:val="nil"/>
              <w:bottom w:val="nil"/>
              <w:right w:val="nil"/>
            </w:tcBorders>
            <w:shd w:val="clear" w:color="auto" w:fill="auto"/>
            <w:noWrap/>
            <w:vAlign w:val="center"/>
            <w:hideMark/>
          </w:tcPr>
          <w:p w14:paraId="654340F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27.76%</w:t>
            </w:r>
          </w:p>
        </w:tc>
        <w:tc>
          <w:tcPr>
            <w:tcW w:w="0" w:type="auto"/>
            <w:tcBorders>
              <w:top w:val="nil"/>
              <w:left w:val="nil"/>
              <w:bottom w:val="nil"/>
              <w:right w:val="nil"/>
            </w:tcBorders>
            <w:shd w:val="clear" w:color="auto" w:fill="auto"/>
            <w:noWrap/>
            <w:vAlign w:val="center"/>
            <w:hideMark/>
          </w:tcPr>
          <w:p w14:paraId="602078A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24.75%</w:t>
            </w:r>
          </w:p>
        </w:tc>
        <w:tc>
          <w:tcPr>
            <w:tcW w:w="0" w:type="auto"/>
            <w:tcBorders>
              <w:top w:val="nil"/>
              <w:left w:val="nil"/>
              <w:bottom w:val="nil"/>
              <w:right w:val="nil"/>
            </w:tcBorders>
            <w:shd w:val="clear" w:color="auto" w:fill="auto"/>
            <w:noWrap/>
            <w:vAlign w:val="center"/>
            <w:hideMark/>
          </w:tcPr>
          <w:p w14:paraId="58C2ACD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29.82%</w:t>
            </w:r>
          </w:p>
        </w:tc>
        <w:tc>
          <w:tcPr>
            <w:tcW w:w="0" w:type="auto"/>
            <w:tcBorders>
              <w:top w:val="nil"/>
              <w:left w:val="nil"/>
              <w:bottom w:val="nil"/>
              <w:right w:val="nil"/>
            </w:tcBorders>
            <w:shd w:val="clear" w:color="auto" w:fill="auto"/>
            <w:noWrap/>
            <w:vAlign w:val="center"/>
            <w:hideMark/>
          </w:tcPr>
          <w:p w14:paraId="3F6D70B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29.87%</w:t>
            </w:r>
          </w:p>
        </w:tc>
        <w:tc>
          <w:tcPr>
            <w:tcW w:w="795" w:type="dxa"/>
            <w:tcBorders>
              <w:top w:val="nil"/>
              <w:left w:val="nil"/>
              <w:bottom w:val="nil"/>
              <w:right w:val="nil"/>
            </w:tcBorders>
            <w:shd w:val="clear" w:color="auto" w:fill="auto"/>
            <w:noWrap/>
            <w:vAlign w:val="center"/>
            <w:hideMark/>
          </w:tcPr>
          <w:p w14:paraId="648A410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18.52%</w:t>
            </w:r>
          </w:p>
        </w:tc>
      </w:tr>
      <w:tr w:rsidR="00E50846" w:rsidRPr="00E50846" w14:paraId="5FAAAC3B"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7A69E23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2000</w:t>
            </w:r>
          </w:p>
        </w:tc>
        <w:tc>
          <w:tcPr>
            <w:tcW w:w="0" w:type="auto"/>
            <w:tcBorders>
              <w:top w:val="nil"/>
              <w:left w:val="nil"/>
              <w:bottom w:val="nil"/>
              <w:right w:val="nil"/>
            </w:tcBorders>
            <w:shd w:val="clear" w:color="auto" w:fill="auto"/>
            <w:noWrap/>
            <w:vAlign w:val="center"/>
            <w:hideMark/>
          </w:tcPr>
          <w:p w14:paraId="4B19755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13.23%</w:t>
            </w:r>
          </w:p>
        </w:tc>
        <w:tc>
          <w:tcPr>
            <w:tcW w:w="0" w:type="auto"/>
            <w:tcBorders>
              <w:top w:val="nil"/>
              <w:left w:val="nil"/>
              <w:bottom w:val="nil"/>
              <w:right w:val="nil"/>
            </w:tcBorders>
            <w:shd w:val="clear" w:color="auto" w:fill="auto"/>
            <w:noWrap/>
            <w:vAlign w:val="center"/>
            <w:hideMark/>
          </w:tcPr>
          <w:p w14:paraId="2AB8289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25.16%</w:t>
            </w:r>
          </w:p>
        </w:tc>
        <w:tc>
          <w:tcPr>
            <w:tcW w:w="0" w:type="auto"/>
            <w:tcBorders>
              <w:top w:val="nil"/>
              <w:left w:val="nil"/>
              <w:bottom w:val="nil"/>
              <w:right w:val="nil"/>
            </w:tcBorders>
            <w:shd w:val="clear" w:color="auto" w:fill="auto"/>
            <w:noWrap/>
            <w:vAlign w:val="center"/>
            <w:hideMark/>
          </w:tcPr>
          <w:p w14:paraId="75FAA88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39.19%</w:t>
            </w:r>
          </w:p>
        </w:tc>
        <w:tc>
          <w:tcPr>
            <w:tcW w:w="0" w:type="auto"/>
            <w:tcBorders>
              <w:top w:val="nil"/>
              <w:left w:val="nil"/>
              <w:bottom w:val="nil"/>
              <w:right w:val="nil"/>
            </w:tcBorders>
            <w:shd w:val="clear" w:color="auto" w:fill="auto"/>
            <w:noWrap/>
            <w:vAlign w:val="center"/>
            <w:hideMark/>
          </w:tcPr>
          <w:p w14:paraId="2C1F7A2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42.98%</w:t>
            </w:r>
          </w:p>
        </w:tc>
        <w:tc>
          <w:tcPr>
            <w:tcW w:w="0" w:type="auto"/>
            <w:tcBorders>
              <w:top w:val="nil"/>
              <w:left w:val="nil"/>
              <w:bottom w:val="nil"/>
              <w:right w:val="nil"/>
            </w:tcBorders>
            <w:shd w:val="clear" w:color="auto" w:fill="auto"/>
            <w:noWrap/>
            <w:vAlign w:val="center"/>
            <w:hideMark/>
          </w:tcPr>
          <w:p w14:paraId="4E9D74B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37.61%</w:t>
            </w:r>
          </w:p>
        </w:tc>
        <w:tc>
          <w:tcPr>
            <w:tcW w:w="0" w:type="auto"/>
            <w:tcBorders>
              <w:top w:val="nil"/>
              <w:left w:val="nil"/>
              <w:bottom w:val="nil"/>
              <w:right w:val="nil"/>
            </w:tcBorders>
            <w:shd w:val="clear" w:color="auto" w:fill="auto"/>
            <w:noWrap/>
            <w:vAlign w:val="center"/>
            <w:hideMark/>
          </w:tcPr>
          <w:p w14:paraId="099489A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22.39%</w:t>
            </w:r>
          </w:p>
        </w:tc>
        <w:tc>
          <w:tcPr>
            <w:tcW w:w="0" w:type="auto"/>
            <w:tcBorders>
              <w:top w:val="nil"/>
              <w:left w:val="nil"/>
              <w:bottom w:val="nil"/>
              <w:right w:val="nil"/>
            </w:tcBorders>
            <w:shd w:val="clear" w:color="auto" w:fill="auto"/>
            <w:noWrap/>
            <w:vAlign w:val="center"/>
            <w:hideMark/>
          </w:tcPr>
          <w:p w14:paraId="22724D8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14.62%</w:t>
            </w:r>
          </w:p>
        </w:tc>
        <w:tc>
          <w:tcPr>
            <w:tcW w:w="0" w:type="auto"/>
            <w:tcBorders>
              <w:top w:val="nil"/>
              <w:left w:val="nil"/>
              <w:bottom w:val="nil"/>
              <w:right w:val="nil"/>
            </w:tcBorders>
            <w:shd w:val="clear" w:color="auto" w:fill="auto"/>
            <w:noWrap/>
            <w:vAlign w:val="center"/>
            <w:hideMark/>
          </w:tcPr>
          <w:p w14:paraId="1613DBF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30.26%</w:t>
            </w:r>
          </w:p>
        </w:tc>
        <w:tc>
          <w:tcPr>
            <w:tcW w:w="0" w:type="auto"/>
            <w:tcBorders>
              <w:top w:val="nil"/>
              <w:left w:val="nil"/>
              <w:bottom w:val="nil"/>
              <w:right w:val="nil"/>
            </w:tcBorders>
            <w:shd w:val="clear" w:color="auto" w:fill="auto"/>
            <w:noWrap/>
            <w:vAlign w:val="center"/>
            <w:hideMark/>
          </w:tcPr>
          <w:p w14:paraId="12E9D8D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31.54%</w:t>
            </w:r>
          </w:p>
        </w:tc>
        <w:tc>
          <w:tcPr>
            <w:tcW w:w="0" w:type="auto"/>
            <w:tcBorders>
              <w:top w:val="nil"/>
              <w:left w:val="nil"/>
              <w:bottom w:val="nil"/>
              <w:right w:val="nil"/>
            </w:tcBorders>
            <w:shd w:val="clear" w:color="auto" w:fill="auto"/>
            <w:noWrap/>
            <w:vAlign w:val="center"/>
            <w:hideMark/>
          </w:tcPr>
          <w:p w14:paraId="302F6DB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29.39%</w:t>
            </w:r>
          </w:p>
        </w:tc>
        <w:tc>
          <w:tcPr>
            <w:tcW w:w="0" w:type="auto"/>
            <w:tcBorders>
              <w:top w:val="nil"/>
              <w:left w:val="nil"/>
              <w:bottom w:val="nil"/>
              <w:right w:val="nil"/>
            </w:tcBorders>
            <w:shd w:val="clear" w:color="auto" w:fill="auto"/>
            <w:noWrap/>
            <w:vAlign w:val="center"/>
            <w:hideMark/>
          </w:tcPr>
          <w:p w14:paraId="2691E51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33.94%</w:t>
            </w:r>
          </w:p>
        </w:tc>
        <w:tc>
          <w:tcPr>
            <w:tcW w:w="795" w:type="dxa"/>
            <w:tcBorders>
              <w:top w:val="nil"/>
              <w:left w:val="nil"/>
              <w:bottom w:val="nil"/>
              <w:right w:val="nil"/>
            </w:tcBorders>
            <w:shd w:val="clear" w:color="auto" w:fill="auto"/>
            <w:noWrap/>
            <w:vAlign w:val="center"/>
            <w:hideMark/>
          </w:tcPr>
          <w:p w14:paraId="460F9A9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22.86%</w:t>
            </w:r>
          </w:p>
        </w:tc>
      </w:tr>
      <w:tr w:rsidR="00E50846" w:rsidRPr="00E50846" w14:paraId="076C3BD6"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319E4CA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2004</w:t>
            </w:r>
          </w:p>
        </w:tc>
        <w:tc>
          <w:tcPr>
            <w:tcW w:w="0" w:type="auto"/>
            <w:tcBorders>
              <w:top w:val="nil"/>
              <w:left w:val="nil"/>
              <w:bottom w:val="nil"/>
              <w:right w:val="nil"/>
            </w:tcBorders>
            <w:shd w:val="clear" w:color="auto" w:fill="auto"/>
            <w:noWrap/>
            <w:vAlign w:val="center"/>
            <w:hideMark/>
          </w:tcPr>
          <w:p w14:paraId="20F011E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12.74%</w:t>
            </w:r>
          </w:p>
        </w:tc>
        <w:tc>
          <w:tcPr>
            <w:tcW w:w="0" w:type="auto"/>
            <w:tcBorders>
              <w:top w:val="nil"/>
              <w:left w:val="nil"/>
              <w:bottom w:val="nil"/>
              <w:right w:val="nil"/>
            </w:tcBorders>
            <w:shd w:val="clear" w:color="auto" w:fill="auto"/>
            <w:noWrap/>
            <w:vAlign w:val="center"/>
            <w:hideMark/>
          </w:tcPr>
          <w:p w14:paraId="34EC170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25.87%</w:t>
            </w:r>
          </w:p>
        </w:tc>
        <w:tc>
          <w:tcPr>
            <w:tcW w:w="0" w:type="auto"/>
            <w:tcBorders>
              <w:top w:val="nil"/>
              <w:left w:val="nil"/>
              <w:bottom w:val="nil"/>
              <w:right w:val="nil"/>
            </w:tcBorders>
            <w:shd w:val="clear" w:color="auto" w:fill="auto"/>
            <w:noWrap/>
            <w:vAlign w:val="center"/>
            <w:hideMark/>
          </w:tcPr>
          <w:p w14:paraId="603C12E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31.19%</w:t>
            </w:r>
          </w:p>
        </w:tc>
        <w:tc>
          <w:tcPr>
            <w:tcW w:w="0" w:type="auto"/>
            <w:tcBorders>
              <w:top w:val="nil"/>
              <w:left w:val="nil"/>
              <w:bottom w:val="nil"/>
              <w:right w:val="nil"/>
            </w:tcBorders>
            <w:shd w:val="clear" w:color="auto" w:fill="auto"/>
            <w:noWrap/>
            <w:vAlign w:val="center"/>
            <w:hideMark/>
          </w:tcPr>
          <w:p w14:paraId="7BAEEE7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38.64%</w:t>
            </w:r>
          </w:p>
        </w:tc>
        <w:tc>
          <w:tcPr>
            <w:tcW w:w="0" w:type="auto"/>
            <w:tcBorders>
              <w:top w:val="nil"/>
              <w:left w:val="nil"/>
              <w:bottom w:val="nil"/>
              <w:right w:val="nil"/>
            </w:tcBorders>
            <w:shd w:val="clear" w:color="auto" w:fill="auto"/>
            <w:noWrap/>
            <w:vAlign w:val="center"/>
            <w:hideMark/>
          </w:tcPr>
          <w:p w14:paraId="00FEC89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31.46%</w:t>
            </w:r>
          </w:p>
        </w:tc>
        <w:tc>
          <w:tcPr>
            <w:tcW w:w="0" w:type="auto"/>
            <w:tcBorders>
              <w:top w:val="nil"/>
              <w:left w:val="nil"/>
              <w:bottom w:val="nil"/>
              <w:right w:val="nil"/>
            </w:tcBorders>
            <w:shd w:val="clear" w:color="auto" w:fill="auto"/>
            <w:noWrap/>
            <w:vAlign w:val="center"/>
            <w:hideMark/>
          </w:tcPr>
          <w:p w14:paraId="4962D4E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29.34%</w:t>
            </w:r>
          </w:p>
        </w:tc>
        <w:tc>
          <w:tcPr>
            <w:tcW w:w="0" w:type="auto"/>
            <w:tcBorders>
              <w:top w:val="nil"/>
              <w:left w:val="nil"/>
              <w:bottom w:val="nil"/>
              <w:right w:val="nil"/>
            </w:tcBorders>
            <w:shd w:val="clear" w:color="auto" w:fill="auto"/>
            <w:noWrap/>
            <w:vAlign w:val="center"/>
            <w:hideMark/>
          </w:tcPr>
          <w:p w14:paraId="6F8D64C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23.42%</w:t>
            </w:r>
          </w:p>
        </w:tc>
        <w:tc>
          <w:tcPr>
            <w:tcW w:w="0" w:type="auto"/>
            <w:tcBorders>
              <w:top w:val="nil"/>
              <w:left w:val="nil"/>
              <w:bottom w:val="nil"/>
              <w:right w:val="nil"/>
            </w:tcBorders>
            <w:shd w:val="clear" w:color="auto" w:fill="auto"/>
            <w:noWrap/>
            <w:vAlign w:val="center"/>
            <w:hideMark/>
          </w:tcPr>
          <w:p w14:paraId="1E60E01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28.85%</w:t>
            </w:r>
          </w:p>
        </w:tc>
        <w:tc>
          <w:tcPr>
            <w:tcW w:w="0" w:type="auto"/>
            <w:tcBorders>
              <w:top w:val="nil"/>
              <w:left w:val="nil"/>
              <w:bottom w:val="nil"/>
              <w:right w:val="nil"/>
            </w:tcBorders>
            <w:shd w:val="clear" w:color="auto" w:fill="auto"/>
            <w:noWrap/>
            <w:vAlign w:val="center"/>
            <w:hideMark/>
          </w:tcPr>
          <w:p w14:paraId="0581C77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36.36%</w:t>
            </w:r>
          </w:p>
        </w:tc>
        <w:tc>
          <w:tcPr>
            <w:tcW w:w="0" w:type="auto"/>
            <w:tcBorders>
              <w:top w:val="nil"/>
              <w:left w:val="nil"/>
              <w:bottom w:val="nil"/>
              <w:right w:val="nil"/>
            </w:tcBorders>
            <w:shd w:val="clear" w:color="auto" w:fill="auto"/>
            <w:noWrap/>
            <w:vAlign w:val="center"/>
            <w:hideMark/>
          </w:tcPr>
          <w:p w14:paraId="5ECE1CC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34.46%</w:t>
            </w:r>
          </w:p>
        </w:tc>
        <w:tc>
          <w:tcPr>
            <w:tcW w:w="0" w:type="auto"/>
            <w:tcBorders>
              <w:top w:val="nil"/>
              <w:left w:val="nil"/>
              <w:bottom w:val="nil"/>
              <w:right w:val="nil"/>
            </w:tcBorders>
            <w:shd w:val="clear" w:color="auto" w:fill="auto"/>
            <w:noWrap/>
            <w:vAlign w:val="center"/>
            <w:hideMark/>
          </w:tcPr>
          <w:p w14:paraId="24323A5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35.16%</w:t>
            </w:r>
          </w:p>
        </w:tc>
        <w:tc>
          <w:tcPr>
            <w:tcW w:w="795" w:type="dxa"/>
            <w:tcBorders>
              <w:top w:val="nil"/>
              <w:left w:val="nil"/>
              <w:bottom w:val="nil"/>
              <w:right w:val="nil"/>
            </w:tcBorders>
            <w:shd w:val="clear" w:color="auto" w:fill="auto"/>
            <w:noWrap/>
            <w:vAlign w:val="center"/>
            <w:hideMark/>
          </w:tcPr>
          <w:p w14:paraId="35F4B26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32.21%</w:t>
            </w:r>
          </w:p>
        </w:tc>
      </w:tr>
      <w:tr w:rsidR="00E50846" w:rsidRPr="00E50846" w14:paraId="12059A7D"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5E40393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2006</w:t>
            </w:r>
          </w:p>
        </w:tc>
        <w:tc>
          <w:tcPr>
            <w:tcW w:w="0" w:type="auto"/>
            <w:tcBorders>
              <w:top w:val="nil"/>
              <w:left w:val="nil"/>
              <w:bottom w:val="nil"/>
              <w:right w:val="nil"/>
            </w:tcBorders>
            <w:shd w:val="clear" w:color="auto" w:fill="auto"/>
            <w:noWrap/>
            <w:vAlign w:val="center"/>
            <w:hideMark/>
          </w:tcPr>
          <w:p w14:paraId="60E0B15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8.46%</w:t>
            </w:r>
          </w:p>
        </w:tc>
        <w:tc>
          <w:tcPr>
            <w:tcW w:w="0" w:type="auto"/>
            <w:tcBorders>
              <w:top w:val="nil"/>
              <w:left w:val="nil"/>
              <w:bottom w:val="nil"/>
              <w:right w:val="nil"/>
            </w:tcBorders>
            <w:shd w:val="clear" w:color="auto" w:fill="auto"/>
            <w:noWrap/>
            <w:vAlign w:val="center"/>
            <w:hideMark/>
          </w:tcPr>
          <w:p w14:paraId="27009B8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21.08%</w:t>
            </w:r>
          </w:p>
        </w:tc>
        <w:tc>
          <w:tcPr>
            <w:tcW w:w="0" w:type="auto"/>
            <w:tcBorders>
              <w:top w:val="nil"/>
              <w:left w:val="nil"/>
              <w:bottom w:val="nil"/>
              <w:right w:val="nil"/>
            </w:tcBorders>
            <w:shd w:val="clear" w:color="auto" w:fill="auto"/>
            <w:noWrap/>
            <w:vAlign w:val="center"/>
            <w:hideMark/>
          </w:tcPr>
          <w:p w14:paraId="5D5AFE4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34.55%</w:t>
            </w:r>
          </w:p>
        </w:tc>
        <w:tc>
          <w:tcPr>
            <w:tcW w:w="0" w:type="auto"/>
            <w:tcBorders>
              <w:top w:val="nil"/>
              <w:left w:val="nil"/>
              <w:bottom w:val="nil"/>
              <w:right w:val="nil"/>
            </w:tcBorders>
            <w:shd w:val="clear" w:color="auto" w:fill="auto"/>
            <w:noWrap/>
            <w:vAlign w:val="center"/>
            <w:hideMark/>
          </w:tcPr>
          <w:p w14:paraId="06D9D62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37.57%</w:t>
            </w:r>
          </w:p>
        </w:tc>
        <w:tc>
          <w:tcPr>
            <w:tcW w:w="0" w:type="auto"/>
            <w:tcBorders>
              <w:top w:val="nil"/>
              <w:left w:val="nil"/>
              <w:bottom w:val="nil"/>
              <w:right w:val="nil"/>
            </w:tcBorders>
            <w:shd w:val="clear" w:color="auto" w:fill="auto"/>
            <w:noWrap/>
            <w:vAlign w:val="center"/>
            <w:hideMark/>
          </w:tcPr>
          <w:p w14:paraId="6DF8EF9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36.45%</w:t>
            </w:r>
          </w:p>
        </w:tc>
        <w:tc>
          <w:tcPr>
            <w:tcW w:w="0" w:type="auto"/>
            <w:tcBorders>
              <w:top w:val="nil"/>
              <w:left w:val="nil"/>
              <w:bottom w:val="nil"/>
              <w:right w:val="nil"/>
            </w:tcBorders>
            <w:shd w:val="clear" w:color="auto" w:fill="auto"/>
            <w:noWrap/>
            <w:vAlign w:val="center"/>
            <w:hideMark/>
          </w:tcPr>
          <w:p w14:paraId="020BEC1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26.09%</w:t>
            </w:r>
          </w:p>
        </w:tc>
        <w:tc>
          <w:tcPr>
            <w:tcW w:w="0" w:type="auto"/>
            <w:tcBorders>
              <w:top w:val="nil"/>
              <w:left w:val="nil"/>
              <w:bottom w:val="nil"/>
              <w:right w:val="nil"/>
            </w:tcBorders>
            <w:shd w:val="clear" w:color="auto" w:fill="auto"/>
            <w:noWrap/>
            <w:vAlign w:val="center"/>
            <w:hideMark/>
          </w:tcPr>
          <w:p w14:paraId="1E6BFFD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27.56%</w:t>
            </w:r>
          </w:p>
        </w:tc>
        <w:tc>
          <w:tcPr>
            <w:tcW w:w="0" w:type="auto"/>
            <w:tcBorders>
              <w:top w:val="nil"/>
              <w:left w:val="nil"/>
              <w:bottom w:val="nil"/>
              <w:right w:val="nil"/>
            </w:tcBorders>
            <w:shd w:val="clear" w:color="auto" w:fill="auto"/>
            <w:noWrap/>
            <w:vAlign w:val="center"/>
            <w:hideMark/>
          </w:tcPr>
          <w:p w14:paraId="3043001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24.34%</w:t>
            </w:r>
          </w:p>
        </w:tc>
        <w:tc>
          <w:tcPr>
            <w:tcW w:w="0" w:type="auto"/>
            <w:tcBorders>
              <w:top w:val="nil"/>
              <w:left w:val="nil"/>
              <w:bottom w:val="nil"/>
              <w:right w:val="nil"/>
            </w:tcBorders>
            <w:shd w:val="clear" w:color="auto" w:fill="auto"/>
            <w:noWrap/>
            <w:vAlign w:val="center"/>
            <w:hideMark/>
          </w:tcPr>
          <w:p w14:paraId="1567AEE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34.04%</w:t>
            </w:r>
          </w:p>
        </w:tc>
        <w:tc>
          <w:tcPr>
            <w:tcW w:w="0" w:type="auto"/>
            <w:tcBorders>
              <w:top w:val="nil"/>
              <w:left w:val="nil"/>
              <w:bottom w:val="nil"/>
              <w:right w:val="nil"/>
            </w:tcBorders>
            <w:shd w:val="clear" w:color="auto" w:fill="auto"/>
            <w:noWrap/>
            <w:vAlign w:val="center"/>
            <w:hideMark/>
          </w:tcPr>
          <w:p w14:paraId="45ACA18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38.24%</w:t>
            </w:r>
          </w:p>
        </w:tc>
        <w:tc>
          <w:tcPr>
            <w:tcW w:w="0" w:type="auto"/>
            <w:tcBorders>
              <w:top w:val="nil"/>
              <w:left w:val="nil"/>
              <w:bottom w:val="nil"/>
              <w:right w:val="nil"/>
            </w:tcBorders>
            <w:shd w:val="clear" w:color="auto" w:fill="auto"/>
            <w:noWrap/>
            <w:vAlign w:val="center"/>
            <w:hideMark/>
          </w:tcPr>
          <w:p w14:paraId="0ABD0C2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36.56%</w:t>
            </w:r>
          </w:p>
        </w:tc>
        <w:tc>
          <w:tcPr>
            <w:tcW w:w="795" w:type="dxa"/>
            <w:tcBorders>
              <w:top w:val="nil"/>
              <w:left w:val="nil"/>
              <w:bottom w:val="nil"/>
              <w:right w:val="nil"/>
            </w:tcBorders>
            <w:shd w:val="clear" w:color="auto" w:fill="auto"/>
            <w:noWrap/>
            <w:vAlign w:val="center"/>
            <w:hideMark/>
          </w:tcPr>
          <w:p w14:paraId="118763A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27.04%</w:t>
            </w:r>
          </w:p>
        </w:tc>
      </w:tr>
      <w:tr w:rsidR="00E50846" w:rsidRPr="00E50846" w14:paraId="517D2466"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7C046B1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2009</w:t>
            </w:r>
          </w:p>
        </w:tc>
        <w:tc>
          <w:tcPr>
            <w:tcW w:w="0" w:type="auto"/>
            <w:tcBorders>
              <w:top w:val="nil"/>
              <w:left w:val="nil"/>
              <w:bottom w:val="nil"/>
              <w:right w:val="nil"/>
            </w:tcBorders>
            <w:shd w:val="clear" w:color="auto" w:fill="auto"/>
            <w:noWrap/>
            <w:vAlign w:val="center"/>
            <w:hideMark/>
          </w:tcPr>
          <w:p w14:paraId="508CA48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7.20%</w:t>
            </w:r>
          </w:p>
        </w:tc>
        <w:tc>
          <w:tcPr>
            <w:tcW w:w="0" w:type="auto"/>
            <w:tcBorders>
              <w:top w:val="nil"/>
              <w:left w:val="nil"/>
              <w:bottom w:val="nil"/>
              <w:right w:val="nil"/>
            </w:tcBorders>
            <w:shd w:val="clear" w:color="auto" w:fill="auto"/>
            <w:noWrap/>
            <w:vAlign w:val="center"/>
            <w:hideMark/>
          </w:tcPr>
          <w:p w14:paraId="3E91776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22.00%</w:t>
            </w:r>
          </w:p>
        </w:tc>
        <w:tc>
          <w:tcPr>
            <w:tcW w:w="0" w:type="auto"/>
            <w:tcBorders>
              <w:top w:val="nil"/>
              <w:left w:val="nil"/>
              <w:bottom w:val="nil"/>
              <w:right w:val="nil"/>
            </w:tcBorders>
            <w:shd w:val="clear" w:color="auto" w:fill="auto"/>
            <w:noWrap/>
            <w:vAlign w:val="center"/>
            <w:hideMark/>
          </w:tcPr>
          <w:p w14:paraId="6D9DD35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25.82%</w:t>
            </w:r>
          </w:p>
        </w:tc>
        <w:tc>
          <w:tcPr>
            <w:tcW w:w="0" w:type="auto"/>
            <w:tcBorders>
              <w:top w:val="nil"/>
              <w:left w:val="nil"/>
              <w:bottom w:val="nil"/>
              <w:right w:val="nil"/>
            </w:tcBorders>
            <w:shd w:val="clear" w:color="auto" w:fill="auto"/>
            <w:noWrap/>
            <w:vAlign w:val="center"/>
            <w:hideMark/>
          </w:tcPr>
          <w:p w14:paraId="5AC1FAF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35.14%</w:t>
            </w:r>
          </w:p>
        </w:tc>
        <w:tc>
          <w:tcPr>
            <w:tcW w:w="0" w:type="auto"/>
            <w:tcBorders>
              <w:top w:val="nil"/>
              <w:left w:val="nil"/>
              <w:bottom w:val="nil"/>
              <w:right w:val="nil"/>
            </w:tcBorders>
            <w:shd w:val="clear" w:color="auto" w:fill="auto"/>
            <w:noWrap/>
            <w:vAlign w:val="center"/>
            <w:hideMark/>
          </w:tcPr>
          <w:p w14:paraId="5EC686E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33.62%</w:t>
            </w:r>
          </w:p>
        </w:tc>
        <w:tc>
          <w:tcPr>
            <w:tcW w:w="0" w:type="auto"/>
            <w:tcBorders>
              <w:top w:val="nil"/>
              <w:left w:val="nil"/>
              <w:bottom w:val="nil"/>
              <w:right w:val="nil"/>
            </w:tcBorders>
            <w:shd w:val="clear" w:color="auto" w:fill="auto"/>
            <w:noWrap/>
            <w:vAlign w:val="center"/>
            <w:hideMark/>
          </w:tcPr>
          <w:p w14:paraId="0132920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34.63%</w:t>
            </w:r>
          </w:p>
        </w:tc>
        <w:tc>
          <w:tcPr>
            <w:tcW w:w="0" w:type="auto"/>
            <w:tcBorders>
              <w:top w:val="nil"/>
              <w:left w:val="nil"/>
              <w:bottom w:val="nil"/>
              <w:right w:val="nil"/>
            </w:tcBorders>
            <w:shd w:val="clear" w:color="auto" w:fill="auto"/>
            <w:noWrap/>
            <w:vAlign w:val="center"/>
            <w:hideMark/>
          </w:tcPr>
          <w:p w14:paraId="0C18FA4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14.66%</w:t>
            </w:r>
          </w:p>
        </w:tc>
        <w:tc>
          <w:tcPr>
            <w:tcW w:w="0" w:type="auto"/>
            <w:tcBorders>
              <w:top w:val="nil"/>
              <w:left w:val="nil"/>
              <w:bottom w:val="nil"/>
              <w:right w:val="nil"/>
            </w:tcBorders>
            <w:shd w:val="clear" w:color="auto" w:fill="auto"/>
            <w:noWrap/>
            <w:vAlign w:val="center"/>
            <w:hideMark/>
          </w:tcPr>
          <w:p w14:paraId="3546203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39.13%</w:t>
            </w:r>
          </w:p>
        </w:tc>
        <w:tc>
          <w:tcPr>
            <w:tcW w:w="0" w:type="auto"/>
            <w:tcBorders>
              <w:top w:val="nil"/>
              <w:left w:val="nil"/>
              <w:bottom w:val="nil"/>
              <w:right w:val="nil"/>
            </w:tcBorders>
            <w:shd w:val="clear" w:color="auto" w:fill="auto"/>
            <w:noWrap/>
            <w:vAlign w:val="center"/>
            <w:hideMark/>
          </w:tcPr>
          <w:p w14:paraId="5E4E48E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36.57%</w:t>
            </w:r>
          </w:p>
        </w:tc>
        <w:tc>
          <w:tcPr>
            <w:tcW w:w="0" w:type="auto"/>
            <w:tcBorders>
              <w:top w:val="nil"/>
              <w:left w:val="nil"/>
              <w:bottom w:val="nil"/>
              <w:right w:val="nil"/>
            </w:tcBorders>
            <w:shd w:val="clear" w:color="auto" w:fill="auto"/>
            <w:noWrap/>
            <w:vAlign w:val="center"/>
            <w:hideMark/>
          </w:tcPr>
          <w:p w14:paraId="7C4F146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31.93%</w:t>
            </w:r>
          </w:p>
        </w:tc>
        <w:tc>
          <w:tcPr>
            <w:tcW w:w="0" w:type="auto"/>
            <w:tcBorders>
              <w:top w:val="nil"/>
              <w:left w:val="nil"/>
              <w:bottom w:val="nil"/>
              <w:right w:val="nil"/>
            </w:tcBorders>
            <w:shd w:val="clear" w:color="auto" w:fill="auto"/>
            <w:noWrap/>
            <w:vAlign w:val="center"/>
            <w:hideMark/>
          </w:tcPr>
          <w:p w14:paraId="00CF879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36.28%</w:t>
            </w:r>
          </w:p>
        </w:tc>
        <w:tc>
          <w:tcPr>
            <w:tcW w:w="795" w:type="dxa"/>
            <w:tcBorders>
              <w:top w:val="nil"/>
              <w:left w:val="nil"/>
              <w:bottom w:val="nil"/>
              <w:right w:val="nil"/>
            </w:tcBorders>
            <w:shd w:val="clear" w:color="auto" w:fill="auto"/>
            <w:noWrap/>
            <w:vAlign w:val="center"/>
            <w:hideMark/>
          </w:tcPr>
          <w:p w14:paraId="34919E9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26.09%</w:t>
            </w:r>
          </w:p>
        </w:tc>
      </w:tr>
      <w:tr w:rsidR="00E50846" w:rsidRPr="00E50846" w14:paraId="566633ED"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48EA4ED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2011</w:t>
            </w:r>
          </w:p>
        </w:tc>
        <w:tc>
          <w:tcPr>
            <w:tcW w:w="0" w:type="auto"/>
            <w:tcBorders>
              <w:top w:val="nil"/>
              <w:left w:val="nil"/>
              <w:bottom w:val="nil"/>
              <w:right w:val="nil"/>
            </w:tcBorders>
            <w:shd w:val="clear" w:color="auto" w:fill="auto"/>
            <w:noWrap/>
            <w:vAlign w:val="center"/>
            <w:hideMark/>
          </w:tcPr>
          <w:p w14:paraId="5FDF279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8.29%</w:t>
            </w:r>
          </w:p>
        </w:tc>
        <w:tc>
          <w:tcPr>
            <w:tcW w:w="0" w:type="auto"/>
            <w:tcBorders>
              <w:top w:val="nil"/>
              <w:left w:val="nil"/>
              <w:bottom w:val="nil"/>
              <w:right w:val="nil"/>
            </w:tcBorders>
            <w:shd w:val="clear" w:color="auto" w:fill="auto"/>
            <w:noWrap/>
            <w:vAlign w:val="center"/>
            <w:hideMark/>
          </w:tcPr>
          <w:p w14:paraId="0EFE4FA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21.80%</w:t>
            </w:r>
          </w:p>
        </w:tc>
        <w:tc>
          <w:tcPr>
            <w:tcW w:w="0" w:type="auto"/>
            <w:tcBorders>
              <w:top w:val="nil"/>
              <w:left w:val="nil"/>
              <w:bottom w:val="nil"/>
              <w:right w:val="nil"/>
            </w:tcBorders>
            <w:shd w:val="clear" w:color="auto" w:fill="auto"/>
            <w:noWrap/>
            <w:vAlign w:val="center"/>
            <w:hideMark/>
          </w:tcPr>
          <w:p w14:paraId="4D4383C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32.67%</w:t>
            </w:r>
          </w:p>
        </w:tc>
        <w:tc>
          <w:tcPr>
            <w:tcW w:w="0" w:type="auto"/>
            <w:tcBorders>
              <w:top w:val="nil"/>
              <w:left w:val="nil"/>
              <w:bottom w:val="nil"/>
              <w:right w:val="nil"/>
            </w:tcBorders>
            <w:shd w:val="clear" w:color="auto" w:fill="auto"/>
            <w:noWrap/>
            <w:vAlign w:val="center"/>
            <w:hideMark/>
          </w:tcPr>
          <w:p w14:paraId="3224352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37.90%</w:t>
            </w:r>
          </w:p>
        </w:tc>
        <w:tc>
          <w:tcPr>
            <w:tcW w:w="0" w:type="auto"/>
            <w:tcBorders>
              <w:top w:val="nil"/>
              <w:left w:val="nil"/>
              <w:bottom w:val="nil"/>
              <w:right w:val="nil"/>
            </w:tcBorders>
            <w:shd w:val="clear" w:color="auto" w:fill="auto"/>
            <w:noWrap/>
            <w:vAlign w:val="center"/>
            <w:hideMark/>
          </w:tcPr>
          <w:p w14:paraId="3217DF4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39.15%</w:t>
            </w:r>
          </w:p>
        </w:tc>
        <w:tc>
          <w:tcPr>
            <w:tcW w:w="0" w:type="auto"/>
            <w:tcBorders>
              <w:top w:val="nil"/>
              <w:left w:val="nil"/>
              <w:bottom w:val="nil"/>
              <w:right w:val="nil"/>
            </w:tcBorders>
            <w:shd w:val="clear" w:color="auto" w:fill="auto"/>
            <w:noWrap/>
            <w:vAlign w:val="center"/>
            <w:hideMark/>
          </w:tcPr>
          <w:p w14:paraId="58DE676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28.76%</w:t>
            </w:r>
          </w:p>
        </w:tc>
        <w:tc>
          <w:tcPr>
            <w:tcW w:w="0" w:type="auto"/>
            <w:tcBorders>
              <w:top w:val="nil"/>
              <w:left w:val="nil"/>
              <w:bottom w:val="nil"/>
              <w:right w:val="nil"/>
            </w:tcBorders>
            <w:shd w:val="clear" w:color="auto" w:fill="auto"/>
            <w:noWrap/>
            <w:vAlign w:val="center"/>
            <w:hideMark/>
          </w:tcPr>
          <w:p w14:paraId="67320A3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22.63%</w:t>
            </w:r>
          </w:p>
        </w:tc>
        <w:tc>
          <w:tcPr>
            <w:tcW w:w="0" w:type="auto"/>
            <w:tcBorders>
              <w:top w:val="nil"/>
              <w:left w:val="nil"/>
              <w:bottom w:val="nil"/>
              <w:right w:val="nil"/>
            </w:tcBorders>
            <w:shd w:val="clear" w:color="auto" w:fill="auto"/>
            <w:noWrap/>
            <w:vAlign w:val="center"/>
            <w:hideMark/>
          </w:tcPr>
          <w:p w14:paraId="05BE255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39.01%</w:t>
            </w:r>
          </w:p>
        </w:tc>
        <w:tc>
          <w:tcPr>
            <w:tcW w:w="0" w:type="auto"/>
            <w:tcBorders>
              <w:top w:val="nil"/>
              <w:left w:val="nil"/>
              <w:bottom w:val="nil"/>
              <w:right w:val="nil"/>
            </w:tcBorders>
            <w:shd w:val="clear" w:color="auto" w:fill="auto"/>
            <w:noWrap/>
            <w:vAlign w:val="center"/>
            <w:hideMark/>
          </w:tcPr>
          <w:p w14:paraId="6AAA3F4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36.79%</w:t>
            </w:r>
          </w:p>
        </w:tc>
        <w:tc>
          <w:tcPr>
            <w:tcW w:w="0" w:type="auto"/>
            <w:tcBorders>
              <w:top w:val="nil"/>
              <w:left w:val="nil"/>
              <w:bottom w:val="nil"/>
              <w:right w:val="nil"/>
            </w:tcBorders>
            <w:shd w:val="clear" w:color="auto" w:fill="auto"/>
            <w:noWrap/>
            <w:vAlign w:val="center"/>
            <w:hideMark/>
          </w:tcPr>
          <w:p w14:paraId="204AA97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40.48%</w:t>
            </w:r>
          </w:p>
        </w:tc>
        <w:tc>
          <w:tcPr>
            <w:tcW w:w="0" w:type="auto"/>
            <w:tcBorders>
              <w:top w:val="nil"/>
              <w:left w:val="nil"/>
              <w:bottom w:val="nil"/>
              <w:right w:val="nil"/>
            </w:tcBorders>
            <w:shd w:val="clear" w:color="auto" w:fill="auto"/>
            <w:noWrap/>
            <w:vAlign w:val="center"/>
            <w:hideMark/>
          </w:tcPr>
          <w:p w14:paraId="6B53FAD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41.03%</w:t>
            </w:r>
          </w:p>
        </w:tc>
        <w:tc>
          <w:tcPr>
            <w:tcW w:w="795" w:type="dxa"/>
            <w:tcBorders>
              <w:top w:val="nil"/>
              <w:left w:val="nil"/>
              <w:bottom w:val="nil"/>
              <w:right w:val="nil"/>
            </w:tcBorders>
            <w:shd w:val="clear" w:color="auto" w:fill="auto"/>
            <w:noWrap/>
            <w:vAlign w:val="center"/>
            <w:hideMark/>
          </w:tcPr>
          <w:p w14:paraId="0FCA13C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30.86%</w:t>
            </w:r>
          </w:p>
        </w:tc>
      </w:tr>
      <w:tr w:rsidR="00E50846" w:rsidRPr="00E50846" w14:paraId="641CDDAC"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29E2FB7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2015</w:t>
            </w:r>
          </w:p>
        </w:tc>
        <w:tc>
          <w:tcPr>
            <w:tcW w:w="0" w:type="auto"/>
            <w:tcBorders>
              <w:top w:val="nil"/>
              <w:left w:val="nil"/>
              <w:bottom w:val="nil"/>
              <w:right w:val="nil"/>
            </w:tcBorders>
            <w:shd w:val="clear" w:color="auto" w:fill="auto"/>
            <w:noWrap/>
            <w:vAlign w:val="center"/>
            <w:hideMark/>
          </w:tcPr>
          <w:p w14:paraId="03D6D5F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13.10%</w:t>
            </w:r>
          </w:p>
        </w:tc>
        <w:tc>
          <w:tcPr>
            <w:tcW w:w="0" w:type="auto"/>
            <w:tcBorders>
              <w:top w:val="nil"/>
              <w:left w:val="nil"/>
              <w:bottom w:val="nil"/>
              <w:right w:val="nil"/>
            </w:tcBorders>
            <w:shd w:val="clear" w:color="auto" w:fill="auto"/>
            <w:noWrap/>
            <w:vAlign w:val="center"/>
            <w:hideMark/>
          </w:tcPr>
          <w:p w14:paraId="63D9FE6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24.90%</w:t>
            </w:r>
          </w:p>
        </w:tc>
        <w:tc>
          <w:tcPr>
            <w:tcW w:w="0" w:type="auto"/>
            <w:tcBorders>
              <w:top w:val="nil"/>
              <w:left w:val="nil"/>
              <w:bottom w:val="nil"/>
              <w:right w:val="nil"/>
            </w:tcBorders>
            <w:shd w:val="clear" w:color="auto" w:fill="auto"/>
            <w:noWrap/>
            <w:vAlign w:val="center"/>
            <w:hideMark/>
          </w:tcPr>
          <w:p w14:paraId="3D01815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35.08%</w:t>
            </w:r>
          </w:p>
        </w:tc>
        <w:tc>
          <w:tcPr>
            <w:tcW w:w="0" w:type="auto"/>
            <w:tcBorders>
              <w:top w:val="nil"/>
              <w:left w:val="nil"/>
              <w:bottom w:val="nil"/>
              <w:right w:val="nil"/>
            </w:tcBorders>
            <w:shd w:val="clear" w:color="auto" w:fill="auto"/>
            <w:noWrap/>
            <w:vAlign w:val="center"/>
            <w:hideMark/>
          </w:tcPr>
          <w:p w14:paraId="7DCB00B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36.11%</w:t>
            </w:r>
          </w:p>
        </w:tc>
        <w:tc>
          <w:tcPr>
            <w:tcW w:w="0" w:type="auto"/>
            <w:tcBorders>
              <w:top w:val="nil"/>
              <w:left w:val="nil"/>
              <w:bottom w:val="nil"/>
              <w:right w:val="nil"/>
            </w:tcBorders>
            <w:shd w:val="clear" w:color="auto" w:fill="auto"/>
            <w:noWrap/>
            <w:vAlign w:val="center"/>
            <w:hideMark/>
          </w:tcPr>
          <w:p w14:paraId="6FE6D20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40.76%</w:t>
            </w:r>
          </w:p>
        </w:tc>
        <w:tc>
          <w:tcPr>
            <w:tcW w:w="0" w:type="auto"/>
            <w:tcBorders>
              <w:top w:val="nil"/>
              <w:left w:val="nil"/>
              <w:bottom w:val="nil"/>
              <w:right w:val="nil"/>
            </w:tcBorders>
            <w:shd w:val="clear" w:color="auto" w:fill="auto"/>
            <w:noWrap/>
            <w:vAlign w:val="center"/>
            <w:hideMark/>
          </w:tcPr>
          <w:p w14:paraId="0514524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35.49%</w:t>
            </w:r>
          </w:p>
        </w:tc>
        <w:tc>
          <w:tcPr>
            <w:tcW w:w="0" w:type="auto"/>
            <w:tcBorders>
              <w:top w:val="nil"/>
              <w:left w:val="nil"/>
              <w:bottom w:val="nil"/>
              <w:right w:val="nil"/>
            </w:tcBorders>
            <w:shd w:val="clear" w:color="auto" w:fill="auto"/>
            <w:noWrap/>
            <w:vAlign w:val="center"/>
            <w:hideMark/>
          </w:tcPr>
          <w:p w14:paraId="77A436E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25.74%</w:t>
            </w:r>
          </w:p>
        </w:tc>
        <w:tc>
          <w:tcPr>
            <w:tcW w:w="0" w:type="auto"/>
            <w:tcBorders>
              <w:top w:val="nil"/>
              <w:left w:val="nil"/>
              <w:bottom w:val="nil"/>
              <w:right w:val="nil"/>
            </w:tcBorders>
            <w:shd w:val="clear" w:color="auto" w:fill="auto"/>
            <w:noWrap/>
            <w:vAlign w:val="center"/>
            <w:hideMark/>
          </w:tcPr>
          <w:p w14:paraId="71DABA4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43.58%</w:t>
            </w:r>
          </w:p>
        </w:tc>
        <w:tc>
          <w:tcPr>
            <w:tcW w:w="0" w:type="auto"/>
            <w:tcBorders>
              <w:top w:val="nil"/>
              <w:left w:val="nil"/>
              <w:bottom w:val="nil"/>
              <w:right w:val="nil"/>
            </w:tcBorders>
            <w:shd w:val="clear" w:color="auto" w:fill="auto"/>
            <w:noWrap/>
            <w:vAlign w:val="center"/>
            <w:hideMark/>
          </w:tcPr>
          <w:p w14:paraId="6F28C33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40.13%</w:t>
            </w:r>
          </w:p>
        </w:tc>
        <w:tc>
          <w:tcPr>
            <w:tcW w:w="0" w:type="auto"/>
            <w:tcBorders>
              <w:top w:val="nil"/>
              <w:left w:val="nil"/>
              <w:bottom w:val="nil"/>
              <w:right w:val="nil"/>
            </w:tcBorders>
            <w:shd w:val="clear" w:color="auto" w:fill="auto"/>
            <w:noWrap/>
            <w:vAlign w:val="center"/>
            <w:hideMark/>
          </w:tcPr>
          <w:p w14:paraId="09D58F8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39.73%</w:t>
            </w:r>
          </w:p>
        </w:tc>
        <w:tc>
          <w:tcPr>
            <w:tcW w:w="0" w:type="auto"/>
            <w:tcBorders>
              <w:top w:val="nil"/>
              <w:left w:val="nil"/>
              <w:bottom w:val="nil"/>
              <w:right w:val="nil"/>
            </w:tcBorders>
            <w:shd w:val="clear" w:color="auto" w:fill="auto"/>
            <w:noWrap/>
            <w:vAlign w:val="center"/>
            <w:hideMark/>
          </w:tcPr>
          <w:p w14:paraId="60EF648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47.17%</w:t>
            </w:r>
          </w:p>
        </w:tc>
        <w:tc>
          <w:tcPr>
            <w:tcW w:w="795" w:type="dxa"/>
            <w:tcBorders>
              <w:top w:val="nil"/>
              <w:left w:val="nil"/>
              <w:bottom w:val="nil"/>
              <w:right w:val="nil"/>
            </w:tcBorders>
            <w:shd w:val="clear" w:color="auto" w:fill="auto"/>
            <w:noWrap/>
            <w:vAlign w:val="center"/>
            <w:hideMark/>
          </w:tcPr>
          <w:p w14:paraId="5AF0D4B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39.56%</w:t>
            </w:r>
          </w:p>
        </w:tc>
      </w:tr>
      <w:tr w:rsidR="00E50846" w:rsidRPr="00E50846" w14:paraId="3D611C9A"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4270F8FC" w14:textId="561C1B3F" w:rsidR="00E50846" w:rsidRPr="00E50846" w:rsidRDefault="00BC19A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O</w:t>
            </w:r>
            <w:r w:rsidR="00E50846" w:rsidRPr="00E50846">
              <w:rPr>
                <w:rFonts w:ascii="Times New Roman" w:eastAsia="DengXian" w:hAnsi="Times New Roman" w:cs="Times New Roman"/>
                <w:color w:val="000000"/>
                <w:kern w:val="0"/>
                <w:sz w:val="18"/>
                <w:szCs w:val="18"/>
              </w:rPr>
              <w:t>besity</w:t>
            </w:r>
            <w:r>
              <w:rPr>
                <w:rFonts w:ascii="Times New Roman" w:eastAsia="DengXian" w:hAnsi="Times New Roman" w:cs="Times New Roman"/>
                <w:color w:val="000000"/>
                <w:kern w:val="0"/>
                <w:sz w:val="18"/>
                <w:szCs w:val="18"/>
              </w:rPr>
              <w:t xml:space="preserve"> </w:t>
            </w:r>
          </w:p>
        </w:tc>
        <w:tc>
          <w:tcPr>
            <w:tcW w:w="0" w:type="auto"/>
            <w:gridSpan w:val="6"/>
            <w:tcBorders>
              <w:top w:val="single" w:sz="8" w:space="0" w:color="auto"/>
              <w:left w:val="nil"/>
              <w:bottom w:val="single" w:sz="8" w:space="0" w:color="auto"/>
              <w:right w:val="nil"/>
            </w:tcBorders>
            <w:shd w:val="clear" w:color="auto" w:fill="auto"/>
            <w:noWrap/>
            <w:vAlign w:val="center"/>
            <w:hideMark/>
          </w:tcPr>
          <w:p w14:paraId="030CABC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Women</w:t>
            </w:r>
          </w:p>
        </w:tc>
        <w:tc>
          <w:tcPr>
            <w:tcW w:w="3775" w:type="dxa"/>
            <w:gridSpan w:val="6"/>
            <w:tcBorders>
              <w:top w:val="single" w:sz="8" w:space="0" w:color="auto"/>
              <w:left w:val="nil"/>
              <w:bottom w:val="single" w:sz="8" w:space="0" w:color="auto"/>
              <w:right w:val="nil"/>
            </w:tcBorders>
            <w:shd w:val="clear" w:color="auto" w:fill="auto"/>
            <w:noWrap/>
            <w:vAlign w:val="center"/>
            <w:hideMark/>
          </w:tcPr>
          <w:p w14:paraId="1827793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Men</w:t>
            </w:r>
          </w:p>
        </w:tc>
      </w:tr>
      <w:tr w:rsidR="00E50846" w:rsidRPr="00E50846" w14:paraId="5F4EDCFF"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51931B9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year</w:t>
            </w:r>
          </w:p>
        </w:tc>
        <w:tc>
          <w:tcPr>
            <w:tcW w:w="0" w:type="auto"/>
            <w:tcBorders>
              <w:top w:val="nil"/>
              <w:left w:val="nil"/>
              <w:bottom w:val="single" w:sz="8" w:space="0" w:color="auto"/>
              <w:right w:val="nil"/>
            </w:tcBorders>
            <w:shd w:val="clear" w:color="auto" w:fill="auto"/>
            <w:noWrap/>
            <w:vAlign w:val="center"/>
            <w:hideMark/>
          </w:tcPr>
          <w:p w14:paraId="1396029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7CEE1E1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5604496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7D806BA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42AEB5D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60~69</w:t>
            </w:r>
          </w:p>
        </w:tc>
        <w:tc>
          <w:tcPr>
            <w:tcW w:w="0" w:type="auto"/>
            <w:tcBorders>
              <w:top w:val="nil"/>
              <w:left w:val="nil"/>
              <w:bottom w:val="single" w:sz="8" w:space="0" w:color="auto"/>
              <w:right w:val="nil"/>
            </w:tcBorders>
            <w:shd w:val="clear" w:color="auto" w:fill="auto"/>
            <w:noWrap/>
            <w:vAlign w:val="center"/>
            <w:hideMark/>
          </w:tcPr>
          <w:p w14:paraId="4382E0B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&gt;=70</w:t>
            </w:r>
          </w:p>
        </w:tc>
        <w:tc>
          <w:tcPr>
            <w:tcW w:w="0" w:type="auto"/>
            <w:tcBorders>
              <w:top w:val="nil"/>
              <w:left w:val="nil"/>
              <w:bottom w:val="single" w:sz="8" w:space="0" w:color="auto"/>
              <w:right w:val="nil"/>
            </w:tcBorders>
            <w:shd w:val="clear" w:color="auto" w:fill="auto"/>
            <w:noWrap/>
            <w:vAlign w:val="center"/>
            <w:hideMark/>
          </w:tcPr>
          <w:p w14:paraId="0EF447C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4C72F2C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70D80FA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2BDCB02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4C5F0DE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60~69</w:t>
            </w:r>
          </w:p>
        </w:tc>
        <w:tc>
          <w:tcPr>
            <w:tcW w:w="795" w:type="dxa"/>
            <w:tcBorders>
              <w:top w:val="nil"/>
              <w:left w:val="nil"/>
              <w:bottom w:val="single" w:sz="8" w:space="0" w:color="auto"/>
              <w:right w:val="nil"/>
            </w:tcBorders>
            <w:shd w:val="clear" w:color="auto" w:fill="auto"/>
            <w:noWrap/>
            <w:vAlign w:val="center"/>
            <w:hideMark/>
          </w:tcPr>
          <w:p w14:paraId="75A53E2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&gt;=70</w:t>
            </w:r>
          </w:p>
        </w:tc>
      </w:tr>
      <w:tr w:rsidR="00E50846" w:rsidRPr="00E50846" w14:paraId="476C08B4"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6F8119B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1991</w:t>
            </w:r>
          </w:p>
        </w:tc>
        <w:tc>
          <w:tcPr>
            <w:tcW w:w="0" w:type="auto"/>
            <w:tcBorders>
              <w:top w:val="nil"/>
              <w:left w:val="nil"/>
              <w:bottom w:val="nil"/>
              <w:right w:val="nil"/>
            </w:tcBorders>
            <w:shd w:val="clear" w:color="auto" w:fill="auto"/>
            <w:noWrap/>
            <w:vAlign w:val="center"/>
            <w:hideMark/>
          </w:tcPr>
          <w:p w14:paraId="46C3B38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5CCC2C0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0.83%</w:t>
            </w:r>
          </w:p>
        </w:tc>
        <w:tc>
          <w:tcPr>
            <w:tcW w:w="0" w:type="auto"/>
            <w:tcBorders>
              <w:top w:val="nil"/>
              <w:left w:val="nil"/>
              <w:bottom w:val="nil"/>
              <w:right w:val="nil"/>
            </w:tcBorders>
            <w:shd w:val="clear" w:color="auto" w:fill="auto"/>
            <w:noWrap/>
            <w:vAlign w:val="center"/>
            <w:hideMark/>
          </w:tcPr>
          <w:p w14:paraId="1FC1A91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5.13%</w:t>
            </w:r>
          </w:p>
        </w:tc>
        <w:tc>
          <w:tcPr>
            <w:tcW w:w="0" w:type="auto"/>
            <w:tcBorders>
              <w:top w:val="nil"/>
              <w:left w:val="nil"/>
              <w:bottom w:val="nil"/>
              <w:right w:val="nil"/>
            </w:tcBorders>
            <w:shd w:val="clear" w:color="auto" w:fill="auto"/>
            <w:noWrap/>
            <w:vAlign w:val="center"/>
            <w:hideMark/>
          </w:tcPr>
          <w:p w14:paraId="637F9E3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8.16%</w:t>
            </w:r>
          </w:p>
        </w:tc>
        <w:tc>
          <w:tcPr>
            <w:tcW w:w="0" w:type="auto"/>
            <w:tcBorders>
              <w:top w:val="nil"/>
              <w:left w:val="nil"/>
              <w:bottom w:val="nil"/>
              <w:right w:val="nil"/>
            </w:tcBorders>
            <w:shd w:val="clear" w:color="auto" w:fill="auto"/>
            <w:noWrap/>
            <w:vAlign w:val="center"/>
            <w:hideMark/>
          </w:tcPr>
          <w:p w14:paraId="31E5377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13.19%</w:t>
            </w:r>
          </w:p>
        </w:tc>
        <w:tc>
          <w:tcPr>
            <w:tcW w:w="0" w:type="auto"/>
            <w:tcBorders>
              <w:top w:val="nil"/>
              <w:left w:val="nil"/>
              <w:bottom w:val="nil"/>
              <w:right w:val="nil"/>
            </w:tcBorders>
            <w:shd w:val="clear" w:color="auto" w:fill="auto"/>
            <w:noWrap/>
            <w:vAlign w:val="center"/>
            <w:hideMark/>
          </w:tcPr>
          <w:p w14:paraId="418D8C6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2.13%</w:t>
            </w:r>
          </w:p>
        </w:tc>
        <w:tc>
          <w:tcPr>
            <w:tcW w:w="0" w:type="auto"/>
            <w:tcBorders>
              <w:top w:val="nil"/>
              <w:left w:val="nil"/>
              <w:bottom w:val="nil"/>
              <w:right w:val="nil"/>
            </w:tcBorders>
            <w:shd w:val="clear" w:color="auto" w:fill="auto"/>
            <w:noWrap/>
            <w:vAlign w:val="center"/>
            <w:hideMark/>
          </w:tcPr>
          <w:p w14:paraId="6E4FF96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1.30%</w:t>
            </w:r>
          </w:p>
        </w:tc>
        <w:tc>
          <w:tcPr>
            <w:tcW w:w="0" w:type="auto"/>
            <w:tcBorders>
              <w:top w:val="nil"/>
              <w:left w:val="nil"/>
              <w:bottom w:val="nil"/>
              <w:right w:val="nil"/>
            </w:tcBorders>
            <w:shd w:val="clear" w:color="auto" w:fill="auto"/>
            <w:noWrap/>
            <w:vAlign w:val="center"/>
            <w:hideMark/>
          </w:tcPr>
          <w:p w14:paraId="0D20924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2.06%</w:t>
            </w:r>
          </w:p>
        </w:tc>
        <w:tc>
          <w:tcPr>
            <w:tcW w:w="0" w:type="auto"/>
            <w:tcBorders>
              <w:top w:val="nil"/>
              <w:left w:val="nil"/>
              <w:bottom w:val="nil"/>
              <w:right w:val="nil"/>
            </w:tcBorders>
            <w:shd w:val="clear" w:color="auto" w:fill="auto"/>
            <w:noWrap/>
            <w:vAlign w:val="center"/>
            <w:hideMark/>
          </w:tcPr>
          <w:p w14:paraId="35998DB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2.55%</w:t>
            </w:r>
          </w:p>
        </w:tc>
        <w:tc>
          <w:tcPr>
            <w:tcW w:w="0" w:type="auto"/>
            <w:tcBorders>
              <w:top w:val="nil"/>
              <w:left w:val="nil"/>
              <w:bottom w:val="nil"/>
              <w:right w:val="nil"/>
            </w:tcBorders>
            <w:shd w:val="clear" w:color="auto" w:fill="auto"/>
            <w:noWrap/>
            <w:vAlign w:val="center"/>
            <w:hideMark/>
          </w:tcPr>
          <w:p w14:paraId="5EDF1F2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5.26%</w:t>
            </w:r>
          </w:p>
        </w:tc>
        <w:tc>
          <w:tcPr>
            <w:tcW w:w="0" w:type="auto"/>
            <w:tcBorders>
              <w:top w:val="nil"/>
              <w:left w:val="nil"/>
              <w:bottom w:val="nil"/>
              <w:right w:val="nil"/>
            </w:tcBorders>
            <w:shd w:val="clear" w:color="auto" w:fill="auto"/>
            <w:noWrap/>
            <w:vAlign w:val="center"/>
            <w:hideMark/>
          </w:tcPr>
          <w:p w14:paraId="30BA8A9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6.60%</w:t>
            </w:r>
          </w:p>
        </w:tc>
        <w:tc>
          <w:tcPr>
            <w:tcW w:w="795" w:type="dxa"/>
            <w:tcBorders>
              <w:top w:val="nil"/>
              <w:left w:val="nil"/>
              <w:bottom w:val="nil"/>
              <w:right w:val="nil"/>
            </w:tcBorders>
            <w:shd w:val="clear" w:color="auto" w:fill="auto"/>
            <w:noWrap/>
            <w:vAlign w:val="center"/>
            <w:hideMark/>
          </w:tcPr>
          <w:p w14:paraId="7F64570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3.13%</w:t>
            </w:r>
          </w:p>
        </w:tc>
      </w:tr>
      <w:tr w:rsidR="00E50846" w:rsidRPr="00E50846" w14:paraId="28F42DD5"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1696B4C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1993</w:t>
            </w:r>
          </w:p>
        </w:tc>
        <w:tc>
          <w:tcPr>
            <w:tcW w:w="0" w:type="auto"/>
            <w:tcBorders>
              <w:top w:val="nil"/>
              <w:left w:val="nil"/>
              <w:bottom w:val="nil"/>
              <w:right w:val="nil"/>
            </w:tcBorders>
            <w:shd w:val="clear" w:color="auto" w:fill="auto"/>
            <w:noWrap/>
            <w:vAlign w:val="center"/>
            <w:hideMark/>
          </w:tcPr>
          <w:p w14:paraId="2EA2633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0.00%</w:t>
            </w:r>
          </w:p>
        </w:tc>
        <w:tc>
          <w:tcPr>
            <w:tcW w:w="0" w:type="auto"/>
            <w:tcBorders>
              <w:top w:val="nil"/>
              <w:left w:val="nil"/>
              <w:bottom w:val="nil"/>
              <w:right w:val="nil"/>
            </w:tcBorders>
            <w:shd w:val="clear" w:color="auto" w:fill="auto"/>
            <w:noWrap/>
            <w:vAlign w:val="center"/>
            <w:hideMark/>
          </w:tcPr>
          <w:p w14:paraId="26C58A9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1.07%</w:t>
            </w:r>
          </w:p>
        </w:tc>
        <w:tc>
          <w:tcPr>
            <w:tcW w:w="0" w:type="auto"/>
            <w:tcBorders>
              <w:top w:val="nil"/>
              <w:left w:val="nil"/>
              <w:bottom w:val="nil"/>
              <w:right w:val="nil"/>
            </w:tcBorders>
            <w:shd w:val="clear" w:color="auto" w:fill="auto"/>
            <w:noWrap/>
            <w:vAlign w:val="center"/>
            <w:hideMark/>
          </w:tcPr>
          <w:p w14:paraId="03630A5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5.53%</w:t>
            </w:r>
          </w:p>
        </w:tc>
        <w:tc>
          <w:tcPr>
            <w:tcW w:w="0" w:type="auto"/>
            <w:tcBorders>
              <w:top w:val="nil"/>
              <w:left w:val="nil"/>
              <w:bottom w:val="nil"/>
              <w:right w:val="nil"/>
            </w:tcBorders>
            <w:shd w:val="clear" w:color="auto" w:fill="auto"/>
            <w:noWrap/>
            <w:vAlign w:val="center"/>
            <w:hideMark/>
          </w:tcPr>
          <w:p w14:paraId="098F8D2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10.18%</w:t>
            </w:r>
          </w:p>
        </w:tc>
        <w:tc>
          <w:tcPr>
            <w:tcW w:w="0" w:type="auto"/>
            <w:tcBorders>
              <w:top w:val="nil"/>
              <w:left w:val="nil"/>
              <w:bottom w:val="nil"/>
              <w:right w:val="nil"/>
            </w:tcBorders>
            <w:shd w:val="clear" w:color="auto" w:fill="auto"/>
            <w:noWrap/>
            <w:vAlign w:val="center"/>
            <w:hideMark/>
          </w:tcPr>
          <w:p w14:paraId="632624A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7.44%</w:t>
            </w:r>
          </w:p>
        </w:tc>
        <w:tc>
          <w:tcPr>
            <w:tcW w:w="0" w:type="auto"/>
            <w:tcBorders>
              <w:top w:val="nil"/>
              <w:left w:val="nil"/>
              <w:bottom w:val="nil"/>
              <w:right w:val="nil"/>
            </w:tcBorders>
            <w:shd w:val="clear" w:color="auto" w:fill="auto"/>
            <w:noWrap/>
            <w:vAlign w:val="center"/>
            <w:hideMark/>
          </w:tcPr>
          <w:p w14:paraId="4959B3B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5.06%</w:t>
            </w:r>
          </w:p>
        </w:tc>
        <w:tc>
          <w:tcPr>
            <w:tcW w:w="0" w:type="auto"/>
            <w:tcBorders>
              <w:top w:val="nil"/>
              <w:left w:val="nil"/>
              <w:bottom w:val="nil"/>
              <w:right w:val="nil"/>
            </w:tcBorders>
            <w:shd w:val="clear" w:color="auto" w:fill="auto"/>
            <w:noWrap/>
            <w:vAlign w:val="center"/>
            <w:hideMark/>
          </w:tcPr>
          <w:p w14:paraId="1150A6D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0.54%</w:t>
            </w:r>
          </w:p>
        </w:tc>
        <w:tc>
          <w:tcPr>
            <w:tcW w:w="0" w:type="auto"/>
            <w:tcBorders>
              <w:top w:val="nil"/>
              <w:left w:val="nil"/>
              <w:bottom w:val="nil"/>
              <w:right w:val="nil"/>
            </w:tcBorders>
            <w:shd w:val="clear" w:color="auto" w:fill="auto"/>
            <w:noWrap/>
            <w:vAlign w:val="center"/>
            <w:hideMark/>
          </w:tcPr>
          <w:p w14:paraId="5E1E19E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0.81%</w:t>
            </w:r>
          </w:p>
        </w:tc>
        <w:tc>
          <w:tcPr>
            <w:tcW w:w="0" w:type="auto"/>
            <w:tcBorders>
              <w:top w:val="nil"/>
              <w:left w:val="nil"/>
              <w:bottom w:val="nil"/>
              <w:right w:val="nil"/>
            </w:tcBorders>
            <w:shd w:val="clear" w:color="auto" w:fill="auto"/>
            <w:noWrap/>
            <w:vAlign w:val="center"/>
            <w:hideMark/>
          </w:tcPr>
          <w:p w14:paraId="43D5179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2.88%</w:t>
            </w:r>
          </w:p>
        </w:tc>
        <w:tc>
          <w:tcPr>
            <w:tcW w:w="0" w:type="auto"/>
            <w:tcBorders>
              <w:top w:val="nil"/>
              <w:left w:val="nil"/>
              <w:bottom w:val="nil"/>
              <w:right w:val="nil"/>
            </w:tcBorders>
            <w:shd w:val="clear" w:color="auto" w:fill="auto"/>
            <w:noWrap/>
            <w:vAlign w:val="center"/>
            <w:hideMark/>
          </w:tcPr>
          <w:p w14:paraId="60F7308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3.91%</w:t>
            </w:r>
          </w:p>
        </w:tc>
        <w:tc>
          <w:tcPr>
            <w:tcW w:w="0" w:type="auto"/>
            <w:tcBorders>
              <w:top w:val="nil"/>
              <w:left w:val="nil"/>
              <w:bottom w:val="nil"/>
              <w:right w:val="nil"/>
            </w:tcBorders>
            <w:shd w:val="clear" w:color="auto" w:fill="auto"/>
            <w:noWrap/>
            <w:vAlign w:val="center"/>
            <w:hideMark/>
          </w:tcPr>
          <w:p w14:paraId="060CC29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6.08%</w:t>
            </w:r>
          </w:p>
        </w:tc>
        <w:tc>
          <w:tcPr>
            <w:tcW w:w="795" w:type="dxa"/>
            <w:tcBorders>
              <w:top w:val="nil"/>
              <w:left w:val="nil"/>
              <w:bottom w:val="nil"/>
              <w:right w:val="nil"/>
            </w:tcBorders>
            <w:shd w:val="clear" w:color="auto" w:fill="auto"/>
            <w:noWrap/>
            <w:vAlign w:val="center"/>
            <w:hideMark/>
          </w:tcPr>
          <w:p w14:paraId="3292131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1.75%</w:t>
            </w:r>
          </w:p>
        </w:tc>
      </w:tr>
      <w:tr w:rsidR="00E50846" w:rsidRPr="00E50846" w14:paraId="1C86579E"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3A8F063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1997</w:t>
            </w:r>
          </w:p>
        </w:tc>
        <w:tc>
          <w:tcPr>
            <w:tcW w:w="0" w:type="auto"/>
            <w:tcBorders>
              <w:top w:val="nil"/>
              <w:left w:val="nil"/>
              <w:bottom w:val="nil"/>
              <w:right w:val="nil"/>
            </w:tcBorders>
            <w:shd w:val="clear" w:color="auto" w:fill="auto"/>
            <w:noWrap/>
            <w:vAlign w:val="center"/>
            <w:hideMark/>
          </w:tcPr>
          <w:p w14:paraId="1BEF456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2.13%</w:t>
            </w:r>
          </w:p>
        </w:tc>
        <w:tc>
          <w:tcPr>
            <w:tcW w:w="0" w:type="auto"/>
            <w:tcBorders>
              <w:top w:val="nil"/>
              <w:left w:val="nil"/>
              <w:bottom w:val="nil"/>
              <w:right w:val="nil"/>
            </w:tcBorders>
            <w:shd w:val="clear" w:color="auto" w:fill="auto"/>
            <w:noWrap/>
            <w:vAlign w:val="center"/>
            <w:hideMark/>
          </w:tcPr>
          <w:p w14:paraId="454641D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6.47%</w:t>
            </w:r>
          </w:p>
        </w:tc>
        <w:tc>
          <w:tcPr>
            <w:tcW w:w="0" w:type="auto"/>
            <w:tcBorders>
              <w:top w:val="nil"/>
              <w:left w:val="nil"/>
              <w:bottom w:val="nil"/>
              <w:right w:val="nil"/>
            </w:tcBorders>
            <w:shd w:val="clear" w:color="auto" w:fill="auto"/>
            <w:noWrap/>
            <w:vAlign w:val="center"/>
            <w:hideMark/>
          </w:tcPr>
          <w:p w14:paraId="335851C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6.73%</w:t>
            </w:r>
          </w:p>
        </w:tc>
        <w:tc>
          <w:tcPr>
            <w:tcW w:w="0" w:type="auto"/>
            <w:tcBorders>
              <w:top w:val="nil"/>
              <w:left w:val="nil"/>
              <w:bottom w:val="nil"/>
              <w:right w:val="nil"/>
            </w:tcBorders>
            <w:shd w:val="clear" w:color="auto" w:fill="auto"/>
            <w:noWrap/>
            <w:vAlign w:val="center"/>
            <w:hideMark/>
          </w:tcPr>
          <w:p w14:paraId="5E474C5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10.06%</w:t>
            </w:r>
          </w:p>
        </w:tc>
        <w:tc>
          <w:tcPr>
            <w:tcW w:w="0" w:type="auto"/>
            <w:tcBorders>
              <w:top w:val="nil"/>
              <w:left w:val="nil"/>
              <w:bottom w:val="nil"/>
              <w:right w:val="nil"/>
            </w:tcBorders>
            <w:shd w:val="clear" w:color="auto" w:fill="auto"/>
            <w:noWrap/>
            <w:vAlign w:val="center"/>
            <w:hideMark/>
          </w:tcPr>
          <w:p w14:paraId="70486CC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12.81%</w:t>
            </w:r>
          </w:p>
        </w:tc>
        <w:tc>
          <w:tcPr>
            <w:tcW w:w="0" w:type="auto"/>
            <w:tcBorders>
              <w:top w:val="nil"/>
              <w:left w:val="nil"/>
              <w:bottom w:val="nil"/>
              <w:right w:val="nil"/>
            </w:tcBorders>
            <w:shd w:val="clear" w:color="auto" w:fill="auto"/>
            <w:noWrap/>
            <w:vAlign w:val="center"/>
            <w:hideMark/>
          </w:tcPr>
          <w:p w14:paraId="25824A4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4.59%</w:t>
            </w:r>
          </w:p>
        </w:tc>
        <w:tc>
          <w:tcPr>
            <w:tcW w:w="0" w:type="auto"/>
            <w:tcBorders>
              <w:top w:val="nil"/>
              <w:left w:val="nil"/>
              <w:bottom w:val="nil"/>
              <w:right w:val="nil"/>
            </w:tcBorders>
            <w:shd w:val="clear" w:color="auto" w:fill="auto"/>
            <w:noWrap/>
            <w:vAlign w:val="center"/>
            <w:hideMark/>
          </w:tcPr>
          <w:p w14:paraId="1268C8A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3.60%</w:t>
            </w:r>
          </w:p>
        </w:tc>
        <w:tc>
          <w:tcPr>
            <w:tcW w:w="0" w:type="auto"/>
            <w:tcBorders>
              <w:top w:val="nil"/>
              <w:left w:val="nil"/>
              <w:bottom w:val="nil"/>
              <w:right w:val="nil"/>
            </w:tcBorders>
            <w:shd w:val="clear" w:color="auto" w:fill="auto"/>
            <w:noWrap/>
            <w:vAlign w:val="center"/>
            <w:hideMark/>
          </w:tcPr>
          <w:p w14:paraId="58E7A63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5.70%</w:t>
            </w:r>
          </w:p>
        </w:tc>
        <w:tc>
          <w:tcPr>
            <w:tcW w:w="0" w:type="auto"/>
            <w:tcBorders>
              <w:top w:val="nil"/>
              <w:left w:val="nil"/>
              <w:bottom w:val="nil"/>
              <w:right w:val="nil"/>
            </w:tcBorders>
            <w:shd w:val="clear" w:color="auto" w:fill="auto"/>
            <w:noWrap/>
            <w:vAlign w:val="center"/>
            <w:hideMark/>
          </w:tcPr>
          <w:p w14:paraId="49E027C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6.78%</w:t>
            </w:r>
          </w:p>
        </w:tc>
        <w:tc>
          <w:tcPr>
            <w:tcW w:w="0" w:type="auto"/>
            <w:tcBorders>
              <w:top w:val="nil"/>
              <w:left w:val="nil"/>
              <w:bottom w:val="nil"/>
              <w:right w:val="nil"/>
            </w:tcBorders>
            <w:shd w:val="clear" w:color="auto" w:fill="auto"/>
            <w:noWrap/>
            <w:vAlign w:val="center"/>
            <w:hideMark/>
          </w:tcPr>
          <w:p w14:paraId="3762E60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8.19%</w:t>
            </w:r>
          </w:p>
        </w:tc>
        <w:tc>
          <w:tcPr>
            <w:tcW w:w="0" w:type="auto"/>
            <w:tcBorders>
              <w:top w:val="nil"/>
              <w:left w:val="nil"/>
              <w:bottom w:val="nil"/>
              <w:right w:val="nil"/>
            </w:tcBorders>
            <w:shd w:val="clear" w:color="auto" w:fill="auto"/>
            <w:noWrap/>
            <w:vAlign w:val="center"/>
            <w:hideMark/>
          </w:tcPr>
          <w:p w14:paraId="68200B4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10.39%</w:t>
            </w:r>
          </w:p>
        </w:tc>
        <w:tc>
          <w:tcPr>
            <w:tcW w:w="795" w:type="dxa"/>
            <w:tcBorders>
              <w:top w:val="nil"/>
              <w:left w:val="nil"/>
              <w:bottom w:val="nil"/>
              <w:right w:val="nil"/>
            </w:tcBorders>
            <w:shd w:val="clear" w:color="auto" w:fill="auto"/>
            <w:noWrap/>
            <w:vAlign w:val="center"/>
            <w:hideMark/>
          </w:tcPr>
          <w:p w14:paraId="305DE0D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9.26%</w:t>
            </w:r>
          </w:p>
        </w:tc>
      </w:tr>
      <w:tr w:rsidR="00E50846" w:rsidRPr="00E50846" w14:paraId="2137F04D"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68DC09E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2000</w:t>
            </w:r>
          </w:p>
        </w:tc>
        <w:tc>
          <w:tcPr>
            <w:tcW w:w="0" w:type="auto"/>
            <w:tcBorders>
              <w:top w:val="nil"/>
              <w:left w:val="nil"/>
              <w:bottom w:val="nil"/>
              <w:right w:val="nil"/>
            </w:tcBorders>
            <w:shd w:val="clear" w:color="auto" w:fill="auto"/>
            <w:noWrap/>
            <w:vAlign w:val="center"/>
            <w:hideMark/>
          </w:tcPr>
          <w:p w14:paraId="5C7419D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2.12%</w:t>
            </w:r>
          </w:p>
        </w:tc>
        <w:tc>
          <w:tcPr>
            <w:tcW w:w="0" w:type="auto"/>
            <w:tcBorders>
              <w:top w:val="nil"/>
              <w:left w:val="nil"/>
              <w:bottom w:val="nil"/>
              <w:right w:val="nil"/>
            </w:tcBorders>
            <w:shd w:val="clear" w:color="auto" w:fill="auto"/>
            <w:noWrap/>
            <w:vAlign w:val="center"/>
            <w:hideMark/>
          </w:tcPr>
          <w:p w14:paraId="6D11094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4.40%</w:t>
            </w:r>
          </w:p>
        </w:tc>
        <w:tc>
          <w:tcPr>
            <w:tcW w:w="0" w:type="auto"/>
            <w:tcBorders>
              <w:top w:val="nil"/>
              <w:left w:val="nil"/>
              <w:bottom w:val="nil"/>
              <w:right w:val="nil"/>
            </w:tcBorders>
            <w:shd w:val="clear" w:color="auto" w:fill="auto"/>
            <w:noWrap/>
            <w:vAlign w:val="center"/>
            <w:hideMark/>
          </w:tcPr>
          <w:p w14:paraId="419EBCE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9.51%</w:t>
            </w:r>
          </w:p>
        </w:tc>
        <w:tc>
          <w:tcPr>
            <w:tcW w:w="0" w:type="auto"/>
            <w:tcBorders>
              <w:top w:val="nil"/>
              <w:left w:val="nil"/>
              <w:bottom w:val="nil"/>
              <w:right w:val="nil"/>
            </w:tcBorders>
            <w:shd w:val="clear" w:color="auto" w:fill="auto"/>
            <w:noWrap/>
            <w:vAlign w:val="center"/>
            <w:hideMark/>
          </w:tcPr>
          <w:p w14:paraId="01C162A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14.04%</w:t>
            </w:r>
          </w:p>
        </w:tc>
        <w:tc>
          <w:tcPr>
            <w:tcW w:w="0" w:type="auto"/>
            <w:tcBorders>
              <w:top w:val="nil"/>
              <w:left w:val="nil"/>
              <w:bottom w:val="nil"/>
              <w:right w:val="nil"/>
            </w:tcBorders>
            <w:shd w:val="clear" w:color="auto" w:fill="auto"/>
            <w:noWrap/>
            <w:vAlign w:val="center"/>
            <w:hideMark/>
          </w:tcPr>
          <w:p w14:paraId="72F262C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12.39%</w:t>
            </w:r>
          </w:p>
        </w:tc>
        <w:tc>
          <w:tcPr>
            <w:tcW w:w="0" w:type="auto"/>
            <w:tcBorders>
              <w:top w:val="nil"/>
              <w:left w:val="nil"/>
              <w:bottom w:val="nil"/>
              <w:right w:val="nil"/>
            </w:tcBorders>
            <w:shd w:val="clear" w:color="auto" w:fill="auto"/>
            <w:noWrap/>
            <w:vAlign w:val="center"/>
            <w:hideMark/>
          </w:tcPr>
          <w:p w14:paraId="57C367E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9.70%</w:t>
            </w:r>
          </w:p>
        </w:tc>
        <w:tc>
          <w:tcPr>
            <w:tcW w:w="0" w:type="auto"/>
            <w:tcBorders>
              <w:top w:val="nil"/>
              <w:left w:val="nil"/>
              <w:bottom w:val="nil"/>
              <w:right w:val="nil"/>
            </w:tcBorders>
            <w:shd w:val="clear" w:color="auto" w:fill="auto"/>
            <w:noWrap/>
            <w:vAlign w:val="center"/>
            <w:hideMark/>
          </w:tcPr>
          <w:p w14:paraId="7E75AE9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5.19%</w:t>
            </w:r>
          </w:p>
        </w:tc>
        <w:tc>
          <w:tcPr>
            <w:tcW w:w="0" w:type="auto"/>
            <w:tcBorders>
              <w:top w:val="nil"/>
              <w:left w:val="nil"/>
              <w:bottom w:val="nil"/>
              <w:right w:val="nil"/>
            </w:tcBorders>
            <w:shd w:val="clear" w:color="auto" w:fill="auto"/>
            <w:noWrap/>
            <w:vAlign w:val="center"/>
            <w:hideMark/>
          </w:tcPr>
          <w:p w14:paraId="03B8582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7.75%</w:t>
            </w:r>
          </w:p>
        </w:tc>
        <w:tc>
          <w:tcPr>
            <w:tcW w:w="0" w:type="auto"/>
            <w:tcBorders>
              <w:top w:val="nil"/>
              <w:left w:val="nil"/>
              <w:bottom w:val="nil"/>
              <w:right w:val="nil"/>
            </w:tcBorders>
            <w:shd w:val="clear" w:color="auto" w:fill="auto"/>
            <w:noWrap/>
            <w:vAlign w:val="center"/>
            <w:hideMark/>
          </w:tcPr>
          <w:p w14:paraId="521AED7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8.72%</w:t>
            </w:r>
          </w:p>
        </w:tc>
        <w:tc>
          <w:tcPr>
            <w:tcW w:w="0" w:type="auto"/>
            <w:tcBorders>
              <w:top w:val="nil"/>
              <w:left w:val="nil"/>
              <w:bottom w:val="nil"/>
              <w:right w:val="nil"/>
            </w:tcBorders>
            <w:shd w:val="clear" w:color="auto" w:fill="auto"/>
            <w:noWrap/>
            <w:vAlign w:val="center"/>
            <w:hideMark/>
          </w:tcPr>
          <w:p w14:paraId="6E13EC0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9.65%</w:t>
            </w:r>
          </w:p>
        </w:tc>
        <w:tc>
          <w:tcPr>
            <w:tcW w:w="0" w:type="auto"/>
            <w:tcBorders>
              <w:top w:val="nil"/>
              <w:left w:val="nil"/>
              <w:bottom w:val="nil"/>
              <w:right w:val="nil"/>
            </w:tcBorders>
            <w:shd w:val="clear" w:color="auto" w:fill="auto"/>
            <w:noWrap/>
            <w:vAlign w:val="center"/>
            <w:hideMark/>
          </w:tcPr>
          <w:p w14:paraId="0D51C80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10.91%</w:t>
            </w:r>
          </w:p>
        </w:tc>
        <w:tc>
          <w:tcPr>
            <w:tcW w:w="795" w:type="dxa"/>
            <w:tcBorders>
              <w:top w:val="nil"/>
              <w:left w:val="nil"/>
              <w:bottom w:val="nil"/>
              <w:right w:val="nil"/>
            </w:tcBorders>
            <w:shd w:val="clear" w:color="auto" w:fill="auto"/>
            <w:noWrap/>
            <w:vAlign w:val="center"/>
            <w:hideMark/>
          </w:tcPr>
          <w:p w14:paraId="1574143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9.52%</w:t>
            </w:r>
          </w:p>
        </w:tc>
      </w:tr>
      <w:tr w:rsidR="00E50846" w:rsidRPr="00E50846" w14:paraId="6704C1D3"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7A0A728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2004</w:t>
            </w:r>
          </w:p>
        </w:tc>
        <w:tc>
          <w:tcPr>
            <w:tcW w:w="0" w:type="auto"/>
            <w:tcBorders>
              <w:top w:val="nil"/>
              <w:left w:val="nil"/>
              <w:bottom w:val="nil"/>
              <w:right w:val="nil"/>
            </w:tcBorders>
            <w:shd w:val="clear" w:color="auto" w:fill="auto"/>
            <w:noWrap/>
            <w:vAlign w:val="center"/>
            <w:hideMark/>
          </w:tcPr>
          <w:p w14:paraId="7DD91DA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1.91%</w:t>
            </w:r>
          </w:p>
        </w:tc>
        <w:tc>
          <w:tcPr>
            <w:tcW w:w="0" w:type="auto"/>
            <w:tcBorders>
              <w:top w:val="nil"/>
              <w:left w:val="nil"/>
              <w:bottom w:val="nil"/>
              <w:right w:val="nil"/>
            </w:tcBorders>
            <w:shd w:val="clear" w:color="auto" w:fill="auto"/>
            <w:noWrap/>
            <w:vAlign w:val="center"/>
            <w:hideMark/>
          </w:tcPr>
          <w:p w14:paraId="0D5383E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6.56%</w:t>
            </w:r>
          </w:p>
        </w:tc>
        <w:tc>
          <w:tcPr>
            <w:tcW w:w="0" w:type="auto"/>
            <w:tcBorders>
              <w:top w:val="nil"/>
              <w:left w:val="nil"/>
              <w:bottom w:val="nil"/>
              <w:right w:val="nil"/>
            </w:tcBorders>
            <w:shd w:val="clear" w:color="auto" w:fill="auto"/>
            <w:noWrap/>
            <w:vAlign w:val="center"/>
            <w:hideMark/>
          </w:tcPr>
          <w:p w14:paraId="57F7447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9.17%</w:t>
            </w:r>
          </w:p>
        </w:tc>
        <w:tc>
          <w:tcPr>
            <w:tcW w:w="0" w:type="auto"/>
            <w:tcBorders>
              <w:top w:val="nil"/>
              <w:left w:val="nil"/>
              <w:bottom w:val="nil"/>
              <w:right w:val="nil"/>
            </w:tcBorders>
            <w:shd w:val="clear" w:color="auto" w:fill="auto"/>
            <w:noWrap/>
            <w:vAlign w:val="center"/>
            <w:hideMark/>
          </w:tcPr>
          <w:p w14:paraId="4409D75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15.04%</w:t>
            </w:r>
          </w:p>
        </w:tc>
        <w:tc>
          <w:tcPr>
            <w:tcW w:w="0" w:type="auto"/>
            <w:tcBorders>
              <w:top w:val="nil"/>
              <w:left w:val="nil"/>
              <w:bottom w:val="nil"/>
              <w:right w:val="nil"/>
            </w:tcBorders>
            <w:shd w:val="clear" w:color="auto" w:fill="auto"/>
            <w:noWrap/>
            <w:vAlign w:val="center"/>
            <w:hideMark/>
          </w:tcPr>
          <w:p w14:paraId="48968C6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15.49%</w:t>
            </w:r>
          </w:p>
        </w:tc>
        <w:tc>
          <w:tcPr>
            <w:tcW w:w="0" w:type="auto"/>
            <w:tcBorders>
              <w:top w:val="nil"/>
              <w:left w:val="nil"/>
              <w:bottom w:val="nil"/>
              <w:right w:val="nil"/>
            </w:tcBorders>
            <w:shd w:val="clear" w:color="auto" w:fill="auto"/>
            <w:noWrap/>
            <w:vAlign w:val="center"/>
            <w:hideMark/>
          </w:tcPr>
          <w:p w14:paraId="529531E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14.37%</w:t>
            </w:r>
          </w:p>
        </w:tc>
        <w:tc>
          <w:tcPr>
            <w:tcW w:w="0" w:type="auto"/>
            <w:tcBorders>
              <w:top w:val="nil"/>
              <w:left w:val="nil"/>
              <w:bottom w:val="nil"/>
              <w:right w:val="nil"/>
            </w:tcBorders>
            <w:shd w:val="clear" w:color="auto" w:fill="auto"/>
            <w:noWrap/>
            <w:vAlign w:val="center"/>
            <w:hideMark/>
          </w:tcPr>
          <w:p w14:paraId="40A8F0C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3.16%</w:t>
            </w:r>
          </w:p>
        </w:tc>
        <w:tc>
          <w:tcPr>
            <w:tcW w:w="0" w:type="auto"/>
            <w:tcBorders>
              <w:top w:val="nil"/>
              <w:left w:val="nil"/>
              <w:bottom w:val="nil"/>
              <w:right w:val="nil"/>
            </w:tcBorders>
            <w:shd w:val="clear" w:color="auto" w:fill="auto"/>
            <w:noWrap/>
            <w:vAlign w:val="center"/>
            <w:hideMark/>
          </w:tcPr>
          <w:p w14:paraId="2C2A6F3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7.69%</w:t>
            </w:r>
          </w:p>
        </w:tc>
        <w:tc>
          <w:tcPr>
            <w:tcW w:w="0" w:type="auto"/>
            <w:tcBorders>
              <w:top w:val="nil"/>
              <w:left w:val="nil"/>
              <w:bottom w:val="nil"/>
              <w:right w:val="nil"/>
            </w:tcBorders>
            <w:shd w:val="clear" w:color="auto" w:fill="auto"/>
            <w:noWrap/>
            <w:vAlign w:val="center"/>
            <w:hideMark/>
          </w:tcPr>
          <w:p w14:paraId="72F9782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7.47%</w:t>
            </w:r>
          </w:p>
        </w:tc>
        <w:tc>
          <w:tcPr>
            <w:tcW w:w="0" w:type="auto"/>
            <w:tcBorders>
              <w:top w:val="nil"/>
              <w:left w:val="nil"/>
              <w:bottom w:val="nil"/>
              <w:right w:val="nil"/>
            </w:tcBorders>
            <w:shd w:val="clear" w:color="auto" w:fill="auto"/>
            <w:noWrap/>
            <w:vAlign w:val="center"/>
            <w:hideMark/>
          </w:tcPr>
          <w:p w14:paraId="678374F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11.82%</w:t>
            </w:r>
          </w:p>
        </w:tc>
        <w:tc>
          <w:tcPr>
            <w:tcW w:w="0" w:type="auto"/>
            <w:tcBorders>
              <w:top w:val="nil"/>
              <w:left w:val="nil"/>
              <w:bottom w:val="nil"/>
              <w:right w:val="nil"/>
            </w:tcBorders>
            <w:shd w:val="clear" w:color="auto" w:fill="auto"/>
            <w:noWrap/>
            <w:vAlign w:val="center"/>
            <w:hideMark/>
          </w:tcPr>
          <w:p w14:paraId="392A164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7.69%</w:t>
            </w:r>
          </w:p>
        </w:tc>
        <w:tc>
          <w:tcPr>
            <w:tcW w:w="795" w:type="dxa"/>
            <w:tcBorders>
              <w:top w:val="nil"/>
              <w:left w:val="nil"/>
              <w:bottom w:val="nil"/>
              <w:right w:val="nil"/>
            </w:tcBorders>
            <w:shd w:val="clear" w:color="auto" w:fill="auto"/>
            <w:noWrap/>
            <w:vAlign w:val="center"/>
            <w:hideMark/>
          </w:tcPr>
          <w:p w14:paraId="1EA625C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6.04%</w:t>
            </w:r>
          </w:p>
        </w:tc>
      </w:tr>
      <w:tr w:rsidR="00E50846" w:rsidRPr="00E50846" w14:paraId="7F6A0290"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3C8C96C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2006</w:t>
            </w:r>
          </w:p>
        </w:tc>
        <w:tc>
          <w:tcPr>
            <w:tcW w:w="0" w:type="auto"/>
            <w:tcBorders>
              <w:top w:val="nil"/>
              <w:left w:val="nil"/>
              <w:bottom w:val="nil"/>
              <w:right w:val="nil"/>
            </w:tcBorders>
            <w:shd w:val="clear" w:color="auto" w:fill="auto"/>
            <w:noWrap/>
            <w:vAlign w:val="center"/>
            <w:hideMark/>
          </w:tcPr>
          <w:p w14:paraId="7880B23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3.08%</w:t>
            </w:r>
          </w:p>
        </w:tc>
        <w:tc>
          <w:tcPr>
            <w:tcW w:w="0" w:type="auto"/>
            <w:tcBorders>
              <w:top w:val="nil"/>
              <w:left w:val="nil"/>
              <w:bottom w:val="nil"/>
              <w:right w:val="nil"/>
            </w:tcBorders>
            <w:shd w:val="clear" w:color="auto" w:fill="auto"/>
            <w:noWrap/>
            <w:vAlign w:val="center"/>
            <w:hideMark/>
          </w:tcPr>
          <w:p w14:paraId="7C42FAF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5.83%</w:t>
            </w:r>
          </w:p>
        </w:tc>
        <w:tc>
          <w:tcPr>
            <w:tcW w:w="0" w:type="auto"/>
            <w:tcBorders>
              <w:top w:val="nil"/>
              <w:left w:val="nil"/>
              <w:bottom w:val="nil"/>
              <w:right w:val="nil"/>
            </w:tcBorders>
            <w:shd w:val="clear" w:color="auto" w:fill="auto"/>
            <w:noWrap/>
            <w:vAlign w:val="center"/>
            <w:hideMark/>
          </w:tcPr>
          <w:p w14:paraId="30A1EAA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7.97%</w:t>
            </w:r>
          </w:p>
        </w:tc>
        <w:tc>
          <w:tcPr>
            <w:tcW w:w="0" w:type="auto"/>
            <w:tcBorders>
              <w:top w:val="nil"/>
              <w:left w:val="nil"/>
              <w:bottom w:val="nil"/>
              <w:right w:val="nil"/>
            </w:tcBorders>
            <w:shd w:val="clear" w:color="auto" w:fill="auto"/>
            <w:noWrap/>
            <w:vAlign w:val="center"/>
            <w:hideMark/>
          </w:tcPr>
          <w:p w14:paraId="4EB419A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12.43%</w:t>
            </w:r>
          </w:p>
        </w:tc>
        <w:tc>
          <w:tcPr>
            <w:tcW w:w="0" w:type="auto"/>
            <w:tcBorders>
              <w:top w:val="nil"/>
              <w:left w:val="nil"/>
              <w:bottom w:val="nil"/>
              <w:right w:val="nil"/>
            </w:tcBorders>
            <w:shd w:val="clear" w:color="auto" w:fill="auto"/>
            <w:noWrap/>
            <w:vAlign w:val="center"/>
            <w:hideMark/>
          </w:tcPr>
          <w:p w14:paraId="6E4907B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16.36%</w:t>
            </w:r>
          </w:p>
        </w:tc>
        <w:tc>
          <w:tcPr>
            <w:tcW w:w="0" w:type="auto"/>
            <w:tcBorders>
              <w:top w:val="nil"/>
              <w:left w:val="nil"/>
              <w:bottom w:val="nil"/>
              <w:right w:val="nil"/>
            </w:tcBorders>
            <w:shd w:val="clear" w:color="auto" w:fill="auto"/>
            <w:noWrap/>
            <w:vAlign w:val="center"/>
            <w:hideMark/>
          </w:tcPr>
          <w:p w14:paraId="02B9CE7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14.13%</w:t>
            </w:r>
          </w:p>
        </w:tc>
        <w:tc>
          <w:tcPr>
            <w:tcW w:w="0" w:type="auto"/>
            <w:tcBorders>
              <w:top w:val="nil"/>
              <w:left w:val="nil"/>
              <w:bottom w:val="nil"/>
              <w:right w:val="nil"/>
            </w:tcBorders>
            <w:shd w:val="clear" w:color="auto" w:fill="auto"/>
            <w:noWrap/>
            <w:vAlign w:val="center"/>
            <w:hideMark/>
          </w:tcPr>
          <w:p w14:paraId="2D32CD7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7.87%</w:t>
            </w:r>
          </w:p>
        </w:tc>
        <w:tc>
          <w:tcPr>
            <w:tcW w:w="0" w:type="auto"/>
            <w:tcBorders>
              <w:top w:val="nil"/>
              <w:left w:val="nil"/>
              <w:bottom w:val="nil"/>
              <w:right w:val="nil"/>
            </w:tcBorders>
            <w:shd w:val="clear" w:color="auto" w:fill="auto"/>
            <w:noWrap/>
            <w:vAlign w:val="center"/>
            <w:hideMark/>
          </w:tcPr>
          <w:p w14:paraId="1100984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7.94%</w:t>
            </w:r>
          </w:p>
        </w:tc>
        <w:tc>
          <w:tcPr>
            <w:tcW w:w="0" w:type="auto"/>
            <w:tcBorders>
              <w:top w:val="nil"/>
              <w:left w:val="nil"/>
              <w:bottom w:val="nil"/>
              <w:right w:val="nil"/>
            </w:tcBorders>
            <w:shd w:val="clear" w:color="auto" w:fill="auto"/>
            <w:noWrap/>
            <w:vAlign w:val="center"/>
            <w:hideMark/>
          </w:tcPr>
          <w:p w14:paraId="5EDEFB6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10.64%</w:t>
            </w:r>
          </w:p>
        </w:tc>
        <w:tc>
          <w:tcPr>
            <w:tcW w:w="0" w:type="auto"/>
            <w:tcBorders>
              <w:top w:val="nil"/>
              <w:left w:val="nil"/>
              <w:bottom w:val="nil"/>
              <w:right w:val="nil"/>
            </w:tcBorders>
            <w:shd w:val="clear" w:color="auto" w:fill="auto"/>
            <w:noWrap/>
            <w:vAlign w:val="center"/>
            <w:hideMark/>
          </w:tcPr>
          <w:p w14:paraId="2B5F011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7.52%</w:t>
            </w:r>
          </w:p>
        </w:tc>
        <w:tc>
          <w:tcPr>
            <w:tcW w:w="0" w:type="auto"/>
            <w:tcBorders>
              <w:top w:val="nil"/>
              <w:left w:val="nil"/>
              <w:bottom w:val="nil"/>
              <w:right w:val="nil"/>
            </w:tcBorders>
            <w:shd w:val="clear" w:color="auto" w:fill="auto"/>
            <w:noWrap/>
            <w:vAlign w:val="center"/>
            <w:hideMark/>
          </w:tcPr>
          <w:p w14:paraId="76BADB4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5.38%</w:t>
            </w:r>
          </w:p>
        </w:tc>
        <w:tc>
          <w:tcPr>
            <w:tcW w:w="795" w:type="dxa"/>
            <w:tcBorders>
              <w:top w:val="nil"/>
              <w:left w:val="nil"/>
              <w:bottom w:val="nil"/>
              <w:right w:val="nil"/>
            </w:tcBorders>
            <w:shd w:val="clear" w:color="auto" w:fill="auto"/>
            <w:noWrap/>
            <w:vAlign w:val="center"/>
            <w:hideMark/>
          </w:tcPr>
          <w:p w14:paraId="797B048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10.69%</w:t>
            </w:r>
          </w:p>
        </w:tc>
      </w:tr>
      <w:tr w:rsidR="00E50846" w:rsidRPr="00E50846" w14:paraId="6391A3D2"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20F145D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2009</w:t>
            </w:r>
          </w:p>
        </w:tc>
        <w:tc>
          <w:tcPr>
            <w:tcW w:w="0" w:type="auto"/>
            <w:tcBorders>
              <w:top w:val="nil"/>
              <w:left w:val="nil"/>
              <w:bottom w:val="nil"/>
              <w:right w:val="nil"/>
            </w:tcBorders>
            <w:shd w:val="clear" w:color="auto" w:fill="auto"/>
            <w:noWrap/>
            <w:vAlign w:val="center"/>
            <w:hideMark/>
          </w:tcPr>
          <w:p w14:paraId="63107EB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5.60%</w:t>
            </w:r>
          </w:p>
        </w:tc>
        <w:tc>
          <w:tcPr>
            <w:tcW w:w="0" w:type="auto"/>
            <w:tcBorders>
              <w:top w:val="nil"/>
              <w:left w:val="nil"/>
              <w:bottom w:val="nil"/>
              <w:right w:val="nil"/>
            </w:tcBorders>
            <w:shd w:val="clear" w:color="auto" w:fill="auto"/>
            <w:noWrap/>
            <w:vAlign w:val="center"/>
            <w:hideMark/>
          </w:tcPr>
          <w:p w14:paraId="0AD98B1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8.50%</w:t>
            </w:r>
          </w:p>
        </w:tc>
        <w:tc>
          <w:tcPr>
            <w:tcW w:w="0" w:type="auto"/>
            <w:tcBorders>
              <w:top w:val="nil"/>
              <w:left w:val="nil"/>
              <w:bottom w:val="nil"/>
              <w:right w:val="nil"/>
            </w:tcBorders>
            <w:shd w:val="clear" w:color="auto" w:fill="auto"/>
            <w:noWrap/>
            <w:vAlign w:val="center"/>
            <w:hideMark/>
          </w:tcPr>
          <w:p w14:paraId="56B8F68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11.76%</w:t>
            </w:r>
          </w:p>
        </w:tc>
        <w:tc>
          <w:tcPr>
            <w:tcW w:w="0" w:type="auto"/>
            <w:tcBorders>
              <w:top w:val="nil"/>
              <w:left w:val="nil"/>
              <w:bottom w:val="nil"/>
              <w:right w:val="nil"/>
            </w:tcBorders>
            <w:shd w:val="clear" w:color="auto" w:fill="auto"/>
            <w:noWrap/>
            <w:vAlign w:val="center"/>
            <w:hideMark/>
          </w:tcPr>
          <w:p w14:paraId="10D73DD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11.89%</w:t>
            </w:r>
          </w:p>
        </w:tc>
        <w:tc>
          <w:tcPr>
            <w:tcW w:w="0" w:type="auto"/>
            <w:tcBorders>
              <w:top w:val="nil"/>
              <w:left w:val="nil"/>
              <w:bottom w:val="nil"/>
              <w:right w:val="nil"/>
            </w:tcBorders>
            <w:shd w:val="clear" w:color="auto" w:fill="auto"/>
            <w:noWrap/>
            <w:vAlign w:val="center"/>
            <w:hideMark/>
          </w:tcPr>
          <w:p w14:paraId="2C6D1B6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13.62%</w:t>
            </w:r>
          </w:p>
        </w:tc>
        <w:tc>
          <w:tcPr>
            <w:tcW w:w="0" w:type="auto"/>
            <w:tcBorders>
              <w:top w:val="nil"/>
              <w:left w:val="nil"/>
              <w:bottom w:val="nil"/>
              <w:right w:val="nil"/>
            </w:tcBorders>
            <w:shd w:val="clear" w:color="auto" w:fill="auto"/>
            <w:noWrap/>
            <w:vAlign w:val="center"/>
            <w:hideMark/>
          </w:tcPr>
          <w:p w14:paraId="70C2241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10.73%</w:t>
            </w:r>
          </w:p>
        </w:tc>
        <w:tc>
          <w:tcPr>
            <w:tcW w:w="0" w:type="auto"/>
            <w:tcBorders>
              <w:top w:val="nil"/>
              <w:left w:val="nil"/>
              <w:bottom w:val="nil"/>
              <w:right w:val="nil"/>
            </w:tcBorders>
            <w:shd w:val="clear" w:color="auto" w:fill="auto"/>
            <w:noWrap/>
            <w:vAlign w:val="center"/>
            <w:hideMark/>
          </w:tcPr>
          <w:p w14:paraId="62F0BF4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10.34%</w:t>
            </w:r>
          </w:p>
        </w:tc>
        <w:tc>
          <w:tcPr>
            <w:tcW w:w="0" w:type="auto"/>
            <w:tcBorders>
              <w:top w:val="nil"/>
              <w:left w:val="nil"/>
              <w:bottom w:val="nil"/>
              <w:right w:val="nil"/>
            </w:tcBorders>
            <w:shd w:val="clear" w:color="auto" w:fill="auto"/>
            <w:noWrap/>
            <w:vAlign w:val="center"/>
            <w:hideMark/>
          </w:tcPr>
          <w:p w14:paraId="48E811E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10.33%</w:t>
            </w:r>
          </w:p>
        </w:tc>
        <w:tc>
          <w:tcPr>
            <w:tcW w:w="0" w:type="auto"/>
            <w:tcBorders>
              <w:top w:val="nil"/>
              <w:left w:val="nil"/>
              <w:bottom w:val="nil"/>
              <w:right w:val="nil"/>
            </w:tcBorders>
            <w:shd w:val="clear" w:color="auto" w:fill="auto"/>
            <w:noWrap/>
            <w:vAlign w:val="center"/>
            <w:hideMark/>
          </w:tcPr>
          <w:p w14:paraId="0A0329A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14.55%</w:t>
            </w:r>
          </w:p>
        </w:tc>
        <w:tc>
          <w:tcPr>
            <w:tcW w:w="0" w:type="auto"/>
            <w:tcBorders>
              <w:top w:val="nil"/>
              <w:left w:val="nil"/>
              <w:bottom w:val="nil"/>
              <w:right w:val="nil"/>
            </w:tcBorders>
            <w:shd w:val="clear" w:color="auto" w:fill="auto"/>
            <w:noWrap/>
            <w:vAlign w:val="center"/>
            <w:hideMark/>
          </w:tcPr>
          <w:p w14:paraId="3661ACA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11.14%</w:t>
            </w:r>
          </w:p>
        </w:tc>
        <w:tc>
          <w:tcPr>
            <w:tcW w:w="0" w:type="auto"/>
            <w:tcBorders>
              <w:top w:val="nil"/>
              <w:left w:val="nil"/>
              <w:bottom w:val="nil"/>
              <w:right w:val="nil"/>
            </w:tcBorders>
            <w:shd w:val="clear" w:color="auto" w:fill="auto"/>
            <w:noWrap/>
            <w:vAlign w:val="center"/>
            <w:hideMark/>
          </w:tcPr>
          <w:p w14:paraId="5C2888D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9.73%</w:t>
            </w:r>
          </w:p>
        </w:tc>
        <w:tc>
          <w:tcPr>
            <w:tcW w:w="795" w:type="dxa"/>
            <w:tcBorders>
              <w:top w:val="nil"/>
              <w:left w:val="nil"/>
              <w:bottom w:val="nil"/>
              <w:right w:val="nil"/>
            </w:tcBorders>
            <w:shd w:val="clear" w:color="auto" w:fill="auto"/>
            <w:noWrap/>
            <w:vAlign w:val="center"/>
            <w:hideMark/>
          </w:tcPr>
          <w:p w14:paraId="1A16463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8.70%</w:t>
            </w:r>
          </w:p>
        </w:tc>
      </w:tr>
      <w:tr w:rsidR="00E50846" w:rsidRPr="00E50846" w14:paraId="3A55BC35"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65468D5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2011</w:t>
            </w:r>
          </w:p>
        </w:tc>
        <w:tc>
          <w:tcPr>
            <w:tcW w:w="0" w:type="auto"/>
            <w:tcBorders>
              <w:top w:val="nil"/>
              <w:left w:val="nil"/>
              <w:bottom w:val="nil"/>
              <w:right w:val="nil"/>
            </w:tcBorders>
            <w:shd w:val="clear" w:color="auto" w:fill="auto"/>
            <w:noWrap/>
            <w:vAlign w:val="center"/>
            <w:hideMark/>
          </w:tcPr>
          <w:p w14:paraId="5EA8816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2.30%</w:t>
            </w:r>
          </w:p>
        </w:tc>
        <w:tc>
          <w:tcPr>
            <w:tcW w:w="0" w:type="auto"/>
            <w:tcBorders>
              <w:top w:val="nil"/>
              <w:left w:val="nil"/>
              <w:bottom w:val="nil"/>
              <w:right w:val="nil"/>
            </w:tcBorders>
            <w:shd w:val="clear" w:color="auto" w:fill="auto"/>
            <w:noWrap/>
            <w:vAlign w:val="center"/>
            <w:hideMark/>
          </w:tcPr>
          <w:p w14:paraId="0179BEA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9.01%</w:t>
            </w:r>
          </w:p>
        </w:tc>
        <w:tc>
          <w:tcPr>
            <w:tcW w:w="0" w:type="auto"/>
            <w:tcBorders>
              <w:top w:val="nil"/>
              <w:left w:val="nil"/>
              <w:bottom w:val="nil"/>
              <w:right w:val="nil"/>
            </w:tcBorders>
            <w:shd w:val="clear" w:color="auto" w:fill="auto"/>
            <w:noWrap/>
            <w:vAlign w:val="center"/>
            <w:hideMark/>
          </w:tcPr>
          <w:p w14:paraId="36943C9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11.62%</w:t>
            </w:r>
          </w:p>
        </w:tc>
        <w:tc>
          <w:tcPr>
            <w:tcW w:w="0" w:type="auto"/>
            <w:tcBorders>
              <w:top w:val="nil"/>
              <w:left w:val="nil"/>
              <w:bottom w:val="nil"/>
              <w:right w:val="nil"/>
            </w:tcBorders>
            <w:shd w:val="clear" w:color="auto" w:fill="auto"/>
            <w:noWrap/>
            <w:vAlign w:val="center"/>
            <w:hideMark/>
          </w:tcPr>
          <w:p w14:paraId="6FE5A64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14.55%</w:t>
            </w:r>
          </w:p>
        </w:tc>
        <w:tc>
          <w:tcPr>
            <w:tcW w:w="0" w:type="auto"/>
            <w:tcBorders>
              <w:top w:val="nil"/>
              <w:left w:val="nil"/>
              <w:bottom w:val="nil"/>
              <w:right w:val="nil"/>
            </w:tcBorders>
            <w:shd w:val="clear" w:color="auto" w:fill="auto"/>
            <w:noWrap/>
            <w:vAlign w:val="center"/>
            <w:hideMark/>
          </w:tcPr>
          <w:p w14:paraId="5829D2C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17.45%</w:t>
            </w:r>
          </w:p>
        </w:tc>
        <w:tc>
          <w:tcPr>
            <w:tcW w:w="0" w:type="auto"/>
            <w:tcBorders>
              <w:top w:val="nil"/>
              <w:left w:val="nil"/>
              <w:bottom w:val="nil"/>
              <w:right w:val="nil"/>
            </w:tcBorders>
            <w:shd w:val="clear" w:color="auto" w:fill="auto"/>
            <w:noWrap/>
            <w:vAlign w:val="center"/>
            <w:hideMark/>
          </w:tcPr>
          <w:p w14:paraId="5788116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14.71%</w:t>
            </w:r>
          </w:p>
        </w:tc>
        <w:tc>
          <w:tcPr>
            <w:tcW w:w="0" w:type="auto"/>
            <w:tcBorders>
              <w:top w:val="nil"/>
              <w:left w:val="nil"/>
              <w:bottom w:val="nil"/>
              <w:right w:val="nil"/>
            </w:tcBorders>
            <w:shd w:val="clear" w:color="auto" w:fill="auto"/>
            <w:noWrap/>
            <w:vAlign w:val="center"/>
            <w:hideMark/>
          </w:tcPr>
          <w:p w14:paraId="1A1098F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12.63%</w:t>
            </w:r>
          </w:p>
        </w:tc>
        <w:tc>
          <w:tcPr>
            <w:tcW w:w="0" w:type="auto"/>
            <w:tcBorders>
              <w:top w:val="nil"/>
              <w:left w:val="nil"/>
              <w:bottom w:val="nil"/>
              <w:right w:val="nil"/>
            </w:tcBorders>
            <w:shd w:val="clear" w:color="auto" w:fill="auto"/>
            <w:noWrap/>
            <w:vAlign w:val="center"/>
            <w:hideMark/>
          </w:tcPr>
          <w:p w14:paraId="09C877C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11.35%</w:t>
            </w:r>
          </w:p>
        </w:tc>
        <w:tc>
          <w:tcPr>
            <w:tcW w:w="0" w:type="auto"/>
            <w:tcBorders>
              <w:top w:val="nil"/>
              <w:left w:val="nil"/>
              <w:bottom w:val="nil"/>
              <w:right w:val="nil"/>
            </w:tcBorders>
            <w:shd w:val="clear" w:color="auto" w:fill="auto"/>
            <w:noWrap/>
            <w:vAlign w:val="center"/>
            <w:hideMark/>
          </w:tcPr>
          <w:p w14:paraId="6AA7A41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14.45%</w:t>
            </w:r>
          </w:p>
        </w:tc>
        <w:tc>
          <w:tcPr>
            <w:tcW w:w="0" w:type="auto"/>
            <w:tcBorders>
              <w:top w:val="nil"/>
              <w:left w:val="nil"/>
              <w:bottom w:val="nil"/>
              <w:right w:val="nil"/>
            </w:tcBorders>
            <w:shd w:val="clear" w:color="auto" w:fill="auto"/>
            <w:noWrap/>
            <w:vAlign w:val="center"/>
            <w:hideMark/>
          </w:tcPr>
          <w:p w14:paraId="3C4E28C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9.82%</w:t>
            </w:r>
          </w:p>
        </w:tc>
        <w:tc>
          <w:tcPr>
            <w:tcW w:w="0" w:type="auto"/>
            <w:tcBorders>
              <w:top w:val="nil"/>
              <w:left w:val="nil"/>
              <w:bottom w:val="nil"/>
              <w:right w:val="nil"/>
            </w:tcBorders>
            <w:shd w:val="clear" w:color="auto" w:fill="auto"/>
            <w:noWrap/>
            <w:vAlign w:val="center"/>
            <w:hideMark/>
          </w:tcPr>
          <w:p w14:paraId="1D7EEC6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11.55%</w:t>
            </w:r>
          </w:p>
        </w:tc>
        <w:tc>
          <w:tcPr>
            <w:tcW w:w="795" w:type="dxa"/>
            <w:tcBorders>
              <w:top w:val="nil"/>
              <w:left w:val="nil"/>
              <w:bottom w:val="nil"/>
              <w:right w:val="nil"/>
            </w:tcBorders>
            <w:shd w:val="clear" w:color="auto" w:fill="auto"/>
            <w:noWrap/>
            <w:vAlign w:val="center"/>
            <w:hideMark/>
          </w:tcPr>
          <w:p w14:paraId="2940E9C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9.05%</w:t>
            </w:r>
          </w:p>
        </w:tc>
      </w:tr>
      <w:tr w:rsidR="00E50846" w:rsidRPr="00E50846" w14:paraId="5F8D59AD"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0621FE3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2015</w:t>
            </w:r>
          </w:p>
        </w:tc>
        <w:tc>
          <w:tcPr>
            <w:tcW w:w="0" w:type="auto"/>
            <w:tcBorders>
              <w:top w:val="nil"/>
              <w:left w:val="nil"/>
              <w:bottom w:val="nil"/>
              <w:right w:val="nil"/>
            </w:tcBorders>
            <w:shd w:val="clear" w:color="auto" w:fill="auto"/>
            <w:noWrap/>
            <w:vAlign w:val="center"/>
            <w:hideMark/>
          </w:tcPr>
          <w:p w14:paraId="6122705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3.45%</w:t>
            </w:r>
          </w:p>
        </w:tc>
        <w:tc>
          <w:tcPr>
            <w:tcW w:w="0" w:type="auto"/>
            <w:tcBorders>
              <w:top w:val="nil"/>
              <w:left w:val="nil"/>
              <w:bottom w:val="nil"/>
              <w:right w:val="nil"/>
            </w:tcBorders>
            <w:shd w:val="clear" w:color="auto" w:fill="auto"/>
            <w:noWrap/>
            <w:vAlign w:val="center"/>
            <w:hideMark/>
          </w:tcPr>
          <w:p w14:paraId="013C130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6.83%</w:t>
            </w:r>
          </w:p>
        </w:tc>
        <w:tc>
          <w:tcPr>
            <w:tcW w:w="0" w:type="auto"/>
            <w:tcBorders>
              <w:top w:val="nil"/>
              <w:left w:val="nil"/>
              <w:bottom w:val="nil"/>
              <w:right w:val="nil"/>
            </w:tcBorders>
            <w:shd w:val="clear" w:color="auto" w:fill="auto"/>
            <w:noWrap/>
            <w:vAlign w:val="center"/>
            <w:hideMark/>
          </w:tcPr>
          <w:p w14:paraId="78B26BB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12.57%</w:t>
            </w:r>
          </w:p>
        </w:tc>
        <w:tc>
          <w:tcPr>
            <w:tcW w:w="0" w:type="auto"/>
            <w:tcBorders>
              <w:top w:val="nil"/>
              <w:left w:val="nil"/>
              <w:bottom w:val="nil"/>
              <w:right w:val="nil"/>
            </w:tcBorders>
            <w:shd w:val="clear" w:color="auto" w:fill="auto"/>
            <w:noWrap/>
            <w:vAlign w:val="center"/>
            <w:hideMark/>
          </w:tcPr>
          <w:p w14:paraId="6FDC82C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17.24%</w:t>
            </w:r>
          </w:p>
        </w:tc>
        <w:tc>
          <w:tcPr>
            <w:tcW w:w="0" w:type="auto"/>
            <w:tcBorders>
              <w:top w:val="nil"/>
              <w:left w:val="nil"/>
              <w:bottom w:val="nil"/>
              <w:right w:val="nil"/>
            </w:tcBorders>
            <w:shd w:val="clear" w:color="auto" w:fill="auto"/>
            <w:noWrap/>
            <w:vAlign w:val="center"/>
            <w:hideMark/>
          </w:tcPr>
          <w:p w14:paraId="79923CE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17.47%</w:t>
            </w:r>
          </w:p>
        </w:tc>
        <w:tc>
          <w:tcPr>
            <w:tcW w:w="0" w:type="auto"/>
            <w:tcBorders>
              <w:top w:val="nil"/>
              <w:left w:val="nil"/>
              <w:bottom w:val="nil"/>
              <w:right w:val="nil"/>
            </w:tcBorders>
            <w:shd w:val="clear" w:color="auto" w:fill="auto"/>
            <w:noWrap/>
            <w:vAlign w:val="center"/>
            <w:hideMark/>
          </w:tcPr>
          <w:p w14:paraId="7A37225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13.89%</w:t>
            </w:r>
          </w:p>
        </w:tc>
        <w:tc>
          <w:tcPr>
            <w:tcW w:w="0" w:type="auto"/>
            <w:tcBorders>
              <w:top w:val="nil"/>
              <w:left w:val="nil"/>
              <w:bottom w:val="nil"/>
              <w:right w:val="nil"/>
            </w:tcBorders>
            <w:shd w:val="clear" w:color="auto" w:fill="auto"/>
            <w:noWrap/>
            <w:vAlign w:val="center"/>
            <w:hideMark/>
          </w:tcPr>
          <w:p w14:paraId="302D34E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19.12%</w:t>
            </w:r>
          </w:p>
        </w:tc>
        <w:tc>
          <w:tcPr>
            <w:tcW w:w="0" w:type="auto"/>
            <w:tcBorders>
              <w:top w:val="nil"/>
              <w:left w:val="nil"/>
              <w:bottom w:val="nil"/>
              <w:right w:val="nil"/>
            </w:tcBorders>
            <w:shd w:val="clear" w:color="auto" w:fill="auto"/>
            <w:noWrap/>
            <w:vAlign w:val="center"/>
            <w:hideMark/>
          </w:tcPr>
          <w:p w14:paraId="51535EE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13.97%</w:t>
            </w:r>
          </w:p>
        </w:tc>
        <w:tc>
          <w:tcPr>
            <w:tcW w:w="0" w:type="auto"/>
            <w:tcBorders>
              <w:top w:val="nil"/>
              <w:left w:val="nil"/>
              <w:bottom w:val="nil"/>
              <w:right w:val="nil"/>
            </w:tcBorders>
            <w:shd w:val="clear" w:color="auto" w:fill="auto"/>
            <w:noWrap/>
            <w:vAlign w:val="center"/>
            <w:hideMark/>
          </w:tcPr>
          <w:p w14:paraId="066CADB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14.72%</w:t>
            </w:r>
          </w:p>
        </w:tc>
        <w:tc>
          <w:tcPr>
            <w:tcW w:w="0" w:type="auto"/>
            <w:tcBorders>
              <w:top w:val="nil"/>
              <w:left w:val="nil"/>
              <w:bottom w:val="nil"/>
              <w:right w:val="nil"/>
            </w:tcBorders>
            <w:shd w:val="clear" w:color="auto" w:fill="auto"/>
            <w:noWrap/>
            <w:vAlign w:val="center"/>
            <w:hideMark/>
          </w:tcPr>
          <w:p w14:paraId="1251319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16.03%</w:t>
            </w:r>
          </w:p>
        </w:tc>
        <w:tc>
          <w:tcPr>
            <w:tcW w:w="0" w:type="auto"/>
            <w:tcBorders>
              <w:top w:val="nil"/>
              <w:left w:val="nil"/>
              <w:bottom w:val="nil"/>
              <w:right w:val="nil"/>
            </w:tcBorders>
            <w:shd w:val="clear" w:color="auto" w:fill="auto"/>
            <w:noWrap/>
            <w:vAlign w:val="center"/>
            <w:hideMark/>
          </w:tcPr>
          <w:p w14:paraId="4FE8BEE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8.84%</w:t>
            </w:r>
          </w:p>
        </w:tc>
        <w:tc>
          <w:tcPr>
            <w:tcW w:w="795" w:type="dxa"/>
            <w:tcBorders>
              <w:top w:val="nil"/>
              <w:left w:val="nil"/>
              <w:bottom w:val="nil"/>
              <w:right w:val="nil"/>
            </w:tcBorders>
            <w:shd w:val="clear" w:color="auto" w:fill="auto"/>
            <w:noWrap/>
            <w:vAlign w:val="center"/>
            <w:hideMark/>
          </w:tcPr>
          <w:p w14:paraId="2EF09B9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12.45%</w:t>
            </w:r>
          </w:p>
        </w:tc>
      </w:tr>
      <w:tr w:rsidR="00E50846" w:rsidRPr="00E50846" w14:paraId="3932DE5F"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4CB624A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Abdominal obesity</w:t>
            </w:r>
          </w:p>
        </w:tc>
        <w:tc>
          <w:tcPr>
            <w:tcW w:w="0" w:type="auto"/>
            <w:gridSpan w:val="6"/>
            <w:tcBorders>
              <w:top w:val="single" w:sz="8" w:space="0" w:color="auto"/>
              <w:left w:val="nil"/>
              <w:bottom w:val="single" w:sz="8" w:space="0" w:color="auto"/>
              <w:right w:val="nil"/>
            </w:tcBorders>
            <w:shd w:val="clear" w:color="auto" w:fill="auto"/>
            <w:noWrap/>
            <w:vAlign w:val="center"/>
            <w:hideMark/>
          </w:tcPr>
          <w:p w14:paraId="02A9F11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Women</w:t>
            </w:r>
          </w:p>
        </w:tc>
        <w:tc>
          <w:tcPr>
            <w:tcW w:w="3775" w:type="dxa"/>
            <w:gridSpan w:val="6"/>
            <w:tcBorders>
              <w:top w:val="single" w:sz="8" w:space="0" w:color="auto"/>
              <w:left w:val="nil"/>
              <w:bottom w:val="single" w:sz="8" w:space="0" w:color="auto"/>
              <w:right w:val="nil"/>
            </w:tcBorders>
            <w:shd w:val="clear" w:color="auto" w:fill="auto"/>
            <w:noWrap/>
            <w:vAlign w:val="center"/>
            <w:hideMark/>
          </w:tcPr>
          <w:p w14:paraId="4C92DCF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Men</w:t>
            </w:r>
          </w:p>
        </w:tc>
      </w:tr>
      <w:tr w:rsidR="00E50846" w:rsidRPr="00E50846" w14:paraId="2A2A7E26"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6F89C4A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year</w:t>
            </w:r>
          </w:p>
        </w:tc>
        <w:tc>
          <w:tcPr>
            <w:tcW w:w="0" w:type="auto"/>
            <w:tcBorders>
              <w:top w:val="nil"/>
              <w:left w:val="nil"/>
              <w:bottom w:val="single" w:sz="8" w:space="0" w:color="auto"/>
              <w:right w:val="nil"/>
            </w:tcBorders>
            <w:shd w:val="clear" w:color="auto" w:fill="auto"/>
            <w:noWrap/>
            <w:vAlign w:val="center"/>
            <w:hideMark/>
          </w:tcPr>
          <w:p w14:paraId="134AAC0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32B5CB7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034BDFB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10D3160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0D00BF2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60~69</w:t>
            </w:r>
          </w:p>
        </w:tc>
        <w:tc>
          <w:tcPr>
            <w:tcW w:w="0" w:type="auto"/>
            <w:tcBorders>
              <w:top w:val="nil"/>
              <w:left w:val="nil"/>
              <w:bottom w:val="single" w:sz="8" w:space="0" w:color="auto"/>
              <w:right w:val="nil"/>
            </w:tcBorders>
            <w:shd w:val="clear" w:color="auto" w:fill="auto"/>
            <w:noWrap/>
            <w:vAlign w:val="center"/>
            <w:hideMark/>
          </w:tcPr>
          <w:p w14:paraId="70B1CC8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&gt;=70</w:t>
            </w:r>
          </w:p>
        </w:tc>
        <w:tc>
          <w:tcPr>
            <w:tcW w:w="0" w:type="auto"/>
            <w:tcBorders>
              <w:top w:val="nil"/>
              <w:left w:val="nil"/>
              <w:bottom w:val="single" w:sz="8" w:space="0" w:color="auto"/>
              <w:right w:val="nil"/>
            </w:tcBorders>
            <w:shd w:val="clear" w:color="auto" w:fill="auto"/>
            <w:noWrap/>
            <w:vAlign w:val="center"/>
            <w:hideMark/>
          </w:tcPr>
          <w:p w14:paraId="70011C7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20~29</w:t>
            </w:r>
          </w:p>
        </w:tc>
        <w:tc>
          <w:tcPr>
            <w:tcW w:w="0" w:type="auto"/>
            <w:tcBorders>
              <w:top w:val="nil"/>
              <w:left w:val="nil"/>
              <w:bottom w:val="single" w:sz="8" w:space="0" w:color="auto"/>
              <w:right w:val="nil"/>
            </w:tcBorders>
            <w:shd w:val="clear" w:color="auto" w:fill="auto"/>
            <w:noWrap/>
            <w:vAlign w:val="center"/>
            <w:hideMark/>
          </w:tcPr>
          <w:p w14:paraId="75AD893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30~39</w:t>
            </w:r>
          </w:p>
        </w:tc>
        <w:tc>
          <w:tcPr>
            <w:tcW w:w="0" w:type="auto"/>
            <w:tcBorders>
              <w:top w:val="nil"/>
              <w:left w:val="nil"/>
              <w:bottom w:val="single" w:sz="8" w:space="0" w:color="auto"/>
              <w:right w:val="nil"/>
            </w:tcBorders>
            <w:shd w:val="clear" w:color="auto" w:fill="auto"/>
            <w:noWrap/>
            <w:vAlign w:val="center"/>
            <w:hideMark/>
          </w:tcPr>
          <w:p w14:paraId="1D77208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40~49</w:t>
            </w:r>
          </w:p>
        </w:tc>
        <w:tc>
          <w:tcPr>
            <w:tcW w:w="0" w:type="auto"/>
            <w:tcBorders>
              <w:top w:val="nil"/>
              <w:left w:val="nil"/>
              <w:bottom w:val="single" w:sz="8" w:space="0" w:color="auto"/>
              <w:right w:val="nil"/>
            </w:tcBorders>
            <w:shd w:val="clear" w:color="auto" w:fill="auto"/>
            <w:noWrap/>
            <w:vAlign w:val="center"/>
            <w:hideMark/>
          </w:tcPr>
          <w:p w14:paraId="7E27075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50~59</w:t>
            </w:r>
          </w:p>
        </w:tc>
        <w:tc>
          <w:tcPr>
            <w:tcW w:w="0" w:type="auto"/>
            <w:tcBorders>
              <w:top w:val="nil"/>
              <w:left w:val="nil"/>
              <w:bottom w:val="single" w:sz="8" w:space="0" w:color="auto"/>
              <w:right w:val="nil"/>
            </w:tcBorders>
            <w:shd w:val="clear" w:color="auto" w:fill="auto"/>
            <w:noWrap/>
            <w:vAlign w:val="center"/>
            <w:hideMark/>
          </w:tcPr>
          <w:p w14:paraId="3A51BF4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60~69</w:t>
            </w:r>
          </w:p>
        </w:tc>
        <w:tc>
          <w:tcPr>
            <w:tcW w:w="795" w:type="dxa"/>
            <w:tcBorders>
              <w:top w:val="nil"/>
              <w:left w:val="nil"/>
              <w:bottom w:val="single" w:sz="8" w:space="0" w:color="auto"/>
              <w:right w:val="nil"/>
            </w:tcBorders>
            <w:shd w:val="clear" w:color="auto" w:fill="auto"/>
            <w:noWrap/>
            <w:vAlign w:val="center"/>
            <w:hideMark/>
          </w:tcPr>
          <w:p w14:paraId="6D2471B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&gt;=70</w:t>
            </w:r>
          </w:p>
        </w:tc>
      </w:tr>
      <w:tr w:rsidR="00E50846" w:rsidRPr="00E50846" w14:paraId="58925741"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3B36528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1991</w:t>
            </w:r>
          </w:p>
        </w:tc>
        <w:tc>
          <w:tcPr>
            <w:tcW w:w="0" w:type="auto"/>
            <w:tcBorders>
              <w:top w:val="nil"/>
              <w:left w:val="nil"/>
              <w:bottom w:val="nil"/>
              <w:right w:val="nil"/>
            </w:tcBorders>
            <w:shd w:val="clear" w:color="auto" w:fill="auto"/>
            <w:noWrap/>
            <w:vAlign w:val="center"/>
            <w:hideMark/>
          </w:tcPr>
          <w:p w14:paraId="2E09771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6.90%</w:t>
            </w:r>
          </w:p>
        </w:tc>
        <w:tc>
          <w:tcPr>
            <w:tcW w:w="0" w:type="auto"/>
            <w:tcBorders>
              <w:top w:val="nil"/>
              <w:left w:val="nil"/>
              <w:bottom w:val="nil"/>
              <w:right w:val="nil"/>
            </w:tcBorders>
            <w:shd w:val="clear" w:color="auto" w:fill="auto"/>
            <w:noWrap/>
            <w:vAlign w:val="center"/>
            <w:hideMark/>
          </w:tcPr>
          <w:p w14:paraId="3C296F1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12.08%</w:t>
            </w:r>
          </w:p>
        </w:tc>
        <w:tc>
          <w:tcPr>
            <w:tcW w:w="0" w:type="auto"/>
            <w:tcBorders>
              <w:top w:val="nil"/>
              <w:left w:val="nil"/>
              <w:bottom w:val="nil"/>
              <w:right w:val="nil"/>
            </w:tcBorders>
            <w:shd w:val="clear" w:color="auto" w:fill="auto"/>
            <w:noWrap/>
            <w:vAlign w:val="center"/>
            <w:hideMark/>
          </w:tcPr>
          <w:p w14:paraId="1C987E4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18.59%</w:t>
            </w:r>
          </w:p>
        </w:tc>
        <w:tc>
          <w:tcPr>
            <w:tcW w:w="0" w:type="auto"/>
            <w:tcBorders>
              <w:top w:val="nil"/>
              <w:left w:val="nil"/>
              <w:bottom w:val="nil"/>
              <w:right w:val="nil"/>
            </w:tcBorders>
            <w:shd w:val="clear" w:color="auto" w:fill="auto"/>
            <w:noWrap/>
            <w:vAlign w:val="center"/>
            <w:hideMark/>
          </w:tcPr>
          <w:p w14:paraId="213071D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38.10%</w:t>
            </w:r>
          </w:p>
        </w:tc>
        <w:tc>
          <w:tcPr>
            <w:tcW w:w="0" w:type="auto"/>
            <w:tcBorders>
              <w:top w:val="nil"/>
              <w:left w:val="nil"/>
              <w:bottom w:val="nil"/>
              <w:right w:val="nil"/>
            </w:tcBorders>
            <w:shd w:val="clear" w:color="auto" w:fill="auto"/>
            <w:noWrap/>
            <w:vAlign w:val="center"/>
            <w:hideMark/>
          </w:tcPr>
          <w:p w14:paraId="5A8BD9A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45.05%</w:t>
            </w:r>
          </w:p>
        </w:tc>
        <w:tc>
          <w:tcPr>
            <w:tcW w:w="0" w:type="auto"/>
            <w:tcBorders>
              <w:top w:val="nil"/>
              <w:left w:val="nil"/>
              <w:bottom w:val="nil"/>
              <w:right w:val="nil"/>
            </w:tcBorders>
            <w:shd w:val="clear" w:color="auto" w:fill="auto"/>
            <w:noWrap/>
            <w:vAlign w:val="center"/>
            <w:hideMark/>
          </w:tcPr>
          <w:p w14:paraId="4229133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27.66%</w:t>
            </w:r>
          </w:p>
        </w:tc>
        <w:tc>
          <w:tcPr>
            <w:tcW w:w="0" w:type="auto"/>
            <w:tcBorders>
              <w:top w:val="nil"/>
              <w:left w:val="nil"/>
              <w:bottom w:val="nil"/>
              <w:right w:val="nil"/>
            </w:tcBorders>
            <w:shd w:val="clear" w:color="auto" w:fill="auto"/>
            <w:noWrap/>
            <w:vAlign w:val="center"/>
            <w:hideMark/>
          </w:tcPr>
          <w:p w14:paraId="3CD2E60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5.19%</w:t>
            </w:r>
          </w:p>
        </w:tc>
        <w:tc>
          <w:tcPr>
            <w:tcW w:w="0" w:type="auto"/>
            <w:tcBorders>
              <w:top w:val="nil"/>
              <w:left w:val="nil"/>
              <w:bottom w:val="nil"/>
              <w:right w:val="nil"/>
            </w:tcBorders>
            <w:shd w:val="clear" w:color="auto" w:fill="auto"/>
            <w:noWrap/>
            <w:vAlign w:val="center"/>
            <w:hideMark/>
          </w:tcPr>
          <w:p w14:paraId="01CF1AC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7.73%</w:t>
            </w:r>
          </w:p>
        </w:tc>
        <w:tc>
          <w:tcPr>
            <w:tcW w:w="0" w:type="auto"/>
            <w:tcBorders>
              <w:top w:val="nil"/>
              <w:left w:val="nil"/>
              <w:bottom w:val="nil"/>
              <w:right w:val="nil"/>
            </w:tcBorders>
            <w:shd w:val="clear" w:color="auto" w:fill="auto"/>
            <w:noWrap/>
            <w:vAlign w:val="center"/>
            <w:hideMark/>
          </w:tcPr>
          <w:p w14:paraId="0142BFF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13.38%</w:t>
            </w:r>
          </w:p>
        </w:tc>
        <w:tc>
          <w:tcPr>
            <w:tcW w:w="0" w:type="auto"/>
            <w:tcBorders>
              <w:top w:val="nil"/>
              <w:left w:val="nil"/>
              <w:bottom w:val="nil"/>
              <w:right w:val="nil"/>
            </w:tcBorders>
            <w:shd w:val="clear" w:color="auto" w:fill="auto"/>
            <w:noWrap/>
            <w:vAlign w:val="center"/>
            <w:hideMark/>
          </w:tcPr>
          <w:p w14:paraId="78CA929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25.44%</w:t>
            </w:r>
          </w:p>
        </w:tc>
        <w:tc>
          <w:tcPr>
            <w:tcW w:w="0" w:type="auto"/>
            <w:tcBorders>
              <w:top w:val="nil"/>
              <w:left w:val="nil"/>
              <w:bottom w:val="nil"/>
              <w:right w:val="nil"/>
            </w:tcBorders>
            <w:shd w:val="clear" w:color="auto" w:fill="auto"/>
            <w:noWrap/>
            <w:vAlign w:val="center"/>
            <w:hideMark/>
          </w:tcPr>
          <w:p w14:paraId="0E66760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29.25%</w:t>
            </w:r>
          </w:p>
        </w:tc>
        <w:tc>
          <w:tcPr>
            <w:tcW w:w="795" w:type="dxa"/>
            <w:tcBorders>
              <w:top w:val="nil"/>
              <w:left w:val="nil"/>
              <w:bottom w:val="nil"/>
              <w:right w:val="nil"/>
            </w:tcBorders>
            <w:shd w:val="clear" w:color="auto" w:fill="auto"/>
            <w:noWrap/>
            <w:vAlign w:val="center"/>
            <w:hideMark/>
          </w:tcPr>
          <w:p w14:paraId="0BC9D23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21.88%</w:t>
            </w:r>
          </w:p>
        </w:tc>
      </w:tr>
      <w:tr w:rsidR="00E50846" w:rsidRPr="00E50846" w14:paraId="30E5816E"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012A393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1993</w:t>
            </w:r>
          </w:p>
        </w:tc>
        <w:tc>
          <w:tcPr>
            <w:tcW w:w="0" w:type="auto"/>
            <w:tcBorders>
              <w:top w:val="nil"/>
              <w:left w:val="nil"/>
              <w:bottom w:val="nil"/>
              <w:right w:val="nil"/>
            </w:tcBorders>
            <w:shd w:val="clear" w:color="auto" w:fill="auto"/>
            <w:noWrap/>
            <w:vAlign w:val="center"/>
            <w:hideMark/>
          </w:tcPr>
          <w:p w14:paraId="4BE1122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4.42%</w:t>
            </w:r>
          </w:p>
        </w:tc>
        <w:tc>
          <w:tcPr>
            <w:tcW w:w="0" w:type="auto"/>
            <w:tcBorders>
              <w:top w:val="nil"/>
              <w:left w:val="nil"/>
              <w:bottom w:val="nil"/>
              <w:right w:val="nil"/>
            </w:tcBorders>
            <w:shd w:val="clear" w:color="auto" w:fill="auto"/>
            <w:noWrap/>
            <w:vAlign w:val="center"/>
            <w:hideMark/>
          </w:tcPr>
          <w:p w14:paraId="1483081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11.43%</w:t>
            </w:r>
          </w:p>
        </w:tc>
        <w:tc>
          <w:tcPr>
            <w:tcW w:w="0" w:type="auto"/>
            <w:tcBorders>
              <w:top w:val="nil"/>
              <w:left w:val="nil"/>
              <w:bottom w:val="nil"/>
              <w:right w:val="nil"/>
            </w:tcBorders>
            <w:shd w:val="clear" w:color="auto" w:fill="auto"/>
            <w:noWrap/>
            <w:vAlign w:val="center"/>
            <w:hideMark/>
          </w:tcPr>
          <w:p w14:paraId="01DB159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20.28%</w:t>
            </w:r>
          </w:p>
        </w:tc>
        <w:tc>
          <w:tcPr>
            <w:tcW w:w="0" w:type="auto"/>
            <w:tcBorders>
              <w:top w:val="nil"/>
              <w:left w:val="nil"/>
              <w:bottom w:val="nil"/>
              <w:right w:val="nil"/>
            </w:tcBorders>
            <w:shd w:val="clear" w:color="auto" w:fill="auto"/>
            <w:noWrap/>
            <w:vAlign w:val="center"/>
            <w:hideMark/>
          </w:tcPr>
          <w:p w14:paraId="4CD7AED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35.93%</w:t>
            </w:r>
          </w:p>
        </w:tc>
        <w:tc>
          <w:tcPr>
            <w:tcW w:w="0" w:type="auto"/>
            <w:tcBorders>
              <w:top w:val="nil"/>
              <w:left w:val="nil"/>
              <w:bottom w:val="nil"/>
              <w:right w:val="nil"/>
            </w:tcBorders>
            <w:shd w:val="clear" w:color="auto" w:fill="auto"/>
            <w:noWrap/>
            <w:vAlign w:val="center"/>
            <w:hideMark/>
          </w:tcPr>
          <w:p w14:paraId="095AA94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46.28%</w:t>
            </w:r>
          </w:p>
        </w:tc>
        <w:tc>
          <w:tcPr>
            <w:tcW w:w="0" w:type="auto"/>
            <w:tcBorders>
              <w:top w:val="nil"/>
              <w:left w:val="nil"/>
              <w:bottom w:val="nil"/>
              <w:right w:val="nil"/>
            </w:tcBorders>
            <w:shd w:val="clear" w:color="auto" w:fill="auto"/>
            <w:noWrap/>
            <w:vAlign w:val="center"/>
            <w:hideMark/>
          </w:tcPr>
          <w:p w14:paraId="761BC98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26.58%</w:t>
            </w:r>
          </w:p>
        </w:tc>
        <w:tc>
          <w:tcPr>
            <w:tcW w:w="0" w:type="auto"/>
            <w:tcBorders>
              <w:top w:val="nil"/>
              <w:left w:val="nil"/>
              <w:bottom w:val="nil"/>
              <w:right w:val="nil"/>
            </w:tcBorders>
            <w:shd w:val="clear" w:color="auto" w:fill="auto"/>
            <w:noWrap/>
            <w:vAlign w:val="center"/>
            <w:hideMark/>
          </w:tcPr>
          <w:p w14:paraId="230E17C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6.45%</w:t>
            </w:r>
          </w:p>
        </w:tc>
        <w:tc>
          <w:tcPr>
            <w:tcW w:w="0" w:type="auto"/>
            <w:tcBorders>
              <w:top w:val="nil"/>
              <w:left w:val="nil"/>
              <w:bottom w:val="nil"/>
              <w:right w:val="nil"/>
            </w:tcBorders>
            <w:shd w:val="clear" w:color="auto" w:fill="auto"/>
            <w:noWrap/>
            <w:vAlign w:val="center"/>
            <w:hideMark/>
          </w:tcPr>
          <w:p w14:paraId="6EB2227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6.91%</w:t>
            </w:r>
          </w:p>
        </w:tc>
        <w:tc>
          <w:tcPr>
            <w:tcW w:w="0" w:type="auto"/>
            <w:tcBorders>
              <w:top w:val="nil"/>
              <w:left w:val="nil"/>
              <w:bottom w:val="nil"/>
              <w:right w:val="nil"/>
            </w:tcBorders>
            <w:shd w:val="clear" w:color="auto" w:fill="auto"/>
            <w:noWrap/>
            <w:vAlign w:val="center"/>
            <w:hideMark/>
          </w:tcPr>
          <w:p w14:paraId="42E07FB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12.50%</w:t>
            </w:r>
          </w:p>
        </w:tc>
        <w:tc>
          <w:tcPr>
            <w:tcW w:w="0" w:type="auto"/>
            <w:tcBorders>
              <w:top w:val="nil"/>
              <w:left w:val="nil"/>
              <w:bottom w:val="nil"/>
              <w:right w:val="nil"/>
            </w:tcBorders>
            <w:shd w:val="clear" w:color="auto" w:fill="auto"/>
            <w:noWrap/>
            <w:vAlign w:val="center"/>
            <w:hideMark/>
          </w:tcPr>
          <w:p w14:paraId="3990D66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19.53%</w:t>
            </w:r>
          </w:p>
        </w:tc>
        <w:tc>
          <w:tcPr>
            <w:tcW w:w="0" w:type="auto"/>
            <w:tcBorders>
              <w:top w:val="nil"/>
              <w:left w:val="nil"/>
              <w:bottom w:val="nil"/>
              <w:right w:val="nil"/>
            </w:tcBorders>
            <w:shd w:val="clear" w:color="auto" w:fill="auto"/>
            <w:noWrap/>
            <w:vAlign w:val="center"/>
            <w:hideMark/>
          </w:tcPr>
          <w:p w14:paraId="047E842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28.38%</w:t>
            </w:r>
          </w:p>
        </w:tc>
        <w:tc>
          <w:tcPr>
            <w:tcW w:w="795" w:type="dxa"/>
            <w:tcBorders>
              <w:top w:val="nil"/>
              <w:left w:val="nil"/>
              <w:bottom w:val="nil"/>
              <w:right w:val="nil"/>
            </w:tcBorders>
            <w:shd w:val="clear" w:color="auto" w:fill="auto"/>
            <w:noWrap/>
            <w:vAlign w:val="center"/>
            <w:hideMark/>
          </w:tcPr>
          <w:p w14:paraId="04A1091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26.32%</w:t>
            </w:r>
          </w:p>
        </w:tc>
      </w:tr>
      <w:tr w:rsidR="00E50846" w:rsidRPr="00E50846" w14:paraId="76DE53B8"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6FA331E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1997</w:t>
            </w:r>
          </w:p>
        </w:tc>
        <w:tc>
          <w:tcPr>
            <w:tcW w:w="0" w:type="auto"/>
            <w:tcBorders>
              <w:top w:val="nil"/>
              <w:left w:val="nil"/>
              <w:bottom w:val="nil"/>
              <w:right w:val="nil"/>
            </w:tcBorders>
            <w:shd w:val="clear" w:color="auto" w:fill="auto"/>
            <w:noWrap/>
            <w:vAlign w:val="center"/>
            <w:hideMark/>
          </w:tcPr>
          <w:p w14:paraId="62BE35B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8.51%</w:t>
            </w:r>
          </w:p>
        </w:tc>
        <w:tc>
          <w:tcPr>
            <w:tcW w:w="0" w:type="auto"/>
            <w:tcBorders>
              <w:top w:val="nil"/>
              <w:left w:val="nil"/>
              <w:bottom w:val="nil"/>
              <w:right w:val="nil"/>
            </w:tcBorders>
            <w:shd w:val="clear" w:color="auto" w:fill="auto"/>
            <w:noWrap/>
            <w:vAlign w:val="center"/>
            <w:hideMark/>
          </w:tcPr>
          <w:p w14:paraId="361ED24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12.62%</w:t>
            </w:r>
          </w:p>
        </w:tc>
        <w:tc>
          <w:tcPr>
            <w:tcW w:w="0" w:type="auto"/>
            <w:tcBorders>
              <w:top w:val="nil"/>
              <w:left w:val="nil"/>
              <w:bottom w:val="nil"/>
              <w:right w:val="nil"/>
            </w:tcBorders>
            <w:shd w:val="clear" w:color="auto" w:fill="auto"/>
            <w:noWrap/>
            <w:vAlign w:val="center"/>
            <w:hideMark/>
          </w:tcPr>
          <w:p w14:paraId="57765EE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23.40%</w:t>
            </w:r>
          </w:p>
        </w:tc>
        <w:tc>
          <w:tcPr>
            <w:tcW w:w="0" w:type="auto"/>
            <w:tcBorders>
              <w:top w:val="nil"/>
              <w:left w:val="nil"/>
              <w:bottom w:val="nil"/>
              <w:right w:val="nil"/>
            </w:tcBorders>
            <w:shd w:val="clear" w:color="auto" w:fill="auto"/>
            <w:noWrap/>
            <w:vAlign w:val="center"/>
            <w:hideMark/>
          </w:tcPr>
          <w:p w14:paraId="7323FE6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33.52%</w:t>
            </w:r>
          </w:p>
        </w:tc>
        <w:tc>
          <w:tcPr>
            <w:tcW w:w="0" w:type="auto"/>
            <w:tcBorders>
              <w:top w:val="nil"/>
              <w:left w:val="nil"/>
              <w:bottom w:val="nil"/>
              <w:right w:val="nil"/>
            </w:tcBorders>
            <w:shd w:val="clear" w:color="auto" w:fill="auto"/>
            <w:noWrap/>
            <w:vAlign w:val="center"/>
            <w:hideMark/>
          </w:tcPr>
          <w:p w14:paraId="46E4065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39.41%</w:t>
            </w:r>
          </w:p>
        </w:tc>
        <w:tc>
          <w:tcPr>
            <w:tcW w:w="0" w:type="auto"/>
            <w:tcBorders>
              <w:top w:val="nil"/>
              <w:left w:val="nil"/>
              <w:bottom w:val="nil"/>
              <w:right w:val="nil"/>
            </w:tcBorders>
            <w:shd w:val="clear" w:color="auto" w:fill="auto"/>
            <w:noWrap/>
            <w:vAlign w:val="center"/>
            <w:hideMark/>
          </w:tcPr>
          <w:p w14:paraId="34D33B2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36.70%</w:t>
            </w:r>
          </w:p>
        </w:tc>
        <w:tc>
          <w:tcPr>
            <w:tcW w:w="0" w:type="auto"/>
            <w:tcBorders>
              <w:top w:val="nil"/>
              <w:left w:val="nil"/>
              <w:bottom w:val="nil"/>
              <w:right w:val="nil"/>
            </w:tcBorders>
            <w:shd w:val="clear" w:color="auto" w:fill="auto"/>
            <w:noWrap/>
            <w:vAlign w:val="center"/>
            <w:hideMark/>
          </w:tcPr>
          <w:p w14:paraId="269105F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8.00%</w:t>
            </w:r>
          </w:p>
        </w:tc>
        <w:tc>
          <w:tcPr>
            <w:tcW w:w="0" w:type="auto"/>
            <w:tcBorders>
              <w:top w:val="nil"/>
              <w:left w:val="nil"/>
              <w:bottom w:val="nil"/>
              <w:right w:val="nil"/>
            </w:tcBorders>
            <w:shd w:val="clear" w:color="auto" w:fill="auto"/>
            <w:noWrap/>
            <w:vAlign w:val="center"/>
            <w:hideMark/>
          </w:tcPr>
          <w:p w14:paraId="249E6A1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17.87%</w:t>
            </w:r>
          </w:p>
        </w:tc>
        <w:tc>
          <w:tcPr>
            <w:tcW w:w="0" w:type="auto"/>
            <w:tcBorders>
              <w:top w:val="nil"/>
              <w:left w:val="nil"/>
              <w:bottom w:val="nil"/>
              <w:right w:val="nil"/>
            </w:tcBorders>
            <w:shd w:val="clear" w:color="auto" w:fill="auto"/>
            <w:noWrap/>
            <w:vAlign w:val="center"/>
            <w:hideMark/>
          </w:tcPr>
          <w:p w14:paraId="6C589EE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19.66%</w:t>
            </w:r>
          </w:p>
        </w:tc>
        <w:tc>
          <w:tcPr>
            <w:tcW w:w="0" w:type="auto"/>
            <w:tcBorders>
              <w:top w:val="nil"/>
              <w:left w:val="nil"/>
              <w:bottom w:val="nil"/>
              <w:right w:val="nil"/>
            </w:tcBorders>
            <w:shd w:val="clear" w:color="auto" w:fill="auto"/>
            <w:noWrap/>
            <w:vAlign w:val="center"/>
            <w:hideMark/>
          </w:tcPr>
          <w:p w14:paraId="1ED5577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26.90%</w:t>
            </w:r>
          </w:p>
        </w:tc>
        <w:tc>
          <w:tcPr>
            <w:tcW w:w="0" w:type="auto"/>
            <w:tcBorders>
              <w:top w:val="nil"/>
              <w:left w:val="nil"/>
              <w:bottom w:val="nil"/>
              <w:right w:val="nil"/>
            </w:tcBorders>
            <w:shd w:val="clear" w:color="auto" w:fill="auto"/>
            <w:noWrap/>
            <w:vAlign w:val="center"/>
            <w:hideMark/>
          </w:tcPr>
          <w:p w14:paraId="79885B3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31.82%</w:t>
            </w:r>
          </w:p>
        </w:tc>
        <w:tc>
          <w:tcPr>
            <w:tcW w:w="795" w:type="dxa"/>
            <w:tcBorders>
              <w:top w:val="nil"/>
              <w:left w:val="nil"/>
              <w:bottom w:val="nil"/>
              <w:right w:val="nil"/>
            </w:tcBorders>
            <w:shd w:val="clear" w:color="auto" w:fill="auto"/>
            <w:noWrap/>
            <w:vAlign w:val="center"/>
            <w:hideMark/>
          </w:tcPr>
          <w:p w14:paraId="7F1F828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22.22%</w:t>
            </w:r>
          </w:p>
        </w:tc>
      </w:tr>
      <w:tr w:rsidR="00E50846" w:rsidRPr="00E50846" w14:paraId="5B7249DD"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4A3EB75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2000</w:t>
            </w:r>
          </w:p>
        </w:tc>
        <w:tc>
          <w:tcPr>
            <w:tcW w:w="0" w:type="auto"/>
            <w:tcBorders>
              <w:top w:val="nil"/>
              <w:left w:val="nil"/>
              <w:bottom w:val="nil"/>
              <w:right w:val="nil"/>
            </w:tcBorders>
            <w:shd w:val="clear" w:color="auto" w:fill="auto"/>
            <w:noWrap/>
            <w:vAlign w:val="center"/>
            <w:hideMark/>
          </w:tcPr>
          <w:p w14:paraId="630CB4C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5.29%</w:t>
            </w:r>
          </w:p>
        </w:tc>
        <w:tc>
          <w:tcPr>
            <w:tcW w:w="0" w:type="auto"/>
            <w:tcBorders>
              <w:top w:val="nil"/>
              <w:left w:val="nil"/>
              <w:bottom w:val="nil"/>
              <w:right w:val="nil"/>
            </w:tcBorders>
            <w:shd w:val="clear" w:color="auto" w:fill="auto"/>
            <w:noWrap/>
            <w:vAlign w:val="center"/>
            <w:hideMark/>
          </w:tcPr>
          <w:p w14:paraId="797F781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15.09%</w:t>
            </w:r>
          </w:p>
        </w:tc>
        <w:tc>
          <w:tcPr>
            <w:tcW w:w="0" w:type="auto"/>
            <w:tcBorders>
              <w:top w:val="nil"/>
              <w:left w:val="nil"/>
              <w:bottom w:val="nil"/>
              <w:right w:val="nil"/>
            </w:tcBorders>
            <w:shd w:val="clear" w:color="auto" w:fill="auto"/>
            <w:noWrap/>
            <w:vAlign w:val="center"/>
            <w:hideMark/>
          </w:tcPr>
          <w:p w14:paraId="2A2F606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26.80%</w:t>
            </w:r>
          </w:p>
        </w:tc>
        <w:tc>
          <w:tcPr>
            <w:tcW w:w="0" w:type="auto"/>
            <w:tcBorders>
              <w:top w:val="nil"/>
              <w:left w:val="nil"/>
              <w:bottom w:val="nil"/>
              <w:right w:val="nil"/>
            </w:tcBorders>
            <w:shd w:val="clear" w:color="auto" w:fill="auto"/>
            <w:noWrap/>
            <w:vAlign w:val="center"/>
            <w:hideMark/>
          </w:tcPr>
          <w:p w14:paraId="76930D7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45.53%</w:t>
            </w:r>
          </w:p>
        </w:tc>
        <w:tc>
          <w:tcPr>
            <w:tcW w:w="0" w:type="auto"/>
            <w:tcBorders>
              <w:top w:val="nil"/>
              <w:left w:val="nil"/>
              <w:bottom w:val="nil"/>
              <w:right w:val="nil"/>
            </w:tcBorders>
            <w:shd w:val="clear" w:color="auto" w:fill="auto"/>
            <w:noWrap/>
            <w:vAlign w:val="center"/>
            <w:hideMark/>
          </w:tcPr>
          <w:p w14:paraId="027950B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47.25%</w:t>
            </w:r>
          </w:p>
        </w:tc>
        <w:tc>
          <w:tcPr>
            <w:tcW w:w="0" w:type="auto"/>
            <w:tcBorders>
              <w:top w:val="nil"/>
              <w:left w:val="nil"/>
              <w:bottom w:val="nil"/>
              <w:right w:val="nil"/>
            </w:tcBorders>
            <w:shd w:val="clear" w:color="auto" w:fill="auto"/>
            <w:noWrap/>
            <w:vAlign w:val="center"/>
            <w:hideMark/>
          </w:tcPr>
          <w:p w14:paraId="031A9AA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43.28%</w:t>
            </w:r>
          </w:p>
        </w:tc>
        <w:tc>
          <w:tcPr>
            <w:tcW w:w="0" w:type="auto"/>
            <w:tcBorders>
              <w:top w:val="nil"/>
              <w:left w:val="nil"/>
              <w:bottom w:val="nil"/>
              <w:right w:val="nil"/>
            </w:tcBorders>
            <w:shd w:val="clear" w:color="auto" w:fill="auto"/>
            <w:noWrap/>
            <w:vAlign w:val="center"/>
            <w:hideMark/>
          </w:tcPr>
          <w:p w14:paraId="2EABE38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12.26%</w:t>
            </w:r>
          </w:p>
        </w:tc>
        <w:tc>
          <w:tcPr>
            <w:tcW w:w="0" w:type="auto"/>
            <w:tcBorders>
              <w:top w:val="nil"/>
              <w:left w:val="nil"/>
              <w:bottom w:val="nil"/>
              <w:right w:val="nil"/>
            </w:tcBorders>
            <w:shd w:val="clear" w:color="auto" w:fill="auto"/>
            <w:noWrap/>
            <w:vAlign w:val="center"/>
            <w:hideMark/>
          </w:tcPr>
          <w:p w14:paraId="1344308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21.40%</w:t>
            </w:r>
          </w:p>
        </w:tc>
        <w:tc>
          <w:tcPr>
            <w:tcW w:w="0" w:type="auto"/>
            <w:tcBorders>
              <w:top w:val="nil"/>
              <w:left w:val="nil"/>
              <w:bottom w:val="nil"/>
              <w:right w:val="nil"/>
            </w:tcBorders>
            <w:shd w:val="clear" w:color="auto" w:fill="auto"/>
            <w:noWrap/>
            <w:vAlign w:val="center"/>
            <w:hideMark/>
          </w:tcPr>
          <w:p w14:paraId="3A06FE6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24.50%</w:t>
            </w:r>
          </w:p>
        </w:tc>
        <w:tc>
          <w:tcPr>
            <w:tcW w:w="0" w:type="auto"/>
            <w:tcBorders>
              <w:top w:val="nil"/>
              <w:left w:val="nil"/>
              <w:bottom w:val="nil"/>
              <w:right w:val="nil"/>
            </w:tcBorders>
            <w:shd w:val="clear" w:color="auto" w:fill="auto"/>
            <w:noWrap/>
            <w:vAlign w:val="center"/>
            <w:hideMark/>
          </w:tcPr>
          <w:p w14:paraId="395B120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29.82%</w:t>
            </w:r>
          </w:p>
        </w:tc>
        <w:tc>
          <w:tcPr>
            <w:tcW w:w="0" w:type="auto"/>
            <w:tcBorders>
              <w:top w:val="nil"/>
              <w:left w:val="nil"/>
              <w:bottom w:val="nil"/>
              <w:right w:val="nil"/>
            </w:tcBorders>
            <w:shd w:val="clear" w:color="auto" w:fill="auto"/>
            <w:noWrap/>
            <w:vAlign w:val="center"/>
            <w:hideMark/>
          </w:tcPr>
          <w:p w14:paraId="75CEA6F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36.36%</w:t>
            </w:r>
          </w:p>
        </w:tc>
        <w:tc>
          <w:tcPr>
            <w:tcW w:w="795" w:type="dxa"/>
            <w:tcBorders>
              <w:top w:val="nil"/>
              <w:left w:val="nil"/>
              <w:bottom w:val="nil"/>
              <w:right w:val="nil"/>
            </w:tcBorders>
            <w:shd w:val="clear" w:color="auto" w:fill="auto"/>
            <w:noWrap/>
            <w:vAlign w:val="center"/>
            <w:hideMark/>
          </w:tcPr>
          <w:p w14:paraId="13E88CE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36.19%</w:t>
            </w:r>
          </w:p>
        </w:tc>
      </w:tr>
      <w:tr w:rsidR="00E50846" w:rsidRPr="00E50846" w14:paraId="5D039D18"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4A889C3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2004</w:t>
            </w:r>
          </w:p>
        </w:tc>
        <w:tc>
          <w:tcPr>
            <w:tcW w:w="0" w:type="auto"/>
            <w:tcBorders>
              <w:top w:val="nil"/>
              <w:left w:val="nil"/>
              <w:bottom w:val="nil"/>
              <w:right w:val="nil"/>
            </w:tcBorders>
            <w:shd w:val="clear" w:color="auto" w:fill="auto"/>
            <w:noWrap/>
            <w:vAlign w:val="center"/>
            <w:hideMark/>
          </w:tcPr>
          <w:p w14:paraId="75DDF0A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3.82%</w:t>
            </w:r>
          </w:p>
        </w:tc>
        <w:tc>
          <w:tcPr>
            <w:tcW w:w="0" w:type="auto"/>
            <w:tcBorders>
              <w:top w:val="nil"/>
              <w:left w:val="nil"/>
              <w:bottom w:val="nil"/>
              <w:right w:val="nil"/>
            </w:tcBorders>
            <w:shd w:val="clear" w:color="auto" w:fill="auto"/>
            <w:noWrap/>
            <w:vAlign w:val="center"/>
            <w:hideMark/>
          </w:tcPr>
          <w:p w14:paraId="5E65139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18.92%</w:t>
            </w:r>
          </w:p>
        </w:tc>
        <w:tc>
          <w:tcPr>
            <w:tcW w:w="0" w:type="auto"/>
            <w:tcBorders>
              <w:top w:val="nil"/>
              <w:left w:val="nil"/>
              <w:bottom w:val="nil"/>
              <w:right w:val="nil"/>
            </w:tcBorders>
            <w:shd w:val="clear" w:color="auto" w:fill="auto"/>
            <w:noWrap/>
            <w:vAlign w:val="center"/>
            <w:hideMark/>
          </w:tcPr>
          <w:p w14:paraId="66AEB15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23.55%</w:t>
            </w:r>
          </w:p>
        </w:tc>
        <w:tc>
          <w:tcPr>
            <w:tcW w:w="0" w:type="auto"/>
            <w:tcBorders>
              <w:top w:val="nil"/>
              <w:left w:val="nil"/>
              <w:bottom w:val="nil"/>
              <w:right w:val="nil"/>
            </w:tcBorders>
            <w:shd w:val="clear" w:color="auto" w:fill="auto"/>
            <w:noWrap/>
            <w:vAlign w:val="center"/>
            <w:hideMark/>
          </w:tcPr>
          <w:p w14:paraId="56D777F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41.59%</w:t>
            </w:r>
          </w:p>
        </w:tc>
        <w:tc>
          <w:tcPr>
            <w:tcW w:w="0" w:type="auto"/>
            <w:tcBorders>
              <w:top w:val="nil"/>
              <w:left w:val="nil"/>
              <w:bottom w:val="nil"/>
              <w:right w:val="nil"/>
            </w:tcBorders>
            <w:shd w:val="clear" w:color="auto" w:fill="auto"/>
            <w:noWrap/>
            <w:vAlign w:val="center"/>
            <w:hideMark/>
          </w:tcPr>
          <w:p w14:paraId="2321C1C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47.42%</w:t>
            </w:r>
          </w:p>
        </w:tc>
        <w:tc>
          <w:tcPr>
            <w:tcW w:w="0" w:type="auto"/>
            <w:tcBorders>
              <w:top w:val="nil"/>
              <w:left w:val="nil"/>
              <w:bottom w:val="nil"/>
              <w:right w:val="nil"/>
            </w:tcBorders>
            <w:shd w:val="clear" w:color="auto" w:fill="auto"/>
            <w:noWrap/>
            <w:vAlign w:val="center"/>
            <w:hideMark/>
          </w:tcPr>
          <w:p w14:paraId="6114C07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48.50%</w:t>
            </w:r>
          </w:p>
        </w:tc>
        <w:tc>
          <w:tcPr>
            <w:tcW w:w="0" w:type="auto"/>
            <w:tcBorders>
              <w:top w:val="nil"/>
              <w:left w:val="nil"/>
              <w:bottom w:val="nil"/>
              <w:right w:val="nil"/>
            </w:tcBorders>
            <w:shd w:val="clear" w:color="auto" w:fill="auto"/>
            <w:noWrap/>
            <w:vAlign w:val="center"/>
            <w:hideMark/>
          </w:tcPr>
          <w:p w14:paraId="7428A41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16.46%</w:t>
            </w:r>
          </w:p>
        </w:tc>
        <w:tc>
          <w:tcPr>
            <w:tcW w:w="0" w:type="auto"/>
            <w:tcBorders>
              <w:top w:val="nil"/>
              <w:left w:val="nil"/>
              <w:bottom w:val="nil"/>
              <w:right w:val="nil"/>
            </w:tcBorders>
            <w:shd w:val="clear" w:color="auto" w:fill="auto"/>
            <w:noWrap/>
            <w:vAlign w:val="center"/>
            <w:hideMark/>
          </w:tcPr>
          <w:p w14:paraId="562CFBA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19.71%</w:t>
            </w:r>
          </w:p>
        </w:tc>
        <w:tc>
          <w:tcPr>
            <w:tcW w:w="0" w:type="auto"/>
            <w:tcBorders>
              <w:top w:val="nil"/>
              <w:left w:val="nil"/>
              <w:bottom w:val="nil"/>
              <w:right w:val="nil"/>
            </w:tcBorders>
            <w:shd w:val="clear" w:color="auto" w:fill="auto"/>
            <w:noWrap/>
            <w:vAlign w:val="center"/>
            <w:hideMark/>
          </w:tcPr>
          <w:p w14:paraId="16BEE6C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30.84%</w:t>
            </w:r>
          </w:p>
        </w:tc>
        <w:tc>
          <w:tcPr>
            <w:tcW w:w="0" w:type="auto"/>
            <w:tcBorders>
              <w:top w:val="nil"/>
              <w:left w:val="nil"/>
              <w:bottom w:val="nil"/>
              <w:right w:val="nil"/>
            </w:tcBorders>
            <w:shd w:val="clear" w:color="auto" w:fill="auto"/>
            <w:noWrap/>
            <w:vAlign w:val="center"/>
            <w:hideMark/>
          </w:tcPr>
          <w:p w14:paraId="34A7064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32.43%</w:t>
            </w:r>
          </w:p>
        </w:tc>
        <w:tc>
          <w:tcPr>
            <w:tcW w:w="0" w:type="auto"/>
            <w:tcBorders>
              <w:top w:val="nil"/>
              <w:left w:val="nil"/>
              <w:bottom w:val="nil"/>
              <w:right w:val="nil"/>
            </w:tcBorders>
            <w:shd w:val="clear" w:color="auto" w:fill="auto"/>
            <w:noWrap/>
            <w:vAlign w:val="center"/>
            <w:hideMark/>
          </w:tcPr>
          <w:p w14:paraId="06A7AF6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33.52%</w:t>
            </w:r>
          </w:p>
        </w:tc>
        <w:tc>
          <w:tcPr>
            <w:tcW w:w="795" w:type="dxa"/>
            <w:tcBorders>
              <w:top w:val="nil"/>
              <w:left w:val="nil"/>
              <w:bottom w:val="nil"/>
              <w:right w:val="nil"/>
            </w:tcBorders>
            <w:shd w:val="clear" w:color="auto" w:fill="auto"/>
            <w:noWrap/>
            <w:vAlign w:val="center"/>
            <w:hideMark/>
          </w:tcPr>
          <w:p w14:paraId="6A01AAD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36.24%</w:t>
            </w:r>
          </w:p>
        </w:tc>
      </w:tr>
      <w:tr w:rsidR="00E50846" w:rsidRPr="00E50846" w14:paraId="32AF4A2F"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6EAE9B4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2006</w:t>
            </w:r>
          </w:p>
        </w:tc>
        <w:tc>
          <w:tcPr>
            <w:tcW w:w="0" w:type="auto"/>
            <w:tcBorders>
              <w:top w:val="nil"/>
              <w:left w:val="nil"/>
              <w:bottom w:val="nil"/>
              <w:right w:val="nil"/>
            </w:tcBorders>
            <w:shd w:val="clear" w:color="auto" w:fill="auto"/>
            <w:noWrap/>
            <w:vAlign w:val="center"/>
            <w:hideMark/>
          </w:tcPr>
          <w:p w14:paraId="3B86D7E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8.46%</w:t>
            </w:r>
          </w:p>
        </w:tc>
        <w:tc>
          <w:tcPr>
            <w:tcW w:w="0" w:type="auto"/>
            <w:tcBorders>
              <w:top w:val="nil"/>
              <w:left w:val="nil"/>
              <w:bottom w:val="nil"/>
              <w:right w:val="nil"/>
            </w:tcBorders>
            <w:shd w:val="clear" w:color="auto" w:fill="auto"/>
            <w:noWrap/>
            <w:vAlign w:val="center"/>
            <w:hideMark/>
          </w:tcPr>
          <w:p w14:paraId="3F161AF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17.94%</w:t>
            </w:r>
          </w:p>
        </w:tc>
        <w:tc>
          <w:tcPr>
            <w:tcW w:w="0" w:type="auto"/>
            <w:tcBorders>
              <w:top w:val="nil"/>
              <w:left w:val="nil"/>
              <w:bottom w:val="nil"/>
              <w:right w:val="nil"/>
            </w:tcBorders>
            <w:shd w:val="clear" w:color="auto" w:fill="auto"/>
            <w:noWrap/>
            <w:vAlign w:val="center"/>
            <w:hideMark/>
          </w:tcPr>
          <w:p w14:paraId="4E15C30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28.90%</w:t>
            </w:r>
          </w:p>
        </w:tc>
        <w:tc>
          <w:tcPr>
            <w:tcW w:w="0" w:type="auto"/>
            <w:tcBorders>
              <w:top w:val="nil"/>
              <w:left w:val="nil"/>
              <w:bottom w:val="nil"/>
              <w:right w:val="nil"/>
            </w:tcBorders>
            <w:shd w:val="clear" w:color="auto" w:fill="auto"/>
            <w:noWrap/>
            <w:vAlign w:val="center"/>
            <w:hideMark/>
          </w:tcPr>
          <w:p w14:paraId="33E7FE6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37.28%</w:t>
            </w:r>
          </w:p>
        </w:tc>
        <w:tc>
          <w:tcPr>
            <w:tcW w:w="0" w:type="auto"/>
            <w:tcBorders>
              <w:top w:val="nil"/>
              <w:left w:val="nil"/>
              <w:bottom w:val="nil"/>
              <w:right w:val="nil"/>
            </w:tcBorders>
            <w:shd w:val="clear" w:color="auto" w:fill="auto"/>
            <w:noWrap/>
            <w:vAlign w:val="center"/>
            <w:hideMark/>
          </w:tcPr>
          <w:p w14:paraId="66183A0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45.79%</w:t>
            </w:r>
          </w:p>
        </w:tc>
        <w:tc>
          <w:tcPr>
            <w:tcW w:w="0" w:type="auto"/>
            <w:tcBorders>
              <w:top w:val="nil"/>
              <w:left w:val="nil"/>
              <w:bottom w:val="nil"/>
              <w:right w:val="nil"/>
            </w:tcBorders>
            <w:shd w:val="clear" w:color="auto" w:fill="auto"/>
            <w:noWrap/>
            <w:vAlign w:val="center"/>
            <w:hideMark/>
          </w:tcPr>
          <w:p w14:paraId="4A76A1E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44.57%</w:t>
            </w:r>
          </w:p>
        </w:tc>
        <w:tc>
          <w:tcPr>
            <w:tcW w:w="0" w:type="auto"/>
            <w:tcBorders>
              <w:top w:val="nil"/>
              <w:left w:val="nil"/>
              <w:bottom w:val="nil"/>
              <w:right w:val="nil"/>
            </w:tcBorders>
            <w:shd w:val="clear" w:color="auto" w:fill="auto"/>
            <w:noWrap/>
            <w:vAlign w:val="center"/>
            <w:hideMark/>
          </w:tcPr>
          <w:p w14:paraId="442E6E8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22.05%</w:t>
            </w:r>
          </w:p>
        </w:tc>
        <w:tc>
          <w:tcPr>
            <w:tcW w:w="0" w:type="auto"/>
            <w:tcBorders>
              <w:top w:val="nil"/>
              <w:left w:val="nil"/>
              <w:bottom w:val="nil"/>
              <w:right w:val="nil"/>
            </w:tcBorders>
            <w:shd w:val="clear" w:color="auto" w:fill="auto"/>
            <w:noWrap/>
            <w:vAlign w:val="center"/>
            <w:hideMark/>
          </w:tcPr>
          <w:p w14:paraId="445295F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15.87%</w:t>
            </w:r>
          </w:p>
        </w:tc>
        <w:tc>
          <w:tcPr>
            <w:tcW w:w="0" w:type="auto"/>
            <w:tcBorders>
              <w:top w:val="nil"/>
              <w:left w:val="nil"/>
              <w:bottom w:val="nil"/>
              <w:right w:val="nil"/>
            </w:tcBorders>
            <w:shd w:val="clear" w:color="auto" w:fill="auto"/>
            <w:noWrap/>
            <w:vAlign w:val="center"/>
            <w:hideMark/>
          </w:tcPr>
          <w:p w14:paraId="2F511B8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29.79%</w:t>
            </w:r>
          </w:p>
        </w:tc>
        <w:tc>
          <w:tcPr>
            <w:tcW w:w="0" w:type="auto"/>
            <w:tcBorders>
              <w:top w:val="nil"/>
              <w:left w:val="nil"/>
              <w:bottom w:val="nil"/>
              <w:right w:val="nil"/>
            </w:tcBorders>
            <w:shd w:val="clear" w:color="auto" w:fill="auto"/>
            <w:noWrap/>
            <w:vAlign w:val="center"/>
            <w:hideMark/>
          </w:tcPr>
          <w:p w14:paraId="5599ACE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32.03%</w:t>
            </w:r>
          </w:p>
        </w:tc>
        <w:tc>
          <w:tcPr>
            <w:tcW w:w="0" w:type="auto"/>
            <w:tcBorders>
              <w:top w:val="nil"/>
              <w:left w:val="nil"/>
              <w:bottom w:val="nil"/>
              <w:right w:val="nil"/>
            </w:tcBorders>
            <w:shd w:val="clear" w:color="auto" w:fill="auto"/>
            <w:noWrap/>
            <w:vAlign w:val="center"/>
            <w:hideMark/>
          </w:tcPr>
          <w:p w14:paraId="038A45B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31.18%</w:t>
            </w:r>
          </w:p>
        </w:tc>
        <w:tc>
          <w:tcPr>
            <w:tcW w:w="795" w:type="dxa"/>
            <w:tcBorders>
              <w:top w:val="nil"/>
              <w:left w:val="nil"/>
              <w:bottom w:val="nil"/>
              <w:right w:val="nil"/>
            </w:tcBorders>
            <w:shd w:val="clear" w:color="auto" w:fill="auto"/>
            <w:noWrap/>
            <w:vAlign w:val="center"/>
            <w:hideMark/>
          </w:tcPr>
          <w:p w14:paraId="6AA0B79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38.36%</w:t>
            </w:r>
          </w:p>
        </w:tc>
      </w:tr>
      <w:tr w:rsidR="00E50846" w:rsidRPr="00E50846" w14:paraId="5D933582" w14:textId="77777777" w:rsidTr="00E50846">
        <w:trPr>
          <w:trHeight w:val="280"/>
          <w:jc w:val="center"/>
        </w:trPr>
        <w:tc>
          <w:tcPr>
            <w:tcW w:w="0" w:type="auto"/>
            <w:tcBorders>
              <w:top w:val="nil"/>
              <w:left w:val="nil"/>
              <w:bottom w:val="nil"/>
              <w:right w:val="nil"/>
            </w:tcBorders>
            <w:shd w:val="clear" w:color="auto" w:fill="auto"/>
            <w:noWrap/>
            <w:vAlign w:val="center"/>
            <w:hideMark/>
          </w:tcPr>
          <w:p w14:paraId="09BDC75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2009</w:t>
            </w:r>
          </w:p>
        </w:tc>
        <w:tc>
          <w:tcPr>
            <w:tcW w:w="0" w:type="auto"/>
            <w:tcBorders>
              <w:top w:val="nil"/>
              <w:left w:val="nil"/>
              <w:bottom w:val="nil"/>
              <w:right w:val="nil"/>
            </w:tcBorders>
            <w:shd w:val="clear" w:color="auto" w:fill="auto"/>
            <w:noWrap/>
            <w:vAlign w:val="center"/>
            <w:hideMark/>
          </w:tcPr>
          <w:p w14:paraId="50960FE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12.00%</w:t>
            </w:r>
          </w:p>
        </w:tc>
        <w:tc>
          <w:tcPr>
            <w:tcW w:w="0" w:type="auto"/>
            <w:tcBorders>
              <w:top w:val="nil"/>
              <w:left w:val="nil"/>
              <w:bottom w:val="nil"/>
              <w:right w:val="nil"/>
            </w:tcBorders>
            <w:shd w:val="clear" w:color="auto" w:fill="auto"/>
            <w:noWrap/>
            <w:vAlign w:val="center"/>
            <w:hideMark/>
          </w:tcPr>
          <w:p w14:paraId="27ECF7F2"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19.00%</w:t>
            </w:r>
          </w:p>
        </w:tc>
        <w:tc>
          <w:tcPr>
            <w:tcW w:w="0" w:type="auto"/>
            <w:tcBorders>
              <w:top w:val="nil"/>
              <w:left w:val="nil"/>
              <w:bottom w:val="nil"/>
              <w:right w:val="nil"/>
            </w:tcBorders>
            <w:shd w:val="clear" w:color="auto" w:fill="auto"/>
            <w:noWrap/>
            <w:vAlign w:val="center"/>
            <w:hideMark/>
          </w:tcPr>
          <w:p w14:paraId="48F0CF6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25.82%</w:t>
            </w:r>
          </w:p>
        </w:tc>
        <w:tc>
          <w:tcPr>
            <w:tcW w:w="0" w:type="auto"/>
            <w:tcBorders>
              <w:top w:val="nil"/>
              <w:left w:val="nil"/>
              <w:bottom w:val="nil"/>
              <w:right w:val="nil"/>
            </w:tcBorders>
            <w:shd w:val="clear" w:color="auto" w:fill="auto"/>
            <w:noWrap/>
            <w:vAlign w:val="center"/>
            <w:hideMark/>
          </w:tcPr>
          <w:p w14:paraId="5950E5F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41.35%</w:t>
            </w:r>
          </w:p>
        </w:tc>
        <w:tc>
          <w:tcPr>
            <w:tcW w:w="0" w:type="auto"/>
            <w:tcBorders>
              <w:top w:val="nil"/>
              <w:left w:val="nil"/>
              <w:bottom w:val="nil"/>
              <w:right w:val="nil"/>
            </w:tcBorders>
            <w:shd w:val="clear" w:color="auto" w:fill="auto"/>
            <w:noWrap/>
            <w:vAlign w:val="center"/>
            <w:hideMark/>
          </w:tcPr>
          <w:p w14:paraId="0F92851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43.40%</w:t>
            </w:r>
          </w:p>
        </w:tc>
        <w:tc>
          <w:tcPr>
            <w:tcW w:w="0" w:type="auto"/>
            <w:tcBorders>
              <w:top w:val="nil"/>
              <w:left w:val="nil"/>
              <w:bottom w:val="nil"/>
              <w:right w:val="nil"/>
            </w:tcBorders>
            <w:shd w:val="clear" w:color="auto" w:fill="auto"/>
            <w:noWrap/>
            <w:vAlign w:val="center"/>
            <w:hideMark/>
          </w:tcPr>
          <w:p w14:paraId="0308160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46.34%</w:t>
            </w:r>
          </w:p>
        </w:tc>
        <w:tc>
          <w:tcPr>
            <w:tcW w:w="0" w:type="auto"/>
            <w:tcBorders>
              <w:top w:val="nil"/>
              <w:left w:val="nil"/>
              <w:bottom w:val="nil"/>
              <w:right w:val="nil"/>
            </w:tcBorders>
            <w:shd w:val="clear" w:color="auto" w:fill="auto"/>
            <w:noWrap/>
            <w:vAlign w:val="center"/>
            <w:hideMark/>
          </w:tcPr>
          <w:p w14:paraId="6841C22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18.97%</w:t>
            </w:r>
          </w:p>
        </w:tc>
        <w:tc>
          <w:tcPr>
            <w:tcW w:w="0" w:type="auto"/>
            <w:tcBorders>
              <w:top w:val="nil"/>
              <w:left w:val="nil"/>
              <w:bottom w:val="nil"/>
              <w:right w:val="nil"/>
            </w:tcBorders>
            <w:shd w:val="clear" w:color="auto" w:fill="auto"/>
            <w:noWrap/>
            <w:vAlign w:val="center"/>
            <w:hideMark/>
          </w:tcPr>
          <w:p w14:paraId="3DC1B06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27.72%</w:t>
            </w:r>
          </w:p>
        </w:tc>
        <w:tc>
          <w:tcPr>
            <w:tcW w:w="0" w:type="auto"/>
            <w:tcBorders>
              <w:top w:val="nil"/>
              <w:left w:val="nil"/>
              <w:bottom w:val="nil"/>
              <w:right w:val="nil"/>
            </w:tcBorders>
            <w:shd w:val="clear" w:color="auto" w:fill="auto"/>
            <w:noWrap/>
            <w:vAlign w:val="center"/>
            <w:hideMark/>
          </w:tcPr>
          <w:p w14:paraId="4A9846C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36.94%</w:t>
            </w:r>
          </w:p>
        </w:tc>
        <w:tc>
          <w:tcPr>
            <w:tcW w:w="0" w:type="auto"/>
            <w:tcBorders>
              <w:top w:val="nil"/>
              <w:left w:val="nil"/>
              <w:bottom w:val="nil"/>
              <w:right w:val="nil"/>
            </w:tcBorders>
            <w:shd w:val="clear" w:color="auto" w:fill="auto"/>
            <w:noWrap/>
            <w:vAlign w:val="center"/>
            <w:hideMark/>
          </w:tcPr>
          <w:p w14:paraId="4EE08D2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32.83%</w:t>
            </w:r>
          </w:p>
        </w:tc>
        <w:tc>
          <w:tcPr>
            <w:tcW w:w="0" w:type="auto"/>
            <w:tcBorders>
              <w:top w:val="nil"/>
              <w:left w:val="nil"/>
              <w:bottom w:val="nil"/>
              <w:right w:val="nil"/>
            </w:tcBorders>
            <w:shd w:val="clear" w:color="auto" w:fill="auto"/>
            <w:noWrap/>
            <w:vAlign w:val="center"/>
            <w:hideMark/>
          </w:tcPr>
          <w:p w14:paraId="1793B58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35.84%</w:t>
            </w:r>
          </w:p>
        </w:tc>
        <w:tc>
          <w:tcPr>
            <w:tcW w:w="795" w:type="dxa"/>
            <w:tcBorders>
              <w:top w:val="nil"/>
              <w:left w:val="nil"/>
              <w:bottom w:val="nil"/>
              <w:right w:val="nil"/>
            </w:tcBorders>
            <w:shd w:val="clear" w:color="auto" w:fill="auto"/>
            <w:noWrap/>
            <w:vAlign w:val="center"/>
            <w:hideMark/>
          </w:tcPr>
          <w:p w14:paraId="18A719B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32.30%</w:t>
            </w:r>
          </w:p>
        </w:tc>
      </w:tr>
      <w:tr w:rsidR="00E50846" w:rsidRPr="00E50846" w14:paraId="2074DF52" w14:textId="77777777" w:rsidTr="00E50846">
        <w:trPr>
          <w:trHeight w:val="280"/>
          <w:jc w:val="center"/>
        </w:trPr>
        <w:tc>
          <w:tcPr>
            <w:tcW w:w="0" w:type="auto"/>
            <w:tcBorders>
              <w:top w:val="nil"/>
              <w:left w:val="nil"/>
              <w:right w:val="nil"/>
            </w:tcBorders>
            <w:shd w:val="clear" w:color="auto" w:fill="auto"/>
            <w:noWrap/>
            <w:vAlign w:val="center"/>
            <w:hideMark/>
          </w:tcPr>
          <w:p w14:paraId="7378B1D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2011</w:t>
            </w:r>
          </w:p>
        </w:tc>
        <w:tc>
          <w:tcPr>
            <w:tcW w:w="0" w:type="auto"/>
            <w:tcBorders>
              <w:top w:val="nil"/>
              <w:left w:val="nil"/>
              <w:right w:val="nil"/>
            </w:tcBorders>
            <w:shd w:val="clear" w:color="auto" w:fill="auto"/>
            <w:noWrap/>
            <w:vAlign w:val="center"/>
            <w:hideMark/>
          </w:tcPr>
          <w:p w14:paraId="784C4BDD"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11.98%</w:t>
            </w:r>
          </w:p>
        </w:tc>
        <w:tc>
          <w:tcPr>
            <w:tcW w:w="0" w:type="auto"/>
            <w:tcBorders>
              <w:top w:val="nil"/>
              <w:left w:val="nil"/>
              <w:right w:val="nil"/>
            </w:tcBorders>
            <w:shd w:val="clear" w:color="auto" w:fill="auto"/>
            <w:noWrap/>
            <w:vAlign w:val="center"/>
            <w:hideMark/>
          </w:tcPr>
          <w:p w14:paraId="220762B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20.64%</w:t>
            </w:r>
          </w:p>
        </w:tc>
        <w:tc>
          <w:tcPr>
            <w:tcW w:w="0" w:type="auto"/>
            <w:tcBorders>
              <w:top w:val="nil"/>
              <w:left w:val="nil"/>
              <w:right w:val="nil"/>
            </w:tcBorders>
            <w:shd w:val="clear" w:color="auto" w:fill="auto"/>
            <w:noWrap/>
            <w:vAlign w:val="center"/>
            <w:hideMark/>
          </w:tcPr>
          <w:p w14:paraId="10638D1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28.86%</w:t>
            </w:r>
          </w:p>
        </w:tc>
        <w:tc>
          <w:tcPr>
            <w:tcW w:w="0" w:type="auto"/>
            <w:tcBorders>
              <w:top w:val="nil"/>
              <w:left w:val="nil"/>
              <w:right w:val="nil"/>
            </w:tcBorders>
            <w:shd w:val="clear" w:color="auto" w:fill="auto"/>
            <w:noWrap/>
            <w:vAlign w:val="center"/>
            <w:hideMark/>
          </w:tcPr>
          <w:p w14:paraId="5629113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41.29%</w:t>
            </w:r>
          </w:p>
        </w:tc>
        <w:tc>
          <w:tcPr>
            <w:tcW w:w="0" w:type="auto"/>
            <w:tcBorders>
              <w:top w:val="nil"/>
              <w:left w:val="nil"/>
              <w:right w:val="nil"/>
            </w:tcBorders>
            <w:shd w:val="clear" w:color="auto" w:fill="auto"/>
            <w:noWrap/>
            <w:vAlign w:val="center"/>
            <w:hideMark/>
          </w:tcPr>
          <w:p w14:paraId="00870F2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51.42%</w:t>
            </w:r>
          </w:p>
        </w:tc>
        <w:tc>
          <w:tcPr>
            <w:tcW w:w="0" w:type="auto"/>
            <w:tcBorders>
              <w:top w:val="nil"/>
              <w:left w:val="nil"/>
              <w:right w:val="nil"/>
            </w:tcBorders>
            <w:shd w:val="clear" w:color="auto" w:fill="auto"/>
            <w:noWrap/>
            <w:vAlign w:val="center"/>
            <w:hideMark/>
          </w:tcPr>
          <w:p w14:paraId="585C20C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47.06%</w:t>
            </w:r>
          </w:p>
        </w:tc>
        <w:tc>
          <w:tcPr>
            <w:tcW w:w="0" w:type="auto"/>
            <w:tcBorders>
              <w:top w:val="nil"/>
              <w:left w:val="nil"/>
              <w:right w:val="nil"/>
            </w:tcBorders>
            <w:shd w:val="clear" w:color="auto" w:fill="auto"/>
            <w:noWrap/>
            <w:vAlign w:val="center"/>
            <w:hideMark/>
          </w:tcPr>
          <w:p w14:paraId="6162708C"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23.68%</w:t>
            </w:r>
          </w:p>
        </w:tc>
        <w:tc>
          <w:tcPr>
            <w:tcW w:w="0" w:type="auto"/>
            <w:tcBorders>
              <w:top w:val="nil"/>
              <w:left w:val="nil"/>
              <w:right w:val="nil"/>
            </w:tcBorders>
            <w:shd w:val="clear" w:color="auto" w:fill="auto"/>
            <w:noWrap/>
            <w:vAlign w:val="center"/>
            <w:hideMark/>
          </w:tcPr>
          <w:p w14:paraId="188492A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33.33%</w:t>
            </w:r>
          </w:p>
        </w:tc>
        <w:tc>
          <w:tcPr>
            <w:tcW w:w="0" w:type="auto"/>
            <w:tcBorders>
              <w:top w:val="nil"/>
              <w:left w:val="nil"/>
              <w:right w:val="nil"/>
            </w:tcBorders>
            <w:shd w:val="clear" w:color="auto" w:fill="auto"/>
            <w:noWrap/>
            <w:vAlign w:val="center"/>
            <w:hideMark/>
          </w:tcPr>
          <w:p w14:paraId="30FA40A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41.53%</w:t>
            </w:r>
          </w:p>
        </w:tc>
        <w:tc>
          <w:tcPr>
            <w:tcW w:w="0" w:type="auto"/>
            <w:tcBorders>
              <w:top w:val="nil"/>
              <w:left w:val="nil"/>
              <w:right w:val="nil"/>
            </w:tcBorders>
            <w:shd w:val="clear" w:color="auto" w:fill="auto"/>
            <w:noWrap/>
            <w:vAlign w:val="center"/>
            <w:hideMark/>
          </w:tcPr>
          <w:p w14:paraId="0B8ED415"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37.07%</w:t>
            </w:r>
          </w:p>
        </w:tc>
        <w:tc>
          <w:tcPr>
            <w:tcW w:w="0" w:type="auto"/>
            <w:tcBorders>
              <w:top w:val="nil"/>
              <w:left w:val="nil"/>
              <w:right w:val="nil"/>
            </w:tcBorders>
            <w:shd w:val="clear" w:color="auto" w:fill="auto"/>
            <w:noWrap/>
            <w:vAlign w:val="center"/>
            <w:hideMark/>
          </w:tcPr>
          <w:p w14:paraId="016AF0D1"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45.21%</w:t>
            </w:r>
          </w:p>
        </w:tc>
        <w:tc>
          <w:tcPr>
            <w:tcW w:w="795" w:type="dxa"/>
            <w:tcBorders>
              <w:top w:val="nil"/>
              <w:left w:val="nil"/>
              <w:right w:val="nil"/>
            </w:tcBorders>
            <w:shd w:val="clear" w:color="auto" w:fill="auto"/>
            <w:noWrap/>
            <w:vAlign w:val="center"/>
            <w:hideMark/>
          </w:tcPr>
          <w:p w14:paraId="7EA52477"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37.04%</w:t>
            </w:r>
          </w:p>
        </w:tc>
      </w:tr>
      <w:tr w:rsidR="00E50846" w:rsidRPr="00E50846" w14:paraId="71F42CF4" w14:textId="77777777" w:rsidTr="00E50846">
        <w:trPr>
          <w:trHeight w:val="290"/>
          <w:jc w:val="center"/>
        </w:trPr>
        <w:tc>
          <w:tcPr>
            <w:tcW w:w="0" w:type="auto"/>
            <w:tcBorders>
              <w:top w:val="nil"/>
              <w:left w:val="nil"/>
              <w:bottom w:val="single" w:sz="8" w:space="0" w:color="auto"/>
              <w:right w:val="nil"/>
            </w:tcBorders>
            <w:shd w:val="clear" w:color="auto" w:fill="auto"/>
            <w:noWrap/>
            <w:vAlign w:val="center"/>
            <w:hideMark/>
          </w:tcPr>
          <w:p w14:paraId="3EA815F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2015</w:t>
            </w:r>
          </w:p>
        </w:tc>
        <w:tc>
          <w:tcPr>
            <w:tcW w:w="0" w:type="auto"/>
            <w:tcBorders>
              <w:top w:val="nil"/>
              <w:left w:val="nil"/>
              <w:bottom w:val="single" w:sz="8" w:space="0" w:color="auto"/>
              <w:right w:val="nil"/>
            </w:tcBorders>
            <w:shd w:val="clear" w:color="auto" w:fill="auto"/>
            <w:noWrap/>
            <w:vAlign w:val="center"/>
            <w:hideMark/>
          </w:tcPr>
          <w:p w14:paraId="51609CDF"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15.17%</w:t>
            </w:r>
          </w:p>
        </w:tc>
        <w:tc>
          <w:tcPr>
            <w:tcW w:w="0" w:type="auto"/>
            <w:tcBorders>
              <w:top w:val="nil"/>
              <w:left w:val="nil"/>
              <w:bottom w:val="single" w:sz="8" w:space="0" w:color="auto"/>
              <w:right w:val="nil"/>
            </w:tcBorders>
            <w:shd w:val="clear" w:color="auto" w:fill="auto"/>
            <w:noWrap/>
            <w:vAlign w:val="center"/>
            <w:hideMark/>
          </w:tcPr>
          <w:p w14:paraId="026EEA90"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26.10%</w:t>
            </w:r>
          </w:p>
        </w:tc>
        <w:tc>
          <w:tcPr>
            <w:tcW w:w="0" w:type="auto"/>
            <w:tcBorders>
              <w:top w:val="nil"/>
              <w:left w:val="nil"/>
              <w:bottom w:val="single" w:sz="8" w:space="0" w:color="auto"/>
              <w:right w:val="nil"/>
            </w:tcBorders>
            <w:shd w:val="clear" w:color="auto" w:fill="auto"/>
            <w:noWrap/>
            <w:vAlign w:val="center"/>
            <w:hideMark/>
          </w:tcPr>
          <w:p w14:paraId="742937BA"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34.55%</w:t>
            </w:r>
          </w:p>
        </w:tc>
        <w:tc>
          <w:tcPr>
            <w:tcW w:w="0" w:type="auto"/>
            <w:tcBorders>
              <w:top w:val="nil"/>
              <w:left w:val="nil"/>
              <w:bottom w:val="single" w:sz="8" w:space="0" w:color="auto"/>
              <w:right w:val="nil"/>
            </w:tcBorders>
            <w:shd w:val="clear" w:color="auto" w:fill="auto"/>
            <w:noWrap/>
            <w:vAlign w:val="center"/>
            <w:hideMark/>
          </w:tcPr>
          <w:p w14:paraId="6C4BDB39"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50.71%</w:t>
            </w:r>
          </w:p>
        </w:tc>
        <w:tc>
          <w:tcPr>
            <w:tcW w:w="0" w:type="auto"/>
            <w:tcBorders>
              <w:top w:val="nil"/>
              <w:left w:val="nil"/>
              <w:bottom w:val="single" w:sz="8" w:space="0" w:color="auto"/>
              <w:right w:val="nil"/>
            </w:tcBorders>
            <w:shd w:val="clear" w:color="auto" w:fill="auto"/>
            <w:noWrap/>
            <w:vAlign w:val="center"/>
            <w:hideMark/>
          </w:tcPr>
          <w:p w14:paraId="352605D4"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58.84%</w:t>
            </w:r>
          </w:p>
        </w:tc>
        <w:tc>
          <w:tcPr>
            <w:tcW w:w="0" w:type="auto"/>
            <w:tcBorders>
              <w:top w:val="nil"/>
              <w:left w:val="nil"/>
              <w:bottom w:val="single" w:sz="8" w:space="0" w:color="auto"/>
              <w:right w:val="nil"/>
            </w:tcBorders>
            <w:shd w:val="clear" w:color="auto" w:fill="auto"/>
            <w:noWrap/>
            <w:vAlign w:val="center"/>
            <w:hideMark/>
          </w:tcPr>
          <w:p w14:paraId="0EBA740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55.86%</w:t>
            </w:r>
          </w:p>
        </w:tc>
        <w:tc>
          <w:tcPr>
            <w:tcW w:w="0" w:type="auto"/>
            <w:tcBorders>
              <w:top w:val="nil"/>
              <w:left w:val="nil"/>
              <w:bottom w:val="single" w:sz="8" w:space="0" w:color="auto"/>
              <w:right w:val="nil"/>
            </w:tcBorders>
            <w:shd w:val="clear" w:color="auto" w:fill="auto"/>
            <w:noWrap/>
            <w:vAlign w:val="center"/>
            <w:hideMark/>
          </w:tcPr>
          <w:p w14:paraId="2202EEFE"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33.82%</w:t>
            </w:r>
          </w:p>
        </w:tc>
        <w:tc>
          <w:tcPr>
            <w:tcW w:w="0" w:type="auto"/>
            <w:tcBorders>
              <w:top w:val="nil"/>
              <w:left w:val="nil"/>
              <w:bottom w:val="single" w:sz="8" w:space="0" w:color="auto"/>
              <w:right w:val="nil"/>
            </w:tcBorders>
            <w:shd w:val="clear" w:color="auto" w:fill="auto"/>
            <w:noWrap/>
            <w:vAlign w:val="center"/>
            <w:hideMark/>
          </w:tcPr>
          <w:p w14:paraId="659738B3"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40.78%</w:t>
            </w:r>
          </w:p>
        </w:tc>
        <w:tc>
          <w:tcPr>
            <w:tcW w:w="0" w:type="auto"/>
            <w:tcBorders>
              <w:top w:val="nil"/>
              <w:left w:val="nil"/>
              <w:bottom w:val="single" w:sz="8" w:space="0" w:color="auto"/>
              <w:right w:val="nil"/>
            </w:tcBorders>
            <w:shd w:val="clear" w:color="auto" w:fill="auto"/>
            <w:noWrap/>
            <w:vAlign w:val="center"/>
            <w:hideMark/>
          </w:tcPr>
          <w:p w14:paraId="75670E3B"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44.82%</w:t>
            </w:r>
          </w:p>
        </w:tc>
        <w:tc>
          <w:tcPr>
            <w:tcW w:w="0" w:type="auto"/>
            <w:tcBorders>
              <w:top w:val="nil"/>
              <w:left w:val="nil"/>
              <w:bottom w:val="single" w:sz="8" w:space="0" w:color="auto"/>
              <w:right w:val="nil"/>
            </w:tcBorders>
            <w:shd w:val="clear" w:color="auto" w:fill="auto"/>
            <w:noWrap/>
            <w:vAlign w:val="center"/>
            <w:hideMark/>
          </w:tcPr>
          <w:p w14:paraId="0D99DA2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46.05%</w:t>
            </w:r>
          </w:p>
        </w:tc>
        <w:tc>
          <w:tcPr>
            <w:tcW w:w="0" w:type="auto"/>
            <w:tcBorders>
              <w:top w:val="nil"/>
              <w:left w:val="nil"/>
              <w:bottom w:val="single" w:sz="8" w:space="0" w:color="auto"/>
              <w:right w:val="nil"/>
            </w:tcBorders>
            <w:shd w:val="clear" w:color="auto" w:fill="auto"/>
            <w:noWrap/>
            <w:vAlign w:val="center"/>
            <w:hideMark/>
          </w:tcPr>
          <w:p w14:paraId="6252F996"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46.26%</w:t>
            </w:r>
          </w:p>
        </w:tc>
        <w:tc>
          <w:tcPr>
            <w:tcW w:w="795" w:type="dxa"/>
            <w:tcBorders>
              <w:top w:val="nil"/>
              <w:left w:val="nil"/>
              <w:bottom w:val="single" w:sz="8" w:space="0" w:color="auto"/>
              <w:right w:val="nil"/>
            </w:tcBorders>
            <w:shd w:val="clear" w:color="auto" w:fill="auto"/>
            <w:noWrap/>
            <w:vAlign w:val="center"/>
            <w:hideMark/>
          </w:tcPr>
          <w:p w14:paraId="243DCD28" w14:textId="77777777" w:rsidR="00E50846" w:rsidRPr="00E50846" w:rsidRDefault="00E50846" w:rsidP="00E50846">
            <w:pPr>
              <w:widowControl/>
              <w:jc w:val="center"/>
              <w:rPr>
                <w:rFonts w:ascii="Times New Roman" w:eastAsia="DengXian" w:hAnsi="Times New Roman" w:cs="Times New Roman"/>
                <w:color w:val="000000"/>
                <w:kern w:val="0"/>
                <w:sz w:val="18"/>
                <w:szCs w:val="18"/>
              </w:rPr>
            </w:pPr>
            <w:r w:rsidRPr="00E50846">
              <w:rPr>
                <w:rFonts w:ascii="Times New Roman" w:eastAsia="DengXian" w:hAnsi="Times New Roman" w:cs="Times New Roman"/>
                <w:color w:val="000000"/>
                <w:kern w:val="0"/>
                <w:sz w:val="18"/>
                <w:szCs w:val="18"/>
              </w:rPr>
              <w:t>51.28%</w:t>
            </w:r>
          </w:p>
        </w:tc>
      </w:tr>
    </w:tbl>
    <w:p w14:paraId="3F6D7A09" w14:textId="77777777" w:rsidR="00E50846" w:rsidRDefault="00E50846" w:rsidP="00E50846">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Notes: Prevalence is calculated </w:t>
      </w:r>
      <w:r w:rsidRPr="004F56C8">
        <w:rPr>
          <w:rFonts w:ascii="Times New Roman" w:hAnsi="Times New Roman" w:cs="Times New Roman"/>
          <w:sz w:val="20"/>
          <w:szCs w:val="24"/>
        </w:rPr>
        <w:t>based</w:t>
      </w:r>
      <w:r>
        <w:rPr>
          <w:rFonts w:ascii="Times New Roman" w:hAnsi="Times New Roman" w:cs="Times New Roman"/>
          <w:sz w:val="20"/>
          <w:szCs w:val="20"/>
        </w:rPr>
        <w:t xml:space="preserve"> on </w:t>
      </w:r>
      <w:r>
        <w:rPr>
          <w:rFonts w:ascii="Times New Roman" w:eastAsia="DengXian" w:hAnsi="Times New Roman" w:cs="Times New Roman"/>
          <w:sz w:val="20"/>
          <w:szCs w:val="20"/>
        </w:rPr>
        <w:t xml:space="preserve">the </w:t>
      </w:r>
      <w:r>
        <w:rPr>
          <w:rFonts w:ascii="Times New Roman" w:hAnsi="Times New Roman" w:cs="Times New Roman"/>
          <w:sz w:val="20"/>
          <w:szCs w:val="20"/>
        </w:rPr>
        <w:t>1991-2015 CHNS sample.</w:t>
      </w:r>
    </w:p>
    <w:p w14:paraId="65EF8C99" w14:textId="77777777" w:rsidR="0021481D" w:rsidRPr="00E50846" w:rsidRDefault="0021481D" w:rsidP="0021481D">
      <w:pPr>
        <w:rPr>
          <w:rFonts w:ascii="Times New Roman" w:hAnsi="Times New Roman" w:cs="Times New Roman"/>
          <w:sz w:val="20"/>
          <w:szCs w:val="20"/>
        </w:rPr>
      </w:pPr>
    </w:p>
    <w:p w14:paraId="31F1C7EA" w14:textId="77777777" w:rsidR="00BB0DE3" w:rsidRPr="0021481D" w:rsidRDefault="00BB0DE3" w:rsidP="00CB0FBA">
      <w:pPr>
        <w:adjustRightInd w:val="0"/>
        <w:snapToGrid w:val="0"/>
        <w:rPr>
          <w:rFonts w:ascii="Times New Roman" w:hAnsi="Times New Roman" w:cs="Times New Roman"/>
          <w:sz w:val="20"/>
          <w:szCs w:val="20"/>
        </w:rPr>
        <w:sectPr w:rsidR="00BB0DE3" w:rsidRPr="0021481D" w:rsidSect="00E32C1F">
          <w:pgSz w:w="11906" w:h="16838"/>
          <w:pgMar w:top="1440" w:right="1800" w:bottom="1440" w:left="1800" w:header="851" w:footer="992" w:gutter="0"/>
          <w:cols w:space="425"/>
          <w:docGrid w:type="lines" w:linePitch="312"/>
        </w:sectPr>
      </w:pPr>
    </w:p>
    <w:p w14:paraId="238F18ED" w14:textId="737163FD" w:rsidR="000465FC" w:rsidRDefault="006303FE" w:rsidP="000465FC">
      <w:pPr>
        <w:autoSpaceDE w:val="0"/>
        <w:autoSpaceDN w:val="0"/>
        <w:adjustRightInd w:val="0"/>
        <w:jc w:val="left"/>
        <w:rPr>
          <w:rFonts w:ascii="Times New Roman" w:hAnsi="Times New Roman" w:cs="Times New Roman"/>
          <w:sz w:val="20"/>
          <w:szCs w:val="20"/>
        </w:rPr>
      </w:pPr>
      <w:r w:rsidRPr="006303FE">
        <w:rPr>
          <w:rFonts w:ascii="Times New Roman" w:hAnsi="Times New Roman" w:cs="Times New Roman"/>
          <w:noProof/>
          <w:sz w:val="20"/>
          <w:szCs w:val="20"/>
        </w:rPr>
        <w:lastRenderedPageBreak/>
        <w:drawing>
          <wp:inline distT="0" distB="0" distL="0" distR="0" wp14:anchorId="200ED8CA" wp14:editId="749F780C">
            <wp:extent cx="5295600" cy="4762800"/>
            <wp:effectExtent l="0" t="0" r="635" b="0"/>
            <wp:docPr id="5" name="图片 5" descr="D:\Beijing\Paper\1-Huiwang\Population ageing and rising prevalence of obesity in China\Frontiers in Endocrinology\resubmission\s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eijing\Paper\1-Huiwang\Population ageing and rising prevalence of obesity in China\Frontiers in Endocrinology\resubmission\sfigur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600" cy="4762800"/>
                    </a:xfrm>
                    <a:prstGeom prst="rect">
                      <a:avLst/>
                    </a:prstGeom>
                    <a:noFill/>
                    <a:ln>
                      <a:noFill/>
                    </a:ln>
                  </pic:spPr>
                </pic:pic>
              </a:graphicData>
            </a:graphic>
          </wp:inline>
        </w:drawing>
      </w:r>
      <w:r w:rsidR="000465FC" w:rsidRPr="00CC43A8">
        <w:rPr>
          <w:rFonts w:ascii="Times New Roman" w:hAnsi="Times New Roman" w:cs="Times New Roman"/>
          <w:sz w:val="20"/>
          <w:szCs w:val="20"/>
        </w:rPr>
        <w:t xml:space="preserve"> Figure </w:t>
      </w:r>
      <w:r w:rsidR="00F42BEE">
        <w:rPr>
          <w:rFonts w:ascii="Times New Roman" w:hAnsi="Times New Roman" w:cs="Times New Roman"/>
          <w:sz w:val="20"/>
          <w:szCs w:val="20"/>
        </w:rPr>
        <w:t>S</w:t>
      </w:r>
      <w:r w:rsidR="000465FC">
        <w:rPr>
          <w:rFonts w:ascii="Times New Roman" w:hAnsi="Times New Roman" w:cs="Times New Roman"/>
          <w:sz w:val="20"/>
          <w:szCs w:val="20"/>
        </w:rPr>
        <w:t>1</w:t>
      </w:r>
      <w:r w:rsidR="000465FC" w:rsidRPr="00CC43A8">
        <w:rPr>
          <w:rFonts w:ascii="Times New Roman" w:hAnsi="Times New Roman" w:cs="Times New Roman"/>
          <w:sz w:val="20"/>
          <w:szCs w:val="20"/>
        </w:rPr>
        <w:t xml:space="preserve"> Population </w:t>
      </w:r>
      <w:r w:rsidR="000465FC">
        <w:rPr>
          <w:rFonts w:ascii="Times New Roman" w:eastAsia="DengXian" w:hAnsi="Times New Roman" w:cs="Times New Roman"/>
          <w:sz w:val="20"/>
          <w:szCs w:val="20"/>
        </w:rPr>
        <w:t>pyramid</w:t>
      </w:r>
      <w:r w:rsidR="000465FC" w:rsidRPr="00CC43A8">
        <w:rPr>
          <w:rFonts w:ascii="Times New Roman" w:hAnsi="Times New Roman" w:cs="Times New Roman"/>
          <w:sz w:val="20"/>
          <w:szCs w:val="20"/>
        </w:rPr>
        <w:t xml:space="preserve"> between 1990 and 2019</w:t>
      </w:r>
    </w:p>
    <w:p w14:paraId="43BC096C" w14:textId="18964B1F" w:rsidR="000465FC" w:rsidRDefault="000465FC" w:rsidP="000465FC">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Figure legend: Figures are based on the 4</w:t>
      </w:r>
      <w:r w:rsidRPr="00167810">
        <w:rPr>
          <w:rFonts w:ascii="Times New Roman" w:hAnsi="Times New Roman" w:cs="Times New Roman"/>
          <w:sz w:val="20"/>
          <w:szCs w:val="20"/>
          <w:vertAlign w:val="superscript"/>
        </w:rPr>
        <w:t>th</w:t>
      </w:r>
      <w:r>
        <w:rPr>
          <w:rFonts w:ascii="Times New Roman" w:hAnsi="Times New Roman" w:cs="Times New Roman"/>
          <w:sz w:val="20"/>
          <w:szCs w:val="20"/>
        </w:rPr>
        <w:t>, 5</w:t>
      </w:r>
      <w:r w:rsidRPr="00167810">
        <w:rPr>
          <w:rFonts w:ascii="Times New Roman" w:hAnsi="Times New Roman" w:cs="Times New Roman"/>
          <w:sz w:val="20"/>
          <w:szCs w:val="20"/>
          <w:vertAlign w:val="superscript"/>
        </w:rPr>
        <w:t>th</w:t>
      </w:r>
      <w:r>
        <w:rPr>
          <w:rFonts w:ascii="Times New Roman" w:hAnsi="Times New Roman" w:cs="Times New Roman"/>
          <w:sz w:val="20"/>
          <w:szCs w:val="20"/>
        </w:rPr>
        <w:t>, 6</w:t>
      </w:r>
      <w:r w:rsidRPr="00167810">
        <w:rPr>
          <w:rFonts w:ascii="Times New Roman" w:hAnsi="Times New Roman" w:cs="Times New Roman"/>
          <w:sz w:val="20"/>
          <w:szCs w:val="20"/>
          <w:vertAlign w:val="superscript"/>
        </w:rPr>
        <w:t>th</w:t>
      </w:r>
      <w:r>
        <w:rPr>
          <w:rFonts w:ascii="Times New Roman" w:hAnsi="Times New Roman" w:cs="Times New Roman"/>
          <w:sz w:val="20"/>
          <w:szCs w:val="20"/>
        </w:rPr>
        <w:t xml:space="preserve"> national census and the 0.1% national sample census</w:t>
      </w:r>
      <w:r w:rsidR="004F09A2">
        <w:rPr>
          <w:rFonts w:ascii="Times New Roman" w:hAnsi="Times New Roman" w:cs="Times New Roman"/>
          <w:sz w:val="20"/>
          <w:szCs w:val="20"/>
        </w:rPr>
        <w:t xml:space="preserve"> in 2019</w:t>
      </w:r>
      <w:r>
        <w:rPr>
          <w:rFonts w:ascii="Times New Roman" w:hAnsi="Times New Roman" w:cs="Times New Roman"/>
          <w:sz w:val="20"/>
          <w:szCs w:val="20"/>
        </w:rPr>
        <w:t>.</w:t>
      </w:r>
    </w:p>
    <w:p w14:paraId="1FC25F76" w14:textId="77777777" w:rsidR="00F4428A" w:rsidRPr="000465FC" w:rsidRDefault="00F4428A" w:rsidP="00F4428A">
      <w:pPr>
        <w:widowControl/>
        <w:jc w:val="left"/>
        <w:rPr>
          <w:rFonts w:ascii="Times New Roman" w:hAnsi="Times New Roman" w:cs="Times New Roman"/>
          <w:sz w:val="20"/>
          <w:szCs w:val="20"/>
        </w:rPr>
      </w:pPr>
    </w:p>
    <w:p w14:paraId="7ED4E291" w14:textId="77777777" w:rsidR="00F4428A" w:rsidRDefault="00F4428A" w:rsidP="00F4428A">
      <w:pPr>
        <w:widowControl/>
        <w:jc w:val="left"/>
        <w:rPr>
          <w:rFonts w:ascii="Times New Roman" w:hAnsi="Times New Roman" w:cs="Times New Roman"/>
          <w:sz w:val="20"/>
          <w:szCs w:val="20"/>
        </w:rPr>
        <w:sectPr w:rsidR="00F4428A" w:rsidSect="00BB0DE3">
          <w:pgSz w:w="11906" w:h="16838"/>
          <w:pgMar w:top="1440" w:right="1800" w:bottom="1440" w:left="1800" w:header="851" w:footer="992" w:gutter="0"/>
          <w:cols w:space="425"/>
          <w:docGrid w:type="lines" w:linePitch="312"/>
        </w:sectPr>
      </w:pPr>
    </w:p>
    <w:p w14:paraId="4804D76D" w14:textId="77777777" w:rsidR="00F7274E" w:rsidRDefault="00B80AD3" w:rsidP="00F7274E">
      <w:pPr>
        <w:autoSpaceDE w:val="0"/>
        <w:autoSpaceDN w:val="0"/>
        <w:adjustRightInd w:val="0"/>
        <w:jc w:val="center"/>
        <w:rPr>
          <w:rFonts w:ascii="Times New Roman" w:hAnsi="Times New Roman" w:cs="Times New Roman"/>
          <w:sz w:val="20"/>
          <w:szCs w:val="20"/>
        </w:rPr>
      </w:pPr>
      <w:r>
        <w:rPr>
          <w:noProof/>
        </w:rPr>
        <w:lastRenderedPageBreak/>
        <w:drawing>
          <wp:inline distT="0" distB="0" distL="0" distR="0" wp14:anchorId="24CD6D2E" wp14:editId="77E24B42">
            <wp:extent cx="4968875" cy="8073390"/>
            <wp:effectExtent l="0" t="0" r="317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0408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68875" cy="8073390"/>
                    </a:xfrm>
                    <a:prstGeom prst="rect">
                      <a:avLst/>
                    </a:prstGeom>
                    <a:noFill/>
                    <a:ln>
                      <a:noFill/>
                    </a:ln>
                  </pic:spPr>
                </pic:pic>
              </a:graphicData>
            </a:graphic>
          </wp:inline>
        </w:drawing>
      </w:r>
    </w:p>
    <w:p w14:paraId="7CC94916" w14:textId="41FCAC32" w:rsidR="00396B7A" w:rsidRDefault="00F42BEE" w:rsidP="00396B7A">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F</w:t>
      </w:r>
      <w:r w:rsidR="00396B7A">
        <w:rPr>
          <w:rFonts w:ascii="Times New Roman" w:hAnsi="Times New Roman" w:cs="Times New Roman" w:hint="eastAsia"/>
          <w:sz w:val="20"/>
          <w:szCs w:val="20"/>
        </w:rPr>
        <w:t>igure</w:t>
      </w:r>
      <w:r w:rsidR="00396B7A">
        <w:rPr>
          <w:rFonts w:ascii="Times New Roman" w:hAnsi="Times New Roman" w:cs="Times New Roman"/>
          <w:sz w:val="20"/>
          <w:szCs w:val="20"/>
        </w:rPr>
        <w:t xml:space="preserve"> </w:t>
      </w:r>
      <w:r>
        <w:rPr>
          <w:rFonts w:ascii="Times New Roman" w:hAnsi="Times New Roman" w:cs="Times New Roman"/>
          <w:sz w:val="20"/>
          <w:szCs w:val="20"/>
        </w:rPr>
        <w:t>S</w:t>
      </w:r>
      <w:r w:rsidR="000465FC">
        <w:rPr>
          <w:rFonts w:ascii="Times New Roman" w:hAnsi="Times New Roman" w:cs="Times New Roman"/>
          <w:sz w:val="20"/>
          <w:szCs w:val="20"/>
        </w:rPr>
        <w:t>2</w:t>
      </w:r>
      <w:r w:rsidR="00396B7A">
        <w:rPr>
          <w:rFonts w:ascii="Times New Roman" w:hAnsi="Times New Roman" w:cs="Times New Roman"/>
          <w:sz w:val="20"/>
          <w:szCs w:val="20"/>
        </w:rPr>
        <w:t xml:space="preserve"> F</w:t>
      </w:r>
      <w:r w:rsidR="00396B7A">
        <w:rPr>
          <w:rFonts w:ascii="Times New Roman" w:hAnsi="Times New Roman" w:cs="Times New Roman" w:hint="eastAsia"/>
          <w:sz w:val="20"/>
          <w:szCs w:val="20"/>
        </w:rPr>
        <w:t>low</w:t>
      </w:r>
      <w:r w:rsidR="00396B7A">
        <w:rPr>
          <w:rFonts w:ascii="Times New Roman" w:hAnsi="Times New Roman" w:cs="Times New Roman"/>
          <w:sz w:val="20"/>
          <w:szCs w:val="20"/>
        </w:rPr>
        <w:t xml:space="preserve"> chart</w:t>
      </w:r>
    </w:p>
    <w:p w14:paraId="5105BEB0" w14:textId="77777777" w:rsidR="00F60116" w:rsidRDefault="00F60116">
      <w:pPr>
        <w:widowControl/>
        <w:jc w:val="left"/>
        <w:rPr>
          <w:rFonts w:ascii="Times New Roman" w:hAnsi="Times New Roman" w:cs="Times New Roman"/>
          <w:sz w:val="20"/>
          <w:szCs w:val="20"/>
        </w:rPr>
      </w:pPr>
      <w:r>
        <w:rPr>
          <w:rFonts w:ascii="Times New Roman" w:hAnsi="Times New Roman" w:cs="Times New Roman"/>
          <w:sz w:val="20"/>
          <w:szCs w:val="20"/>
        </w:rPr>
        <w:br w:type="page"/>
      </w:r>
    </w:p>
    <w:p w14:paraId="64713CC7" w14:textId="77777777" w:rsidR="00F60116" w:rsidRDefault="0075684D" w:rsidP="00F60116">
      <w:pPr>
        <w:autoSpaceDE w:val="0"/>
        <w:autoSpaceDN w:val="0"/>
        <w:adjustRightInd w:val="0"/>
        <w:jc w:val="left"/>
        <w:rPr>
          <w:rFonts w:ascii="Times New Roman" w:hAnsi="Times New Roman" w:cs="Times New Roman"/>
          <w:sz w:val="20"/>
          <w:szCs w:val="20"/>
        </w:rPr>
      </w:pPr>
      <w:r w:rsidRPr="0075684D">
        <w:rPr>
          <w:rFonts w:ascii="Times New Roman" w:hAnsi="Times New Roman" w:cs="Times New Roman"/>
          <w:noProof/>
          <w:sz w:val="20"/>
          <w:szCs w:val="20"/>
        </w:rPr>
        <w:lastRenderedPageBreak/>
        <w:drawing>
          <wp:inline distT="0" distB="0" distL="0" distR="0" wp14:anchorId="3F6E231B" wp14:editId="7F458DA9">
            <wp:extent cx="5274310" cy="4744577"/>
            <wp:effectExtent l="0" t="0" r="2540" b="0"/>
            <wp:docPr id="8" name="图片 8" descr="D:\Beijing\Paper\1-Huiwang\Population ageing and rising prevalence of obesity in China\Frontiers in Endocrinology\resubmission\sfig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eijing\Paper\1-Huiwang\Population ageing and rising prevalence of obesity in China\Frontiers in Endocrinology\resubmission\sfigur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744577"/>
                    </a:xfrm>
                    <a:prstGeom prst="rect">
                      <a:avLst/>
                    </a:prstGeom>
                    <a:noFill/>
                    <a:ln>
                      <a:noFill/>
                    </a:ln>
                  </pic:spPr>
                </pic:pic>
              </a:graphicData>
            </a:graphic>
          </wp:inline>
        </w:drawing>
      </w:r>
    </w:p>
    <w:p w14:paraId="67358C23" w14:textId="1566DDAC" w:rsidR="00F60116" w:rsidRDefault="00F60116" w:rsidP="00F60116">
      <w:pPr>
        <w:autoSpaceDE w:val="0"/>
        <w:autoSpaceDN w:val="0"/>
        <w:adjustRightInd w:val="0"/>
        <w:jc w:val="left"/>
        <w:rPr>
          <w:rFonts w:ascii="Times New Roman" w:hAnsi="Times New Roman" w:cs="Times New Roman"/>
          <w:sz w:val="20"/>
          <w:szCs w:val="20"/>
        </w:rPr>
      </w:pPr>
      <w:r>
        <w:rPr>
          <w:rFonts w:ascii="Times New Roman" w:eastAsia="DengXian" w:hAnsi="Times New Roman" w:cs="Times New Roman"/>
          <w:sz w:val="20"/>
          <w:szCs w:val="20"/>
        </w:rPr>
        <w:t xml:space="preserve">Figure </w:t>
      </w:r>
      <w:r w:rsidR="00F42BEE">
        <w:rPr>
          <w:rFonts w:ascii="Times New Roman" w:eastAsia="DengXian" w:hAnsi="Times New Roman" w:cs="Times New Roman"/>
          <w:sz w:val="20"/>
          <w:szCs w:val="20"/>
        </w:rPr>
        <w:t>S</w:t>
      </w:r>
      <w:r>
        <w:rPr>
          <w:rFonts w:ascii="Times New Roman" w:eastAsia="DengXian" w:hAnsi="Times New Roman" w:cs="Times New Roman"/>
          <w:sz w:val="20"/>
          <w:szCs w:val="20"/>
        </w:rPr>
        <w:t>3</w:t>
      </w:r>
      <w:r>
        <w:rPr>
          <w:rFonts w:ascii="Times New Roman" w:hAnsi="Times New Roman" w:cs="Times New Roman" w:hint="eastAsia"/>
          <w:sz w:val="20"/>
          <w:szCs w:val="20"/>
        </w:rPr>
        <w:t>:</w:t>
      </w:r>
      <w:r>
        <w:rPr>
          <w:rFonts w:ascii="Times New Roman" w:hAnsi="Times New Roman" w:cs="Times New Roman"/>
          <w:sz w:val="20"/>
          <w:szCs w:val="20"/>
        </w:rPr>
        <w:t xml:space="preserve"> Population </w:t>
      </w:r>
      <w:r>
        <w:rPr>
          <w:rFonts w:ascii="Times New Roman" w:eastAsia="DengXian" w:hAnsi="Times New Roman" w:cs="Times New Roman"/>
          <w:sz w:val="20"/>
          <w:szCs w:val="20"/>
        </w:rPr>
        <w:t>pyramid</w:t>
      </w:r>
      <w:r>
        <w:rPr>
          <w:rFonts w:ascii="Times New Roman" w:hAnsi="Times New Roman" w:cs="Times New Roman"/>
          <w:sz w:val="20"/>
          <w:szCs w:val="20"/>
        </w:rPr>
        <w:t xml:space="preserve"> between </w:t>
      </w:r>
      <w:r>
        <w:rPr>
          <w:rFonts w:ascii="Times New Roman" w:eastAsia="DengXian" w:hAnsi="Times New Roman" w:cs="Times New Roman"/>
          <w:sz w:val="20"/>
          <w:szCs w:val="20"/>
        </w:rPr>
        <w:t>2015 and</w:t>
      </w:r>
      <w:r>
        <w:rPr>
          <w:rFonts w:ascii="Times New Roman" w:hAnsi="Times New Roman" w:cs="Times New Roman"/>
          <w:sz w:val="20"/>
          <w:szCs w:val="20"/>
        </w:rPr>
        <w:t xml:space="preserve"> 2030</w:t>
      </w:r>
    </w:p>
    <w:p w14:paraId="0C4DFF7F" w14:textId="77777777" w:rsidR="00F60116" w:rsidRDefault="00F60116" w:rsidP="00F60116">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Figure legend: Figures are based on the population projection for China by UNPD.</w:t>
      </w:r>
    </w:p>
    <w:p w14:paraId="274F6A61" w14:textId="77777777" w:rsidR="00F7274E" w:rsidRPr="00F60116" w:rsidRDefault="00F7274E">
      <w:pPr>
        <w:widowControl/>
        <w:jc w:val="left"/>
        <w:rPr>
          <w:rFonts w:ascii="Times New Roman" w:hAnsi="Times New Roman" w:cs="Times New Roman"/>
          <w:sz w:val="20"/>
          <w:szCs w:val="20"/>
        </w:rPr>
      </w:pPr>
    </w:p>
    <w:p w14:paraId="2CB0CA68" w14:textId="77777777" w:rsidR="00F4428A" w:rsidRDefault="00B80AD3" w:rsidP="00F4428A">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br w:type="page"/>
      </w:r>
    </w:p>
    <w:p w14:paraId="1551AFFB" w14:textId="77777777" w:rsidR="00A913F2" w:rsidRDefault="00A913F2" w:rsidP="00F4428A">
      <w:pPr>
        <w:autoSpaceDE w:val="0"/>
        <w:autoSpaceDN w:val="0"/>
        <w:adjustRightInd w:val="0"/>
        <w:jc w:val="left"/>
        <w:rPr>
          <w:rFonts w:ascii="Times New Roman" w:hAnsi="Times New Roman" w:cs="Times New Roman"/>
          <w:sz w:val="20"/>
          <w:szCs w:val="20"/>
        </w:rPr>
      </w:pPr>
      <w:r w:rsidRPr="00A913F2">
        <w:rPr>
          <w:rFonts w:ascii="Times New Roman" w:hAnsi="Times New Roman" w:cs="Times New Roman"/>
          <w:noProof/>
          <w:sz w:val="20"/>
          <w:szCs w:val="20"/>
        </w:rPr>
        <w:lastRenderedPageBreak/>
        <w:drawing>
          <wp:inline distT="0" distB="0" distL="0" distR="0" wp14:anchorId="2A5877D8" wp14:editId="1EFA5F3B">
            <wp:extent cx="5274310" cy="2637706"/>
            <wp:effectExtent l="0" t="0" r="2540" b="0"/>
            <wp:docPr id="4" name="图片 4" descr="D:\Beijing\Paper\1-Huiwang\Population ageing and rising prevalence of obesity in China\Frontiers in Endocrinology\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ijing\Paper\1-Huiwang\Population ageing and rising prevalence of obesity in China\Frontiers in Endocrinology\Figure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637706"/>
                    </a:xfrm>
                    <a:prstGeom prst="rect">
                      <a:avLst/>
                    </a:prstGeom>
                    <a:noFill/>
                    <a:ln>
                      <a:noFill/>
                    </a:ln>
                  </pic:spPr>
                </pic:pic>
              </a:graphicData>
            </a:graphic>
          </wp:inline>
        </w:drawing>
      </w:r>
    </w:p>
    <w:p w14:paraId="79D8EC7F" w14:textId="2652CB5B" w:rsidR="00A913F2" w:rsidRPr="00A913F2" w:rsidRDefault="00B80AD3" w:rsidP="00A913F2">
      <w:pPr>
        <w:autoSpaceDE w:val="0"/>
        <w:autoSpaceDN w:val="0"/>
        <w:adjustRightInd w:val="0"/>
        <w:jc w:val="left"/>
        <w:rPr>
          <w:rFonts w:ascii="Times New Roman" w:eastAsia="DengXian" w:hAnsi="Times New Roman" w:cs="Times New Roman"/>
          <w:sz w:val="20"/>
          <w:szCs w:val="20"/>
        </w:rPr>
      </w:pPr>
      <w:r>
        <w:rPr>
          <w:rFonts w:ascii="Times New Roman" w:hAnsi="Times New Roman" w:cs="Times New Roman"/>
          <w:sz w:val="20"/>
          <w:szCs w:val="20"/>
        </w:rPr>
        <w:t xml:space="preserve">Figure </w:t>
      </w:r>
      <w:r w:rsidR="00F42BEE">
        <w:rPr>
          <w:rFonts w:ascii="Times New Roman" w:hAnsi="Times New Roman" w:cs="Times New Roman"/>
          <w:sz w:val="20"/>
          <w:szCs w:val="20"/>
        </w:rPr>
        <w:t>S</w:t>
      </w:r>
      <w:r w:rsidR="00F60116">
        <w:rPr>
          <w:rFonts w:ascii="Times New Roman" w:hAnsi="Times New Roman" w:cs="Times New Roman"/>
          <w:sz w:val="20"/>
          <w:szCs w:val="20"/>
        </w:rPr>
        <w:t>4</w:t>
      </w:r>
      <w:r>
        <w:rPr>
          <w:rFonts w:ascii="Times New Roman" w:hAnsi="Times New Roman" w:cs="Times New Roman"/>
          <w:sz w:val="20"/>
          <w:szCs w:val="20"/>
        </w:rPr>
        <w:t xml:space="preserve">: </w:t>
      </w:r>
      <w:r w:rsidR="00A913F2" w:rsidRPr="00A913F2">
        <w:rPr>
          <w:rFonts w:ascii="Times New Roman" w:eastAsia="DengXian" w:hAnsi="Times New Roman" w:cs="Times New Roman"/>
          <w:sz w:val="20"/>
          <w:szCs w:val="20"/>
        </w:rPr>
        <w:t>Distribution of body mass index and waist circumference in Chinese adults from 1991 to 2015</w:t>
      </w:r>
    </w:p>
    <w:p w14:paraId="11F5CCCF" w14:textId="77777777" w:rsidR="00A913F2" w:rsidRPr="00A913F2" w:rsidRDefault="00A913F2" w:rsidP="00A913F2">
      <w:pPr>
        <w:widowControl/>
        <w:jc w:val="left"/>
        <w:rPr>
          <w:rFonts w:ascii="Times New Roman" w:eastAsia="DengXian" w:hAnsi="Times New Roman" w:cs="Times New Roman"/>
          <w:sz w:val="20"/>
          <w:szCs w:val="20"/>
        </w:rPr>
      </w:pPr>
      <w:r w:rsidRPr="00A913F2">
        <w:rPr>
          <w:rFonts w:ascii="Times New Roman" w:eastAsia="DengXian" w:hAnsi="Times New Roman" w:cs="Times New Roman"/>
          <w:sz w:val="20"/>
          <w:szCs w:val="20"/>
        </w:rPr>
        <w:t>Legend: Data were drawn from adults aged 20 and above who participated in five waves of CHNS. The solid curve refers to women, and the dashed curve refers to men. Values in 1991 and 2015 are presented in black and gray, respectively.</w:t>
      </w:r>
    </w:p>
    <w:p w14:paraId="1DBEE0AA" w14:textId="77777777" w:rsidR="00A913F2" w:rsidRPr="00A913F2" w:rsidRDefault="00A913F2" w:rsidP="00F60116">
      <w:pPr>
        <w:widowControl/>
        <w:jc w:val="left"/>
        <w:rPr>
          <w:rFonts w:ascii="Times New Roman" w:hAnsi="Times New Roman" w:cs="Times New Roman"/>
          <w:sz w:val="20"/>
          <w:szCs w:val="20"/>
        </w:rPr>
      </w:pPr>
    </w:p>
    <w:p w14:paraId="3EBDADD4" w14:textId="77777777" w:rsidR="00EE0AEE" w:rsidRDefault="00EE0AEE">
      <w:pPr>
        <w:widowControl/>
        <w:jc w:val="left"/>
        <w:rPr>
          <w:rFonts w:ascii="Times New Roman" w:hAnsi="Times New Roman" w:cs="Times New Roman"/>
          <w:sz w:val="20"/>
          <w:szCs w:val="20"/>
        </w:rPr>
      </w:pPr>
      <w:r>
        <w:rPr>
          <w:rFonts w:ascii="Times New Roman" w:hAnsi="Times New Roman" w:cs="Times New Roman"/>
          <w:sz w:val="20"/>
          <w:szCs w:val="20"/>
        </w:rPr>
        <w:br w:type="page"/>
      </w:r>
    </w:p>
    <w:p w14:paraId="0DC27037" w14:textId="77777777" w:rsidR="0048293C" w:rsidRDefault="00EE0AEE" w:rsidP="00F60116">
      <w:pPr>
        <w:widowControl/>
        <w:jc w:val="left"/>
        <w:rPr>
          <w:rFonts w:ascii="Times New Roman" w:hAnsi="Times New Roman" w:cs="Times New Roman"/>
          <w:sz w:val="20"/>
          <w:szCs w:val="20"/>
        </w:rPr>
      </w:pPr>
      <w:r w:rsidRPr="00EE0AEE">
        <w:rPr>
          <w:rFonts w:ascii="Times New Roman" w:hAnsi="Times New Roman" w:cs="Times New Roman"/>
          <w:noProof/>
          <w:sz w:val="20"/>
          <w:szCs w:val="20"/>
        </w:rPr>
        <w:lastRenderedPageBreak/>
        <w:drawing>
          <wp:inline distT="0" distB="0" distL="0" distR="0" wp14:anchorId="06241209" wp14:editId="30D48E34">
            <wp:extent cx="5274310" cy="6158135"/>
            <wp:effectExtent l="0" t="0" r="2540" b="0"/>
            <wp:docPr id="3" name="图片 3" descr="D:\Beijing\Paper\1-Huiwang\Population ageing and rising prevalence of obesity in China\IJO\fig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ijing\Paper\1-Huiwang\Population ageing and rising prevalence of obesity in China\IJO\figur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6158135"/>
                    </a:xfrm>
                    <a:prstGeom prst="rect">
                      <a:avLst/>
                    </a:prstGeom>
                    <a:noFill/>
                    <a:ln>
                      <a:noFill/>
                    </a:ln>
                  </pic:spPr>
                </pic:pic>
              </a:graphicData>
            </a:graphic>
          </wp:inline>
        </w:drawing>
      </w:r>
    </w:p>
    <w:p w14:paraId="7757AB6B" w14:textId="51501A8E" w:rsidR="00022F85" w:rsidRDefault="00EE0AEE" w:rsidP="00022F85">
      <w:pPr>
        <w:widowControl/>
        <w:jc w:val="left"/>
        <w:rPr>
          <w:rFonts w:ascii="Times New Roman" w:hAnsi="Times New Roman" w:cs="Times New Roman"/>
          <w:sz w:val="20"/>
          <w:szCs w:val="20"/>
        </w:rPr>
      </w:pPr>
      <w:r>
        <w:rPr>
          <w:rFonts w:ascii="Times New Roman" w:hAnsi="Times New Roman" w:cs="Times New Roman"/>
          <w:sz w:val="20"/>
          <w:szCs w:val="20"/>
        </w:rPr>
        <w:t xml:space="preserve">Figure </w:t>
      </w:r>
      <w:r w:rsidR="00FE719C">
        <w:rPr>
          <w:rFonts w:ascii="Times New Roman" w:hAnsi="Times New Roman" w:cs="Times New Roman"/>
          <w:sz w:val="20"/>
          <w:szCs w:val="20"/>
        </w:rPr>
        <w:t>S</w:t>
      </w:r>
      <w:r>
        <w:rPr>
          <w:rFonts w:ascii="Times New Roman" w:hAnsi="Times New Roman" w:cs="Times New Roman"/>
          <w:sz w:val="20"/>
          <w:szCs w:val="20"/>
        </w:rPr>
        <w:t xml:space="preserve">5: </w:t>
      </w:r>
      <w:r w:rsidR="00022F85">
        <w:rPr>
          <w:rFonts w:ascii="Times New Roman" w:hAnsi="Times New Roman" w:cs="Times New Roman"/>
          <w:sz w:val="20"/>
          <w:szCs w:val="20"/>
        </w:rPr>
        <w:t>Projected obesity/overweight prevalence for each age cohort between 1990 and 2030</w:t>
      </w:r>
    </w:p>
    <w:p w14:paraId="795825F9" w14:textId="77777777" w:rsidR="00EE0AEE" w:rsidRPr="00022F85" w:rsidRDefault="00EE0AEE" w:rsidP="00022F85">
      <w:pPr>
        <w:widowControl/>
        <w:jc w:val="left"/>
        <w:rPr>
          <w:rFonts w:ascii="Times New Roman" w:hAnsi="Times New Roman" w:cs="Times New Roman"/>
          <w:sz w:val="20"/>
          <w:szCs w:val="20"/>
        </w:rPr>
      </w:pPr>
      <w:r w:rsidRPr="00022F85">
        <w:rPr>
          <w:rFonts w:ascii="Times New Roman" w:hAnsi="Times New Roman" w:cs="Times New Roman"/>
          <w:sz w:val="20"/>
          <w:szCs w:val="20"/>
        </w:rPr>
        <w:t>F</w:t>
      </w:r>
      <w:r w:rsidRPr="00022F85">
        <w:rPr>
          <w:rFonts w:ascii="Times New Roman" w:hAnsi="Times New Roman" w:cs="Times New Roman" w:hint="eastAsia"/>
          <w:sz w:val="20"/>
          <w:szCs w:val="20"/>
        </w:rPr>
        <w:t>igure</w:t>
      </w:r>
      <w:r w:rsidRPr="00022F85">
        <w:rPr>
          <w:rFonts w:ascii="Times New Roman" w:hAnsi="Times New Roman" w:cs="Times New Roman"/>
          <w:sz w:val="20"/>
          <w:szCs w:val="20"/>
        </w:rPr>
        <w:t xml:space="preserve"> </w:t>
      </w:r>
      <w:r w:rsidRPr="00022F85">
        <w:rPr>
          <w:rFonts w:ascii="Times New Roman" w:hAnsi="Times New Roman" w:cs="Times New Roman" w:hint="eastAsia"/>
          <w:sz w:val="20"/>
          <w:szCs w:val="20"/>
        </w:rPr>
        <w:t>legend</w:t>
      </w:r>
      <w:r w:rsidRPr="00022F85">
        <w:rPr>
          <w:rFonts w:ascii="Times New Roman" w:hAnsi="Times New Roman" w:cs="Times New Roman"/>
          <w:sz w:val="20"/>
          <w:szCs w:val="20"/>
        </w:rPr>
        <w:t>: Value is predicted using a linear model by regressing observed prevalence at each age-sex cohort on time (set 1991 as 1) and time square.</w:t>
      </w:r>
    </w:p>
    <w:p w14:paraId="45B5B645" w14:textId="77777777" w:rsidR="00A97C8C" w:rsidRDefault="00A97C8C">
      <w:pPr>
        <w:widowControl/>
        <w:jc w:val="left"/>
        <w:rPr>
          <w:rFonts w:ascii="Times New Roman" w:hAnsi="Times New Roman" w:cs="Times New Roman"/>
          <w:sz w:val="20"/>
          <w:szCs w:val="20"/>
        </w:rPr>
      </w:pPr>
      <w:r>
        <w:rPr>
          <w:rFonts w:ascii="Times New Roman" w:hAnsi="Times New Roman" w:cs="Times New Roman"/>
          <w:sz w:val="20"/>
          <w:szCs w:val="20"/>
        </w:rPr>
        <w:br w:type="page"/>
      </w:r>
    </w:p>
    <w:p w14:paraId="671E55CC" w14:textId="7F3D5455" w:rsidR="00EE0AEE" w:rsidRDefault="003A45A1" w:rsidP="00F60116">
      <w:pPr>
        <w:widowControl/>
        <w:jc w:val="left"/>
        <w:rPr>
          <w:rFonts w:ascii="Times New Roman" w:hAnsi="Times New Roman" w:cs="Times New Roman"/>
          <w:sz w:val="20"/>
          <w:szCs w:val="20"/>
        </w:rPr>
      </w:pPr>
      <w:r w:rsidRPr="003A45A1">
        <w:rPr>
          <w:rFonts w:ascii="Times New Roman" w:hAnsi="Times New Roman" w:cs="Times New Roman"/>
          <w:noProof/>
          <w:sz w:val="20"/>
          <w:szCs w:val="20"/>
        </w:rPr>
        <w:lastRenderedPageBreak/>
        <w:drawing>
          <wp:inline distT="0" distB="0" distL="0" distR="0" wp14:anchorId="6FACEA0A" wp14:editId="70044CB9">
            <wp:extent cx="5274310" cy="3692729"/>
            <wp:effectExtent l="0" t="0" r="2540" b="3175"/>
            <wp:docPr id="6" name="图片 6" descr="D:\Beijing\Paper\1-Huiwang\Population ageing and rising prevalence of obesity in China\Frontiers in Endocrinology\resubmission\Sfig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ijing\Paper\1-Huiwang\Population ageing and rising prevalence of obesity in China\Frontiers in Endocrinology\resubmission\Sfigure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3692729"/>
                    </a:xfrm>
                    <a:prstGeom prst="rect">
                      <a:avLst/>
                    </a:prstGeom>
                    <a:noFill/>
                    <a:ln>
                      <a:noFill/>
                    </a:ln>
                  </pic:spPr>
                </pic:pic>
              </a:graphicData>
            </a:graphic>
          </wp:inline>
        </w:drawing>
      </w:r>
    </w:p>
    <w:p w14:paraId="11CE600F" w14:textId="40BFBCF9" w:rsidR="00A97C8C" w:rsidRPr="00A97C8C" w:rsidRDefault="00A97C8C" w:rsidP="00A97C8C">
      <w:pPr>
        <w:autoSpaceDE w:val="0"/>
        <w:autoSpaceDN w:val="0"/>
        <w:adjustRightInd w:val="0"/>
        <w:spacing w:line="480" w:lineRule="auto"/>
        <w:rPr>
          <w:rFonts w:ascii="Times New Roman" w:hAnsi="Times New Roman" w:cs="Times New Roman"/>
          <w:sz w:val="20"/>
          <w:szCs w:val="20"/>
        </w:rPr>
      </w:pPr>
      <w:r w:rsidRPr="00A97C8C">
        <w:rPr>
          <w:rFonts w:ascii="Times New Roman" w:hAnsi="Times New Roman" w:cs="Times New Roman"/>
          <w:sz w:val="20"/>
          <w:szCs w:val="20"/>
        </w:rPr>
        <w:t xml:space="preserve">Figure </w:t>
      </w:r>
      <w:r w:rsidR="00BF2305">
        <w:rPr>
          <w:rFonts w:ascii="Times New Roman" w:hAnsi="Times New Roman" w:cs="Times New Roman"/>
          <w:sz w:val="20"/>
          <w:szCs w:val="20"/>
        </w:rPr>
        <w:t>S</w:t>
      </w:r>
      <w:r>
        <w:rPr>
          <w:rFonts w:ascii="Times New Roman" w:hAnsi="Times New Roman" w:cs="Times New Roman"/>
          <w:sz w:val="20"/>
          <w:szCs w:val="20"/>
        </w:rPr>
        <w:t>6</w:t>
      </w:r>
      <w:r w:rsidRPr="00A97C8C">
        <w:rPr>
          <w:rFonts w:ascii="Times New Roman" w:hAnsi="Times New Roman" w:cs="Times New Roman"/>
          <w:sz w:val="20"/>
          <w:szCs w:val="20"/>
        </w:rPr>
        <w:t>: Association between age and risk of obesity/overweight</w:t>
      </w:r>
      <w:r>
        <w:rPr>
          <w:rFonts w:ascii="Times New Roman" w:hAnsi="Times New Roman" w:cs="Times New Roman"/>
          <w:sz w:val="20"/>
          <w:szCs w:val="20"/>
        </w:rPr>
        <w:t xml:space="preserve"> by area</w:t>
      </w:r>
    </w:p>
    <w:p w14:paraId="3547D6F9" w14:textId="77777777" w:rsidR="00A97C8C" w:rsidRPr="00EE0AEE" w:rsidRDefault="00A97C8C" w:rsidP="00A97C8C">
      <w:pPr>
        <w:autoSpaceDE w:val="0"/>
        <w:autoSpaceDN w:val="0"/>
        <w:adjustRightInd w:val="0"/>
        <w:spacing w:line="480" w:lineRule="auto"/>
        <w:rPr>
          <w:rFonts w:ascii="Times New Roman" w:hAnsi="Times New Roman" w:cs="Times New Roman"/>
          <w:sz w:val="20"/>
          <w:szCs w:val="20"/>
        </w:rPr>
      </w:pPr>
      <w:r w:rsidRPr="00A97C8C">
        <w:rPr>
          <w:rFonts w:ascii="Times New Roman" w:hAnsi="Times New Roman" w:cs="Times New Roman"/>
          <w:sz w:val="20"/>
          <w:szCs w:val="20"/>
        </w:rPr>
        <w:t>Legend: Figures are drawn using local polynomial regression</w:t>
      </w:r>
      <w:r w:rsidRPr="00A97C8C">
        <w:rPr>
          <w:rFonts w:ascii="Times New Roman" w:hAnsi="Times New Roman" w:cs="Times New Roman" w:hint="eastAsia"/>
          <w:sz w:val="20"/>
          <w:szCs w:val="20"/>
        </w:rPr>
        <w:t>.</w:t>
      </w:r>
      <w:r w:rsidRPr="00A97C8C">
        <w:rPr>
          <w:rFonts w:ascii="Times New Roman" w:hAnsi="Times New Roman" w:cs="Times New Roman"/>
          <w:sz w:val="20"/>
          <w:szCs w:val="20"/>
        </w:rPr>
        <w:t xml:space="preserve"> The black curve refers to women, and the gray curve refers to men. 95%CI refers to 95% confidence interval.</w:t>
      </w:r>
    </w:p>
    <w:sectPr w:rsidR="00A97C8C" w:rsidRPr="00EE0AEE" w:rsidSect="00724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6C59" w14:textId="77777777" w:rsidR="008D0B5C" w:rsidRDefault="008D0B5C" w:rsidP="0036521F">
      <w:r>
        <w:separator/>
      </w:r>
    </w:p>
  </w:endnote>
  <w:endnote w:type="continuationSeparator" w:id="0">
    <w:p w14:paraId="5BDBB661" w14:textId="77777777" w:rsidR="008D0B5C" w:rsidRDefault="008D0B5C" w:rsidP="0036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5E52" w14:textId="77777777" w:rsidR="008D0B5C" w:rsidRDefault="008D0B5C" w:rsidP="0036521F">
      <w:r>
        <w:separator/>
      </w:r>
    </w:p>
  </w:footnote>
  <w:footnote w:type="continuationSeparator" w:id="0">
    <w:p w14:paraId="22448EE7" w14:textId="77777777" w:rsidR="008D0B5C" w:rsidRDefault="008D0B5C" w:rsidP="00365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21"/>
    <w:rsid w:val="0001349C"/>
    <w:rsid w:val="00022F85"/>
    <w:rsid w:val="000465FC"/>
    <w:rsid w:val="000C73CE"/>
    <w:rsid w:val="000D70BD"/>
    <w:rsid w:val="000E519E"/>
    <w:rsid w:val="000E75A9"/>
    <w:rsid w:val="00104692"/>
    <w:rsid w:val="001203A6"/>
    <w:rsid w:val="00164C67"/>
    <w:rsid w:val="00167810"/>
    <w:rsid w:val="00185E52"/>
    <w:rsid w:val="00194FAC"/>
    <w:rsid w:val="001A08FC"/>
    <w:rsid w:val="001A7949"/>
    <w:rsid w:val="001B1CEB"/>
    <w:rsid w:val="001B7FB4"/>
    <w:rsid w:val="001C7E08"/>
    <w:rsid w:val="001D4B7B"/>
    <w:rsid w:val="0021481D"/>
    <w:rsid w:val="002236F8"/>
    <w:rsid w:val="00274412"/>
    <w:rsid w:val="00290A3C"/>
    <w:rsid w:val="002E4A9B"/>
    <w:rsid w:val="002F7CE1"/>
    <w:rsid w:val="00311482"/>
    <w:rsid w:val="00311F83"/>
    <w:rsid w:val="0031283C"/>
    <w:rsid w:val="00324FCB"/>
    <w:rsid w:val="0036521F"/>
    <w:rsid w:val="00374831"/>
    <w:rsid w:val="00376206"/>
    <w:rsid w:val="00393B08"/>
    <w:rsid w:val="00396B7A"/>
    <w:rsid w:val="003A45A1"/>
    <w:rsid w:val="003B74F5"/>
    <w:rsid w:val="003C6FC8"/>
    <w:rsid w:val="003D58BE"/>
    <w:rsid w:val="003D5FEC"/>
    <w:rsid w:val="003F391A"/>
    <w:rsid w:val="004237D8"/>
    <w:rsid w:val="00432BE9"/>
    <w:rsid w:val="00475E5E"/>
    <w:rsid w:val="0048293C"/>
    <w:rsid w:val="00485057"/>
    <w:rsid w:val="004A2812"/>
    <w:rsid w:val="004F09A2"/>
    <w:rsid w:val="004F1DD1"/>
    <w:rsid w:val="004F56C8"/>
    <w:rsid w:val="00504BDB"/>
    <w:rsid w:val="00512C4D"/>
    <w:rsid w:val="00514283"/>
    <w:rsid w:val="00517DBF"/>
    <w:rsid w:val="00524878"/>
    <w:rsid w:val="00525C1D"/>
    <w:rsid w:val="005410F5"/>
    <w:rsid w:val="005755BF"/>
    <w:rsid w:val="00580268"/>
    <w:rsid w:val="005A3AC8"/>
    <w:rsid w:val="005D2C80"/>
    <w:rsid w:val="005F0FD6"/>
    <w:rsid w:val="00620FBD"/>
    <w:rsid w:val="0062661F"/>
    <w:rsid w:val="006303FE"/>
    <w:rsid w:val="006340E0"/>
    <w:rsid w:val="00646A49"/>
    <w:rsid w:val="006604CA"/>
    <w:rsid w:val="00666379"/>
    <w:rsid w:val="00666DB7"/>
    <w:rsid w:val="006920CA"/>
    <w:rsid w:val="006939A3"/>
    <w:rsid w:val="006C24B4"/>
    <w:rsid w:val="006D11A0"/>
    <w:rsid w:val="006F6327"/>
    <w:rsid w:val="00716C5A"/>
    <w:rsid w:val="00723214"/>
    <w:rsid w:val="00724C74"/>
    <w:rsid w:val="00756840"/>
    <w:rsid w:val="0075684D"/>
    <w:rsid w:val="00783184"/>
    <w:rsid w:val="007A5649"/>
    <w:rsid w:val="007B397F"/>
    <w:rsid w:val="007F1E55"/>
    <w:rsid w:val="00811609"/>
    <w:rsid w:val="008541AC"/>
    <w:rsid w:val="008621E4"/>
    <w:rsid w:val="0088088B"/>
    <w:rsid w:val="00885D5B"/>
    <w:rsid w:val="00897A72"/>
    <w:rsid w:val="008D0B5C"/>
    <w:rsid w:val="008F4FBC"/>
    <w:rsid w:val="00950913"/>
    <w:rsid w:val="009619C4"/>
    <w:rsid w:val="009D5DFF"/>
    <w:rsid w:val="009D6CA6"/>
    <w:rsid w:val="009F111C"/>
    <w:rsid w:val="00A060E9"/>
    <w:rsid w:val="00A51429"/>
    <w:rsid w:val="00A61CE3"/>
    <w:rsid w:val="00A61E2B"/>
    <w:rsid w:val="00A913F2"/>
    <w:rsid w:val="00A97C8C"/>
    <w:rsid w:val="00AA22BA"/>
    <w:rsid w:val="00AD4DDD"/>
    <w:rsid w:val="00AE2290"/>
    <w:rsid w:val="00B02F53"/>
    <w:rsid w:val="00B1012D"/>
    <w:rsid w:val="00B1704E"/>
    <w:rsid w:val="00B21014"/>
    <w:rsid w:val="00B220C2"/>
    <w:rsid w:val="00B233D4"/>
    <w:rsid w:val="00B42D69"/>
    <w:rsid w:val="00B47088"/>
    <w:rsid w:val="00B6612D"/>
    <w:rsid w:val="00B80AD3"/>
    <w:rsid w:val="00BB0DE3"/>
    <w:rsid w:val="00BC19A6"/>
    <w:rsid w:val="00BF2305"/>
    <w:rsid w:val="00C04E57"/>
    <w:rsid w:val="00C13787"/>
    <w:rsid w:val="00C45EE8"/>
    <w:rsid w:val="00C74F08"/>
    <w:rsid w:val="00C7735C"/>
    <w:rsid w:val="00CB0FBA"/>
    <w:rsid w:val="00CB36F7"/>
    <w:rsid w:val="00CC43A8"/>
    <w:rsid w:val="00CF61C7"/>
    <w:rsid w:val="00D04E0B"/>
    <w:rsid w:val="00D0523A"/>
    <w:rsid w:val="00D16B54"/>
    <w:rsid w:val="00D3313E"/>
    <w:rsid w:val="00D345C5"/>
    <w:rsid w:val="00D3588C"/>
    <w:rsid w:val="00D470A6"/>
    <w:rsid w:val="00D57547"/>
    <w:rsid w:val="00D74002"/>
    <w:rsid w:val="00DA5EE3"/>
    <w:rsid w:val="00E0737F"/>
    <w:rsid w:val="00E22096"/>
    <w:rsid w:val="00E32C1F"/>
    <w:rsid w:val="00E3539D"/>
    <w:rsid w:val="00E43376"/>
    <w:rsid w:val="00E50846"/>
    <w:rsid w:val="00E55B3E"/>
    <w:rsid w:val="00E82FF7"/>
    <w:rsid w:val="00EB2EF5"/>
    <w:rsid w:val="00EC0DC1"/>
    <w:rsid w:val="00EC4338"/>
    <w:rsid w:val="00ED18B8"/>
    <w:rsid w:val="00ED202A"/>
    <w:rsid w:val="00ED4421"/>
    <w:rsid w:val="00EE0AEE"/>
    <w:rsid w:val="00F06D75"/>
    <w:rsid w:val="00F24D65"/>
    <w:rsid w:val="00F2685D"/>
    <w:rsid w:val="00F42BEE"/>
    <w:rsid w:val="00F4428A"/>
    <w:rsid w:val="00F51FEF"/>
    <w:rsid w:val="00F54889"/>
    <w:rsid w:val="00F60116"/>
    <w:rsid w:val="00F7274E"/>
    <w:rsid w:val="00FC3F2A"/>
    <w:rsid w:val="00FE719C"/>
    <w:rsid w:val="00FF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94689"/>
  <w15:chartTrackingRefBased/>
  <w15:docId w15:val="{0ADF007C-216A-4FBF-A6B5-FED4D999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28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80268"/>
    <w:rPr>
      <w:sz w:val="18"/>
      <w:szCs w:val="18"/>
    </w:rPr>
  </w:style>
  <w:style w:type="paragraph" w:styleId="Footer">
    <w:name w:val="footer"/>
    <w:basedOn w:val="Normal"/>
    <w:link w:val="FooterChar"/>
    <w:uiPriority w:val="99"/>
    <w:unhideWhenUsed/>
    <w:rsid w:val="005802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80268"/>
    <w:rPr>
      <w:sz w:val="18"/>
      <w:szCs w:val="18"/>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36521F"/>
    <w:rPr>
      <w:sz w:val="18"/>
      <w:szCs w:val="18"/>
    </w:rPr>
  </w:style>
  <w:style w:type="character" w:customStyle="1" w:styleId="BalloonTextChar">
    <w:name w:val="Balloon Text Char"/>
    <w:basedOn w:val="DefaultParagraphFont"/>
    <w:link w:val="BalloonText"/>
    <w:uiPriority w:val="99"/>
    <w:semiHidden/>
    <w:rsid w:val="0036521F"/>
    <w:rPr>
      <w:sz w:val="18"/>
      <w:szCs w:val="18"/>
    </w:rPr>
  </w:style>
  <w:style w:type="paragraph" w:styleId="CommentSubject">
    <w:name w:val="annotation subject"/>
    <w:basedOn w:val="CommentText"/>
    <w:next w:val="CommentText"/>
    <w:link w:val="CommentSubjectChar"/>
    <w:uiPriority w:val="99"/>
    <w:semiHidden/>
    <w:unhideWhenUsed/>
    <w:rsid w:val="00BF2305"/>
    <w:rPr>
      <w:b/>
      <w:bCs/>
    </w:rPr>
  </w:style>
  <w:style w:type="character" w:customStyle="1" w:styleId="CommentSubjectChar">
    <w:name w:val="Comment Subject Char"/>
    <w:basedOn w:val="CommentTextChar"/>
    <w:link w:val="CommentSubject"/>
    <w:uiPriority w:val="99"/>
    <w:semiHidden/>
    <w:rsid w:val="00BF2305"/>
    <w:rPr>
      <w:b/>
      <w:bCs/>
    </w:rPr>
  </w:style>
  <w:style w:type="paragraph" w:styleId="Revision">
    <w:name w:val="Revision"/>
    <w:hidden/>
    <w:uiPriority w:val="99"/>
    <w:semiHidden/>
    <w:rsid w:val="00E4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5529">
      <w:bodyDiv w:val="1"/>
      <w:marLeft w:val="0"/>
      <w:marRight w:val="0"/>
      <w:marTop w:val="0"/>
      <w:marBottom w:val="0"/>
      <w:divBdr>
        <w:top w:val="none" w:sz="0" w:space="0" w:color="auto"/>
        <w:left w:val="none" w:sz="0" w:space="0" w:color="auto"/>
        <w:bottom w:val="none" w:sz="0" w:space="0" w:color="auto"/>
        <w:right w:val="none" w:sz="0" w:space="0" w:color="auto"/>
      </w:divBdr>
    </w:div>
    <w:div w:id="686562173">
      <w:bodyDiv w:val="1"/>
      <w:marLeft w:val="0"/>
      <w:marRight w:val="0"/>
      <w:marTop w:val="0"/>
      <w:marBottom w:val="0"/>
      <w:divBdr>
        <w:top w:val="none" w:sz="0" w:space="0" w:color="auto"/>
        <w:left w:val="none" w:sz="0" w:space="0" w:color="auto"/>
        <w:bottom w:val="none" w:sz="0" w:space="0" w:color="auto"/>
        <w:right w:val="none" w:sz="0" w:space="0" w:color="auto"/>
      </w:divBdr>
    </w:div>
    <w:div w:id="1150169515">
      <w:bodyDiv w:val="1"/>
      <w:marLeft w:val="0"/>
      <w:marRight w:val="0"/>
      <w:marTop w:val="0"/>
      <w:marBottom w:val="0"/>
      <w:divBdr>
        <w:top w:val="none" w:sz="0" w:space="0" w:color="auto"/>
        <w:left w:val="none" w:sz="0" w:space="0" w:color="auto"/>
        <w:bottom w:val="none" w:sz="0" w:space="0" w:color="auto"/>
        <w:right w:val="none" w:sz="0" w:space="0" w:color="auto"/>
      </w:divBdr>
    </w:div>
    <w:div w:id="1384523873">
      <w:bodyDiv w:val="1"/>
      <w:marLeft w:val="0"/>
      <w:marRight w:val="0"/>
      <w:marTop w:val="0"/>
      <w:marBottom w:val="0"/>
      <w:divBdr>
        <w:top w:val="none" w:sz="0" w:space="0" w:color="auto"/>
        <w:left w:val="none" w:sz="0" w:space="0" w:color="auto"/>
        <w:bottom w:val="none" w:sz="0" w:space="0" w:color="auto"/>
        <w:right w:val="none" w:sz="0" w:space="0" w:color="auto"/>
      </w:divBdr>
    </w:div>
    <w:div w:id="1473212108">
      <w:bodyDiv w:val="1"/>
      <w:marLeft w:val="0"/>
      <w:marRight w:val="0"/>
      <w:marTop w:val="0"/>
      <w:marBottom w:val="0"/>
      <w:divBdr>
        <w:top w:val="none" w:sz="0" w:space="0" w:color="auto"/>
        <w:left w:val="none" w:sz="0" w:space="0" w:color="auto"/>
        <w:bottom w:val="none" w:sz="0" w:space="0" w:color="auto"/>
        <w:right w:val="none" w:sz="0" w:space="0" w:color="auto"/>
      </w:divBdr>
    </w:div>
    <w:div w:id="1817065819">
      <w:bodyDiv w:val="1"/>
      <w:marLeft w:val="0"/>
      <w:marRight w:val="0"/>
      <w:marTop w:val="0"/>
      <w:marBottom w:val="0"/>
      <w:divBdr>
        <w:top w:val="none" w:sz="0" w:space="0" w:color="auto"/>
        <w:left w:val="none" w:sz="0" w:space="0" w:color="auto"/>
        <w:bottom w:val="none" w:sz="0" w:space="0" w:color="auto"/>
        <w:right w:val="none" w:sz="0" w:space="0" w:color="auto"/>
      </w:divBdr>
    </w:div>
    <w:div w:id="1823884189">
      <w:bodyDiv w:val="1"/>
      <w:marLeft w:val="0"/>
      <w:marRight w:val="0"/>
      <w:marTop w:val="0"/>
      <w:marBottom w:val="0"/>
      <w:divBdr>
        <w:top w:val="none" w:sz="0" w:space="0" w:color="auto"/>
        <w:left w:val="none" w:sz="0" w:space="0" w:color="auto"/>
        <w:bottom w:val="none" w:sz="0" w:space="0" w:color="auto"/>
        <w:right w:val="none" w:sz="0" w:space="0" w:color="auto"/>
      </w:divBdr>
    </w:div>
    <w:div w:id="1921478384">
      <w:bodyDiv w:val="1"/>
      <w:marLeft w:val="0"/>
      <w:marRight w:val="0"/>
      <w:marTop w:val="0"/>
      <w:marBottom w:val="0"/>
      <w:divBdr>
        <w:top w:val="none" w:sz="0" w:space="0" w:color="auto"/>
        <w:left w:val="none" w:sz="0" w:space="0" w:color="auto"/>
        <w:bottom w:val="none" w:sz="0" w:space="0" w:color="auto"/>
        <w:right w:val="none" w:sz="0" w:space="0" w:color="auto"/>
      </w:divBdr>
    </w:div>
    <w:div w:id="208039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F616-D2F8-4222-919C-F09FEE9D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tianxu</dc:creator>
  <cp:lastModifiedBy>Michael Cunningham</cp:lastModifiedBy>
  <cp:revision>17</cp:revision>
  <dcterms:created xsi:type="dcterms:W3CDTF">2022-01-28T03:10:00Z</dcterms:created>
  <dcterms:modified xsi:type="dcterms:W3CDTF">2022-02-08T18:35:00Z</dcterms:modified>
</cp:coreProperties>
</file>