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6C6E" w14:textId="77777777" w:rsidR="006254D9" w:rsidRPr="00E845F4" w:rsidRDefault="006254D9" w:rsidP="006254D9">
      <w:pPr>
        <w:spacing w:before="0" w:after="200" w:line="480" w:lineRule="auto"/>
        <w:jc w:val="both"/>
        <w:rPr>
          <w:rFonts w:ascii="Calibri" w:eastAsia="DengXian" w:hAnsi="Calibri" w:cs="Vrinda"/>
          <w:szCs w:val="24"/>
          <w:lang w:eastAsia="zh-CN" w:bidi="bn-BD"/>
        </w:rPr>
      </w:pPr>
      <w:r w:rsidRPr="00E845F4">
        <w:rPr>
          <w:b/>
          <w:bCs/>
          <w:szCs w:val="24"/>
        </w:rPr>
        <w:t xml:space="preserve">Supplement </w:t>
      </w:r>
      <w:r w:rsidRPr="00E845F4">
        <w:rPr>
          <w:rFonts w:cs="Times New Roman"/>
          <w:b/>
          <w:bCs/>
          <w:szCs w:val="24"/>
        </w:rPr>
        <w:t>Figure</w:t>
      </w:r>
      <w:r w:rsidRPr="00E845F4">
        <w:rPr>
          <w:b/>
          <w:bCs/>
          <w:szCs w:val="24"/>
        </w:rPr>
        <w:t xml:space="preserve"> S1</w:t>
      </w:r>
      <w:r w:rsidRPr="00E845F4">
        <w:rPr>
          <w:rFonts w:eastAsia="DengXian" w:cs="Times New Roman"/>
          <w:b/>
          <w:bCs/>
          <w:kern w:val="2"/>
          <w:szCs w:val="24"/>
          <w:lang w:eastAsia="zh-CN"/>
        </w:rPr>
        <w:t>.</w:t>
      </w:r>
      <w:r w:rsidRPr="00E845F4">
        <w:rPr>
          <w:rFonts w:eastAsia="DengXian" w:cs="Times New Roman"/>
          <w:b/>
          <w:bCs/>
          <w:szCs w:val="24"/>
          <w:lang w:eastAsia="zh-CN" w:bidi="bn-BD"/>
        </w:rPr>
        <w:t xml:space="preserve"> </w:t>
      </w:r>
      <w:r w:rsidRPr="00E845F4">
        <w:rPr>
          <w:rFonts w:eastAsia="DengXian" w:cs="Times New Roman"/>
          <w:szCs w:val="24"/>
          <w:lang w:eastAsia="zh-CN" w:bidi="bn-BD"/>
        </w:rPr>
        <w:t>District-wise total number of COVID-19 infected health care workers in Bangladesh from March 2020 to August 2021 (Data Source: Bangladesh Medical Association).</w:t>
      </w:r>
    </w:p>
    <w:p w14:paraId="46EDB072" w14:textId="77777777" w:rsidR="006254D9" w:rsidRPr="00791DA9" w:rsidRDefault="006254D9" w:rsidP="006254D9">
      <w:pPr>
        <w:spacing w:before="0" w:after="160" w:line="259" w:lineRule="auto"/>
        <w:jc w:val="center"/>
        <w:rPr>
          <w:rFonts w:ascii="Calibri" w:eastAsia="DengXian" w:hAnsi="Calibri" w:cs="Vrinda"/>
          <w:sz w:val="22"/>
          <w:szCs w:val="28"/>
          <w:lang w:eastAsia="zh-CN" w:bidi="bn-BD"/>
        </w:rPr>
      </w:pPr>
    </w:p>
    <w:p w14:paraId="2796E241" w14:textId="77777777" w:rsidR="006254D9" w:rsidRPr="00791DA9" w:rsidRDefault="006254D9" w:rsidP="006254D9">
      <w:pPr>
        <w:spacing w:before="0" w:after="160" w:line="259" w:lineRule="auto"/>
        <w:jc w:val="center"/>
        <w:rPr>
          <w:rFonts w:ascii="Calibri" w:eastAsia="DengXian" w:hAnsi="Calibri" w:cs="Vrinda"/>
          <w:sz w:val="22"/>
          <w:szCs w:val="28"/>
          <w:lang w:eastAsia="zh-CN" w:bidi="bn-BD"/>
        </w:rPr>
      </w:pPr>
    </w:p>
    <w:p w14:paraId="62728D1C" w14:textId="77777777" w:rsidR="006254D9" w:rsidRPr="00791DA9" w:rsidRDefault="006254D9" w:rsidP="006254D9">
      <w:pPr>
        <w:spacing w:before="0" w:after="160" w:line="259" w:lineRule="auto"/>
        <w:jc w:val="center"/>
        <w:rPr>
          <w:rFonts w:ascii="Calibri" w:eastAsia="DengXian" w:hAnsi="Calibri" w:cs="Vrinda"/>
          <w:sz w:val="22"/>
          <w:szCs w:val="28"/>
          <w:lang w:eastAsia="zh-CN" w:bidi="bn-BD"/>
        </w:rPr>
      </w:pPr>
      <w:r w:rsidRPr="00791DA9">
        <w:rPr>
          <w:rFonts w:ascii="Calibri" w:eastAsia="DengXian" w:hAnsi="Calibri" w:cs="Vrinda"/>
          <w:sz w:val="22"/>
          <w:szCs w:val="28"/>
          <w:lang w:eastAsia="zh-CN" w:bidi="bn-BD"/>
        </w:rPr>
        <w:object w:dxaOrig="7646" w:dyaOrig="4289" w14:anchorId="2C7819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pt;height:215pt" o:ole="" filled="t">
            <v:imagedata r:id="rId4" o:title=""/>
          </v:shape>
          <o:OLEObject Type="Embed" ProgID="Prism9.Document" ShapeID="_x0000_i1025" DrawAspect="Content" ObjectID="_1706365612" r:id="rId5"/>
        </w:object>
      </w:r>
    </w:p>
    <w:p w14:paraId="5F9C5F89" w14:textId="77777777" w:rsidR="006254D9" w:rsidRPr="00791DA9" w:rsidRDefault="006254D9" w:rsidP="006254D9">
      <w:pPr>
        <w:spacing w:before="0" w:after="160" w:line="259" w:lineRule="auto"/>
        <w:jc w:val="center"/>
        <w:rPr>
          <w:rFonts w:ascii="Calibri" w:eastAsia="DengXian" w:hAnsi="Calibri" w:cs="Vrinda"/>
          <w:sz w:val="22"/>
          <w:szCs w:val="28"/>
          <w:lang w:eastAsia="zh-CN" w:bidi="bn-BD"/>
        </w:rPr>
      </w:pPr>
    </w:p>
    <w:p w14:paraId="0D09E7FC" w14:textId="77777777" w:rsidR="006254D9" w:rsidRPr="00791DA9" w:rsidRDefault="006254D9" w:rsidP="006254D9">
      <w:pPr>
        <w:spacing w:before="0" w:after="160" w:line="259" w:lineRule="auto"/>
        <w:jc w:val="center"/>
        <w:rPr>
          <w:rFonts w:ascii="Calibri" w:eastAsia="DengXian" w:hAnsi="Calibri" w:cs="Vrinda"/>
          <w:sz w:val="22"/>
          <w:szCs w:val="28"/>
          <w:lang w:eastAsia="zh-CN" w:bidi="bn-BD"/>
        </w:rPr>
      </w:pPr>
    </w:p>
    <w:p w14:paraId="50156086" w14:textId="77777777" w:rsidR="006254D9" w:rsidRDefault="006254D9" w:rsidP="006254D9">
      <w:pPr>
        <w:spacing w:before="0" w:after="200" w:line="276" w:lineRule="auto"/>
        <w:rPr>
          <w:rFonts w:ascii="Calibri" w:eastAsia="DengXian" w:hAnsi="Calibri" w:cs="Vrinda"/>
          <w:sz w:val="22"/>
          <w:szCs w:val="28"/>
          <w:lang w:eastAsia="zh-CN" w:bidi="bn-BD"/>
        </w:rPr>
      </w:pPr>
      <w:r>
        <w:rPr>
          <w:rFonts w:ascii="Calibri" w:eastAsia="DengXian" w:hAnsi="Calibri" w:cs="Vrinda"/>
          <w:sz w:val="22"/>
          <w:szCs w:val="28"/>
          <w:lang w:eastAsia="zh-CN" w:bidi="bn-BD"/>
        </w:rPr>
        <w:br w:type="page"/>
      </w:r>
    </w:p>
    <w:p w14:paraId="5F24D470" w14:textId="77777777" w:rsidR="006254D9" w:rsidRPr="00E845F4" w:rsidRDefault="006254D9" w:rsidP="006254D9">
      <w:pPr>
        <w:spacing w:before="0" w:after="160" w:line="480" w:lineRule="auto"/>
        <w:jc w:val="both"/>
        <w:rPr>
          <w:rFonts w:eastAsia="DengXian" w:cs="Times New Roman"/>
          <w:b/>
          <w:bCs/>
          <w:szCs w:val="24"/>
          <w:lang w:eastAsia="zh-CN" w:bidi="bn-BD"/>
        </w:rPr>
      </w:pPr>
      <w:r w:rsidRPr="00E845F4">
        <w:rPr>
          <w:b/>
          <w:bCs/>
          <w:szCs w:val="24"/>
        </w:rPr>
        <w:lastRenderedPageBreak/>
        <w:t xml:space="preserve">Supplement </w:t>
      </w:r>
      <w:r w:rsidRPr="00E845F4">
        <w:rPr>
          <w:rFonts w:cs="Times New Roman"/>
          <w:b/>
          <w:bCs/>
          <w:szCs w:val="24"/>
        </w:rPr>
        <w:t>Figure</w:t>
      </w:r>
      <w:r w:rsidRPr="00E845F4">
        <w:rPr>
          <w:b/>
          <w:bCs/>
          <w:szCs w:val="24"/>
        </w:rPr>
        <w:t xml:space="preserve"> S2</w:t>
      </w:r>
      <w:r w:rsidRPr="00E845F4">
        <w:rPr>
          <w:rFonts w:eastAsia="DengXian" w:cs="Times New Roman"/>
          <w:b/>
          <w:bCs/>
          <w:kern w:val="2"/>
          <w:szCs w:val="24"/>
          <w:lang w:eastAsia="zh-CN"/>
        </w:rPr>
        <w:t>.</w:t>
      </w:r>
      <w:r w:rsidRPr="00E845F4">
        <w:rPr>
          <w:rFonts w:eastAsia="DengXian" w:cs="Times New Roman"/>
          <w:b/>
          <w:bCs/>
          <w:szCs w:val="24"/>
          <w:lang w:eastAsia="zh-CN" w:bidi="bn-BD"/>
        </w:rPr>
        <w:t xml:space="preserve"> </w:t>
      </w:r>
      <w:r w:rsidRPr="00E845F4">
        <w:rPr>
          <w:rFonts w:eastAsia="DengXian" w:cs="Times New Roman"/>
          <w:szCs w:val="24"/>
          <w:lang w:eastAsia="zh-CN" w:bidi="bn-BD"/>
        </w:rPr>
        <w:t>District-wise daily COVID-19 related deaths health care workers in Bangladesh from April 2020 to August 2021 (Data Source: Bangladesh Medical Association).</w:t>
      </w:r>
    </w:p>
    <w:p w14:paraId="22F6ABC6" w14:textId="77777777" w:rsidR="006254D9" w:rsidRPr="00791DA9" w:rsidRDefault="006254D9" w:rsidP="006254D9">
      <w:pPr>
        <w:spacing w:before="0" w:after="160" w:line="259" w:lineRule="auto"/>
        <w:jc w:val="center"/>
        <w:rPr>
          <w:rFonts w:ascii="Calibri" w:eastAsia="DengXian" w:hAnsi="Calibri" w:cs="Vrinda"/>
          <w:sz w:val="22"/>
          <w:szCs w:val="28"/>
          <w:lang w:eastAsia="zh-CN" w:bidi="bn-BD"/>
        </w:rPr>
      </w:pPr>
    </w:p>
    <w:p w14:paraId="6C2891A9" w14:textId="77777777" w:rsidR="006254D9" w:rsidRPr="00791DA9" w:rsidRDefault="006254D9" w:rsidP="006254D9">
      <w:pPr>
        <w:spacing w:before="0" w:after="160" w:line="259" w:lineRule="auto"/>
        <w:jc w:val="center"/>
        <w:rPr>
          <w:rFonts w:eastAsia="DengXian" w:cs="Times New Roman"/>
          <w:szCs w:val="32"/>
          <w:lang w:eastAsia="zh-CN" w:bidi="bn-BD"/>
        </w:rPr>
      </w:pPr>
      <w:r w:rsidRPr="00791DA9">
        <w:rPr>
          <w:rFonts w:eastAsia="DengXian" w:cs="Times New Roman"/>
          <w:szCs w:val="32"/>
          <w:lang w:eastAsia="zh-CN" w:bidi="bn-BD"/>
        </w:rPr>
        <w:object w:dxaOrig="8654" w:dyaOrig="5275" w14:anchorId="16803A9C">
          <v:shape id="_x0000_i1026" type="#_x0000_t75" style="width:433pt;height:263pt" o:ole="" filled="t">
            <v:imagedata r:id="rId6" o:title=""/>
          </v:shape>
          <o:OLEObject Type="Embed" ProgID="Prism9.Document" ShapeID="_x0000_i1026" DrawAspect="Content" ObjectID="_1706365613" r:id="rId7"/>
        </w:object>
      </w:r>
    </w:p>
    <w:p w14:paraId="6B68EC37" w14:textId="77777777" w:rsidR="006254D9" w:rsidRPr="00791DA9" w:rsidRDefault="006254D9" w:rsidP="006254D9">
      <w:pPr>
        <w:spacing w:before="0" w:after="160" w:line="259" w:lineRule="auto"/>
        <w:jc w:val="center"/>
        <w:rPr>
          <w:rFonts w:eastAsia="DengXian" w:cs="Times New Roman"/>
          <w:szCs w:val="32"/>
          <w:lang w:eastAsia="zh-CN" w:bidi="bn-BD"/>
        </w:rPr>
      </w:pPr>
    </w:p>
    <w:p w14:paraId="333AE282" w14:textId="77777777" w:rsidR="006254D9" w:rsidRDefault="006254D9" w:rsidP="006254D9">
      <w:pPr>
        <w:spacing w:before="0" w:after="200" w:line="276" w:lineRule="auto"/>
        <w:rPr>
          <w:rFonts w:ascii="Calibri" w:eastAsia="DengXian" w:hAnsi="Calibri" w:cs="Vrinda"/>
          <w:sz w:val="22"/>
          <w:szCs w:val="28"/>
          <w:lang w:eastAsia="zh-CN" w:bidi="bn-BD"/>
        </w:rPr>
      </w:pPr>
      <w:r>
        <w:rPr>
          <w:rFonts w:ascii="Calibri" w:eastAsia="DengXian" w:hAnsi="Calibri" w:cs="Vrinda"/>
          <w:sz w:val="22"/>
          <w:szCs w:val="28"/>
          <w:lang w:eastAsia="zh-CN" w:bidi="bn-BD"/>
        </w:rPr>
        <w:br w:type="page"/>
      </w:r>
    </w:p>
    <w:p w14:paraId="751057AF" w14:textId="77777777" w:rsidR="006254D9" w:rsidRPr="00E845F4" w:rsidRDefault="006254D9" w:rsidP="006254D9">
      <w:pPr>
        <w:spacing w:before="0" w:after="160" w:line="480" w:lineRule="auto"/>
        <w:jc w:val="both"/>
        <w:rPr>
          <w:rFonts w:eastAsia="DengXian" w:cs="Times New Roman"/>
          <w:szCs w:val="24"/>
          <w:lang w:eastAsia="zh-CN" w:bidi="bn-BD"/>
        </w:rPr>
      </w:pPr>
      <w:r w:rsidRPr="00E845F4">
        <w:rPr>
          <w:b/>
          <w:bCs/>
          <w:szCs w:val="24"/>
        </w:rPr>
        <w:lastRenderedPageBreak/>
        <w:t xml:space="preserve">Supplement </w:t>
      </w:r>
      <w:r w:rsidRPr="00E845F4">
        <w:rPr>
          <w:rFonts w:cs="Times New Roman"/>
          <w:b/>
          <w:bCs/>
          <w:szCs w:val="24"/>
        </w:rPr>
        <w:t>Figure</w:t>
      </w:r>
      <w:r w:rsidRPr="00E845F4">
        <w:rPr>
          <w:b/>
          <w:bCs/>
          <w:szCs w:val="24"/>
        </w:rPr>
        <w:t xml:space="preserve"> S3</w:t>
      </w:r>
      <w:r w:rsidRPr="00E845F4">
        <w:rPr>
          <w:rFonts w:eastAsia="DengXian" w:cs="Times New Roman"/>
          <w:b/>
          <w:bCs/>
          <w:kern w:val="2"/>
          <w:szCs w:val="24"/>
          <w:lang w:eastAsia="zh-CN"/>
        </w:rPr>
        <w:t>.</w:t>
      </w:r>
      <w:r w:rsidRPr="00E845F4">
        <w:rPr>
          <w:rFonts w:eastAsia="DengXian" w:cs="Times New Roman"/>
          <w:b/>
          <w:bCs/>
          <w:szCs w:val="24"/>
          <w:lang w:eastAsia="zh-CN" w:bidi="bn-BD"/>
        </w:rPr>
        <w:t xml:space="preserve"> </w:t>
      </w:r>
      <w:r w:rsidRPr="00E845F4">
        <w:rPr>
          <w:rFonts w:eastAsia="DengXian" w:cs="Times New Roman"/>
          <w:szCs w:val="24"/>
          <w:lang w:eastAsia="zh-CN" w:bidi="bn-BD"/>
        </w:rPr>
        <w:t>Daily COVID-19 vaccination in Bangladesh from January to August 2021 (Source: Directorate General of Health Services).</w:t>
      </w:r>
    </w:p>
    <w:p w14:paraId="0F00D933" w14:textId="77777777" w:rsidR="006254D9" w:rsidRPr="00791DA9" w:rsidRDefault="006254D9" w:rsidP="006254D9">
      <w:pPr>
        <w:spacing w:before="0" w:after="160" w:line="259" w:lineRule="auto"/>
        <w:rPr>
          <w:rFonts w:eastAsia="DengXian" w:cs="Times New Roman"/>
          <w:szCs w:val="24"/>
          <w:lang w:eastAsia="zh-CN" w:bidi="bn-BD"/>
        </w:rPr>
      </w:pPr>
    </w:p>
    <w:p w14:paraId="2E99407C" w14:textId="77777777" w:rsidR="006254D9" w:rsidRPr="00791DA9" w:rsidRDefault="006254D9" w:rsidP="006254D9">
      <w:pPr>
        <w:spacing w:before="0" w:after="160" w:line="259" w:lineRule="auto"/>
        <w:jc w:val="center"/>
        <w:rPr>
          <w:rFonts w:ascii="Calibri" w:eastAsia="DengXian" w:hAnsi="Calibri" w:cs="Vrinda"/>
          <w:sz w:val="22"/>
          <w:szCs w:val="28"/>
          <w:lang w:eastAsia="zh-CN" w:bidi="bn-BD"/>
        </w:rPr>
      </w:pPr>
    </w:p>
    <w:p w14:paraId="484BAF69" w14:textId="77777777" w:rsidR="006254D9" w:rsidRPr="00791DA9" w:rsidRDefault="006254D9" w:rsidP="006254D9">
      <w:pPr>
        <w:spacing w:before="0" w:after="160" w:line="259" w:lineRule="auto"/>
        <w:jc w:val="center"/>
        <w:rPr>
          <w:rFonts w:ascii="Calibri" w:eastAsia="DengXian" w:hAnsi="Calibri" w:cs="Vrinda"/>
          <w:sz w:val="22"/>
          <w:szCs w:val="28"/>
          <w:lang w:eastAsia="zh-CN" w:bidi="bn-BD"/>
        </w:rPr>
      </w:pPr>
      <w:r w:rsidRPr="00791DA9">
        <w:rPr>
          <w:rFonts w:ascii="Calibri" w:eastAsia="DengXian" w:hAnsi="Calibri" w:cs="Vrinda"/>
          <w:sz w:val="22"/>
          <w:szCs w:val="28"/>
          <w:lang w:eastAsia="zh-CN" w:bidi="bn-BD"/>
        </w:rPr>
        <w:object w:dxaOrig="8347" w:dyaOrig="4759" w14:anchorId="50552912">
          <v:shape id="_x0000_i1027" type="#_x0000_t75" style="width:418pt;height:238pt" o:ole="" filled="t">
            <v:imagedata r:id="rId8" o:title=""/>
          </v:shape>
          <o:OLEObject Type="Embed" ProgID="Prism9.Document" ShapeID="_x0000_i1027" DrawAspect="Content" ObjectID="_1706365614" r:id="rId9"/>
        </w:object>
      </w:r>
    </w:p>
    <w:p w14:paraId="1A952B3C" w14:textId="77777777" w:rsidR="006254D9" w:rsidRPr="00791DA9" w:rsidRDefault="006254D9" w:rsidP="006254D9">
      <w:pPr>
        <w:spacing w:before="0" w:after="160" w:line="259" w:lineRule="auto"/>
        <w:jc w:val="center"/>
        <w:rPr>
          <w:rFonts w:ascii="Calibri" w:eastAsia="DengXian" w:hAnsi="Calibri" w:cs="Vrinda"/>
          <w:sz w:val="22"/>
          <w:szCs w:val="28"/>
          <w:lang w:eastAsia="zh-CN" w:bidi="bn-BD"/>
        </w:rPr>
      </w:pPr>
    </w:p>
    <w:p w14:paraId="67A85956" w14:textId="77777777" w:rsidR="006254D9" w:rsidRPr="00791DA9" w:rsidRDefault="006254D9" w:rsidP="006254D9">
      <w:pPr>
        <w:spacing w:before="0" w:after="160" w:line="259" w:lineRule="auto"/>
        <w:jc w:val="center"/>
        <w:rPr>
          <w:rFonts w:ascii="Calibri" w:eastAsia="DengXian" w:hAnsi="Calibri" w:cs="Vrinda"/>
          <w:sz w:val="22"/>
          <w:szCs w:val="28"/>
          <w:lang w:eastAsia="zh-CN" w:bidi="bn-BD"/>
        </w:rPr>
      </w:pPr>
    </w:p>
    <w:p w14:paraId="40782F74" w14:textId="77777777" w:rsidR="006254D9" w:rsidRPr="008478A8" w:rsidRDefault="006254D9" w:rsidP="006254D9">
      <w:pPr>
        <w:spacing w:before="0" w:after="160" w:line="259" w:lineRule="auto"/>
        <w:rPr>
          <w:rFonts w:ascii="Calibri" w:eastAsia="DengXian" w:hAnsi="Calibri" w:cs="Vrinda"/>
          <w:sz w:val="22"/>
          <w:szCs w:val="28"/>
          <w:lang w:eastAsia="zh-CN" w:bidi="bn-BD"/>
        </w:rPr>
      </w:pPr>
    </w:p>
    <w:p w14:paraId="6EF4CE8B" w14:textId="77777777" w:rsidR="008E3F44" w:rsidRDefault="008E3F44"/>
    <w:sectPr w:rsidR="008E3F44" w:rsidSect="00625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E"/>
    <w:rsid w:val="006254D9"/>
    <w:rsid w:val="006503CF"/>
    <w:rsid w:val="007975FE"/>
    <w:rsid w:val="008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A600"/>
  <w15:chartTrackingRefBased/>
  <w15:docId w15:val="{1C6EEEBE-E590-45DF-9777-4F780B0B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D9"/>
    <w:pPr>
      <w:spacing w:before="120"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25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Saroop Hundal</dc:creator>
  <cp:keywords/>
  <dc:description/>
  <cp:lastModifiedBy>Saroop Hundal</cp:lastModifiedBy>
  <cp:revision>2</cp:revision>
  <dcterms:created xsi:type="dcterms:W3CDTF">2022-02-14T17:37:00Z</dcterms:created>
  <dcterms:modified xsi:type="dcterms:W3CDTF">2022-02-14T17:38:00Z</dcterms:modified>
</cp:coreProperties>
</file>