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/>
        <w:jc w:val="center"/>
        <w:rPr>
          <w:rFonts w:hint="eastAsia" w:ascii="Times New Roman Regular" w:hAnsi="Times New Roman Regular" w:cs="Times New Roman Regular"/>
          <w:b w:val="0"/>
          <w:bCs w:val="0"/>
          <w:i w:val="0"/>
          <w:iCs w:val="0"/>
          <w:kern w:val="2"/>
          <w:sz w:val="21"/>
          <w:szCs w:val="21"/>
          <w:vertAlign w:val="baseline"/>
          <w:lang w:val="en-US" w:eastAsia="zh-CN" w:bidi="ar-SA"/>
        </w:rPr>
      </w:pPr>
      <w:r>
        <w:rPr>
          <w:rFonts w:hint="eastAsia" w:ascii="Times New Roman Regular" w:hAnsi="Times New Roman Regular" w:cs="Times New Roman Regular"/>
          <w:b w:val="0"/>
          <w:bCs w:val="0"/>
          <w:i w:val="0"/>
          <w:iCs w:val="0"/>
          <w:kern w:val="2"/>
          <w:sz w:val="24"/>
          <w:szCs w:val="24"/>
          <w:vertAlign w:val="baseline"/>
          <w:lang w:val="en-US" w:eastAsia="zh-CN" w:bidi="ar-SA"/>
        </w:rPr>
        <w:t>Supplement table 3</w:t>
      </w:r>
      <w:bookmarkStart w:id="0" w:name="_GoBack"/>
      <w:bookmarkEnd w:id="0"/>
      <w:r>
        <w:rPr>
          <w:rFonts w:hint="eastAsia" w:ascii="Times New Roman Regular" w:hAnsi="Times New Roman Regular" w:cs="Times New Roman Regular"/>
          <w:b w:val="0"/>
          <w:bCs w:val="0"/>
          <w:i w:val="0"/>
          <w:iCs w:val="0"/>
          <w:kern w:val="2"/>
          <w:sz w:val="24"/>
          <w:szCs w:val="24"/>
          <w:vertAlign w:val="baseline"/>
          <w:lang w:val="en-US" w:eastAsia="zh-CN" w:bidi="ar-SA"/>
        </w:rPr>
        <w:t>. The information of genes associated with ion channels in temporal lobe epilepsy.</w:t>
      </w:r>
    </w:p>
    <w:tbl>
      <w:tblPr>
        <w:tblStyle w:val="3"/>
        <w:tblW w:w="7940" w:type="dxa"/>
        <w:tblInd w:w="98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4"/>
        <w:gridCol w:w="1956"/>
        <w:gridCol w:w="36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3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Calibri" w:hAnsi="Calibri" w:eastAsia="宋体" w:cs="Calibri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Gene Symbol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p-value(Disease)</w:t>
            </w:r>
          </w:p>
        </w:tc>
        <w:tc>
          <w:tcPr>
            <w:tcW w:w="36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Fold-Change(MTLE vs. Control)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AQP4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7.51E-09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1.40083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CHRNA3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0.00920974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1.08835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GABARAP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3.35E-05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1.06225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GABRA2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0.00741165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1.10288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GABRB1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0.000489992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1.13205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GABRE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0.0165127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1.13234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GABRQ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4.57E-06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1.3575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GJA1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5.57E-05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1.3064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GJB2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0.0036599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1.17743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GLRA2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0.000526841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1.20519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GRID2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1.56E-07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1.16064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KCNJ10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0.000576183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1.16855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KCNJ2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0.00991751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1.15772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KCNN3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1.18E-05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1.18265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NALCN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0.00184562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1.03745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P2RX4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0.000115225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1.07151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PIEZO1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0.00310476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1.08613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SCN9A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5.24E-05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1.14444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TRPM6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0.000781904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1.16521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TRPV1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1.82E-05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1.19071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CACNA1A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-1.1127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CACNA1C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-1.0732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CACNA1G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-1.1708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CACNA1I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1.09E-05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-1.14444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CACNA2D2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3.20E-09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-1.15527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CACNA2D3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2.76E-06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-1.17243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CACNB4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8.37E-05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-1.15292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CACNG2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0.000839315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-1.17776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CHRNA2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4.21E-05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-1.19716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CHRNA4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0.000340667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-1.09443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CHRNA5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0.00312821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-1.13939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CHRNB3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0.00230675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-1.12672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CLIC2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0.00585357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-1.07849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GABRA6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0.00459292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-1.08757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GABRB2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0.000817741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-1.17442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GABRD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-1.2457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GABRG3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8.03E-05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-1.18066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GLRB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8.16E-05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-1.24584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GRIN2A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0.00307028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-1.13325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HCN1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0.00759419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-1.17565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HCN2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2.64E-11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-1.26578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ITPR1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1.59E-08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-1.29419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KCNA1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-1.4105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KCNA2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-1.2605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KCNAB1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5.63E-06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-1.13192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KCNAB2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0.00292107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-1.11827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KCNB1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-1.2777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KCNB2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0.000149686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-1.16736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KCNC1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-1.1897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KCNC2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-1.1167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KCNC3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-1.1720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KCND2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-1.1699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KCND3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-1.0765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KCNH1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-1.1568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KCNH2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-1.0774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KCNH5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0.000221138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-1.21486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KCNIP3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2.22E-06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-1.16347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KCNJ11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2.39E-07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-1.24058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KCNJ3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0.00109251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-1.17375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KCNJ4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8.19E-06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-1.22178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KCNJ6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0.000955268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-1.13927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KCNJ8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0.00142971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-1.09467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KCNJ9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-1.1927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KCNK9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0.00385444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-1.10905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KCNN2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0.00293227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-1.08096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KCNQ2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-1.0869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KCNQ3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-1.0994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KCNQ4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8.46E-05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-1.11203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KCNQ5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0.000391306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-1.20889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KCNS1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5.09E-08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-1.47137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KCNS3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3.39E-08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-1.19683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KCNT2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2.13E-08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-1.25844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KCNV1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9.74E-05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-1.21875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RYR2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0.0120905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-1.08648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SCN1A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-1.4172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SCN1B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-1.5477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SCN2B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2.05E-08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-1.21394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SCN4B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1.79E-08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-1.27974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SCN8A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-1.1585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TRPM3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0.00425303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-1.09632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D60C38"/>
    <w:rsid w:val="299F56DC"/>
    <w:rsid w:val="2B4E3AAD"/>
    <w:rsid w:val="3C374690"/>
    <w:rsid w:val="43F278F9"/>
    <w:rsid w:val="5641767F"/>
    <w:rsid w:val="5EB61B61"/>
    <w:rsid w:val="79D6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2021-08-20T07:02:00Z</dcterms:created>
  <dc:creator>小象功</dc:creator>
  <cp:lastModifiedBy>黎银潮（健康所系）</cp:lastModifiedBy>
  <dcterms:modified xsi:type="dcterms:W3CDTF">2022-01-12T13:44:39Z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60C0D4F84CEB4426A4BFACB2ACF48FEA</vt:lpwstr>
  </property>
</Properties>
</file>