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6D3B" w14:textId="3B5DDB90" w:rsidR="00BF2036" w:rsidRDefault="00654E8F" w:rsidP="00A244AC">
      <w:pPr>
        <w:pStyle w:val="SupplementaryMaterial"/>
        <w:jc w:val="both"/>
      </w:pPr>
      <w:r w:rsidRPr="001549D3">
        <w:t>Supplementary Material</w:t>
      </w:r>
    </w:p>
    <w:p w14:paraId="110018B5" w14:textId="575A7079" w:rsidR="001463E4" w:rsidRDefault="001463E4" w:rsidP="001463E4">
      <w:pPr>
        <w:pStyle w:val="Descripcin"/>
      </w:pPr>
      <w:r>
        <w:rPr>
          <w:noProof/>
        </w:rPr>
        <w:lastRenderedPageBreak/>
        <mc:AlternateContent>
          <mc:Choice Requires="wps">
            <w:drawing>
              <wp:anchor distT="45720" distB="45720" distL="114300" distR="114300" simplePos="0" relativeHeight="251662336" behindDoc="0" locked="0" layoutInCell="1" allowOverlap="1" wp14:anchorId="34230E2F" wp14:editId="0C9A1B92">
                <wp:simplePos x="0" y="0"/>
                <wp:positionH relativeFrom="column">
                  <wp:posOffset>5677535</wp:posOffset>
                </wp:positionH>
                <wp:positionV relativeFrom="paragraph">
                  <wp:posOffset>196215</wp:posOffset>
                </wp:positionV>
                <wp:extent cx="600075" cy="1404620"/>
                <wp:effectExtent l="0" t="0" r="9525" b="889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noFill/>
                          <a:miter lim="800000"/>
                          <a:headEnd/>
                          <a:tailEnd/>
                        </a:ln>
                      </wps:spPr>
                      <wps:txbx>
                        <w:txbxContent>
                          <w:p w14:paraId="66043515" w14:textId="77777777" w:rsidR="001463E4" w:rsidRPr="00D424A5" w:rsidRDefault="001463E4" w:rsidP="001463E4">
                            <w:pPr>
                              <w:rPr>
                                <w:sz w:val="32"/>
                                <w:szCs w:val="32"/>
                              </w:rPr>
                            </w:pPr>
                            <w:r>
                              <w:rPr>
                                <w:sz w:val="32"/>
                                <w:szCs w:val="32"/>
                              </w:rPr>
                              <w:t>B</w:t>
                            </w:r>
                            <w:r w:rsidRPr="00D424A5">
                              <w:rPr>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230E2F" id="_x0000_t202" coordsize="21600,21600" o:spt="202" path="m,l,21600r21600,l21600,xe">
                <v:stroke joinstyle="miter"/>
                <v:path gradientshapeok="t" o:connecttype="rect"/>
              </v:shapetype>
              <v:shape id="Text Box 2" o:spid="_x0000_s1026" type="#_x0000_t202" style="position:absolute;margin-left:447.05pt;margin-top:15.45pt;width:47.2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" stroked="f">
                <v:textbox style="mso-fit-shape-to-text:t">
                  <w:txbxContent>
                    <w:p w14:paraId="66043515" w14:textId="77777777" w:rsidR="001463E4" w:rsidRPr="00D424A5" w:rsidRDefault="001463E4" w:rsidP="001463E4">
                      <w:pPr>
                        <w:rPr>
                          <w:sz w:val="32"/>
                          <w:szCs w:val="32"/>
                        </w:rPr>
                      </w:pPr>
                      <w:r>
                        <w:rPr>
                          <w:sz w:val="32"/>
                          <w:szCs w:val="32"/>
                        </w:rPr>
                        <w:t>B</w:t>
                      </w:r>
                      <w:r w:rsidRPr="00D424A5">
                        <w:rPr>
                          <w:sz w:val="32"/>
                          <w:szCs w:val="32"/>
                        </w:rPr>
                        <w:t>)</w:t>
                      </w: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28545239" wp14:editId="771EF5CB">
                <wp:simplePos x="0" y="0"/>
                <wp:positionH relativeFrom="margin">
                  <wp:align>left</wp:align>
                </wp:positionH>
                <wp:positionV relativeFrom="paragraph">
                  <wp:posOffset>198363</wp:posOffset>
                </wp:positionV>
                <wp:extent cx="619125" cy="1404620"/>
                <wp:effectExtent l="0" t="0" r="952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404620"/>
                        </a:xfrm>
                        <a:prstGeom prst="rect">
                          <a:avLst/>
                        </a:prstGeom>
                        <a:solidFill>
                          <a:srgbClr val="FFFFFF"/>
                        </a:solidFill>
                        <a:ln w="9525">
                          <a:noFill/>
                          <a:miter lim="800000"/>
                          <a:headEnd/>
                          <a:tailEnd/>
                        </a:ln>
                      </wps:spPr>
                      <wps:txbx>
                        <w:txbxContent>
                          <w:p w14:paraId="4A754C62" w14:textId="77777777" w:rsidR="001463E4" w:rsidRPr="00D424A5" w:rsidRDefault="001463E4" w:rsidP="001463E4">
                            <w:pPr>
                              <w:rPr>
                                <w:sz w:val="32"/>
                                <w:szCs w:val="32"/>
                              </w:rPr>
                            </w:pPr>
                            <w:r w:rsidRPr="00D424A5">
                              <w:rPr>
                                <w:sz w:val="32"/>
                                <w:szCs w:val="32"/>
                              </w:rPr>
                              <w:t>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239" id="_x0000_s1027" type="#_x0000_t202" style="position:absolute;margin-left:0;margin-top:15.6pt;width:48.75pt;height:110.6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" stroked="f">
                <v:textbox style="mso-fit-shape-to-text:t">
                  <w:txbxContent>
                    <w:p w14:paraId="4A754C62" w14:textId="77777777" w:rsidR="001463E4" w:rsidRPr="00D424A5" w:rsidRDefault="001463E4" w:rsidP="001463E4">
                      <w:pPr>
                        <w:rPr>
                          <w:sz w:val="32"/>
                          <w:szCs w:val="32"/>
                        </w:rPr>
                      </w:pPr>
                      <w:r w:rsidRPr="00D424A5">
                        <w:rPr>
                          <w:sz w:val="32"/>
                          <w:szCs w:val="32"/>
                        </w:rPr>
                        <w:t>A)</w:t>
                      </w:r>
                    </w:p>
                  </w:txbxContent>
                </v:textbox>
                <w10:wrap type="square" anchorx="margin"/>
              </v:shape>
            </w:pict>
          </mc:Fallback>
        </mc:AlternateContent>
      </w:r>
      <w:r>
        <w:rPr>
          <w:noProof/>
        </w:rPr>
        <w:drawing>
          <wp:inline distT="0" distB="0" distL="0" distR="0" wp14:anchorId="372FE606" wp14:editId="439849BF">
            <wp:extent cx="8862169" cy="3491776"/>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7952" b="12034"/>
                    <a:stretch/>
                  </pic:blipFill>
                  <pic:spPr bwMode="auto">
                    <a:xfrm>
                      <a:off x="0" y="0"/>
                      <a:ext cx="8863330" cy="3492233"/>
                    </a:xfrm>
                    <a:prstGeom prst="rect">
                      <a:avLst/>
                    </a:prstGeom>
                    <a:noFill/>
                    <a:ln>
                      <a:noFill/>
                    </a:ln>
                    <a:extLst>
                      <a:ext uri="{53640926-AAD7-44D8-BBD7-CCE9431645EC}">
                        <a14:shadowObscured xmlns:a14="http://schemas.microsoft.com/office/drawing/2010/main"/>
                      </a:ext>
                    </a:extLst>
                  </pic:spPr>
                </pic:pic>
              </a:graphicData>
            </a:graphic>
          </wp:inline>
        </w:drawing>
      </w:r>
    </w:p>
    <w:p w14:paraId="4BC087B5" w14:textId="77777777" w:rsidR="001463E4" w:rsidRPr="00063839" w:rsidRDefault="001463E4" w:rsidP="001463E4">
      <w:pPr>
        <w:pStyle w:val="Descripcin"/>
        <w:rPr>
          <w:lang/>
        </w:rPr>
      </w:pPr>
      <w:r>
        <w:t>Figure S</w:t>
      </w:r>
      <w:r>
        <w:fldChar w:fldCharType="begin"/>
      </w:r>
      <w:r>
        <w:instrText xml:space="preserve"> SEQ Figure \* ARABIC </w:instrText>
      </w:r>
      <w:r>
        <w:fldChar w:fldCharType="separate"/>
      </w:r>
      <w:r>
        <w:rPr>
          <w:noProof/>
        </w:rPr>
        <w:t>1</w:t>
      </w:r>
      <w:r>
        <w:fldChar w:fldCharType="end"/>
      </w:r>
      <w:r>
        <w:t xml:space="preserve">: Chemical structures of a TAS2R39 agonist theaflavin-3,3’-digallate (A) and TAS2R39 antagonist </w:t>
      </w:r>
      <w:r w:rsidRPr="00DC7C45">
        <w:t>6,3'-</w:t>
      </w:r>
      <w:r>
        <w:t>d</w:t>
      </w:r>
      <w:r w:rsidRPr="00DC7C45">
        <w:t>imethoxyflavone</w:t>
      </w:r>
      <w:r>
        <w:t xml:space="preserve"> (B). In the structure of </w:t>
      </w:r>
      <w:r w:rsidRPr="00DC7C45">
        <w:t>6,3'-</w:t>
      </w:r>
      <w:r>
        <w:t>d</w:t>
      </w:r>
      <w:r w:rsidRPr="00DC7C45">
        <w:t>imethoxyflavone</w:t>
      </w:r>
      <w:r>
        <w:t xml:space="preserve">, </w:t>
      </w:r>
      <w:r w:rsidRPr="00AA69A5">
        <w:t>commonly applied ring-nomenclature for flavonoids (A-, B-, and C-ring) is shown</w:t>
      </w:r>
      <w:r>
        <w:t>. Adapted from Chem Space (</w:t>
      </w:r>
      <w:r w:rsidRPr="00513FBF">
        <w:t>https://chem-space.com/</w:t>
      </w:r>
      <w:r>
        <w:t>)</w:t>
      </w:r>
    </w:p>
    <w:p w14:paraId="16B7A332" w14:textId="1DFC6306" w:rsidR="00BF2036" w:rsidRDefault="00BF2036" w:rsidP="00BF2036">
      <w:pPr>
        <w:pStyle w:val="Sinespaciado"/>
      </w:pPr>
    </w:p>
    <w:p w14:paraId="766F96F2" w14:textId="77777777" w:rsidR="00BF2036" w:rsidRPr="00BF2036" w:rsidRDefault="00BF2036" w:rsidP="00BF2036">
      <w:pPr>
        <w:pStyle w:val="Sinespaciado"/>
      </w:pPr>
    </w:p>
    <w:p w14:paraId="290F3937" w14:textId="2FE9CF3A" w:rsidR="00A6478E" w:rsidRPr="00860BF3" w:rsidRDefault="00A6478E" w:rsidP="00D14ECA">
      <w:pPr>
        <w:pStyle w:val="Descripcin"/>
        <w:jc w:val="both"/>
      </w:pPr>
      <w:r w:rsidRPr="00860BF3">
        <w:lastRenderedPageBreak/>
        <w:t>Table S</w:t>
      </w:r>
      <w:fldSimple w:instr=" SEQ Table \* ARABIC ">
        <w:r w:rsidRPr="00860BF3">
          <w:rPr>
            <w:noProof/>
          </w:rPr>
          <w:t>1</w:t>
        </w:r>
      </w:fldSimple>
      <w:r w:rsidRPr="00860BF3">
        <w:t>: All known ligands that activate TAS2R39</w:t>
      </w:r>
    </w:p>
    <w:tbl>
      <w:tblPr>
        <w:tblW w:w="13173" w:type="dxa"/>
        <w:tblBorders>
          <w:insideH w:val="single" w:sz="4" w:space="0" w:color="auto"/>
          <w:insideV w:val="single" w:sz="4" w:space="0" w:color="auto"/>
        </w:tblBorders>
        <w:tblLook w:val="04A0" w:firstRow="1" w:lastRow="0" w:firstColumn="1" w:lastColumn="0" w:noHBand="0" w:noVBand="1"/>
      </w:tblPr>
      <w:tblGrid>
        <w:gridCol w:w="3251"/>
        <w:gridCol w:w="2976"/>
        <w:gridCol w:w="1276"/>
        <w:gridCol w:w="4678"/>
        <w:gridCol w:w="992"/>
      </w:tblGrid>
      <w:tr w:rsidR="00A6478E" w:rsidRPr="008F06D7" w14:paraId="5ABD3FFC" w14:textId="77777777" w:rsidTr="00CB3250">
        <w:trPr>
          <w:trHeight w:val="318"/>
        </w:trPr>
        <w:tc>
          <w:tcPr>
            <w:tcW w:w="3251" w:type="dxa"/>
            <w:tcBorders>
              <w:bottom w:val="single" w:sz="12" w:space="0" w:color="auto"/>
            </w:tcBorders>
            <w:shd w:val="clear" w:color="auto" w:fill="auto"/>
            <w:vAlign w:val="center"/>
            <w:hideMark/>
          </w:tcPr>
          <w:p w14:paraId="4812C939" w14:textId="77777777" w:rsidR="00A6478E" w:rsidRPr="008F06D7" w:rsidRDefault="00A6478E" w:rsidP="00D14ECA">
            <w:pPr>
              <w:spacing w:after="0"/>
              <w:jc w:val="both"/>
              <w:rPr>
                <w:rFonts w:ascii="Calibri" w:eastAsia="Times New Roman" w:hAnsi="Calibri" w:cs="Calibri"/>
                <w:b/>
                <w:bCs/>
                <w:color w:val="000000" w:themeColor="text1"/>
              </w:rPr>
            </w:pPr>
            <w:r w:rsidRPr="008F06D7">
              <w:rPr>
                <w:rFonts w:ascii="Calibri" w:eastAsia="Times New Roman" w:hAnsi="Calibri" w:cs="Calibri"/>
                <w:b/>
                <w:bCs/>
                <w:color w:val="000000" w:themeColor="text1"/>
              </w:rPr>
              <w:t>Ligand</w:t>
            </w:r>
          </w:p>
        </w:tc>
        <w:tc>
          <w:tcPr>
            <w:tcW w:w="2976" w:type="dxa"/>
            <w:tcBorders>
              <w:bottom w:val="single" w:sz="12" w:space="0" w:color="auto"/>
            </w:tcBorders>
            <w:shd w:val="clear" w:color="auto" w:fill="auto"/>
            <w:vAlign w:val="center"/>
            <w:hideMark/>
          </w:tcPr>
          <w:p w14:paraId="13BE6C2C" w14:textId="77777777" w:rsidR="00A6478E" w:rsidRPr="008F06D7" w:rsidRDefault="00A6478E" w:rsidP="00D14ECA">
            <w:pPr>
              <w:spacing w:after="0"/>
              <w:jc w:val="center"/>
              <w:rPr>
                <w:rFonts w:ascii="Calibri" w:eastAsia="Times New Roman" w:hAnsi="Calibri" w:cs="Calibri"/>
                <w:b/>
                <w:bCs/>
                <w:color w:val="000000" w:themeColor="text1"/>
              </w:rPr>
            </w:pPr>
            <w:r w:rsidRPr="00312861">
              <w:rPr>
                <w:rFonts w:ascii="Calibri" w:eastAsia="Times New Roman" w:hAnsi="Calibri" w:cs="Calibri"/>
                <w:b/>
                <w:bCs/>
                <w:color w:val="000000"/>
              </w:rPr>
              <w:t>Effective concentration on hTAS2R39</w:t>
            </w:r>
            <w:r>
              <w:rPr>
                <w:rFonts w:ascii="Calibri" w:eastAsia="Times New Roman" w:hAnsi="Calibri" w:cs="Calibri"/>
                <w:b/>
                <w:bCs/>
                <w:color w:val="000000"/>
              </w:rPr>
              <w:t xml:space="preserve"> </w:t>
            </w:r>
            <w:r w:rsidRPr="003F7F7B">
              <w:rPr>
                <w:rFonts w:ascii="Calibri" w:eastAsia="Times New Roman" w:hAnsi="Calibri" w:cs="Calibri"/>
                <w:b/>
                <w:bCs/>
                <w:color w:val="000000"/>
              </w:rPr>
              <w:t>(μM)</w:t>
            </w:r>
          </w:p>
        </w:tc>
        <w:tc>
          <w:tcPr>
            <w:tcW w:w="1276" w:type="dxa"/>
            <w:tcBorders>
              <w:bottom w:val="single" w:sz="12" w:space="0" w:color="auto"/>
            </w:tcBorders>
            <w:shd w:val="clear" w:color="auto" w:fill="auto"/>
            <w:vAlign w:val="center"/>
            <w:hideMark/>
          </w:tcPr>
          <w:p w14:paraId="0B488D02" w14:textId="77777777" w:rsidR="00A6478E" w:rsidRPr="008F06D7" w:rsidRDefault="00A6478E" w:rsidP="00D14ECA">
            <w:pPr>
              <w:spacing w:after="0"/>
              <w:jc w:val="center"/>
              <w:rPr>
                <w:rFonts w:ascii="Calibri" w:eastAsia="Times New Roman" w:hAnsi="Calibri" w:cs="Calibri"/>
                <w:b/>
                <w:bCs/>
                <w:color w:val="000000" w:themeColor="text1"/>
              </w:rPr>
            </w:pPr>
            <w:r w:rsidRPr="008F06D7">
              <w:rPr>
                <w:rFonts w:ascii="Calibri" w:eastAsia="Times New Roman" w:hAnsi="Calibri" w:cs="Calibri"/>
                <w:b/>
                <w:bCs/>
                <w:color w:val="000000" w:themeColor="text1"/>
              </w:rPr>
              <w:t>EC50</w:t>
            </w:r>
            <w:r>
              <w:rPr>
                <w:rFonts w:ascii="Calibri" w:eastAsia="Times New Roman" w:hAnsi="Calibri" w:cs="Calibri"/>
                <w:b/>
                <w:bCs/>
                <w:color w:val="000000" w:themeColor="text1"/>
                <w:lang w:val="ca-ES"/>
              </w:rPr>
              <w:t xml:space="preserve"> on TAS2R39</w:t>
            </w:r>
            <w:r w:rsidRPr="008F06D7">
              <w:rPr>
                <w:rFonts w:ascii="Calibri" w:eastAsia="Times New Roman" w:hAnsi="Calibri" w:cs="Calibri"/>
                <w:b/>
                <w:bCs/>
                <w:color w:val="000000" w:themeColor="text1"/>
              </w:rPr>
              <w:t xml:space="preserve"> (μM)</w:t>
            </w:r>
          </w:p>
        </w:tc>
        <w:tc>
          <w:tcPr>
            <w:tcW w:w="4678" w:type="dxa"/>
            <w:tcBorders>
              <w:bottom w:val="single" w:sz="12" w:space="0" w:color="auto"/>
            </w:tcBorders>
            <w:shd w:val="clear" w:color="auto" w:fill="auto"/>
            <w:vAlign w:val="center"/>
            <w:hideMark/>
          </w:tcPr>
          <w:p w14:paraId="795641F7" w14:textId="77777777" w:rsidR="00A6478E" w:rsidRPr="008F06D7" w:rsidRDefault="00A6478E" w:rsidP="00D14ECA">
            <w:pPr>
              <w:spacing w:after="0"/>
              <w:jc w:val="center"/>
              <w:rPr>
                <w:rFonts w:ascii="Calibri" w:eastAsia="Times New Roman" w:hAnsi="Calibri" w:cs="Calibri"/>
                <w:b/>
                <w:bCs/>
                <w:color w:val="000000" w:themeColor="text1"/>
              </w:rPr>
            </w:pPr>
            <w:r w:rsidRPr="008F06D7">
              <w:rPr>
                <w:rFonts w:ascii="Calibri" w:eastAsia="Times New Roman" w:hAnsi="Calibri" w:cs="Calibri"/>
                <w:b/>
                <w:bCs/>
                <w:color w:val="000000" w:themeColor="text1"/>
              </w:rPr>
              <w:t>Specific for</w:t>
            </w:r>
            <w:r w:rsidRPr="004552C8">
              <w:rPr>
                <w:rFonts w:ascii="Calibri" w:eastAsia="Times New Roman" w:hAnsi="Calibri" w:cs="Calibri"/>
                <w:b/>
                <w:bCs/>
                <w:color w:val="000000" w:themeColor="text1"/>
              </w:rPr>
              <w:t xml:space="preserve"> TAS2R</w:t>
            </w:r>
            <w:r w:rsidRPr="008F06D7">
              <w:rPr>
                <w:rFonts w:ascii="Calibri" w:eastAsia="Times New Roman" w:hAnsi="Calibri" w:cs="Calibri"/>
                <w:b/>
                <w:bCs/>
                <w:color w:val="000000" w:themeColor="text1"/>
              </w:rPr>
              <w:t>:</w:t>
            </w:r>
          </w:p>
        </w:tc>
        <w:tc>
          <w:tcPr>
            <w:tcW w:w="992" w:type="dxa"/>
            <w:tcBorders>
              <w:bottom w:val="single" w:sz="12" w:space="0" w:color="auto"/>
            </w:tcBorders>
            <w:shd w:val="clear" w:color="auto" w:fill="auto"/>
            <w:vAlign w:val="center"/>
            <w:hideMark/>
          </w:tcPr>
          <w:p w14:paraId="7D2DA26E" w14:textId="77777777" w:rsidR="00A6478E" w:rsidRPr="008F06D7" w:rsidRDefault="00A6478E" w:rsidP="00D14ECA">
            <w:pPr>
              <w:spacing w:after="0"/>
              <w:jc w:val="center"/>
              <w:rPr>
                <w:rFonts w:ascii="Calibri" w:eastAsia="Times New Roman" w:hAnsi="Calibri" w:cs="Calibri"/>
                <w:b/>
                <w:bCs/>
                <w:color w:val="000000" w:themeColor="text1"/>
              </w:rPr>
            </w:pPr>
            <w:r w:rsidRPr="008F06D7">
              <w:rPr>
                <w:rFonts w:ascii="Calibri" w:eastAsia="Times New Roman" w:hAnsi="Calibri" w:cs="Calibri"/>
                <w:b/>
                <w:bCs/>
                <w:color w:val="000000" w:themeColor="text1"/>
              </w:rPr>
              <w:t>Source</w:t>
            </w:r>
            <w:r>
              <w:rPr>
                <w:rFonts w:ascii="Calibri" w:eastAsia="Times New Roman" w:hAnsi="Calibri" w:cs="Calibri"/>
                <w:b/>
                <w:bCs/>
                <w:color w:val="000000" w:themeColor="text1"/>
              </w:rPr>
              <w:t>:</w:t>
            </w:r>
          </w:p>
        </w:tc>
      </w:tr>
      <w:tr w:rsidR="00A6478E" w:rsidRPr="008F06D7" w14:paraId="7708A615" w14:textId="77777777" w:rsidTr="00CB3250">
        <w:trPr>
          <w:trHeight w:val="292"/>
        </w:trPr>
        <w:tc>
          <w:tcPr>
            <w:tcW w:w="13173" w:type="dxa"/>
            <w:gridSpan w:val="5"/>
            <w:tcBorders>
              <w:top w:val="single" w:sz="12" w:space="0" w:color="auto"/>
              <w:bottom w:val="single" w:sz="2" w:space="0" w:color="auto"/>
            </w:tcBorders>
            <w:shd w:val="clear" w:color="auto" w:fill="auto"/>
            <w:vAlign w:val="center"/>
          </w:tcPr>
          <w:p w14:paraId="294C814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AGONISTS</w:t>
            </w:r>
          </w:p>
        </w:tc>
      </w:tr>
      <w:tr w:rsidR="00A6478E" w:rsidRPr="008F06D7" w14:paraId="70B514D8" w14:textId="77777777" w:rsidTr="00CB3250">
        <w:trPr>
          <w:trHeight w:val="292"/>
        </w:trPr>
        <w:tc>
          <w:tcPr>
            <w:tcW w:w="3251" w:type="dxa"/>
            <w:tcBorders>
              <w:top w:val="single" w:sz="2" w:space="0" w:color="auto"/>
            </w:tcBorders>
            <w:shd w:val="clear" w:color="auto" w:fill="auto"/>
            <w:vAlign w:val="center"/>
            <w:hideMark/>
          </w:tcPr>
          <w:p w14:paraId="21D8684B"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 Epicatechin (EC)</w:t>
            </w:r>
          </w:p>
        </w:tc>
        <w:tc>
          <w:tcPr>
            <w:tcW w:w="2976" w:type="dxa"/>
            <w:tcBorders>
              <w:top w:val="single" w:sz="2" w:space="0" w:color="auto"/>
            </w:tcBorders>
            <w:shd w:val="clear" w:color="auto" w:fill="auto"/>
            <w:vAlign w:val="center"/>
            <w:hideMark/>
          </w:tcPr>
          <w:p w14:paraId="0625D80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1000</w:t>
            </w:r>
          </w:p>
        </w:tc>
        <w:tc>
          <w:tcPr>
            <w:tcW w:w="1276" w:type="dxa"/>
            <w:tcBorders>
              <w:top w:val="single" w:sz="2" w:space="0" w:color="auto"/>
            </w:tcBorders>
            <w:shd w:val="clear" w:color="auto" w:fill="auto"/>
            <w:vAlign w:val="center"/>
            <w:hideMark/>
          </w:tcPr>
          <w:p w14:paraId="74DDECD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417.1</w:t>
            </w:r>
          </w:p>
        </w:tc>
        <w:tc>
          <w:tcPr>
            <w:tcW w:w="4678" w:type="dxa"/>
            <w:tcBorders>
              <w:top w:val="single" w:sz="2" w:space="0" w:color="auto"/>
            </w:tcBorders>
            <w:shd w:val="clear" w:color="auto" w:fill="auto"/>
            <w:vAlign w:val="center"/>
            <w:hideMark/>
          </w:tcPr>
          <w:p w14:paraId="00D3116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4, 5, 39</w:t>
            </w:r>
          </w:p>
        </w:tc>
        <w:tc>
          <w:tcPr>
            <w:tcW w:w="992" w:type="dxa"/>
            <w:tcBorders>
              <w:top w:val="single" w:sz="2" w:space="0" w:color="auto"/>
            </w:tcBorders>
            <w:shd w:val="clear" w:color="auto" w:fill="auto"/>
            <w:vAlign w:val="center"/>
            <w:hideMark/>
          </w:tcPr>
          <w:p w14:paraId="3C50540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r w:rsidRPr="001D45A9">
              <w:rPr>
                <w:rFonts w:eastAsia="Times New Roman" w:cstheme="minorHAnsi"/>
                <w:color w:val="000000"/>
              </w:rPr>
              <w:t xml:space="preserve">, </w:t>
            </w: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{"citationItems":[{"id":"ITEM-1","itemData":{"DOI":"10.1016/j.bbrc.2011.01.079","ISBN":"1090-2104 (Electronic)\\r0006-291X (Linking)","ISSN":"0006291X","PMID":"21272567","abstract":"Catechins have a broad range of physiological functions and act as the main taste ingredient of green tea. Although catechins show a strong bitterness, the bitter taste receptor for catechins has not been fully understood. The objective of this study was to identify the receptor for the major green tea catechins such as (-)-epicatechin (EC), (-)-epicatechin gallate (ECg), (-)-epigallocatechin (EGC), and (-)-epigallocatechin gallate (EGCg). By the cell-based assay using cultured cells expressing human bitter taste receptor, a clear response of hTAS2R39-expressing cells was observed to 300 ??M of either ECg or EGCg, which elicit a strong bitterness in humans. The response of hTAS2R39-expressing cells to ECg was the strongest among the tested catechins, followed by EGCg. Because the cellular response to EC and EGC is much weaker than those of ECg and EGCg, galloyl groups was strongly supposed to be involved in the bitter intensity. This finding is similar to the observations of taste intensity obtained from a human sensory study. Our results suggest the participation of hTAS2R39 in the detection of catechins in humans, indicating the possibility that bitterness of tea catechins can be evaluated by using cells expressing hTAS2R39. ?? 2011 Elsevier Inc.","author":[{"dropping-particle":"","family":"Narukawa","given":"Masataka","non-dropping-particle":"","parse-names":false,"suffix":""},{"dropping-particle":"","family":"Noga","given":"Chiaki","non-dropping-particle":"","parse-names":false,"suffix":""},{"dropping-particle":"","family":"Ueno","given":"Yohei","non-dropping-particle":"","parse-names":false,"suffix":""},{"dropping-particle":"","family":"Sato","given":"Tsutomu","non-dropping-particle":"","parse-names":false,"suffix":""},{"dropping-particle":"","family":"Misaka","given":"Takumi","non-dropping-particle":"","parse-names":false,"suffix":""},{"dropping-particle":"","family":"Watanabe","given":"Tatsuo","non-dropping-particle":"","parse-names":false,"suffix":""}],"container-title":"Biochemical and Biophysical Research Communications","id":"ITEM-1","issue":"4","issued":{"date-parts":[["2011"]]},"page":"620-625","publisher":"Elsevier Inc.","title":"Evaluation of the bitterness of green tea catechins by a cell-based assay with the human bitter taste receptor hTAS2R39","type":"article-journal","volume":"405"},"uris":["http://www.mendeley.com/documents/?uuid=27e2af72-4334-4611-9532-f650fcd4b8e6"]}],"mendeley":{"formattedCitation":"(2)","plainTextFormattedCitation":"(2)","previouslyFormattedCitation":"(2)"},"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(2)</w:t>
            </w:r>
            <w:r w:rsidRPr="001D45A9">
              <w:rPr>
                <w:rFonts w:eastAsia="Times New Roman" w:cstheme="minorHAnsi"/>
                <w:color w:val="000000"/>
              </w:rPr>
              <w:fldChar w:fldCharType="end"/>
            </w:r>
          </w:p>
        </w:tc>
      </w:tr>
      <w:tr w:rsidR="00A6478E" w:rsidRPr="008F06D7" w14:paraId="3FE46693" w14:textId="77777777" w:rsidTr="00CB3250">
        <w:trPr>
          <w:trHeight w:val="292"/>
        </w:trPr>
        <w:tc>
          <w:tcPr>
            <w:tcW w:w="3251" w:type="dxa"/>
            <w:shd w:val="clear" w:color="auto" w:fill="auto"/>
            <w:vAlign w:val="center"/>
            <w:hideMark/>
          </w:tcPr>
          <w:p w14:paraId="6DED8885"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 Epicatechin gallate (ECg)</w:t>
            </w:r>
          </w:p>
        </w:tc>
        <w:tc>
          <w:tcPr>
            <w:tcW w:w="2976" w:type="dxa"/>
            <w:shd w:val="clear" w:color="auto" w:fill="auto"/>
            <w:vAlign w:val="center"/>
            <w:hideMark/>
          </w:tcPr>
          <w:p w14:paraId="4C9B3F7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32</w:t>
            </w:r>
          </w:p>
        </w:tc>
        <w:tc>
          <w:tcPr>
            <w:tcW w:w="1276" w:type="dxa"/>
            <w:shd w:val="clear" w:color="auto" w:fill="auto"/>
            <w:vAlign w:val="center"/>
            <w:hideMark/>
          </w:tcPr>
          <w:p w14:paraId="7ADDA5E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151</w:t>
            </w:r>
          </w:p>
        </w:tc>
        <w:tc>
          <w:tcPr>
            <w:tcW w:w="4678" w:type="dxa"/>
            <w:shd w:val="clear" w:color="auto" w:fill="auto"/>
            <w:vAlign w:val="center"/>
            <w:hideMark/>
          </w:tcPr>
          <w:p w14:paraId="243225D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32E2BFC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r w:rsidRPr="001D45A9">
              <w:rPr>
                <w:rFonts w:eastAsia="Times New Roman" w:cstheme="minorHAnsi"/>
                <w:color w:val="000000"/>
              </w:rPr>
              <w:t xml:space="preserve">, </w:t>
            </w: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{"citationItems":[{"id":"ITEM-1","itemData":{"DOI":"10.1016/j.bbrc.2011.01.079","ISBN":"1090-2104 (Electronic)\\r0006-291X (Linking)","ISSN":"0006291X","PMID":"21272567","abstract":"Catechins have a broad range of physiological functions and act as the main taste ingredient of green tea. Although catechins show a strong bitterness, the bitter taste receptor for catechins has not been fully understood. The objective of this study was to identify the receptor for the major green tea catechins such as (-)-epicatechin (EC), (-)-epicatechin gallate (ECg), (-)-epigallocatechin (EGC), and (-)-epigallocatechin gallate (EGCg). By the cell-based assay using cultured cells expressing human bitter taste receptor, a clear response of hTAS2R39-expressing cells was observed to 300 ??M of either ECg or EGCg, which elicit a strong bitterness in humans. The response of hTAS2R39-expressing cells to ECg was the strongest among the tested catechins, followed by EGCg. Because the cellular response to EC and EGC is much weaker than those of ECg and EGCg, galloyl groups was strongly supposed to be involved in the bitter intensity. This finding is similar to the observations of taste intensity obtained from a human sensory study. Our results suggest the participation of hTAS2R39 in the detection of catechins in humans, indicating the possibility that bitterness of tea catechins can be evaluated by using cells expressing hTAS2R39. ?? 2011 Elsevier Inc.","author":[{"dropping-particle":"","family":"Narukawa","given":"Masataka","non-dropping-particle":"","parse-names":false,"suffix":""},{"dropping-particle":"","family":"Noga","given":"Chiaki","non-dropping-particle":"","parse-names":false,"suffix":""},{"dropping-particle":"","family":"Ueno","given":"Yohei","non-dropping-particle":"","parse-names":false,"suffix":""},{"dropping-particle":"","family":"Sato","given":"Tsutomu","non-dropping-particle":"","parse-names":false,"suffix":""},{"dropping-particle":"","family":"Misaka","given":"Takumi","non-dropping-particle":"","parse-names":false,"suffix":""},{"dropping-particle":"","family":"Watanabe","given":"Tatsuo","non-dropping-particle":"","parse-names":false,"suffix":""}],"container-title":"Biochemical and Biophysical Research Communications","id":"ITEM-1","issue":"4","issued":{"date-parts":[["2011"]]},"page":"620-625","publisher":"Elsevier Inc.","title":"Evaluation of the bitterness of green tea catechins by a cell-based assay with the human bitter taste receptor hTAS2R39","type":"article-journal","volume":"405"},"uris":["http://www.mendeley.com/documents/?uuid=27e2af72-4334-4611-9532-f650fcd4b8e6"]}],"mendeley":{"formattedCitation":"(2)","plainTextFormattedCitation":"(2)","previouslyFormattedCitation":"(2)"},"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(2)</w:t>
            </w:r>
            <w:r w:rsidRPr="001D45A9">
              <w:rPr>
                <w:rFonts w:eastAsia="Times New Roman" w:cstheme="minorHAnsi"/>
                <w:color w:val="000000"/>
              </w:rPr>
              <w:fldChar w:fldCharType="end"/>
            </w:r>
          </w:p>
        </w:tc>
      </w:tr>
      <w:tr w:rsidR="00A6478E" w:rsidRPr="008F06D7" w14:paraId="3DA616D1" w14:textId="77777777" w:rsidTr="00CB3250">
        <w:trPr>
          <w:trHeight w:val="292"/>
        </w:trPr>
        <w:tc>
          <w:tcPr>
            <w:tcW w:w="3251" w:type="dxa"/>
            <w:shd w:val="clear" w:color="auto" w:fill="auto"/>
            <w:vAlign w:val="center"/>
            <w:hideMark/>
          </w:tcPr>
          <w:p w14:paraId="383FE61A"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 Epigallocatechin (EGC)</w:t>
            </w:r>
          </w:p>
        </w:tc>
        <w:tc>
          <w:tcPr>
            <w:tcW w:w="2976" w:type="dxa"/>
            <w:shd w:val="clear" w:color="auto" w:fill="auto"/>
            <w:vAlign w:val="center"/>
            <w:hideMark/>
          </w:tcPr>
          <w:p w14:paraId="066B3EF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5B5BB3E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395.5</w:t>
            </w:r>
          </w:p>
        </w:tc>
        <w:tc>
          <w:tcPr>
            <w:tcW w:w="4678" w:type="dxa"/>
            <w:shd w:val="clear" w:color="auto" w:fill="auto"/>
            <w:vAlign w:val="center"/>
            <w:hideMark/>
          </w:tcPr>
          <w:p w14:paraId="68111F1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73E1EF4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r w:rsidRPr="001D45A9">
              <w:rPr>
                <w:rFonts w:eastAsia="Times New Roman" w:cstheme="minorHAnsi"/>
                <w:color w:val="000000"/>
              </w:rPr>
              <w:t xml:space="preserve">, </w:t>
            </w: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{"citationItems":[{"id":"ITEM-1","itemData":{"DOI":"10.1016/j.bbrc.2011.01.079","ISBN":"1090-2104 (Electronic)\\r0006-291X (Linking)","ISSN":"0006291X","PMID":"21272567","abstract":"Catechins have a broad range of physiological functions and act as the main taste ingredient of green tea. Although catechins show a strong bitterness, the bitter taste receptor for catechins has not been fully understood. The objective of this study was to identify the receptor for the major green tea catechins such as (-)-epicatechin (EC), (-)-epicatechin gallate (ECg), (-)-epigallocatechin (EGC), and (-)-epigallocatechin gallate (EGCg). By the cell-based assay using cultured cells expressing human bitter taste receptor, a clear response of hTAS2R39-expressing cells was observed to 300 ??M of either ECg or EGCg, which elicit a strong bitterness in humans. The response of hTAS2R39-expressing cells to ECg was the strongest among the tested catechins, followed by EGCg. Because the cellular response to EC and EGC is much weaker than those of ECg and EGCg, galloyl groups was strongly supposed to be involved in the bitter intensity. This finding is similar to the observations of taste intensity obtained from a human sensory study. Our results suggest the participation of hTAS2R39 in the detection of catechins in humans, indicating the possibility that bitterness of tea catechins can be evaluated by using cells expressing hTAS2R39. ?? 2011 Elsevier Inc.","author":[{"dropping-particle":"","family":"Narukawa","given":"Masataka","non-dropping-particle":"","parse-names":false,"suffix":""},{"dropping-particle":"","family":"Noga","given":"Chiaki","non-dropping-particle":"","parse-names":false,"suffix":""},{"dropping-particle":"","family":"Ueno","given":"Yohei","non-dropping-particle":"","parse-names":false,"suffix":""},{"dropping-particle":"","family":"Sato","given":"Tsutomu","non-dropping-particle":"","parse-names":false,"suffix":""},{"dropping-particle":"","family":"Misaka","given":"Takumi","non-dropping-particle":"","parse-names":false,"suffix":""},{"dropping-particle":"","family":"Watanabe","given":"Tatsuo","non-dropping-particle":"","parse-names":false,"suffix":""}],"container-title":"Biochemical and Biophysical Research Communications","id":"ITEM-1","issue":"4","issued":{"date-parts":[["2011"]]},"page":"620-625","publisher":"Elsevier Inc.","title":"Evaluation of the bitterness of green tea catechins by a cell-based assay with the human bitter taste receptor hTAS2R39","type":"article-journal","volume":"405"},"uris":["http://www.mendeley.com/documents/?uuid=27e2af72-4334-4611-9532-f650fcd4b8e6"]}],"mendeley":{"formattedCitation":"(2)","plainTextFormattedCitation":"(2)","previouslyFormattedCitation":"(2)"},"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(2)</w:t>
            </w:r>
            <w:r w:rsidRPr="001D45A9">
              <w:rPr>
                <w:rFonts w:eastAsia="Times New Roman" w:cstheme="minorHAnsi"/>
                <w:color w:val="000000"/>
              </w:rPr>
              <w:fldChar w:fldCharType="end"/>
            </w:r>
          </w:p>
        </w:tc>
      </w:tr>
      <w:tr w:rsidR="00A6478E" w:rsidRPr="008F06D7" w14:paraId="1A514A80" w14:textId="77777777" w:rsidTr="00CB3250">
        <w:trPr>
          <w:trHeight w:val="292"/>
        </w:trPr>
        <w:tc>
          <w:tcPr>
            <w:tcW w:w="3251" w:type="dxa"/>
            <w:shd w:val="clear" w:color="auto" w:fill="auto"/>
            <w:vAlign w:val="center"/>
            <w:hideMark/>
          </w:tcPr>
          <w:p w14:paraId="27C63275"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 Taxifolin</w:t>
            </w:r>
          </w:p>
        </w:tc>
        <w:tc>
          <w:tcPr>
            <w:tcW w:w="2976" w:type="dxa"/>
            <w:shd w:val="clear" w:color="auto" w:fill="auto"/>
            <w:vAlign w:val="center"/>
            <w:hideMark/>
          </w:tcPr>
          <w:p w14:paraId="798A86D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125</w:t>
            </w:r>
          </w:p>
        </w:tc>
        <w:tc>
          <w:tcPr>
            <w:tcW w:w="1276" w:type="dxa"/>
            <w:shd w:val="clear" w:color="auto" w:fill="auto"/>
            <w:vAlign w:val="center"/>
            <w:hideMark/>
          </w:tcPr>
          <w:p w14:paraId="5265071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8CD840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4F4EBA6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60A6E747" w14:textId="77777777" w:rsidTr="00CB3250">
        <w:trPr>
          <w:trHeight w:val="292"/>
        </w:trPr>
        <w:tc>
          <w:tcPr>
            <w:tcW w:w="3251" w:type="dxa"/>
            <w:shd w:val="clear" w:color="auto" w:fill="auto"/>
            <w:vAlign w:val="center"/>
            <w:hideMark/>
          </w:tcPr>
          <w:p w14:paraId="3BA3BE82"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 Equol</w:t>
            </w:r>
          </w:p>
        </w:tc>
        <w:tc>
          <w:tcPr>
            <w:tcW w:w="2976" w:type="dxa"/>
            <w:shd w:val="clear" w:color="auto" w:fill="auto"/>
            <w:vAlign w:val="center"/>
            <w:hideMark/>
          </w:tcPr>
          <w:p w14:paraId="13D048F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32</w:t>
            </w:r>
          </w:p>
        </w:tc>
        <w:tc>
          <w:tcPr>
            <w:tcW w:w="1276" w:type="dxa"/>
            <w:shd w:val="clear" w:color="auto" w:fill="auto"/>
            <w:vAlign w:val="center"/>
            <w:hideMark/>
          </w:tcPr>
          <w:p w14:paraId="388ACC2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55.8</w:t>
            </w:r>
          </w:p>
        </w:tc>
        <w:tc>
          <w:tcPr>
            <w:tcW w:w="4678" w:type="dxa"/>
            <w:shd w:val="clear" w:color="auto" w:fill="auto"/>
            <w:vAlign w:val="center"/>
            <w:hideMark/>
          </w:tcPr>
          <w:p w14:paraId="3FC680A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3D4379D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7163F486" w14:textId="77777777" w:rsidTr="00CB3250">
        <w:trPr>
          <w:trHeight w:val="292"/>
        </w:trPr>
        <w:tc>
          <w:tcPr>
            <w:tcW w:w="3251" w:type="dxa"/>
            <w:shd w:val="clear" w:color="auto" w:fill="auto"/>
            <w:vAlign w:val="center"/>
            <w:hideMark/>
          </w:tcPr>
          <w:p w14:paraId="7E038061"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2,2’,4’-trihydroxychalcone</w:t>
            </w:r>
          </w:p>
        </w:tc>
        <w:tc>
          <w:tcPr>
            <w:tcW w:w="2976" w:type="dxa"/>
            <w:shd w:val="clear" w:color="auto" w:fill="auto"/>
            <w:vAlign w:val="center"/>
            <w:hideMark/>
          </w:tcPr>
          <w:p w14:paraId="6761178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w:t>
            </w:r>
          </w:p>
        </w:tc>
        <w:tc>
          <w:tcPr>
            <w:tcW w:w="1276" w:type="dxa"/>
            <w:shd w:val="clear" w:color="auto" w:fill="auto"/>
            <w:vAlign w:val="center"/>
            <w:hideMark/>
          </w:tcPr>
          <w:p w14:paraId="12D06D7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10506E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18E702D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35B06E2F" w14:textId="77777777" w:rsidTr="00CB3250">
        <w:trPr>
          <w:trHeight w:val="292"/>
        </w:trPr>
        <w:tc>
          <w:tcPr>
            <w:tcW w:w="3251" w:type="dxa"/>
            <w:shd w:val="clear" w:color="auto" w:fill="auto"/>
            <w:vAlign w:val="center"/>
          </w:tcPr>
          <w:p w14:paraId="22A8A866"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3-(2-hydroxyethyl)-indole</w:t>
            </w:r>
          </w:p>
        </w:tc>
        <w:tc>
          <w:tcPr>
            <w:tcW w:w="2976" w:type="dxa"/>
            <w:shd w:val="clear" w:color="auto" w:fill="auto"/>
            <w:vAlign w:val="center"/>
          </w:tcPr>
          <w:p w14:paraId="3B51244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300</w:t>
            </w:r>
          </w:p>
        </w:tc>
        <w:tc>
          <w:tcPr>
            <w:tcW w:w="1276" w:type="dxa"/>
            <w:shd w:val="clear" w:color="auto" w:fill="auto"/>
            <w:vAlign w:val="center"/>
          </w:tcPr>
          <w:p w14:paraId="32EA703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tcPr>
          <w:p w14:paraId="66E0E54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4, 39</w:t>
            </w:r>
          </w:p>
        </w:tc>
        <w:tc>
          <w:tcPr>
            <w:tcW w:w="992" w:type="dxa"/>
            <w:shd w:val="clear" w:color="auto" w:fill="auto"/>
            <w:vAlign w:val="center"/>
          </w:tcPr>
          <w:p w14:paraId="5CC9683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{"citationItems":[{"id":"ITEM-1","itemData":{"DOI":"10.1021/jf303146h","ISSN":"00218561","PMID":"23214402","abstract":"Amino acids and peptides represent important flavor molecules eliciting various taste sensations. Here, we present a comprehensive assessment of the interaction of various peptides and all proteinogenic amino acids with the 25 human TAS2Rs expressed in cell lines. l-Phenylalanine and l-tryptophan activate TAS2R1 and TAS2R4, respectively, whereas TAS2R4 and TAS2R39 responded to d-tryptophan. Structure-function analysis uncovered the basis for the lack of stereoselectivity of TAS2R4. The same three TAS2Rs or subsets thereof were also sensitive to various dipeptides containing l-tryptophan, l-phenylalanine, or l-leucine and to Trp-Trp-Trp, whereas Leu-Leu-Leu specifically activated TAS2R4. Trp-Trp-Trp also activated TAS2R46 and TAS2R14. Two key bitter peptides from Gouda cheese, namely, Tyr-Pro-Phe-Pro-Gly-Pro-Ile-His-Asn-Ser and Leu-Val-Tyr-Pro-Phe-Pro-Gly-Pro-Ile-His-Asn, both activated TAS2R1 and TAS2R39. Thus, the data demonstrate that the bitterness of amino acids and peptides is not mediated by specifically tuned TAS2Rs but rather is brought about by an unexpectedly complex pattern of sensitive TAS2Rs. © 2012 American Chemical Society.","author":[{"dropping-particle":"","family":"Kohl","given":"Susann","non-dropping-particle":"","parse-names":false,"suffix":""},{"dropping-particle":"","family":"Behrens","given":"Maik","non-dropping-particle":"","parse-names":false,"suffix":""},{"dropping-particle":"","family":"Dunkel","given":"Andreas","non-dropping-particle":"","parse-names":false,"suffix":""},{"dropping-particle":"","family":"Hofmann","given":"Thomas","non-dropping-particle":"","parse-names":false,"suffix":""},{"dropping-particle":"","family":"Meyerhof","given":"Wolfgang","non-dropping-particle":"","parse-names":false,"suffix":""}],"container-title":"Journal of Agricultural and Food Chemistry","id":"ITEM-1","issue":"1","issued":{"date-parts":[["2013"]]},"page":"53-60","title":"Amino acids and peptides activate at least five members of the human bitter taste receptor family","type":"article-journal","volume":"61"},"uris":["http://www.mendeley.com/documents/?uuid=1446e663-0539-4511-b63e-27859b4f1913"]}],"mendeley":{"formattedCitation":"(4)","plainTextFormattedCitation":"(4)","previouslyFormattedCitation":"(4)"},"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(4)</w:t>
            </w:r>
            <w:r w:rsidRPr="001D45A9">
              <w:rPr>
                <w:rFonts w:eastAsia="Times New Roman" w:cstheme="minorHAnsi"/>
                <w:color w:val="000000"/>
              </w:rPr>
              <w:fldChar w:fldCharType="end"/>
            </w:r>
          </w:p>
        </w:tc>
      </w:tr>
      <w:tr w:rsidR="00A6478E" w:rsidRPr="008F06D7" w14:paraId="6DF6A95F" w14:textId="77777777" w:rsidTr="00CB3250">
        <w:trPr>
          <w:trHeight w:val="292"/>
        </w:trPr>
        <w:tc>
          <w:tcPr>
            <w:tcW w:w="3251" w:type="dxa"/>
            <w:shd w:val="clear" w:color="auto" w:fill="auto"/>
            <w:vAlign w:val="center"/>
            <w:hideMark/>
          </w:tcPr>
          <w:p w14:paraId="4C7FD73E"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3,2’-dihydroxychalcone</w:t>
            </w:r>
          </w:p>
        </w:tc>
        <w:tc>
          <w:tcPr>
            <w:tcW w:w="2976" w:type="dxa"/>
            <w:shd w:val="clear" w:color="auto" w:fill="auto"/>
            <w:vAlign w:val="center"/>
            <w:hideMark/>
          </w:tcPr>
          <w:p w14:paraId="5F713B0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w:t>
            </w:r>
          </w:p>
        </w:tc>
        <w:tc>
          <w:tcPr>
            <w:tcW w:w="1276" w:type="dxa"/>
            <w:shd w:val="clear" w:color="auto" w:fill="auto"/>
            <w:vAlign w:val="center"/>
            <w:hideMark/>
          </w:tcPr>
          <w:p w14:paraId="15F1EBF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53.6</w:t>
            </w:r>
          </w:p>
        </w:tc>
        <w:tc>
          <w:tcPr>
            <w:tcW w:w="4678" w:type="dxa"/>
            <w:shd w:val="clear" w:color="auto" w:fill="auto"/>
            <w:vAlign w:val="center"/>
            <w:hideMark/>
          </w:tcPr>
          <w:p w14:paraId="7CF5F83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0340F4A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2CF07AE2" w14:textId="77777777" w:rsidTr="00CB3250">
        <w:trPr>
          <w:trHeight w:val="292"/>
        </w:trPr>
        <w:tc>
          <w:tcPr>
            <w:tcW w:w="3251" w:type="dxa"/>
            <w:shd w:val="clear" w:color="auto" w:fill="auto"/>
            <w:vAlign w:val="center"/>
            <w:hideMark/>
          </w:tcPr>
          <w:p w14:paraId="2ACC8146"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3,6,3’,4’-tetrahydroxyflavone</w:t>
            </w:r>
          </w:p>
        </w:tc>
        <w:tc>
          <w:tcPr>
            <w:tcW w:w="2976" w:type="dxa"/>
            <w:shd w:val="clear" w:color="auto" w:fill="auto"/>
            <w:vAlign w:val="center"/>
            <w:hideMark/>
          </w:tcPr>
          <w:p w14:paraId="02882A3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w:t>
            </w:r>
          </w:p>
        </w:tc>
        <w:tc>
          <w:tcPr>
            <w:tcW w:w="1276" w:type="dxa"/>
            <w:shd w:val="clear" w:color="auto" w:fill="auto"/>
            <w:vAlign w:val="center"/>
            <w:hideMark/>
          </w:tcPr>
          <w:p w14:paraId="3CC8DE1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0FC1AB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629944C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01FFF64" w14:textId="77777777" w:rsidTr="00CB3250">
        <w:trPr>
          <w:trHeight w:val="292"/>
        </w:trPr>
        <w:tc>
          <w:tcPr>
            <w:tcW w:w="3251" w:type="dxa"/>
            <w:shd w:val="clear" w:color="auto" w:fill="auto"/>
            <w:vAlign w:val="center"/>
            <w:hideMark/>
          </w:tcPr>
          <w:p w14:paraId="20A70752"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3,7,4’-trihydroxyflavone</w:t>
            </w:r>
          </w:p>
        </w:tc>
        <w:tc>
          <w:tcPr>
            <w:tcW w:w="2976" w:type="dxa"/>
            <w:shd w:val="clear" w:color="auto" w:fill="auto"/>
            <w:vAlign w:val="center"/>
            <w:hideMark/>
          </w:tcPr>
          <w:p w14:paraId="42D098C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0.5</w:t>
            </w:r>
          </w:p>
        </w:tc>
        <w:tc>
          <w:tcPr>
            <w:tcW w:w="1276" w:type="dxa"/>
            <w:shd w:val="clear" w:color="auto" w:fill="auto"/>
            <w:vAlign w:val="center"/>
            <w:hideMark/>
          </w:tcPr>
          <w:p w14:paraId="5780CDE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368BE3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6455F18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6D50885B" w14:textId="77777777" w:rsidTr="00CB3250">
        <w:trPr>
          <w:trHeight w:val="292"/>
        </w:trPr>
        <w:tc>
          <w:tcPr>
            <w:tcW w:w="3251" w:type="dxa"/>
            <w:shd w:val="clear" w:color="auto" w:fill="auto"/>
            <w:vAlign w:val="center"/>
            <w:hideMark/>
          </w:tcPr>
          <w:p w14:paraId="76958B5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4,2’,5’-trihydroxychalcone</w:t>
            </w:r>
          </w:p>
        </w:tc>
        <w:tc>
          <w:tcPr>
            <w:tcW w:w="2976" w:type="dxa"/>
            <w:shd w:val="clear" w:color="auto" w:fill="auto"/>
            <w:vAlign w:val="center"/>
            <w:hideMark/>
          </w:tcPr>
          <w:p w14:paraId="6210B8D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w:t>
            </w:r>
          </w:p>
        </w:tc>
        <w:tc>
          <w:tcPr>
            <w:tcW w:w="1276" w:type="dxa"/>
            <w:shd w:val="clear" w:color="auto" w:fill="auto"/>
            <w:vAlign w:val="center"/>
            <w:hideMark/>
          </w:tcPr>
          <w:p w14:paraId="3690F22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71A6329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0FEF605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17EA0308" w14:textId="77777777" w:rsidTr="00CB3250">
        <w:trPr>
          <w:trHeight w:val="292"/>
        </w:trPr>
        <w:tc>
          <w:tcPr>
            <w:tcW w:w="3251" w:type="dxa"/>
            <w:shd w:val="clear" w:color="auto" w:fill="auto"/>
            <w:vAlign w:val="center"/>
            <w:hideMark/>
          </w:tcPr>
          <w:p w14:paraId="458BEA3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4'-hydroxy-7-methoxyflavone</w:t>
            </w:r>
          </w:p>
        </w:tc>
        <w:tc>
          <w:tcPr>
            <w:tcW w:w="2976" w:type="dxa"/>
            <w:shd w:val="clear" w:color="auto" w:fill="auto"/>
            <w:vAlign w:val="center"/>
            <w:hideMark/>
          </w:tcPr>
          <w:p w14:paraId="23A5343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250</w:t>
            </w:r>
          </w:p>
        </w:tc>
        <w:tc>
          <w:tcPr>
            <w:tcW w:w="1276" w:type="dxa"/>
            <w:shd w:val="clear" w:color="auto" w:fill="auto"/>
            <w:vAlign w:val="center"/>
            <w:hideMark/>
          </w:tcPr>
          <w:p w14:paraId="13D0317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3505764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2D97141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0C2A7A01" w14:textId="77777777" w:rsidTr="00CB3250">
        <w:trPr>
          <w:trHeight w:val="292"/>
        </w:trPr>
        <w:tc>
          <w:tcPr>
            <w:tcW w:w="3251" w:type="dxa"/>
            <w:shd w:val="clear" w:color="auto" w:fill="auto"/>
            <w:vAlign w:val="center"/>
            <w:hideMark/>
          </w:tcPr>
          <w:p w14:paraId="0783137D"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4'-hydroxyflavone</w:t>
            </w:r>
          </w:p>
        </w:tc>
        <w:tc>
          <w:tcPr>
            <w:tcW w:w="2976" w:type="dxa"/>
            <w:shd w:val="clear" w:color="auto" w:fill="auto"/>
            <w:vAlign w:val="center"/>
            <w:hideMark/>
          </w:tcPr>
          <w:p w14:paraId="4A8F641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7A00DE9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E672A5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26CFC7A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26E7BA1C" w14:textId="77777777" w:rsidTr="00CB3250">
        <w:trPr>
          <w:trHeight w:val="292"/>
        </w:trPr>
        <w:tc>
          <w:tcPr>
            <w:tcW w:w="3251" w:type="dxa"/>
            <w:shd w:val="clear" w:color="auto" w:fill="auto"/>
            <w:vAlign w:val="center"/>
            <w:hideMark/>
          </w:tcPr>
          <w:p w14:paraId="54973E45"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5,2'-dihydroxyflavone</w:t>
            </w:r>
          </w:p>
        </w:tc>
        <w:tc>
          <w:tcPr>
            <w:tcW w:w="2976" w:type="dxa"/>
            <w:shd w:val="clear" w:color="auto" w:fill="auto"/>
            <w:vAlign w:val="center"/>
            <w:hideMark/>
          </w:tcPr>
          <w:p w14:paraId="493CC8F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3BF674C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78EB20A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6F518EF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24BA5589" w14:textId="77777777" w:rsidTr="00CB3250">
        <w:trPr>
          <w:trHeight w:val="292"/>
        </w:trPr>
        <w:tc>
          <w:tcPr>
            <w:tcW w:w="3251" w:type="dxa"/>
            <w:shd w:val="clear" w:color="auto" w:fill="auto"/>
            <w:vAlign w:val="center"/>
            <w:hideMark/>
          </w:tcPr>
          <w:p w14:paraId="22DB8630"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5,4'-dihydroxyflavone</w:t>
            </w:r>
          </w:p>
        </w:tc>
        <w:tc>
          <w:tcPr>
            <w:tcW w:w="2976" w:type="dxa"/>
            <w:shd w:val="clear" w:color="auto" w:fill="auto"/>
            <w:vAlign w:val="center"/>
            <w:hideMark/>
          </w:tcPr>
          <w:p w14:paraId="5AB793E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4FB14AF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5F97092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4047FCC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0EE2FE4" w14:textId="77777777" w:rsidTr="00CB3250">
        <w:trPr>
          <w:trHeight w:val="292"/>
        </w:trPr>
        <w:tc>
          <w:tcPr>
            <w:tcW w:w="3251" w:type="dxa"/>
            <w:shd w:val="clear" w:color="auto" w:fill="auto"/>
            <w:vAlign w:val="center"/>
            <w:hideMark/>
          </w:tcPr>
          <w:p w14:paraId="1B70356C"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5,7,2'-trihydroxyflavone</w:t>
            </w:r>
          </w:p>
        </w:tc>
        <w:tc>
          <w:tcPr>
            <w:tcW w:w="2976" w:type="dxa"/>
            <w:shd w:val="clear" w:color="auto" w:fill="auto"/>
            <w:vAlign w:val="center"/>
            <w:hideMark/>
          </w:tcPr>
          <w:p w14:paraId="3ABE431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w:t>
            </w:r>
          </w:p>
        </w:tc>
        <w:tc>
          <w:tcPr>
            <w:tcW w:w="1276" w:type="dxa"/>
            <w:shd w:val="clear" w:color="auto" w:fill="auto"/>
            <w:vAlign w:val="center"/>
            <w:hideMark/>
          </w:tcPr>
          <w:p w14:paraId="3021389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35.3</w:t>
            </w:r>
          </w:p>
        </w:tc>
        <w:tc>
          <w:tcPr>
            <w:tcW w:w="4678" w:type="dxa"/>
            <w:shd w:val="clear" w:color="auto" w:fill="auto"/>
            <w:vAlign w:val="center"/>
            <w:hideMark/>
          </w:tcPr>
          <w:p w14:paraId="058544F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64B3631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5E6C9F3" w14:textId="77777777" w:rsidTr="00CB3250">
        <w:trPr>
          <w:trHeight w:val="292"/>
        </w:trPr>
        <w:tc>
          <w:tcPr>
            <w:tcW w:w="3251" w:type="dxa"/>
            <w:shd w:val="clear" w:color="auto" w:fill="auto"/>
            <w:vAlign w:val="center"/>
            <w:hideMark/>
          </w:tcPr>
          <w:p w14:paraId="5CB02E4B"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5,7'-dimethoxyflavone</w:t>
            </w:r>
          </w:p>
        </w:tc>
        <w:tc>
          <w:tcPr>
            <w:tcW w:w="2976" w:type="dxa"/>
            <w:shd w:val="clear" w:color="auto" w:fill="auto"/>
            <w:vAlign w:val="center"/>
            <w:hideMark/>
          </w:tcPr>
          <w:p w14:paraId="6DECE5B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32</w:t>
            </w:r>
          </w:p>
        </w:tc>
        <w:tc>
          <w:tcPr>
            <w:tcW w:w="1276" w:type="dxa"/>
            <w:shd w:val="clear" w:color="auto" w:fill="auto"/>
            <w:vAlign w:val="center"/>
            <w:hideMark/>
          </w:tcPr>
          <w:p w14:paraId="34364C1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2212E74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4A3E5F9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31D993AE" w14:textId="77777777" w:rsidTr="00CB3250">
        <w:trPr>
          <w:trHeight w:val="292"/>
        </w:trPr>
        <w:tc>
          <w:tcPr>
            <w:tcW w:w="3251" w:type="dxa"/>
            <w:shd w:val="clear" w:color="auto" w:fill="auto"/>
            <w:vAlign w:val="center"/>
            <w:hideMark/>
          </w:tcPr>
          <w:p w14:paraId="11DE46CC"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5-hydroxyflavone</w:t>
            </w:r>
          </w:p>
        </w:tc>
        <w:tc>
          <w:tcPr>
            <w:tcW w:w="2976" w:type="dxa"/>
            <w:shd w:val="clear" w:color="auto" w:fill="auto"/>
            <w:vAlign w:val="center"/>
            <w:hideMark/>
          </w:tcPr>
          <w:p w14:paraId="174EB99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423248D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1E2062E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5B7EFDC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79EF2248" w14:textId="77777777" w:rsidTr="00CB3250">
        <w:trPr>
          <w:trHeight w:val="292"/>
        </w:trPr>
        <w:tc>
          <w:tcPr>
            <w:tcW w:w="3251" w:type="dxa"/>
            <w:shd w:val="clear" w:color="auto" w:fill="auto"/>
            <w:vAlign w:val="center"/>
            <w:hideMark/>
          </w:tcPr>
          <w:p w14:paraId="03034764"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lastRenderedPageBreak/>
              <w:t>6,4'-dihydroxyflavone</w:t>
            </w:r>
          </w:p>
        </w:tc>
        <w:tc>
          <w:tcPr>
            <w:tcW w:w="2976" w:type="dxa"/>
            <w:shd w:val="clear" w:color="auto" w:fill="auto"/>
            <w:vAlign w:val="center"/>
            <w:hideMark/>
          </w:tcPr>
          <w:p w14:paraId="2FD67E4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52B63C8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343E2C9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5041733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07BF9CEB" w14:textId="77777777" w:rsidTr="00CB3250">
        <w:trPr>
          <w:trHeight w:val="292"/>
        </w:trPr>
        <w:tc>
          <w:tcPr>
            <w:tcW w:w="3251" w:type="dxa"/>
            <w:shd w:val="clear" w:color="auto" w:fill="auto"/>
            <w:vAlign w:val="center"/>
            <w:hideMark/>
          </w:tcPr>
          <w:p w14:paraId="660321A9"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6,7,4’-trihydroxyisoflavone</w:t>
            </w:r>
          </w:p>
        </w:tc>
        <w:tc>
          <w:tcPr>
            <w:tcW w:w="2976" w:type="dxa"/>
            <w:shd w:val="clear" w:color="auto" w:fill="auto"/>
            <w:vAlign w:val="center"/>
            <w:hideMark/>
          </w:tcPr>
          <w:p w14:paraId="212F33D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250</w:t>
            </w:r>
          </w:p>
        </w:tc>
        <w:tc>
          <w:tcPr>
            <w:tcW w:w="1276" w:type="dxa"/>
            <w:shd w:val="clear" w:color="auto" w:fill="auto"/>
            <w:vAlign w:val="center"/>
            <w:hideMark/>
          </w:tcPr>
          <w:p w14:paraId="2AE400E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803F3F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1AB408B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4F5F123B" w14:textId="77777777" w:rsidTr="00CB3250">
        <w:trPr>
          <w:trHeight w:val="292"/>
        </w:trPr>
        <w:tc>
          <w:tcPr>
            <w:tcW w:w="3251" w:type="dxa"/>
            <w:shd w:val="clear" w:color="auto" w:fill="auto"/>
            <w:vAlign w:val="center"/>
            <w:hideMark/>
          </w:tcPr>
          <w:p w14:paraId="5CF39293"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6-methoxyluteolin</w:t>
            </w:r>
          </w:p>
        </w:tc>
        <w:tc>
          <w:tcPr>
            <w:tcW w:w="2976" w:type="dxa"/>
            <w:shd w:val="clear" w:color="auto" w:fill="auto"/>
            <w:vAlign w:val="center"/>
            <w:hideMark/>
          </w:tcPr>
          <w:p w14:paraId="074AFBE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w:t>
            </w:r>
          </w:p>
        </w:tc>
        <w:tc>
          <w:tcPr>
            <w:tcW w:w="1276" w:type="dxa"/>
            <w:shd w:val="clear" w:color="auto" w:fill="auto"/>
            <w:vAlign w:val="center"/>
            <w:hideMark/>
          </w:tcPr>
          <w:p w14:paraId="62AD9E7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22.9</w:t>
            </w:r>
          </w:p>
        </w:tc>
        <w:tc>
          <w:tcPr>
            <w:tcW w:w="4678" w:type="dxa"/>
            <w:shd w:val="clear" w:color="auto" w:fill="auto"/>
            <w:vAlign w:val="center"/>
            <w:hideMark/>
          </w:tcPr>
          <w:p w14:paraId="39A5DA4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2AB3D0D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7500D0A0" w14:textId="77777777" w:rsidTr="00CB3250">
        <w:trPr>
          <w:trHeight w:val="292"/>
        </w:trPr>
        <w:tc>
          <w:tcPr>
            <w:tcW w:w="3251" w:type="dxa"/>
            <w:shd w:val="clear" w:color="auto" w:fill="auto"/>
            <w:vAlign w:val="center"/>
            <w:hideMark/>
          </w:tcPr>
          <w:p w14:paraId="0D4B4AA3"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7,3',4'-trihydroxyflavone</w:t>
            </w:r>
          </w:p>
        </w:tc>
        <w:tc>
          <w:tcPr>
            <w:tcW w:w="2976" w:type="dxa"/>
            <w:shd w:val="clear" w:color="auto" w:fill="auto"/>
            <w:vAlign w:val="center"/>
            <w:hideMark/>
          </w:tcPr>
          <w:p w14:paraId="1C7B039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16</w:t>
            </w:r>
          </w:p>
        </w:tc>
        <w:tc>
          <w:tcPr>
            <w:tcW w:w="1276" w:type="dxa"/>
            <w:shd w:val="clear" w:color="auto" w:fill="auto"/>
            <w:vAlign w:val="center"/>
            <w:hideMark/>
          </w:tcPr>
          <w:p w14:paraId="3645906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141</w:t>
            </w:r>
          </w:p>
        </w:tc>
        <w:tc>
          <w:tcPr>
            <w:tcW w:w="4678" w:type="dxa"/>
            <w:shd w:val="clear" w:color="auto" w:fill="auto"/>
            <w:vAlign w:val="center"/>
            <w:hideMark/>
          </w:tcPr>
          <w:p w14:paraId="25C24D8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2A25537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267433F" w14:textId="77777777" w:rsidTr="00CB3250">
        <w:trPr>
          <w:trHeight w:val="292"/>
        </w:trPr>
        <w:tc>
          <w:tcPr>
            <w:tcW w:w="3251" w:type="dxa"/>
            <w:shd w:val="clear" w:color="auto" w:fill="auto"/>
            <w:vAlign w:val="center"/>
            <w:hideMark/>
          </w:tcPr>
          <w:p w14:paraId="3B5091B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7,3’,4’-trihydroxyisoflavone</w:t>
            </w:r>
          </w:p>
        </w:tc>
        <w:tc>
          <w:tcPr>
            <w:tcW w:w="2976" w:type="dxa"/>
            <w:shd w:val="clear" w:color="auto" w:fill="auto"/>
            <w:vAlign w:val="center"/>
            <w:hideMark/>
          </w:tcPr>
          <w:p w14:paraId="1CF41D8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250</w:t>
            </w:r>
          </w:p>
        </w:tc>
        <w:tc>
          <w:tcPr>
            <w:tcW w:w="1276" w:type="dxa"/>
            <w:shd w:val="clear" w:color="auto" w:fill="auto"/>
            <w:vAlign w:val="center"/>
            <w:hideMark/>
          </w:tcPr>
          <w:p w14:paraId="5C1DDFB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11D671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6008F33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2759AE9A" w14:textId="77777777" w:rsidTr="00CB3250">
        <w:trPr>
          <w:trHeight w:val="292"/>
        </w:trPr>
        <w:tc>
          <w:tcPr>
            <w:tcW w:w="3251" w:type="dxa"/>
            <w:shd w:val="clear" w:color="auto" w:fill="auto"/>
            <w:vAlign w:val="center"/>
            <w:hideMark/>
          </w:tcPr>
          <w:p w14:paraId="5E8BAB04"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7,4-'dihydroxyflavone</w:t>
            </w:r>
          </w:p>
        </w:tc>
        <w:tc>
          <w:tcPr>
            <w:tcW w:w="2976" w:type="dxa"/>
            <w:shd w:val="clear" w:color="auto" w:fill="auto"/>
            <w:vAlign w:val="center"/>
            <w:hideMark/>
          </w:tcPr>
          <w:p w14:paraId="2F2C9E3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125</w:t>
            </w:r>
          </w:p>
        </w:tc>
        <w:tc>
          <w:tcPr>
            <w:tcW w:w="1276" w:type="dxa"/>
            <w:shd w:val="clear" w:color="auto" w:fill="auto"/>
            <w:vAlign w:val="center"/>
            <w:hideMark/>
          </w:tcPr>
          <w:p w14:paraId="5DBE245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2858D6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388D7F4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734C493" w14:textId="77777777" w:rsidTr="00CB3250">
        <w:trPr>
          <w:trHeight w:val="292"/>
        </w:trPr>
        <w:tc>
          <w:tcPr>
            <w:tcW w:w="3251" w:type="dxa"/>
            <w:shd w:val="clear" w:color="auto" w:fill="auto"/>
            <w:vAlign w:val="center"/>
            <w:hideMark/>
          </w:tcPr>
          <w:p w14:paraId="368C0690"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7,8,4’-trihydroxyisoflavone</w:t>
            </w:r>
          </w:p>
        </w:tc>
        <w:tc>
          <w:tcPr>
            <w:tcW w:w="2976" w:type="dxa"/>
            <w:shd w:val="clear" w:color="auto" w:fill="auto"/>
            <w:vAlign w:val="center"/>
            <w:hideMark/>
          </w:tcPr>
          <w:p w14:paraId="34E49A2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63</w:t>
            </w:r>
          </w:p>
        </w:tc>
        <w:tc>
          <w:tcPr>
            <w:tcW w:w="1276" w:type="dxa"/>
            <w:shd w:val="clear" w:color="auto" w:fill="auto"/>
            <w:vAlign w:val="center"/>
            <w:hideMark/>
          </w:tcPr>
          <w:p w14:paraId="40F9B95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184</w:t>
            </w:r>
          </w:p>
        </w:tc>
        <w:tc>
          <w:tcPr>
            <w:tcW w:w="4678" w:type="dxa"/>
            <w:shd w:val="clear" w:color="auto" w:fill="auto"/>
            <w:vAlign w:val="center"/>
            <w:hideMark/>
          </w:tcPr>
          <w:p w14:paraId="4747C77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27BB4AE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045DF8AC" w14:textId="77777777" w:rsidTr="00CB3250">
        <w:trPr>
          <w:trHeight w:val="292"/>
        </w:trPr>
        <w:tc>
          <w:tcPr>
            <w:tcW w:w="3251" w:type="dxa"/>
            <w:shd w:val="clear" w:color="auto" w:fill="auto"/>
            <w:vAlign w:val="center"/>
            <w:hideMark/>
          </w:tcPr>
          <w:p w14:paraId="1E661AA3"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7-hydroxyisoflavone</w:t>
            </w:r>
          </w:p>
        </w:tc>
        <w:tc>
          <w:tcPr>
            <w:tcW w:w="2976" w:type="dxa"/>
            <w:shd w:val="clear" w:color="auto" w:fill="auto"/>
            <w:vAlign w:val="center"/>
            <w:hideMark/>
          </w:tcPr>
          <w:p w14:paraId="4E18B3E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250</w:t>
            </w:r>
          </w:p>
        </w:tc>
        <w:tc>
          <w:tcPr>
            <w:tcW w:w="1276" w:type="dxa"/>
            <w:shd w:val="clear" w:color="auto" w:fill="auto"/>
            <w:vAlign w:val="center"/>
            <w:hideMark/>
          </w:tcPr>
          <w:p w14:paraId="24B9C8A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315</w:t>
            </w:r>
          </w:p>
        </w:tc>
        <w:tc>
          <w:tcPr>
            <w:tcW w:w="4678" w:type="dxa"/>
            <w:shd w:val="clear" w:color="auto" w:fill="auto"/>
            <w:vAlign w:val="center"/>
            <w:hideMark/>
          </w:tcPr>
          <w:p w14:paraId="0654A46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78342AE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42277C44" w14:textId="77777777" w:rsidTr="00CB3250">
        <w:trPr>
          <w:trHeight w:val="292"/>
        </w:trPr>
        <w:tc>
          <w:tcPr>
            <w:tcW w:w="3251" w:type="dxa"/>
            <w:shd w:val="clear" w:color="auto" w:fill="auto"/>
            <w:vAlign w:val="center"/>
            <w:hideMark/>
          </w:tcPr>
          <w:p w14:paraId="24198693"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Acetaminophen</w:t>
            </w:r>
          </w:p>
        </w:tc>
        <w:tc>
          <w:tcPr>
            <w:tcW w:w="2976" w:type="dxa"/>
            <w:shd w:val="clear" w:color="auto" w:fill="auto"/>
            <w:vAlign w:val="center"/>
            <w:hideMark/>
          </w:tcPr>
          <w:p w14:paraId="024C6FB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3000</w:t>
            </w:r>
          </w:p>
        </w:tc>
        <w:tc>
          <w:tcPr>
            <w:tcW w:w="1276" w:type="dxa"/>
            <w:shd w:val="clear" w:color="auto" w:fill="auto"/>
            <w:vAlign w:val="center"/>
            <w:hideMark/>
          </w:tcPr>
          <w:p w14:paraId="4965E5A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527A69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3D2EA97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56BF9F2A" w14:textId="77777777" w:rsidTr="00CB3250">
        <w:trPr>
          <w:trHeight w:val="292"/>
        </w:trPr>
        <w:tc>
          <w:tcPr>
            <w:tcW w:w="3251" w:type="dxa"/>
            <w:shd w:val="clear" w:color="auto" w:fill="auto"/>
            <w:vAlign w:val="center"/>
            <w:hideMark/>
          </w:tcPr>
          <w:p w14:paraId="7FD70E39"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Acetylgenistin</w:t>
            </w:r>
          </w:p>
        </w:tc>
        <w:tc>
          <w:tcPr>
            <w:tcW w:w="2976" w:type="dxa"/>
            <w:shd w:val="clear" w:color="auto" w:fill="auto"/>
            <w:vAlign w:val="center"/>
            <w:hideMark/>
          </w:tcPr>
          <w:p w14:paraId="7849928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125</w:t>
            </w:r>
          </w:p>
        </w:tc>
        <w:tc>
          <w:tcPr>
            <w:tcW w:w="1276" w:type="dxa"/>
            <w:shd w:val="clear" w:color="auto" w:fill="auto"/>
            <w:vAlign w:val="center"/>
            <w:hideMark/>
          </w:tcPr>
          <w:p w14:paraId="3986F53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97A5DC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366B8AF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0913DECC" w14:textId="77777777" w:rsidTr="00CB3250">
        <w:trPr>
          <w:trHeight w:val="292"/>
        </w:trPr>
        <w:tc>
          <w:tcPr>
            <w:tcW w:w="3251" w:type="dxa"/>
            <w:shd w:val="clear" w:color="auto" w:fill="auto"/>
            <w:vAlign w:val="center"/>
            <w:hideMark/>
          </w:tcPr>
          <w:p w14:paraId="104A0240"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Amarogentin</w:t>
            </w:r>
          </w:p>
        </w:tc>
        <w:tc>
          <w:tcPr>
            <w:tcW w:w="2976" w:type="dxa"/>
            <w:shd w:val="clear" w:color="auto" w:fill="auto"/>
            <w:vAlign w:val="center"/>
            <w:hideMark/>
          </w:tcPr>
          <w:p w14:paraId="02450BA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300</w:t>
            </w:r>
          </w:p>
        </w:tc>
        <w:tc>
          <w:tcPr>
            <w:tcW w:w="1276" w:type="dxa"/>
            <w:shd w:val="clear" w:color="auto" w:fill="auto"/>
            <w:vAlign w:val="center"/>
            <w:hideMark/>
          </w:tcPr>
          <w:p w14:paraId="2DDB995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5C96A2D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1, 4, 39, 43, 46, 47, 50</w:t>
            </w:r>
          </w:p>
        </w:tc>
        <w:tc>
          <w:tcPr>
            <w:tcW w:w="992" w:type="dxa"/>
            <w:shd w:val="clear" w:color="auto" w:fill="auto"/>
            <w:vAlign w:val="center"/>
            <w:hideMark/>
          </w:tcPr>
          <w:p w14:paraId="19F28CE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2D1F2516" w14:textId="77777777" w:rsidTr="00CB3250">
        <w:trPr>
          <w:trHeight w:val="292"/>
        </w:trPr>
        <w:tc>
          <w:tcPr>
            <w:tcW w:w="3251" w:type="dxa"/>
            <w:shd w:val="clear" w:color="auto" w:fill="auto"/>
            <w:vAlign w:val="center"/>
            <w:hideMark/>
          </w:tcPr>
          <w:p w14:paraId="5A56F506"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Apigenin</w:t>
            </w:r>
          </w:p>
        </w:tc>
        <w:tc>
          <w:tcPr>
            <w:tcW w:w="2976" w:type="dxa"/>
            <w:shd w:val="clear" w:color="auto" w:fill="auto"/>
            <w:vAlign w:val="center"/>
            <w:hideMark/>
          </w:tcPr>
          <w:p w14:paraId="5502DAD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w:t>
            </w:r>
          </w:p>
        </w:tc>
        <w:tc>
          <w:tcPr>
            <w:tcW w:w="1276" w:type="dxa"/>
            <w:shd w:val="clear" w:color="auto" w:fill="auto"/>
            <w:vAlign w:val="center"/>
            <w:hideMark/>
          </w:tcPr>
          <w:p w14:paraId="699361D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561E7F1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6AFDFEA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A272801" w14:textId="77777777" w:rsidTr="00CB3250">
        <w:trPr>
          <w:trHeight w:val="245"/>
        </w:trPr>
        <w:tc>
          <w:tcPr>
            <w:tcW w:w="3251" w:type="dxa"/>
            <w:shd w:val="clear" w:color="auto" w:fill="auto"/>
            <w:vAlign w:val="center"/>
            <w:hideMark/>
          </w:tcPr>
          <w:p w14:paraId="1EDE7D5C"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Azathioprine</w:t>
            </w:r>
          </w:p>
        </w:tc>
        <w:tc>
          <w:tcPr>
            <w:tcW w:w="2976" w:type="dxa"/>
            <w:shd w:val="clear" w:color="auto" w:fill="auto"/>
            <w:vAlign w:val="center"/>
            <w:hideMark/>
          </w:tcPr>
          <w:p w14:paraId="587BE70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1000</w:t>
            </w:r>
          </w:p>
        </w:tc>
        <w:tc>
          <w:tcPr>
            <w:tcW w:w="1276" w:type="dxa"/>
            <w:shd w:val="clear" w:color="auto" w:fill="auto"/>
            <w:vAlign w:val="center"/>
            <w:hideMark/>
          </w:tcPr>
          <w:p w14:paraId="245A984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429110D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4, 10, 39, 46</w:t>
            </w:r>
          </w:p>
        </w:tc>
        <w:tc>
          <w:tcPr>
            <w:tcW w:w="992" w:type="dxa"/>
            <w:shd w:val="clear" w:color="auto" w:fill="auto"/>
            <w:vAlign w:val="center"/>
            <w:hideMark/>
          </w:tcPr>
          <w:p w14:paraId="523F1C2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79401F43" w14:textId="77777777" w:rsidTr="00CB3250">
        <w:trPr>
          <w:trHeight w:val="292"/>
        </w:trPr>
        <w:tc>
          <w:tcPr>
            <w:tcW w:w="3251" w:type="dxa"/>
            <w:shd w:val="clear" w:color="auto" w:fill="auto"/>
            <w:vAlign w:val="center"/>
            <w:hideMark/>
          </w:tcPr>
          <w:p w14:paraId="2B369E8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Biochanin A</w:t>
            </w:r>
          </w:p>
        </w:tc>
        <w:tc>
          <w:tcPr>
            <w:tcW w:w="2976" w:type="dxa"/>
            <w:shd w:val="clear" w:color="auto" w:fill="auto"/>
            <w:vAlign w:val="center"/>
            <w:hideMark/>
          </w:tcPr>
          <w:p w14:paraId="696C9E0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06F7252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5257E10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1061211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6EA91EC7" w14:textId="77777777" w:rsidTr="00CB3250">
        <w:trPr>
          <w:trHeight w:val="292"/>
        </w:trPr>
        <w:tc>
          <w:tcPr>
            <w:tcW w:w="3251" w:type="dxa"/>
            <w:shd w:val="clear" w:color="auto" w:fill="auto"/>
            <w:vAlign w:val="center"/>
            <w:hideMark/>
          </w:tcPr>
          <w:p w14:paraId="2BFC435A"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Butein</w:t>
            </w:r>
          </w:p>
        </w:tc>
        <w:tc>
          <w:tcPr>
            <w:tcW w:w="2976" w:type="dxa"/>
            <w:shd w:val="clear" w:color="auto" w:fill="auto"/>
            <w:vAlign w:val="center"/>
            <w:hideMark/>
          </w:tcPr>
          <w:p w14:paraId="07B0B0D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125</w:t>
            </w:r>
          </w:p>
        </w:tc>
        <w:tc>
          <w:tcPr>
            <w:tcW w:w="1276" w:type="dxa"/>
            <w:shd w:val="clear" w:color="auto" w:fill="auto"/>
            <w:vAlign w:val="center"/>
            <w:hideMark/>
          </w:tcPr>
          <w:p w14:paraId="207CACC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9FC25A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093C703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7CD51D1" w14:textId="77777777" w:rsidTr="00CB3250">
        <w:trPr>
          <w:trHeight w:val="292"/>
        </w:trPr>
        <w:tc>
          <w:tcPr>
            <w:tcW w:w="3251" w:type="dxa"/>
            <w:shd w:val="clear" w:color="auto" w:fill="auto"/>
            <w:vAlign w:val="center"/>
            <w:hideMark/>
          </w:tcPr>
          <w:p w14:paraId="690EB8B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Chloramphenicol</w:t>
            </w:r>
          </w:p>
        </w:tc>
        <w:tc>
          <w:tcPr>
            <w:tcW w:w="2976" w:type="dxa"/>
            <w:shd w:val="clear" w:color="auto" w:fill="auto"/>
            <w:vAlign w:val="center"/>
            <w:hideMark/>
          </w:tcPr>
          <w:p w14:paraId="74D1519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1000</w:t>
            </w:r>
          </w:p>
        </w:tc>
        <w:tc>
          <w:tcPr>
            <w:tcW w:w="1276" w:type="dxa"/>
            <w:shd w:val="clear" w:color="auto" w:fill="auto"/>
            <w:vAlign w:val="center"/>
            <w:hideMark/>
          </w:tcPr>
          <w:p w14:paraId="1D33290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4EB8D29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1, 8, 10, 39, 41, 43, 46</w:t>
            </w:r>
          </w:p>
        </w:tc>
        <w:tc>
          <w:tcPr>
            <w:tcW w:w="992" w:type="dxa"/>
            <w:shd w:val="clear" w:color="auto" w:fill="auto"/>
            <w:vAlign w:val="center"/>
            <w:hideMark/>
          </w:tcPr>
          <w:p w14:paraId="2374EDA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445EE65C" w14:textId="77777777" w:rsidTr="00CB3250">
        <w:trPr>
          <w:trHeight w:val="292"/>
        </w:trPr>
        <w:tc>
          <w:tcPr>
            <w:tcW w:w="3251" w:type="dxa"/>
            <w:shd w:val="clear" w:color="auto" w:fill="auto"/>
            <w:vAlign w:val="center"/>
            <w:hideMark/>
          </w:tcPr>
          <w:p w14:paraId="7AC8A354"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Chloroquine</w:t>
            </w:r>
          </w:p>
        </w:tc>
        <w:tc>
          <w:tcPr>
            <w:tcW w:w="2976" w:type="dxa"/>
            <w:shd w:val="clear" w:color="auto" w:fill="auto"/>
            <w:vAlign w:val="center"/>
            <w:hideMark/>
          </w:tcPr>
          <w:p w14:paraId="7E2EB6A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w:t>
            </w:r>
          </w:p>
        </w:tc>
        <w:tc>
          <w:tcPr>
            <w:tcW w:w="1276" w:type="dxa"/>
            <w:shd w:val="clear" w:color="auto" w:fill="auto"/>
            <w:vAlign w:val="center"/>
            <w:hideMark/>
          </w:tcPr>
          <w:p w14:paraId="6121856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5E0863F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3, 7, 10, 14, 39</w:t>
            </w:r>
          </w:p>
        </w:tc>
        <w:tc>
          <w:tcPr>
            <w:tcW w:w="992" w:type="dxa"/>
            <w:shd w:val="clear" w:color="auto" w:fill="auto"/>
            <w:vAlign w:val="center"/>
            <w:hideMark/>
          </w:tcPr>
          <w:p w14:paraId="02EFCB8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3DAF35F8" w14:textId="77777777" w:rsidTr="00CB3250">
        <w:trPr>
          <w:trHeight w:val="220"/>
        </w:trPr>
        <w:tc>
          <w:tcPr>
            <w:tcW w:w="3251" w:type="dxa"/>
            <w:shd w:val="clear" w:color="auto" w:fill="auto"/>
            <w:vAlign w:val="center"/>
            <w:hideMark/>
          </w:tcPr>
          <w:p w14:paraId="07B830BE"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Chlorpheniramine</w:t>
            </w:r>
          </w:p>
        </w:tc>
        <w:tc>
          <w:tcPr>
            <w:tcW w:w="2976" w:type="dxa"/>
            <w:shd w:val="clear" w:color="auto" w:fill="auto"/>
            <w:vAlign w:val="center"/>
            <w:hideMark/>
          </w:tcPr>
          <w:p w14:paraId="4032A0E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w:t>
            </w:r>
          </w:p>
        </w:tc>
        <w:tc>
          <w:tcPr>
            <w:tcW w:w="1276" w:type="dxa"/>
            <w:shd w:val="clear" w:color="auto" w:fill="auto"/>
            <w:vAlign w:val="center"/>
            <w:hideMark/>
          </w:tcPr>
          <w:p w14:paraId="7154448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48D654E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4, 7, 10, 14, 38, 39, 40, 46</w:t>
            </w:r>
          </w:p>
        </w:tc>
        <w:tc>
          <w:tcPr>
            <w:tcW w:w="992" w:type="dxa"/>
            <w:shd w:val="clear" w:color="auto" w:fill="auto"/>
            <w:vAlign w:val="center"/>
            <w:hideMark/>
          </w:tcPr>
          <w:p w14:paraId="6184C61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30C87EB3" w14:textId="77777777" w:rsidTr="00CB3250">
        <w:trPr>
          <w:trHeight w:val="292"/>
        </w:trPr>
        <w:tc>
          <w:tcPr>
            <w:tcW w:w="3251" w:type="dxa"/>
            <w:shd w:val="clear" w:color="auto" w:fill="auto"/>
            <w:vAlign w:val="center"/>
            <w:hideMark/>
          </w:tcPr>
          <w:p w14:paraId="05B642FD"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Chrysin</w:t>
            </w:r>
          </w:p>
        </w:tc>
        <w:tc>
          <w:tcPr>
            <w:tcW w:w="2976" w:type="dxa"/>
            <w:shd w:val="clear" w:color="auto" w:fill="auto"/>
            <w:vAlign w:val="center"/>
            <w:hideMark/>
          </w:tcPr>
          <w:p w14:paraId="3C3499D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16</w:t>
            </w:r>
          </w:p>
        </w:tc>
        <w:tc>
          <w:tcPr>
            <w:tcW w:w="1276" w:type="dxa"/>
            <w:shd w:val="clear" w:color="auto" w:fill="auto"/>
            <w:vAlign w:val="center"/>
            <w:hideMark/>
          </w:tcPr>
          <w:p w14:paraId="48FF5E5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7D4270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70E8DF3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2F4ED4B9" w14:textId="77777777" w:rsidTr="00CB3250">
        <w:trPr>
          <w:trHeight w:val="292"/>
        </w:trPr>
        <w:tc>
          <w:tcPr>
            <w:tcW w:w="3251" w:type="dxa"/>
            <w:shd w:val="clear" w:color="auto" w:fill="auto"/>
            <w:vAlign w:val="center"/>
            <w:hideMark/>
          </w:tcPr>
          <w:p w14:paraId="16B16F93"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Colchicine</w:t>
            </w:r>
          </w:p>
        </w:tc>
        <w:tc>
          <w:tcPr>
            <w:tcW w:w="2976" w:type="dxa"/>
            <w:shd w:val="clear" w:color="auto" w:fill="auto"/>
            <w:vAlign w:val="center"/>
            <w:hideMark/>
          </w:tcPr>
          <w:p w14:paraId="3012060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3000</w:t>
            </w:r>
          </w:p>
        </w:tc>
        <w:tc>
          <w:tcPr>
            <w:tcW w:w="1276" w:type="dxa"/>
            <w:shd w:val="clear" w:color="auto" w:fill="auto"/>
            <w:vAlign w:val="center"/>
            <w:hideMark/>
          </w:tcPr>
          <w:p w14:paraId="3E7D6FF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D3E210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4, 39, 46</w:t>
            </w:r>
          </w:p>
        </w:tc>
        <w:tc>
          <w:tcPr>
            <w:tcW w:w="992" w:type="dxa"/>
            <w:shd w:val="clear" w:color="auto" w:fill="auto"/>
            <w:vAlign w:val="center"/>
            <w:hideMark/>
          </w:tcPr>
          <w:p w14:paraId="038563B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246787BA" w14:textId="77777777" w:rsidTr="00CB3250">
        <w:trPr>
          <w:trHeight w:val="292"/>
        </w:trPr>
        <w:tc>
          <w:tcPr>
            <w:tcW w:w="3251" w:type="dxa"/>
            <w:shd w:val="clear" w:color="auto" w:fill="auto"/>
            <w:vAlign w:val="center"/>
            <w:hideMark/>
          </w:tcPr>
          <w:p w14:paraId="7E4378F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Coumestrol</w:t>
            </w:r>
          </w:p>
        </w:tc>
        <w:tc>
          <w:tcPr>
            <w:tcW w:w="2976" w:type="dxa"/>
            <w:shd w:val="clear" w:color="auto" w:fill="auto"/>
            <w:vAlign w:val="center"/>
            <w:hideMark/>
          </w:tcPr>
          <w:p w14:paraId="7D85CCE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250</w:t>
            </w:r>
          </w:p>
        </w:tc>
        <w:tc>
          <w:tcPr>
            <w:tcW w:w="1276" w:type="dxa"/>
            <w:shd w:val="clear" w:color="auto" w:fill="auto"/>
            <w:vAlign w:val="center"/>
            <w:hideMark/>
          </w:tcPr>
          <w:p w14:paraId="1112233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7FDDCD7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7B20624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65EB210A" w14:textId="77777777" w:rsidTr="00CB3250">
        <w:trPr>
          <w:trHeight w:val="292"/>
        </w:trPr>
        <w:tc>
          <w:tcPr>
            <w:tcW w:w="3251" w:type="dxa"/>
            <w:shd w:val="clear" w:color="auto" w:fill="auto"/>
            <w:vAlign w:val="center"/>
            <w:hideMark/>
          </w:tcPr>
          <w:p w14:paraId="32CEB221"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Cyanidin Chloride</w:t>
            </w:r>
          </w:p>
        </w:tc>
        <w:tc>
          <w:tcPr>
            <w:tcW w:w="2976" w:type="dxa"/>
            <w:shd w:val="clear" w:color="auto" w:fill="auto"/>
            <w:vAlign w:val="center"/>
            <w:hideMark/>
          </w:tcPr>
          <w:p w14:paraId="3E94615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32</w:t>
            </w:r>
          </w:p>
        </w:tc>
        <w:tc>
          <w:tcPr>
            <w:tcW w:w="1276" w:type="dxa"/>
            <w:shd w:val="clear" w:color="auto" w:fill="auto"/>
            <w:vAlign w:val="center"/>
            <w:hideMark/>
          </w:tcPr>
          <w:p w14:paraId="5D685AF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187</w:t>
            </w:r>
          </w:p>
        </w:tc>
        <w:tc>
          <w:tcPr>
            <w:tcW w:w="4678" w:type="dxa"/>
            <w:shd w:val="clear" w:color="auto" w:fill="auto"/>
            <w:vAlign w:val="center"/>
            <w:hideMark/>
          </w:tcPr>
          <w:p w14:paraId="0777A82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147BA16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277DF01D" w14:textId="77777777" w:rsidTr="00CB3250">
        <w:trPr>
          <w:trHeight w:val="292"/>
        </w:trPr>
        <w:tc>
          <w:tcPr>
            <w:tcW w:w="3251" w:type="dxa"/>
            <w:shd w:val="clear" w:color="auto" w:fill="auto"/>
            <w:vAlign w:val="center"/>
          </w:tcPr>
          <w:p w14:paraId="085F60D1"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Daidzein</w:t>
            </w:r>
          </w:p>
        </w:tc>
        <w:tc>
          <w:tcPr>
            <w:tcW w:w="2976" w:type="dxa"/>
            <w:shd w:val="clear" w:color="auto" w:fill="auto"/>
            <w:vAlign w:val="center"/>
          </w:tcPr>
          <w:p w14:paraId="4E11DFC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tcPr>
          <w:p w14:paraId="1EC2DBC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tcPr>
          <w:p w14:paraId="3476AFF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tcPr>
          <w:p w14:paraId="4848AF6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38D8139F" w14:textId="77777777" w:rsidTr="00CB3250">
        <w:trPr>
          <w:trHeight w:val="292"/>
        </w:trPr>
        <w:tc>
          <w:tcPr>
            <w:tcW w:w="3251" w:type="dxa"/>
            <w:shd w:val="clear" w:color="auto" w:fill="auto"/>
            <w:vAlign w:val="center"/>
            <w:hideMark/>
          </w:tcPr>
          <w:p w14:paraId="25715F61"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lastRenderedPageBreak/>
              <w:t>Datiscetin</w:t>
            </w:r>
          </w:p>
        </w:tc>
        <w:tc>
          <w:tcPr>
            <w:tcW w:w="2976" w:type="dxa"/>
            <w:shd w:val="clear" w:color="auto" w:fill="auto"/>
            <w:vAlign w:val="center"/>
            <w:hideMark/>
          </w:tcPr>
          <w:p w14:paraId="0964D3B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16</w:t>
            </w:r>
          </w:p>
        </w:tc>
        <w:tc>
          <w:tcPr>
            <w:tcW w:w="1276" w:type="dxa"/>
            <w:shd w:val="clear" w:color="auto" w:fill="auto"/>
            <w:vAlign w:val="center"/>
            <w:hideMark/>
          </w:tcPr>
          <w:p w14:paraId="7C1B1E9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41.6</w:t>
            </w:r>
          </w:p>
        </w:tc>
        <w:tc>
          <w:tcPr>
            <w:tcW w:w="4678" w:type="dxa"/>
            <w:shd w:val="clear" w:color="auto" w:fill="auto"/>
            <w:vAlign w:val="center"/>
            <w:hideMark/>
          </w:tcPr>
          <w:p w14:paraId="37729F5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4358985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61267689" w14:textId="77777777" w:rsidTr="00CB3250">
        <w:trPr>
          <w:trHeight w:val="292"/>
        </w:trPr>
        <w:tc>
          <w:tcPr>
            <w:tcW w:w="3251" w:type="dxa"/>
            <w:shd w:val="clear" w:color="auto" w:fill="auto"/>
            <w:vAlign w:val="center"/>
            <w:hideMark/>
          </w:tcPr>
          <w:p w14:paraId="54759D71"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Denatonium benzoate</w:t>
            </w:r>
          </w:p>
        </w:tc>
        <w:tc>
          <w:tcPr>
            <w:tcW w:w="2976" w:type="dxa"/>
            <w:shd w:val="clear" w:color="auto" w:fill="auto"/>
            <w:vAlign w:val="center"/>
            <w:hideMark/>
          </w:tcPr>
          <w:p w14:paraId="3F25DA5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w:t>
            </w:r>
          </w:p>
        </w:tc>
        <w:tc>
          <w:tcPr>
            <w:tcW w:w="1276" w:type="dxa"/>
            <w:shd w:val="clear" w:color="auto" w:fill="auto"/>
            <w:vAlign w:val="center"/>
            <w:hideMark/>
          </w:tcPr>
          <w:p w14:paraId="2A36BAE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10AC6A8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4, 8, 10, 13, 39, 43, 46, 47</w:t>
            </w:r>
          </w:p>
        </w:tc>
        <w:tc>
          <w:tcPr>
            <w:tcW w:w="992" w:type="dxa"/>
            <w:shd w:val="clear" w:color="auto" w:fill="auto"/>
            <w:vAlign w:val="center"/>
            <w:hideMark/>
          </w:tcPr>
          <w:p w14:paraId="417FDBF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126C170D" w14:textId="77777777" w:rsidTr="00CB3250">
        <w:trPr>
          <w:trHeight w:val="292"/>
        </w:trPr>
        <w:tc>
          <w:tcPr>
            <w:tcW w:w="3251" w:type="dxa"/>
            <w:shd w:val="clear" w:color="auto" w:fill="auto"/>
            <w:vAlign w:val="center"/>
            <w:hideMark/>
          </w:tcPr>
          <w:p w14:paraId="1B9E3D83"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Denatonium saccharide</w:t>
            </w:r>
          </w:p>
        </w:tc>
        <w:tc>
          <w:tcPr>
            <w:tcW w:w="2976" w:type="dxa"/>
            <w:shd w:val="clear" w:color="auto" w:fill="auto"/>
            <w:vAlign w:val="center"/>
            <w:hideMark/>
          </w:tcPr>
          <w:p w14:paraId="20AA98F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4BBB156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33193F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5, 39, 40, 43</w:t>
            </w:r>
          </w:p>
        </w:tc>
        <w:tc>
          <w:tcPr>
            <w:tcW w:w="992" w:type="dxa"/>
            <w:shd w:val="clear" w:color="auto" w:fill="auto"/>
            <w:vAlign w:val="center"/>
            <w:hideMark/>
          </w:tcPr>
          <w:p w14:paraId="000672B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{"citationItems":[{"id":"ITEM-1","itemData":{"DOI":"10.1074/jbc.M116.718544","ISBN":"4933200882","ISSN":"1083351X","abstract":"One key to animal survival is the detection and avoidance of potentially harmful compounds by their bitter taste. Variable numbers of taste 2 receptor genes expressed in the gustatory end organs enable bony vertebrates (Euteleostomi) to recognize numerous bitter chemicals. It is believed that the receptive ranges of bitter taste receptor repertoires match the profiles of bitter chemicals that the species encounter in their diets. Human and mouse genomes contain pairs of orthologous bitter receptor genes that have been conserved throughout evolution. Moreover, expansions in both lineages generated species-specific sets of bitter taste receptor genes. It is assumed that the orthologous bitter taste receptor genes mediate the recognition of bitter toxins relevant for both species, whereas the lineage-specific receptors enable the detection of substances differently encountered by mice and humans. By challenging 34 mouse bitter taste receptors with 128 prototypical bitter substances in a heterologous expression system, we identified cognate compounds for 21 receptors, 19 of which were previously orphan receptors. We have demonstrated that mouse taste 2 receptors, like their human counterparts, vary greatly in their breadth of tuning, ranging from very broadly to extremely narrowly tuned receptors. However, when compared with humans, mice possess fewer broadly tuned receptors and an elevated number of narrowly tuned receptors, supporting the idea that a large receptor repertoire is the basis for the evolution of specialized receptors. Moreover, we have demonstrated that sequence-orthologous bitter taste receptors have distinct agonist profiles. Species-specific gene expansions have enabled further diversification of bitter substance recognition spectra.","author":[{"dropping-particle":"","family":"Lossow","given":"Kristina","non-dropping-particle":"","parse-names":false,"suffix":""},{"dropping-particle":"","family":"Hübner","given":"Sandra","non-dropping-particle":"","parse-names":false,"suffix":""},{"dropping-particle":"","family":"Roudnitzky","given":"Natacha","non-dropping-particle":"","parse-names":false,"suffix":""},{"dropping-particle":"","family":"Slack","given":"Jay P.","non-dropping-particle":"","parse-names":false,"suffix":""},{"dropping-particle":"","family":"Pollastro","given":"Federica","non-dropping-particle":"","parse-names":false,"suffix":""},{"dropping-particle":"","family":"Behrens","given":"Maik","non-dropping-particle":"","parse-names":false,"suffix":""},{"dropping-particle":"","family":"Meyerhof","given":"Wolfgang","non-dropping-particle":"","parse-names":false,"suffix":""}],"container-title":"Journal of Biological Chemistry","id":"ITEM-1","issue":"29","issued":{"date-parts":[["2016"]]},"page":"15358-15377","title":"Comprehensive analysis of mouse bitter taste receptors reveals different molecular receptive ranges for orthologous receptors in mice and humans","type":"article-journal","volume":"291"},"uris":["http://www.mendeley.com/documents/?uuid=10b080d0-2615-41e9-b5e1-649aaa344138"]}],"mendeley":{"formattedCitation":"(6)","plainTextFormattedCitation":"(6)","previouslyFormattedCitation":"(6)"},"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(6)</w:t>
            </w:r>
            <w:r w:rsidRPr="001D45A9">
              <w:rPr>
                <w:rFonts w:eastAsia="Times New Roman" w:cstheme="minorHAnsi"/>
                <w:color w:val="000000"/>
              </w:rPr>
              <w:fldChar w:fldCharType="end"/>
            </w:r>
          </w:p>
        </w:tc>
      </w:tr>
      <w:tr w:rsidR="00A6478E" w:rsidRPr="008F06D7" w14:paraId="698332F6" w14:textId="77777777" w:rsidTr="00CB3250">
        <w:trPr>
          <w:trHeight w:val="583"/>
        </w:trPr>
        <w:tc>
          <w:tcPr>
            <w:tcW w:w="3251" w:type="dxa"/>
            <w:shd w:val="clear" w:color="auto" w:fill="auto"/>
            <w:vAlign w:val="center"/>
            <w:hideMark/>
          </w:tcPr>
          <w:p w14:paraId="57BCFA2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Diphenidol</w:t>
            </w:r>
          </w:p>
        </w:tc>
        <w:tc>
          <w:tcPr>
            <w:tcW w:w="2976" w:type="dxa"/>
            <w:shd w:val="clear" w:color="auto" w:fill="auto"/>
            <w:vAlign w:val="center"/>
            <w:hideMark/>
          </w:tcPr>
          <w:p w14:paraId="07D5AD0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w:t>
            </w:r>
          </w:p>
        </w:tc>
        <w:tc>
          <w:tcPr>
            <w:tcW w:w="1276" w:type="dxa"/>
            <w:shd w:val="clear" w:color="auto" w:fill="auto"/>
            <w:vAlign w:val="center"/>
            <w:hideMark/>
          </w:tcPr>
          <w:p w14:paraId="2B5B239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271D12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1, 4, 7, 10, 13, 14, 16, 38, 39, 40, 43, 44, 46, 47, 49</w:t>
            </w:r>
          </w:p>
        </w:tc>
        <w:tc>
          <w:tcPr>
            <w:tcW w:w="992" w:type="dxa"/>
            <w:shd w:val="clear" w:color="auto" w:fill="auto"/>
            <w:vAlign w:val="center"/>
            <w:hideMark/>
          </w:tcPr>
          <w:p w14:paraId="4371382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32444705" w14:textId="77777777" w:rsidTr="00CB3250">
        <w:trPr>
          <w:trHeight w:val="292"/>
        </w:trPr>
        <w:tc>
          <w:tcPr>
            <w:tcW w:w="3251" w:type="dxa"/>
            <w:shd w:val="clear" w:color="auto" w:fill="auto"/>
            <w:vAlign w:val="center"/>
          </w:tcPr>
          <w:p w14:paraId="6946F390"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D-tryptophan</w:t>
            </w:r>
          </w:p>
        </w:tc>
        <w:tc>
          <w:tcPr>
            <w:tcW w:w="2976" w:type="dxa"/>
            <w:shd w:val="clear" w:color="auto" w:fill="auto"/>
            <w:vAlign w:val="center"/>
          </w:tcPr>
          <w:p w14:paraId="61FAC03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217000</w:t>
            </w:r>
          </w:p>
        </w:tc>
        <w:tc>
          <w:tcPr>
            <w:tcW w:w="1276" w:type="dxa"/>
            <w:shd w:val="clear" w:color="auto" w:fill="auto"/>
            <w:vAlign w:val="center"/>
          </w:tcPr>
          <w:p w14:paraId="6BADD7B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tcPr>
          <w:p w14:paraId="0738CB5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4, 39</w:t>
            </w:r>
          </w:p>
        </w:tc>
        <w:tc>
          <w:tcPr>
            <w:tcW w:w="992" w:type="dxa"/>
            <w:shd w:val="clear" w:color="auto" w:fill="auto"/>
            <w:vAlign w:val="center"/>
          </w:tcPr>
          <w:p w14:paraId="28DC9B7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{"citationItems":[{"id":"ITEM-1","itemData":{"DOI":"10.1021/jf303146h","ISSN":"00218561","PMID":"23214402","abstract":"Amino acids and peptides represent important flavor molecules eliciting various taste sensations. Here, we present a comprehensive assessment of the interaction of various peptides and all proteinogenic amino acids with the 25 human TAS2Rs expressed in cell lines. l-Phenylalanine and l-tryptophan activate TAS2R1 and TAS2R4, respectively, whereas TAS2R4 and TAS2R39 responded to d-tryptophan. Structure-function analysis uncovered the basis for the lack of stereoselectivity of TAS2R4. The same three TAS2Rs or subsets thereof were also sensitive to various dipeptides containing l-tryptophan, l-phenylalanine, or l-leucine and to Trp-Trp-Trp, whereas Leu-Leu-Leu specifically activated TAS2R4. Trp-Trp-Trp also activated TAS2R46 and TAS2R14. Two key bitter peptides from Gouda cheese, namely, Tyr-Pro-Phe-Pro-Gly-Pro-Ile-His-Asn-Ser and Leu-Val-Tyr-Pro-Phe-Pro-Gly-Pro-Ile-His-Asn, both activated TAS2R1 and TAS2R39. Thus, the data demonstrate that the bitterness of amino acids and peptides is not mediated by specifically tuned TAS2Rs but rather is brought about by an unexpectedly complex pattern of sensitive TAS2Rs. © 2012 American Chemical Society.","author":[{"dropping-particle":"","family":"Kohl","given":"Susann","non-dropping-particle":"","parse-names":false,"suffix":""},{"dropping-particle":"","family":"Behrens","given":"Maik","non-dropping-particle":"","parse-names":false,"suffix":""},{"dropping-particle":"","family":"Dunkel","given":"Andreas","non-dropping-particle":"","parse-names":false,"suffix":""},{"dropping-particle":"","family":"Hofmann","given":"Thomas","non-dropping-particle":"","parse-names":false,"suffix":""},{"dropping-particle":"","family":"Meyerhof","given":"Wolfgang","non-dropping-particle":"","parse-names":false,"suffix":""}],"container-title":"Journal of Agricultural and Food Chemistry","id":"ITEM-1","issue":"1","issued":{"date-parts":[["2013"]]},"page":"53-60","title":"Amino acids and peptides activate at least five members of the human bitter taste receptor family","type":"article-journal","volume":"61"},"uris":["http://www.mendeley.com/documents/?uuid=1446e663-0539-4511-b63e-27859b4f1913"]}],"mendeley":{"formattedCitation":"(4)","plainTextFormattedCitation":"(4)","previouslyFormattedCitation":"(4)"},"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(4)</w:t>
            </w:r>
            <w:r w:rsidRPr="001D45A9">
              <w:rPr>
                <w:rFonts w:eastAsia="Times New Roman" w:cstheme="minorHAnsi"/>
                <w:color w:val="000000"/>
              </w:rPr>
              <w:fldChar w:fldCharType="end"/>
            </w:r>
          </w:p>
        </w:tc>
      </w:tr>
      <w:tr w:rsidR="00A6478E" w:rsidRPr="008F06D7" w14:paraId="202229AD" w14:textId="77777777" w:rsidTr="00CB3250">
        <w:trPr>
          <w:trHeight w:val="292"/>
        </w:trPr>
        <w:tc>
          <w:tcPr>
            <w:tcW w:w="3251" w:type="dxa"/>
            <w:shd w:val="clear" w:color="auto" w:fill="auto"/>
            <w:vAlign w:val="center"/>
            <w:hideMark/>
          </w:tcPr>
          <w:p w14:paraId="0065662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Epigallocatechin gallate (EGCg)</w:t>
            </w:r>
          </w:p>
        </w:tc>
        <w:tc>
          <w:tcPr>
            <w:tcW w:w="2976" w:type="dxa"/>
            <w:shd w:val="clear" w:color="auto" w:fill="auto"/>
            <w:vAlign w:val="center"/>
            <w:hideMark/>
          </w:tcPr>
          <w:p w14:paraId="4D0CD01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32</w:t>
            </w:r>
          </w:p>
        </w:tc>
        <w:tc>
          <w:tcPr>
            <w:tcW w:w="1276" w:type="dxa"/>
            <w:shd w:val="clear" w:color="auto" w:fill="auto"/>
            <w:vAlign w:val="center"/>
            <w:hideMark/>
          </w:tcPr>
          <w:p w14:paraId="7F98E29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161</w:t>
            </w:r>
          </w:p>
        </w:tc>
        <w:tc>
          <w:tcPr>
            <w:tcW w:w="4678" w:type="dxa"/>
            <w:shd w:val="clear" w:color="auto" w:fill="auto"/>
            <w:vAlign w:val="center"/>
            <w:hideMark/>
          </w:tcPr>
          <w:p w14:paraId="2739C55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 43; 14</w:t>
            </w:r>
          </w:p>
        </w:tc>
        <w:tc>
          <w:tcPr>
            <w:tcW w:w="992" w:type="dxa"/>
            <w:shd w:val="clear" w:color="auto" w:fill="auto"/>
            <w:vAlign w:val="center"/>
            <w:hideMark/>
          </w:tcPr>
          <w:p w14:paraId="6E53CE6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r w:rsidRPr="001D45A9">
              <w:rPr>
                <w:rFonts w:eastAsia="Times New Roman" w:cstheme="minorHAnsi"/>
                <w:color w:val="000000"/>
              </w:rPr>
              <w:t xml:space="preserve">, </w:t>
            </w: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{"citationItems":[{"id":"ITEM-1","itemData":{"DOI":"10.1016/j.bbrc.2011.01.079","ISBN":"1090-2104 (Electronic)\\r0006-291X (Linking)","ISSN":"0006291X","PMID":"21272567","abstract":"Catechins have a broad range of physiological functions and act as the main taste ingredient of green tea. Although catechins show a strong bitterness, the bitter taste receptor for catechins has not been fully understood. The objective of this study was to identify the receptor for the major green tea catechins such as (-)-epicatechin (EC), (-)-epicatechin gallate (ECg), (-)-epigallocatechin (EGC), and (-)-epigallocatechin gallate (EGCg). By the cell-based assay using cultured cells expressing human bitter taste receptor, a clear response of hTAS2R39-expressing cells was observed to 300 ??M of either ECg or EGCg, which elicit a strong bitterness in humans. The response of hTAS2R39-expressing cells to ECg was the strongest among the tested catechins, followed by EGCg. Because the cellular response to EC and EGC is much weaker than those of ECg and EGCg, galloyl groups was strongly supposed to be involved in the bitter intensity. This finding is similar to the observations of taste intensity obtained from a human sensory study. Our results suggest the participation of hTAS2R39 in the detection of catechins in humans, indicating the possibility that bitterness of tea catechins can be evaluated by using cells expressing hTAS2R39. ?? 2011 Elsevier Inc.","author":[{"dropping-particle":"","family":"Narukawa","given":"Masataka","non-dropping-particle":"","parse-names":false,"suffix":""},{"dropping-particle":"","family":"Noga","given":"Chiaki","non-dropping-particle":"","parse-names":false,"suffix":""},{"dropping-particle":"","family":"Ueno","given":"Yohei","non-dropping-particle":"","parse-names":false,"suffix":""},{"dropping-particle":"","family":"Sato","given":"Tsutomu","non-dropping-particle":"","parse-names":false,"suffix":""},{"dropping-particle":"","family":"Misaka","given":"Takumi","non-dropping-particle":"","parse-names":false,"suffix":""},{"dropping-particle":"","family":"Watanabe","given":"Tatsuo","non-dropping-particle":"","parse-names":false,"suffix":""}],"container-title":"Biochemical and Biophysical Research Communications","id":"ITEM-1","issue":"4","issued":{"date-parts":[["2011"]]},"page":"620-625","publisher":"Elsevier Inc.","title":"Evaluation of the bitterness of green tea catechins by a cell-based assay with the human bitter taste receptor hTAS2R39","type":"article-journal","volume":"405"},"uris":["http://www.mendeley.com/documents/?uuid=27e2af72-4334-4611-9532-f650fcd4b8e6"]}],"mendeley":{"formattedCitation":"(2)","plainTextFormattedCitation":"(2)","previouslyFormattedCitation":"(2)"},"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(2)</w:t>
            </w:r>
            <w:r w:rsidRPr="001D45A9">
              <w:rPr>
                <w:rFonts w:eastAsia="Times New Roman" w:cstheme="minorHAnsi"/>
                <w:color w:val="000000"/>
              </w:rPr>
              <w:fldChar w:fldCharType="end"/>
            </w:r>
          </w:p>
        </w:tc>
      </w:tr>
      <w:tr w:rsidR="00A6478E" w:rsidRPr="008F06D7" w14:paraId="42E8910C" w14:textId="77777777" w:rsidTr="00CB3250">
        <w:trPr>
          <w:trHeight w:val="292"/>
        </w:trPr>
        <w:tc>
          <w:tcPr>
            <w:tcW w:w="3251" w:type="dxa"/>
            <w:shd w:val="clear" w:color="auto" w:fill="auto"/>
            <w:vAlign w:val="center"/>
            <w:hideMark/>
          </w:tcPr>
          <w:p w14:paraId="59A586D2"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Eriodictyol</w:t>
            </w:r>
          </w:p>
        </w:tc>
        <w:tc>
          <w:tcPr>
            <w:tcW w:w="2976" w:type="dxa"/>
            <w:shd w:val="clear" w:color="auto" w:fill="auto"/>
            <w:vAlign w:val="center"/>
            <w:hideMark/>
          </w:tcPr>
          <w:p w14:paraId="3E32103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16</w:t>
            </w:r>
          </w:p>
        </w:tc>
        <w:tc>
          <w:tcPr>
            <w:tcW w:w="1276" w:type="dxa"/>
            <w:shd w:val="clear" w:color="auto" w:fill="auto"/>
            <w:vAlign w:val="center"/>
            <w:hideMark/>
          </w:tcPr>
          <w:p w14:paraId="21A5C7D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62</w:t>
            </w:r>
          </w:p>
        </w:tc>
        <w:tc>
          <w:tcPr>
            <w:tcW w:w="4678" w:type="dxa"/>
            <w:shd w:val="clear" w:color="auto" w:fill="auto"/>
            <w:vAlign w:val="center"/>
            <w:hideMark/>
          </w:tcPr>
          <w:p w14:paraId="6FF0F24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098B5FD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6A5D7C0C" w14:textId="77777777" w:rsidTr="00CB3250">
        <w:trPr>
          <w:trHeight w:val="292"/>
        </w:trPr>
        <w:tc>
          <w:tcPr>
            <w:tcW w:w="3251" w:type="dxa"/>
            <w:shd w:val="clear" w:color="auto" w:fill="auto"/>
            <w:vAlign w:val="center"/>
            <w:hideMark/>
          </w:tcPr>
          <w:p w14:paraId="6F11604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Eriodictyolchalcone</w:t>
            </w:r>
          </w:p>
        </w:tc>
        <w:tc>
          <w:tcPr>
            <w:tcW w:w="2976" w:type="dxa"/>
            <w:shd w:val="clear" w:color="auto" w:fill="auto"/>
            <w:vAlign w:val="center"/>
            <w:hideMark/>
          </w:tcPr>
          <w:p w14:paraId="08A8A69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16</w:t>
            </w:r>
          </w:p>
        </w:tc>
        <w:tc>
          <w:tcPr>
            <w:tcW w:w="1276" w:type="dxa"/>
            <w:shd w:val="clear" w:color="auto" w:fill="auto"/>
            <w:vAlign w:val="center"/>
            <w:hideMark/>
          </w:tcPr>
          <w:p w14:paraId="490AE9D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55.5</w:t>
            </w:r>
          </w:p>
        </w:tc>
        <w:tc>
          <w:tcPr>
            <w:tcW w:w="4678" w:type="dxa"/>
            <w:shd w:val="clear" w:color="auto" w:fill="auto"/>
            <w:vAlign w:val="center"/>
            <w:hideMark/>
          </w:tcPr>
          <w:p w14:paraId="42BA66F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040C63C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0BBD95B9" w14:textId="77777777" w:rsidTr="00CB3250">
        <w:trPr>
          <w:trHeight w:val="292"/>
        </w:trPr>
        <w:tc>
          <w:tcPr>
            <w:tcW w:w="3251" w:type="dxa"/>
            <w:shd w:val="clear" w:color="auto" w:fill="auto"/>
            <w:vAlign w:val="center"/>
            <w:hideMark/>
          </w:tcPr>
          <w:p w14:paraId="1F6CCAA1"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Fisetin</w:t>
            </w:r>
          </w:p>
        </w:tc>
        <w:tc>
          <w:tcPr>
            <w:tcW w:w="2976" w:type="dxa"/>
            <w:shd w:val="clear" w:color="auto" w:fill="auto"/>
            <w:vAlign w:val="center"/>
            <w:hideMark/>
          </w:tcPr>
          <w:p w14:paraId="2BA6360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w:t>
            </w:r>
          </w:p>
        </w:tc>
        <w:tc>
          <w:tcPr>
            <w:tcW w:w="1276" w:type="dxa"/>
            <w:shd w:val="clear" w:color="auto" w:fill="auto"/>
            <w:vAlign w:val="center"/>
            <w:hideMark/>
          </w:tcPr>
          <w:p w14:paraId="2273F64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55BBB0B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1C7691A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0A553797" w14:textId="77777777" w:rsidTr="00CB3250">
        <w:trPr>
          <w:trHeight w:val="292"/>
        </w:trPr>
        <w:tc>
          <w:tcPr>
            <w:tcW w:w="3251" w:type="dxa"/>
            <w:shd w:val="clear" w:color="auto" w:fill="auto"/>
            <w:vAlign w:val="center"/>
            <w:hideMark/>
          </w:tcPr>
          <w:p w14:paraId="03259195"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Flavone</w:t>
            </w:r>
          </w:p>
        </w:tc>
        <w:tc>
          <w:tcPr>
            <w:tcW w:w="2976" w:type="dxa"/>
            <w:shd w:val="clear" w:color="auto" w:fill="auto"/>
            <w:vAlign w:val="center"/>
            <w:hideMark/>
          </w:tcPr>
          <w:p w14:paraId="534EBD8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w:t>
            </w:r>
          </w:p>
        </w:tc>
        <w:tc>
          <w:tcPr>
            <w:tcW w:w="1276" w:type="dxa"/>
            <w:shd w:val="clear" w:color="auto" w:fill="auto"/>
            <w:vAlign w:val="center"/>
            <w:hideMark/>
          </w:tcPr>
          <w:p w14:paraId="0EC9809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45.9</w:t>
            </w:r>
          </w:p>
        </w:tc>
        <w:tc>
          <w:tcPr>
            <w:tcW w:w="4678" w:type="dxa"/>
            <w:shd w:val="clear" w:color="auto" w:fill="auto"/>
            <w:vAlign w:val="center"/>
            <w:hideMark/>
          </w:tcPr>
          <w:p w14:paraId="6357199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1F7C9B0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75196F81" w14:textId="77777777" w:rsidTr="00CB3250">
        <w:trPr>
          <w:trHeight w:val="292"/>
        </w:trPr>
        <w:tc>
          <w:tcPr>
            <w:tcW w:w="3251" w:type="dxa"/>
            <w:shd w:val="clear" w:color="auto" w:fill="auto"/>
            <w:vAlign w:val="center"/>
            <w:hideMark/>
          </w:tcPr>
          <w:p w14:paraId="0242449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Formomonetin</w:t>
            </w:r>
          </w:p>
        </w:tc>
        <w:tc>
          <w:tcPr>
            <w:tcW w:w="2976" w:type="dxa"/>
            <w:shd w:val="clear" w:color="auto" w:fill="auto"/>
            <w:vAlign w:val="center"/>
            <w:hideMark/>
          </w:tcPr>
          <w:p w14:paraId="434F340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508C714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36E17A4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031C70A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6EEA47AF" w14:textId="77777777" w:rsidTr="00CB3250">
        <w:trPr>
          <w:trHeight w:val="292"/>
        </w:trPr>
        <w:tc>
          <w:tcPr>
            <w:tcW w:w="3251" w:type="dxa"/>
            <w:shd w:val="clear" w:color="auto" w:fill="auto"/>
            <w:vAlign w:val="center"/>
          </w:tcPr>
          <w:p w14:paraId="6BD7AFB5"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Formononetin</w:t>
            </w:r>
          </w:p>
        </w:tc>
        <w:tc>
          <w:tcPr>
            <w:tcW w:w="2976" w:type="dxa"/>
            <w:shd w:val="clear" w:color="auto" w:fill="auto"/>
            <w:vAlign w:val="center"/>
          </w:tcPr>
          <w:p w14:paraId="4C7CAFA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tcPr>
          <w:p w14:paraId="666BB87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tcPr>
          <w:p w14:paraId="4D8F9CE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tcPr>
          <w:p w14:paraId="1983C35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6BC897E6" w14:textId="77777777" w:rsidTr="00CB3250">
        <w:trPr>
          <w:trHeight w:val="292"/>
        </w:trPr>
        <w:tc>
          <w:tcPr>
            <w:tcW w:w="3251" w:type="dxa"/>
            <w:shd w:val="clear" w:color="auto" w:fill="auto"/>
            <w:vAlign w:val="center"/>
            <w:hideMark/>
          </w:tcPr>
          <w:p w14:paraId="2CCCE54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Fustin</w:t>
            </w:r>
          </w:p>
        </w:tc>
        <w:tc>
          <w:tcPr>
            <w:tcW w:w="2976" w:type="dxa"/>
            <w:shd w:val="clear" w:color="auto" w:fill="auto"/>
            <w:vAlign w:val="center"/>
            <w:hideMark/>
          </w:tcPr>
          <w:p w14:paraId="4B85CE5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250</w:t>
            </w:r>
          </w:p>
        </w:tc>
        <w:tc>
          <w:tcPr>
            <w:tcW w:w="1276" w:type="dxa"/>
            <w:shd w:val="clear" w:color="auto" w:fill="auto"/>
            <w:vAlign w:val="center"/>
            <w:hideMark/>
          </w:tcPr>
          <w:p w14:paraId="674A5DE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2B01A03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786C3F6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1740E325" w14:textId="77777777" w:rsidTr="00CB3250">
        <w:trPr>
          <w:trHeight w:val="292"/>
        </w:trPr>
        <w:tc>
          <w:tcPr>
            <w:tcW w:w="3251" w:type="dxa"/>
            <w:shd w:val="clear" w:color="auto" w:fill="auto"/>
            <w:vAlign w:val="center"/>
            <w:hideMark/>
          </w:tcPr>
          <w:p w14:paraId="097831CB"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Genistein</w:t>
            </w:r>
          </w:p>
        </w:tc>
        <w:tc>
          <w:tcPr>
            <w:tcW w:w="2976" w:type="dxa"/>
            <w:shd w:val="clear" w:color="auto" w:fill="auto"/>
            <w:vAlign w:val="center"/>
            <w:hideMark/>
          </w:tcPr>
          <w:p w14:paraId="631AE72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w:t>
            </w:r>
          </w:p>
        </w:tc>
        <w:tc>
          <w:tcPr>
            <w:tcW w:w="1276" w:type="dxa"/>
            <w:shd w:val="clear" w:color="auto" w:fill="auto"/>
            <w:vAlign w:val="center"/>
            <w:hideMark/>
          </w:tcPr>
          <w:p w14:paraId="1A21A12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49.4</w:t>
            </w:r>
          </w:p>
        </w:tc>
        <w:tc>
          <w:tcPr>
            <w:tcW w:w="4678" w:type="dxa"/>
            <w:shd w:val="clear" w:color="auto" w:fill="auto"/>
            <w:vAlign w:val="center"/>
            <w:hideMark/>
          </w:tcPr>
          <w:p w14:paraId="1730FA1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4CF612E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281CA4CD" w14:textId="77777777" w:rsidTr="00CB3250">
        <w:trPr>
          <w:trHeight w:val="292"/>
        </w:trPr>
        <w:tc>
          <w:tcPr>
            <w:tcW w:w="3251" w:type="dxa"/>
            <w:shd w:val="clear" w:color="auto" w:fill="auto"/>
            <w:vAlign w:val="center"/>
            <w:hideMark/>
          </w:tcPr>
          <w:p w14:paraId="2F56BC23"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Genistin</w:t>
            </w:r>
          </w:p>
        </w:tc>
        <w:tc>
          <w:tcPr>
            <w:tcW w:w="2976" w:type="dxa"/>
            <w:shd w:val="clear" w:color="auto" w:fill="auto"/>
            <w:vAlign w:val="center"/>
            <w:hideMark/>
          </w:tcPr>
          <w:p w14:paraId="2D7C5F4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1761365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76D620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0A56342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07F696B1" w14:textId="77777777" w:rsidTr="00CB3250">
        <w:trPr>
          <w:trHeight w:val="292"/>
        </w:trPr>
        <w:tc>
          <w:tcPr>
            <w:tcW w:w="3251" w:type="dxa"/>
            <w:shd w:val="clear" w:color="auto" w:fill="auto"/>
            <w:vAlign w:val="center"/>
            <w:hideMark/>
          </w:tcPr>
          <w:p w14:paraId="6DEB0903"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Genkwanin</w:t>
            </w:r>
          </w:p>
        </w:tc>
        <w:tc>
          <w:tcPr>
            <w:tcW w:w="2976" w:type="dxa"/>
            <w:shd w:val="clear" w:color="auto" w:fill="auto"/>
            <w:vAlign w:val="center"/>
            <w:hideMark/>
          </w:tcPr>
          <w:p w14:paraId="6CC5AF4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76E2F68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7C17DBD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3A591E9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6F0F195" w14:textId="77777777" w:rsidTr="00CB3250">
        <w:trPr>
          <w:trHeight w:val="292"/>
        </w:trPr>
        <w:tc>
          <w:tcPr>
            <w:tcW w:w="3251" w:type="dxa"/>
            <w:shd w:val="clear" w:color="auto" w:fill="auto"/>
            <w:vAlign w:val="center"/>
            <w:hideMark/>
          </w:tcPr>
          <w:p w14:paraId="19FFBB00"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Glycitein</w:t>
            </w:r>
          </w:p>
        </w:tc>
        <w:tc>
          <w:tcPr>
            <w:tcW w:w="2976" w:type="dxa"/>
            <w:shd w:val="clear" w:color="auto" w:fill="auto"/>
            <w:vAlign w:val="center"/>
            <w:hideMark/>
          </w:tcPr>
          <w:p w14:paraId="02B5B96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10968C6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7A95C33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5E6EAD0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6E5A9081" w14:textId="77777777" w:rsidTr="00CB3250">
        <w:trPr>
          <w:trHeight w:val="292"/>
        </w:trPr>
        <w:tc>
          <w:tcPr>
            <w:tcW w:w="3251" w:type="dxa"/>
            <w:shd w:val="clear" w:color="auto" w:fill="auto"/>
            <w:vAlign w:val="center"/>
            <w:hideMark/>
          </w:tcPr>
          <w:p w14:paraId="7470CD9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Glycitin</w:t>
            </w:r>
          </w:p>
        </w:tc>
        <w:tc>
          <w:tcPr>
            <w:tcW w:w="2976" w:type="dxa"/>
            <w:shd w:val="clear" w:color="auto" w:fill="auto"/>
            <w:vAlign w:val="center"/>
            <w:hideMark/>
          </w:tcPr>
          <w:p w14:paraId="268D4D9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shd w:val="clear" w:color="auto" w:fill="auto"/>
            <w:vAlign w:val="center"/>
            <w:hideMark/>
          </w:tcPr>
          <w:p w14:paraId="15E5707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1E1784C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074E9FF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74689CE8" w14:textId="77777777" w:rsidTr="00CB3250">
        <w:trPr>
          <w:trHeight w:val="292"/>
        </w:trPr>
        <w:tc>
          <w:tcPr>
            <w:tcW w:w="3251" w:type="dxa"/>
            <w:shd w:val="clear" w:color="auto" w:fill="auto"/>
            <w:vAlign w:val="center"/>
            <w:hideMark/>
          </w:tcPr>
          <w:p w14:paraId="2366884C"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Gossypetin</w:t>
            </w:r>
          </w:p>
        </w:tc>
        <w:tc>
          <w:tcPr>
            <w:tcW w:w="2976" w:type="dxa"/>
            <w:shd w:val="clear" w:color="auto" w:fill="auto"/>
            <w:vAlign w:val="center"/>
            <w:hideMark/>
          </w:tcPr>
          <w:p w14:paraId="2F87809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250</w:t>
            </w:r>
          </w:p>
        </w:tc>
        <w:tc>
          <w:tcPr>
            <w:tcW w:w="1276" w:type="dxa"/>
            <w:shd w:val="clear" w:color="auto" w:fill="auto"/>
            <w:vAlign w:val="center"/>
            <w:hideMark/>
          </w:tcPr>
          <w:p w14:paraId="7C5CBE1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388</w:t>
            </w:r>
          </w:p>
        </w:tc>
        <w:tc>
          <w:tcPr>
            <w:tcW w:w="4678" w:type="dxa"/>
            <w:shd w:val="clear" w:color="auto" w:fill="auto"/>
            <w:vAlign w:val="center"/>
            <w:hideMark/>
          </w:tcPr>
          <w:p w14:paraId="0CF4D8F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28342B2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0CE8157B" w14:textId="77777777" w:rsidTr="00CB3250">
        <w:trPr>
          <w:trHeight w:val="292"/>
        </w:trPr>
        <w:tc>
          <w:tcPr>
            <w:tcW w:w="3251" w:type="dxa"/>
            <w:shd w:val="clear" w:color="auto" w:fill="auto"/>
            <w:vAlign w:val="center"/>
            <w:hideMark/>
          </w:tcPr>
          <w:p w14:paraId="6C586864"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Herbacetin</w:t>
            </w:r>
          </w:p>
        </w:tc>
        <w:tc>
          <w:tcPr>
            <w:tcW w:w="2976" w:type="dxa"/>
            <w:shd w:val="clear" w:color="auto" w:fill="auto"/>
            <w:vAlign w:val="center"/>
            <w:hideMark/>
          </w:tcPr>
          <w:p w14:paraId="16A9A4C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125</w:t>
            </w:r>
          </w:p>
        </w:tc>
        <w:tc>
          <w:tcPr>
            <w:tcW w:w="1276" w:type="dxa"/>
            <w:shd w:val="clear" w:color="auto" w:fill="auto"/>
            <w:vAlign w:val="center"/>
            <w:hideMark/>
          </w:tcPr>
          <w:p w14:paraId="05229DF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1C13C1E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3D01E62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6D62607D" w14:textId="77777777" w:rsidTr="00CB3250">
        <w:trPr>
          <w:trHeight w:val="292"/>
        </w:trPr>
        <w:tc>
          <w:tcPr>
            <w:tcW w:w="3251" w:type="dxa"/>
            <w:shd w:val="clear" w:color="auto" w:fill="auto"/>
            <w:vAlign w:val="center"/>
            <w:hideMark/>
          </w:tcPr>
          <w:p w14:paraId="3E8CCDF3"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Hesperitin</w:t>
            </w:r>
          </w:p>
        </w:tc>
        <w:tc>
          <w:tcPr>
            <w:tcW w:w="2976" w:type="dxa"/>
            <w:shd w:val="clear" w:color="auto" w:fill="auto"/>
            <w:vAlign w:val="center"/>
            <w:hideMark/>
          </w:tcPr>
          <w:p w14:paraId="3AC5BAF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w:t>
            </w:r>
          </w:p>
        </w:tc>
        <w:tc>
          <w:tcPr>
            <w:tcW w:w="1276" w:type="dxa"/>
            <w:shd w:val="clear" w:color="auto" w:fill="auto"/>
            <w:vAlign w:val="center"/>
            <w:hideMark/>
          </w:tcPr>
          <w:p w14:paraId="4EA19D5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291D309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5FDE474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7F2D6888" w14:textId="77777777" w:rsidTr="00CB3250">
        <w:trPr>
          <w:trHeight w:val="292"/>
        </w:trPr>
        <w:tc>
          <w:tcPr>
            <w:tcW w:w="3251" w:type="dxa"/>
            <w:shd w:val="clear" w:color="auto" w:fill="auto"/>
            <w:vAlign w:val="center"/>
            <w:hideMark/>
          </w:tcPr>
          <w:p w14:paraId="721C7D7D"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Homoeriodictyol</w:t>
            </w:r>
          </w:p>
        </w:tc>
        <w:tc>
          <w:tcPr>
            <w:tcW w:w="2976" w:type="dxa"/>
            <w:shd w:val="clear" w:color="auto" w:fill="auto"/>
            <w:vAlign w:val="center"/>
            <w:hideMark/>
          </w:tcPr>
          <w:p w14:paraId="4A071BC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32</w:t>
            </w:r>
          </w:p>
        </w:tc>
        <w:tc>
          <w:tcPr>
            <w:tcW w:w="1276" w:type="dxa"/>
            <w:shd w:val="clear" w:color="auto" w:fill="auto"/>
            <w:vAlign w:val="center"/>
            <w:hideMark/>
          </w:tcPr>
          <w:p w14:paraId="0DC13C0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84.9</w:t>
            </w:r>
          </w:p>
        </w:tc>
        <w:tc>
          <w:tcPr>
            <w:tcW w:w="4678" w:type="dxa"/>
            <w:shd w:val="clear" w:color="auto" w:fill="auto"/>
            <w:vAlign w:val="center"/>
            <w:hideMark/>
          </w:tcPr>
          <w:p w14:paraId="492945E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4F6C0CA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125ED339" w14:textId="77777777" w:rsidTr="00CB3250">
        <w:trPr>
          <w:trHeight w:val="292"/>
        </w:trPr>
        <w:tc>
          <w:tcPr>
            <w:tcW w:w="3251" w:type="dxa"/>
            <w:shd w:val="clear" w:color="auto" w:fill="auto"/>
            <w:vAlign w:val="center"/>
            <w:hideMark/>
          </w:tcPr>
          <w:p w14:paraId="0C1026C4"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lastRenderedPageBreak/>
              <w:t>Isoliquiritigenin</w:t>
            </w:r>
          </w:p>
        </w:tc>
        <w:tc>
          <w:tcPr>
            <w:tcW w:w="2976" w:type="dxa"/>
            <w:shd w:val="clear" w:color="auto" w:fill="auto"/>
            <w:vAlign w:val="center"/>
            <w:hideMark/>
          </w:tcPr>
          <w:p w14:paraId="62ABDC5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16</w:t>
            </w:r>
          </w:p>
        </w:tc>
        <w:tc>
          <w:tcPr>
            <w:tcW w:w="1276" w:type="dxa"/>
            <w:shd w:val="clear" w:color="auto" w:fill="auto"/>
            <w:vAlign w:val="center"/>
            <w:hideMark/>
          </w:tcPr>
          <w:p w14:paraId="76308C6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3F866DD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2330635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1C6B88D0" w14:textId="77777777" w:rsidTr="00CB3250">
        <w:trPr>
          <w:trHeight w:val="292"/>
        </w:trPr>
        <w:tc>
          <w:tcPr>
            <w:tcW w:w="3251" w:type="dxa"/>
            <w:shd w:val="clear" w:color="auto" w:fill="auto"/>
            <w:vAlign w:val="center"/>
            <w:hideMark/>
          </w:tcPr>
          <w:p w14:paraId="5AD9FF6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Isorhamnetin</w:t>
            </w:r>
          </w:p>
        </w:tc>
        <w:tc>
          <w:tcPr>
            <w:tcW w:w="2976" w:type="dxa"/>
            <w:shd w:val="clear" w:color="auto" w:fill="auto"/>
            <w:vAlign w:val="center"/>
            <w:hideMark/>
          </w:tcPr>
          <w:p w14:paraId="7828207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0.12</w:t>
            </w:r>
          </w:p>
        </w:tc>
        <w:tc>
          <w:tcPr>
            <w:tcW w:w="1276" w:type="dxa"/>
            <w:shd w:val="clear" w:color="auto" w:fill="auto"/>
            <w:vAlign w:val="center"/>
            <w:hideMark/>
          </w:tcPr>
          <w:p w14:paraId="3672F78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738E148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2CB7A61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48C9934B" w14:textId="77777777" w:rsidTr="00CB3250">
        <w:trPr>
          <w:trHeight w:val="292"/>
        </w:trPr>
        <w:tc>
          <w:tcPr>
            <w:tcW w:w="3251" w:type="dxa"/>
            <w:shd w:val="clear" w:color="auto" w:fill="auto"/>
            <w:vAlign w:val="center"/>
            <w:hideMark/>
          </w:tcPr>
          <w:p w14:paraId="646C5FD6"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Kaempferol</w:t>
            </w:r>
          </w:p>
        </w:tc>
        <w:tc>
          <w:tcPr>
            <w:tcW w:w="2976" w:type="dxa"/>
            <w:shd w:val="clear" w:color="auto" w:fill="auto"/>
            <w:vAlign w:val="center"/>
            <w:hideMark/>
          </w:tcPr>
          <w:p w14:paraId="2CA5918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w:t>
            </w:r>
          </w:p>
        </w:tc>
        <w:tc>
          <w:tcPr>
            <w:tcW w:w="1276" w:type="dxa"/>
            <w:shd w:val="clear" w:color="auto" w:fill="auto"/>
            <w:vAlign w:val="center"/>
            <w:hideMark/>
          </w:tcPr>
          <w:p w14:paraId="66CB9F8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2CB421E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1585CB0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3EB16A17" w14:textId="77777777" w:rsidTr="00CB3250">
        <w:trPr>
          <w:trHeight w:val="292"/>
        </w:trPr>
        <w:tc>
          <w:tcPr>
            <w:tcW w:w="3251" w:type="dxa"/>
            <w:shd w:val="clear" w:color="auto" w:fill="auto"/>
            <w:vAlign w:val="center"/>
            <w:hideMark/>
          </w:tcPr>
          <w:p w14:paraId="78248B5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Leu-Trp</w:t>
            </w:r>
          </w:p>
        </w:tc>
        <w:tc>
          <w:tcPr>
            <w:tcW w:w="2976" w:type="dxa"/>
            <w:shd w:val="clear" w:color="auto" w:fill="auto"/>
            <w:vAlign w:val="center"/>
            <w:hideMark/>
          </w:tcPr>
          <w:p w14:paraId="2D02ACC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3000</w:t>
            </w:r>
          </w:p>
        </w:tc>
        <w:tc>
          <w:tcPr>
            <w:tcW w:w="1276" w:type="dxa"/>
            <w:shd w:val="clear" w:color="auto" w:fill="auto"/>
            <w:vAlign w:val="center"/>
            <w:hideMark/>
          </w:tcPr>
          <w:p w14:paraId="5AAB00D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D4D35C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1, 4, 39</w:t>
            </w:r>
          </w:p>
        </w:tc>
        <w:tc>
          <w:tcPr>
            <w:tcW w:w="992" w:type="dxa"/>
            <w:shd w:val="clear" w:color="auto" w:fill="auto"/>
            <w:vAlign w:val="center"/>
            <w:hideMark/>
          </w:tcPr>
          <w:p w14:paraId="46156AD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{"citationItems":[{"id":"ITEM-1","itemData":{"DOI":"10.1021/jf303146h","ISSN":"00218561","PMID":"23214402","abstract":"Amino acids and peptides represent important flavor molecules eliciting various taste sensations. Here, we present a comprehensive assessment of the interaction of various peptides and all proteinogenic amino acids with the 25 human TAS2Rs expressed in cell lines. l-Phenylalanine and l-tryptophan activate TAS2R1 and TAS2R4, respectively, whereas TAS2R4 and TAS2R39 responded to d-tryptophan. Structure-function analysis uncovered the basis for the lack of stereoselectivity of TAS2R4. The same three TAS2Rs or subsets thereof were also sensitive to various dipeptides containing l-tryptophan, l-phenylalanine, or l-leucine and to Trp-Trp-Trp, whereas Leu-Leu-Leu specifically activated TAS2R4. Trp-Trp-Trp also activated TAS2R46 and TAS2R14. Two key bitter peptides from Gouda cheese, namely, Tyr-Pro-Phe-Pro-Gly-Pro-Ile-His-Asn-Ser and Leu-Val-Tyr-Pro-Phe-Pro-Gly-Pro-Ile-His-Asn, both activated TAS2R1 and TAS2R39. Thus, the data demonstrate that the bitterness of amino acids and peptides is not mediated by specifically tuned TAS2Rs but rather is brought about by an unexpectedly complex pattern of sensitive TAS2Rs. © 2012 American Chemical Society.","author":[{"dropping-particle":"","family":"Kohl","given":"Susann","non-dropping-particle":"","parse-names":false,"suffix":""},{"dropping-particle":"","family":"Behrens","given":"Maik","non-dropping-particle":"","parse-names":false,"suffix":""},{"dropping-particle":"","family":"Dunkel","given":"Andreas","non-dropping-particle":"","parse-names":false,"suffix":""},{"dropping-particle":"","family":"Hofmann","given":"Thomas","non-dropping-particle":"","parse-names":false,"suffix":""},{"dropping-particle":"","family":"Meyerhof","given":"Wolfgang","non-dropping-particle":"","parse-names":false,"suffix":""}],"container-title":"Journal of Agricultural and Food Chemistry","id":"ITEM-1","issue":"1","issued":{"date-parts":[["2013"]]},"page":"53-60","title":"Amino acids and peptides activate at least five members of the human bitter taste receptor family","type":"article-journal","volume":"61"},"uris":["http://www.mendeley.com/documents/?uuid=1446e663-0539-4511-b63e-27859b4f1913"]}],"mendeley":{"formattedCitation":"(4)","plainTextFormattedCitation":"(4)","previouslyFormattedCitation":"(4)"},"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(4)</w:t>
            </w:r>
            <w:r w:rsidRPr="001D45A9">
              <w:rPr>
                <w:rFonts w:eastAsia="Times New Roman" w:cstheme="minorHAnsi"/>
                <w:color w:val="000000"/>
              </w:rPr>
              <w:fldChar w:fldCharType="end"/>
            </w:r>
          </w:p>
        </w:tc>
      </w:tr>
      <w:tr w:rsidR="00A6478E" w:rsidRPr="008F06D7" w14:paraId="0DA95452" w14:textId="77777777" w:rsidTr="00CB3250">
        <w:trPr>
          <w:trHeight w:val="292"/>
        </w:trPr>
        <w:tc>
          <w:tcPr>
            <w:tcW w:w="3251" w:type="dxa"/>
            <w:shd w:val="clear" w:color="auto" w:fill="auto"/>
            <w:vAlign w:val="center"/>
          </w:tcPr>
          <w:p w14:paraId="373FCAF9"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Leu-Val-Tyr-Pro-Phe-Pro-Gly-Pro-Ile-His-Asn</w:t>
            </w:r>
          </w:p>
        </w:tc>
        <w:tc>
          <w:tcPr>
            <w:tcW w:w="2976" w:type="dxa"/>
            <w:shd w:val="clear" w:color="auto" w:fill="auto"/>
            <w:vAlign w:val="center"/>
          </w:tcPr>
          <w:p w14:paraId="255A8B6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1000</w:t>
            </w:r>
          </w:p>
        </w:tc>
        <w:tc>
          <w:tcPr>
            <w:tcW w:w="1276" w:type="dxa"/>
            <w:shd w:val="clear" w:color="auto" w:fill="auto"/>
            <w:vAlign w:val="center"/>
          </w:tcPr>
          <w:p w14:paraId="1DA292D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tcPr>
          <w:p w14:paraId="00E7D9D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1, 39</w:t>
            </w:r>
          </w:p>
        </w:tc>
        <w:tc>
          <w:tcPr>
            <w:tcW w:w="992" w:type="dxa"/>
            <w:shd w:val="clear" w:color="auto" w:fill="auto"/>
            <w:vAlign w:val="center"/>
          </w:tcPr>
          <w:p w14:paraId="599D96A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{"citationItems":[{"id":"ITEM-1","itemData":{"DOI":"10.1021/jf303146h","ISSN":"00218561","PMID":"23214402","abstract":"Amino acids and peptides represent important flavor molecules eliciting various taste sensations. Here, we present a comprehensive assessment of the interaction of various peptides and all proteinogenic amino acids with the 25 human TAS2Rs expressed in cell lines. l-Phenylalanine and l-tryptophan activate TAS2R1 and TAS2R4, respectively, whereas TAS2R4 and TAS2R39 responded to d-tryptophan. Structure-function analysis uncovered the basis for the lack of stereoselectivity of TAS2R4. The same three TAS2Rs or subsets thereof were also sensitive to various dipeptides containing l-tryptophan, l-phenylalanine, or l-leucine and to Trp-Trp-Trp, whereas Leu-Leu-Leu specifically activated TAS2R4. Trp-Trp-Trp also activated TAS2R46 and TAS2R14. Two key bitter peptides from Gouda cheese, namely, Tyr-Pro-Phe-Pro-Gly-Pro-Ile-His-Asn-Ser and Leu-Val-Tyr-Pro-Phe-Pro-Gly-Pro-Ile-His-Asn, both activated TAS2R1 and TAS2R39. Thus, the data demonstrate that the bitterness of amino acids and peptides is not mediated by specifically tuned TAS2Rs but rather is brought about by an unexpectedly complex pattern of sensitive TAS2Rs. © 2012 American Chemical Society.","author":[{"dropping-particle":"","family":"Kohl","given":"Susann","non-dropping-particle":"","parse-names":false,"suffix":""},{"dropping-particle":"","family":"Behrens","given":"Maik","non-dropping-particle":"","parse-names":false,"suffix":""},{"dropping-particle":"","family":"Dunkel","given":"Andreas","non-dropping-particle":"","parse-names":false,"suffix":""},{"dropping-particle":"","family":"Hofmann","given":"Thomas","non-dropping-particle":"","parse-names":false,"suffix":""},{"dropping-particle":"","family":"Meyerhof","given":"Wolfgang","non-dropping-particle":"","parse-names":false,"suffix":""}],"container-title":"Journal of Agricultural and Food Chemistry","id":"ITEM-1","issue":"1","issued":{"date-parts":[["2013"]]},"page":"53-60","title":"Amino acids and peptides activate at least five members of the human bitter taste receptor family","type":"article-journal","volume":"61"},"uris":["http://www.mendeley.com/documents/?uuid=1446e663-0539-4511-b63e-27859b4f1913"]}],"mendeley":{"formattedCitation":"(4)","plainTextFormattedCitation":"(4)","previouslyFormattedCitation":"(4)"},"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(4)</w:t>
            </w:r>
            <w:r w:rsidRPr="001D45A9">
              <w:rPr>
                <w:rFonts w:eastAsia="Times New Roman" w:cstheme="minorHAnsi"/>
                <w:color w:val="000000"/>
              </w:rPr>
              <w:fldChar w:fldCharType="end"/>
            </w:r>
          </w:p>
        </w:tc>
      </w:tr>
      <w:tr w:rsidR="00A6478E" w:rsidRPr="008F06D7" w14:paraId="31C8CA9F" w14:textId="77777777" w:rsidTr="00CB3250">
        <w:trPr>
          <w:trHeight w:val="292"/>
        </w:trPr>
        <w:tc>
          <w:tcPr>
            <w:tcW w:w="3251" w:type="dxa"/>
            <w:shd w:val="clear" w:color="auto" w:fill="auto"/>
            <w:vAlign w:val="center"/>
            <w:hideMark/>
          </w:tcPr>
          <w:p w14:paraId="34148FF4"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Liquiritigenin</w:t>
            </w:r>
          </w:p>
        </w:tc>
        <w:tc>
          <w:tcPr>
            <w:tcW w:w="2976" w:type="dxa"/>
            <w:shd w:val="clear" w:color="auto" w:fill="auto"/>
            <w:vAlign w:val="center"/>
            <w:hideMark/>
          </w:tcPr>
          <w:p w14:paraId="13E3460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16</w:t>
            </w:r>
          </w:p>
        </w:tc>
        <w:tc>
          <w:tcPr>
            <w:tcW w:w="1276" w:type="dxa"/>
            <w:shd w:val="clear" w:color="auto" w:fill="auto"/>
            <w:vAlign w:val="center"/>
            <w:hideMark/>
          </w:tcPr>
          <w:p w14:paraId="110251D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64.5</w:t>
            </w:r>
          </w:p>
        </w:tc>
        <w:tc>
          <w:tcPr>
            <w:tcW w:w="4678" w:type="dxa"/>
            <w:shd w:val="clear" w:color="auto" w:fill="auto"/>
            <w:vAlign w:val="center"/>
            <w:hideMark/>
          </w:tcPr>
          <w:p w14:paraId="210A49A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22B9178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4526FA41" w14:textId="77777777" w:rsidTr="00CB3250">
        <w:trPr>
          <w:trHeight w:val="292"/>
        </w:trPr>
        <w:tc>
          <w:tcPr>
            <w:tcW w:w="3251" w:type="dxa"/>
            <w:shd w:val="clear" w:color="auto" w:fill="auto"/>
            <w:vAlign w:val="center"/>
            <w:hideMark/>
          </w:tcPr>
          <w:p w14:paraId="7F12062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Luteolin</w:t>
            </w:r>
          </w:p>
        </w:tc>
        <w:tc>
          <w:tcPr>
            <w:tcW w:w="2976" w:type="dxa"/>
            <w:shd w:val="clear" w:color="auto" w:fill="auto"/>
            <w:vAlign w:val="center"/>
            <w:hideMark/>
          </w:tcPr>
          <w:p w14:paraId="718328E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0.5</w:t>
            </w:r>
          </w:p>
        </w:tc>
        <w:tc>
          <w:tcPr>
            <w:tcW w:w="1276" w:type="dxa"/>
            <w:shd w:val="clear" w:color="auto" w:fill="auto"/>
            <w:vAlign w:val="center"/>
            <w:hideMark/>
          </w:tcPr>
          <w:p w14:paraId="4FC5609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7.3</w:t>
            </w:r>
          </w:p>
        </w:tc>
        <w:tc>
          <w:tcPr>
            <w:tcW w:w="4678" w:type="dxa"/>
            <w:shd w:val="clear" w:color="auto" w:fill="auto"/>
            <w:vAlign w:val="center"/>
            <w:hideMark/>
          </w:tcPr>
          <w:p w14:paraId="6216602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0F72E0C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2BAC2261" w14:textId="77777777" w:rsidTr="00CB3250">
        <w:trPr>
          <w:trHeight w:val="292"/>
        </w:trPr>
        <w:tc>
          <w:tcPr>
            <w:tcW w:w="3251" w:type="dxa"/>
            <w:shd w:val="clear" w:color="auto" w:fill="auto"/>
            <w:vAlign w:val="center"/>
            <w:hideMark/>
          </w:tcPr>
          <w:p w14:paraId="035B6B0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Malonylgenistin</w:t>
            </w:r>
          </w:p>
        </w:tc>
        <w:tc>
          <w:tcPr>
            <w:tcW w:w="2976" w:type="dxa"/>
            <w:shd w:val="clear" w:color="auto" w:fill="auto"/>
            <w:vAlign w:val="center"/>
            <w:hideMark/>
          </w:tcPr>
          <w:p w14:paraId="6525B61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72C7ACA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4678" w:type="dxa"/>
            <w:shd w:val="clear" w:color="auto" w:fill="auto"/>
            <w:vAlign w:val="center"/>
            <w:hideMark/>
          </w:tcPr>
          <w:p w14:paraId="71377F1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7914BD3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{"citationItems":[{"id":"ITEM-1","itemData":{"DOI":"10.1021/jf202816u","ISSN":"00218561","PMID":"21942422","abstract":"The aim of this study was to identify the bitter receptor(s) that recognize the bitter taste of the soy isoflavone genistein. Screening of all 25 human bitter receptors revealed genistein as agonist of hTAS2R14 and hTAS2R39. Genistein displayed threshold values of 4 and 8 μM on hTAS2R14 and hTAS2R39 and EC 50 values of 29 and 49 μM, respectively. In addition, the behavior of structurally similar isoflavonoids was investigated. Although the two receptors are not closely related, the results for hTAS2R14 and hTAS2R39 were similar toward most isoflavonoid aglycones. By trend, threshold values were slightly lower on hTAS2R14. Glucosylation of isoflavones seemed to inhibit activation of hTAS2R14, whereas four of five glucosylated isoflavones were agonists of hTAS2R39, namely, glycitin, genistin, acetylgenistin, and malonylgenistin. A total of three hydroxyl substitutions of the A- and B-rings of the isoflavonoids seemed to be more favorable for receptor activation than fewer hydroxyl groups. The concentration of the trihydroxylated genistein in several soy foods exceeds the determined bitter receptor threshold values, whereas those of other soy isoflavones are around or below their respective threshold value. Despite its low concentration, genistein might be one of the main contributors to the bitterness of soy products. Furthermore, the bioactive isoflavonoids equol and coumestrol activated both receptors, indicating that their sensory impact should be considered when used as food ingredients. © 2011 American Chemical Society.","author":[{"dropping-particle":"","family":"Roland","given":"Wibke S.U.","non-dropping-particle":"","parse-names":false,"suffix":""},{"dropping-particle":"","family":"Vincken","given":"Jean Paul","non-dropping-particle":"","parse-names":false,"suffix":""},{"dropping-particle":"","family":"Gouka","given":"Robin J.","non-dropping-particle":"","parse-names":false,"suffix":""},{"dropping-particle":"","family":"Buren","given":"Leo","non-dropping-particle":"Van","parse-names":false,"suffix":""},{"dropping-particle":"","family":"Gruppen","given":"Harry","non-dropping-particle":"","parse-names":false,"suffix":""},{"dropping-particle":"","family":"Smit","given":"Gerrit","non-dropping-particle":"","parse-names":false,"suffix":""}],"container-title":"Journal of Agricultural and Food Chemistry","id":"ITEM-1","issue":"21","issued":{"date-parts":[["2011"]]},"page":"11764-11771","title":"Soy isoflavones and other isoflavonoids activate the human bitter taste receptors hTAS2R14 and hTAS2R39","type":"article-journal","volume":"59"},"uris":["http://www.mendeley.com/documents/?uuid=754d77c6-41cd-40c3-b994-1c9b037176f3"]}],"mendeley":{"formattedCitation":"(3)","plainTextFormattedCitation":"(3)","previouslyFormattedCitation":"(3)"},"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(3)</w:t>
            </w:r>
            <w:r w:rsidRPr="001D45A9">
              <w:rPr>
                <w:rFonts w:eastAsia="Times New Roman" w:cstheme="minorHAnsi"/>
                <w:color w:val="000000"/>
              </w:rPr>
              <w:fldChar w:fldCharType="end"/>
            </w:r>
          </w:p>
        </w:tc>
      </w:tr>
      <w:tr w:rsidR="00A6478E" w:rsidRPr="008F06D7" w14:paraId="454D08C3" w14:textId="77777777" w:rsidTr="00CB3250">
        <w:trPr>
          <w:trHeight w:val="292"/>
        </w:trPr>
        <w:tc>
          <w:tcPr>
            <w:tcW w:w="3251" w:type="dxa"/>
            <w:shd w:val="clear" w:color="auto" w:fill="auto"/>
            <w:vAlign w:val="center"/>
            <w:hideMark/>
          </w:tcPr>
          <w:p w14:paraId="05AFA1A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Morin</w:t>
            </w:r>
          </w:p>
        </w:tc>
        <w:tc>
          <w:tcPr>
            <w:tcW w:w="2976" w:type="dxa"/>
            <w:shd w:val="clear" w:color="auto" w:fill="auto"/>
            <w:vAlign w:val="center"/>
            <w:hideMark/>
          </w:tcPr>
          <w:p w14:paraId="3DD9694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w:t>
            </w:r>
          </w:p>
        </w:tc>
        <w:tc>
          <w:tcPr>
            <w:tcW w:w="1276" w:type="dxa"/>
            <w:shd w:val="clear" w:color="auto" w:fill="auto"/>
            <w:vAlign w:val="center"/>
            <w:hideMark/>
          </w:tcPr>
          <w:p w14:paraId="58A8619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4EB4E2C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0C6CCEF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7A810B02" w14:textId="77777777" w:rsidTr="00CB3250">
        <w:trPr>
          <w:trHeight w:val="292"/>
        </w:trPr>
        <w:tc>
          <w:tcPr>
            <w:tcW w:w="3251" w:type="dxa"/>
            <w:shd w:val="clear" w:color="auto" w:fill="auto"/>
            <w:vAlign w:val="center"/>
            <w:hideMark/>
          </w:tcPr>
          <w:p w14:paraId="375606AB"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Myricetin</w:t>
            </w:r>
          </w:p>
        </w:tc>
        <w:tc>
          <w:tcPr>
            <w:tcW w:w="2976" w:type="dxa"/>
            <w:shd w:val="clear" w:color="auto" w:fill="auto"/>
            <w:vAlign w:val="center"/>
            <w:hideMark/>
          </w:tcPr>
          <w:p w14:paraId="7A4AA23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w:t>
            </w:r>
          </w:p>
        </w:tc>
        <w:tc>
          <w:tcPr>
            <w:tcW w:w="1276" w:type="dxa"/>
            <w:shd w:val="clear" w:color="auto" w:fill="auto"/>
            <w:vAlign w:val="center"/>
            <w:hideMark/>
          </w:tcPr>
          <w:p w14:paraId="1C3D040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BCF318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06AB73A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1ED8B4C" w14:textId="77777777" w:rsidTr="00CB3250">
        <w:trPr>
          <w:trHeight w:val="292"/>
        </w:trPr>
        <w:tc>
          <w:tcPr>
            <w:tcW w:w="3251" w:type="dxa"/>
            <w:shd w:val="clear" w:color="auto" w:fill="auto"/>
            <w:vAlign w:val="center"/>
            <w:hideMark/>
          </w:tcPr>
          <w:p w14:paraId="43904C27"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Naringenin</w:t>
            </w:r>
          </w:p>
        </w:tc>
        <w:tc>
          <w:tcPr>
            <w:tcW w:w="2976" w:type="dxa"/>
            <w:shd w:val="clear" w:color="auto" w:fill="auto"/>
            <w:vAlign w:val="center"/>
            <w:hideMark/>
          </w:tcPr>
          <w:p w14:paraId="11C65AE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w:t>
            </w:r>
          </w:p>
        </w:tc>
        <w:tc>
          <w:tcPr>
            <w:tcW w:w="1276" w:type="dxa"/>
            <w:shd w:val="clear" w:color="auto" w:fill="auto"/>
            <w:vAlign w:val="center"/>
            <w:hideMark/>
          </w:tcPr>
          <w:p w14:paraId="0199DE2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32.9</w:t>
            </w:r>
          </w:p>
        </w:tc>
        <w:tc>
          <w:tcPr>
            <w:tcW w:w="4678" w:type="dxa"/>
            <w:shd w:val="clear" w:color="auto" w:fill="auto"/>
            <w:vAlign w:val="center"/>
            <w:hideMark/>
          </w:tcPr>
          <w:p w14:paraId="06EC6BA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36EA348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69D955E0" w14:textId="77777777" w:rsidTr="00CB3250">
        <w:trPr>
          <w:trHeight w:val="292"/>
        </w:trPr>
        <w:tc>
          <w:tcPr>
            <w:tcW w:w="3251" w:type="dxa"/>
            <w:shd w:val="clear" w:color="auto" w:fill="auto"/>
            <w:vAlign w:val="center"/>
            <w:hideMark/>
          </w:tcPr>
          <w:p w14:paraId="2105D4F4"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Pelargoninidin Chloride</w:t>
            </w:r>
          </w:p>
        </w:tc>
        <w:tc>
          <w:tcPr>
            <w:tcW w:w="2976" w:type="dxa"/>
            <w:shd w:val="clear" w:color="auto" w:fill="auto"/>
            <w:vAlign w:val="center"/>
            <w:hideMark/>
          </w:tcPr>
          <w:p w14:paraId="77C74F2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32</w:t>
            </w:r>
          </w:p>
        </w:tc>
        <w:tc>
          <w:tcPr>
            <w:tcW w:w="1276" w:type="dxa"/>
            <w:shd w:val="clear" w:color="auto" w:fill="auto"/>
            <w:vAlign w:val="center"/>
            <w:hideMark/>
          </w:tcPr>
          <w:p w14:paraId="3434AC6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3C7342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6C28873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17E54AA1" w14:textId="77777777" w:rsidTr="00CB3250">
        <w:trPr>
          <w:trHeight w:val="292"/>
        </w:trPr>
        <w:tc>
          <w:tcPr>
            <w:tcW w:w="3251" w:type="dxa"/>
            <w:shd w:val="clear" w:color="auto" w:fill="auto"/>
            <w:vAlign w:val="center"/>
            <w:hideMark/>
          </w:tcPr>
          <w:p w14:paraId="51C0520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Pentagalloylglucose</w:t>
            </w:r>
          </w:p>
        </w:tc>
        <w:tc>
          <w:tcPr>
            <w:tcW w:w="2976" w:type="dxa"/>
            <w:shd w:val="clear" w:color="auto" w:fill="auto"/>
            <w:vAlign w:val="center"/>
            <w:hideMark/>
          </w:tcPr>
          <w:p w14:paraId="5A18E19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w:t>
            </w:r>
          </w:p>
        </w:tc>
        <w:tc>
          <w:tcPr>
            <w:tcW w:w="1276" w:type="dxa"/>
            <w:shd w:val="clear" w:color="auto" w:fill="auto"/>
            <w:vAlign w:val="center"/>
            <w:hideMark/>
          </w:tcPr>
          <w:p w14:paraId="0792428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6.6</w:t>
            </w:r>
          </w:p>
        </w:tc>
        <w:tc>
          <w:tcPr>
            <w:tcW w:w="4678" w:type="dxa"/>
            <w:shd w:val="clear" w:color="auto" w:fill="auto"/>
            <w:vAlign w:val="center"/>
            <w:hideMark/>
          </w:tcPr>
          <w:p w14:paraId="110F207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5, 39</w:t>
            </w:r>
          </w:p>
        </w:tc>
        <w:tc>
          <w:tcPr>
            <w:tcW w:w="992" w:type="dxa"/>
            <w:shd w:val="clear" w:color="auto" w:fill="auto"/>
            <w:vAlign w:val="center"/>
            <w:hideMark/>
          </w:tcPr>
          <w:p w14:paraId="0C5E476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{"citationItems":[{"id":"ITEM-1","itemData":{"DOI":"10.1021/jf304198k","ISBN":"1520-5118 (Electronic)\\r0021-8561 (Linking)","ISSN":"0021-8561","PMID":"23311874","abstract":"Bitterness is a major sensory attribute of several common foods and beverages rich in polyphenol compounds. These compounds are reported as very important for health as chemopreventive compounds, but they are also known to taste bitter. In this work, the activation of the human bitter taste receptors, TAS2Rs, by six polyphenol compounds was analyzed. The compounds chosen are present in a wide range of plant-derived foods and beverages, namely, red wine, beer, tea, and chocolate. Pentagalloylglucose (PGG) is a hydrolyzable tannin, (-)-epicatechin is a precursor of condensed tannins, procyanidin dimer B3 and trimer C2 belong to the condensed tannins, and malvidin-3-glucoside and cyanidin-3-glucoside are anthocyanins. The results show that the different compounds activate different combinations of the ~25 TAS2Rs. (-)-Epicatechin activated three receptors, TAS2R4, TAS2R5, and TAS2R39, whereas only two receptors, TAS2R5 and TAS2R39, responded to PGG. In contrast, malvidin-3-glucoside and procyanidin trimer stimulated only one receptor, TAS2R7 and TAS2R5, respectively. Notably, tannins are the first natural agonists found for TAS2R5 that display high potency only toward this receptor. The catechol and/or galloyl groups appear to be important structural determinants that mediate the interaction of these polyphenolic compounds with TAS2R5. Overall, the EC(50) values obtained for the different compounds vary 100-fold, with the lowest values for PGG and malvidin-3-glucoside compounds, suggesting that they could be significant polyphenols responsible for the bitterness of fruits, vegetables, and derived products even if they are present in very low concentrations.","author":[{"dropping-particle":"","family":"Soares","given":"Susana","non-dropping-particle":"","parse-names":false,"suffix":""},{"dropping-particle":"","family":"Kohl","given":"Susann","non-dropping-particle":"","parse-names":false,"suffix":""},{"dropping-particle":"","family":"Thalmann","given":"Sophie","non-dropping-particle":"","parse-names":false,"suffix":""},{"dropping-particle":"","family":"Mateus","given":"Nuno","non-dropping-particle":"","parse-names":false,"suffix":""},{"dropping-particle":"","family":"Meyerhof","given":"Wolfgang","non-dropping-particle":"","parse-names":false,"suffix":""},{"dropping-particle":"","family":"Freitas","given":"Victor","non-dropping-particle":"De","parse-names":false,"suffix":""}],"container-title":"Journal of agricultural and food chemistry","id":"ITEM-1","issue":"7","issued":{"date-parts":[["2013","2","20"]]},"note":"From Duplicate 3 (Different Phenolic Compounds Activate Distinct Human Bitter Taste Receptors - Soares, Susana; Kohl, Susann; Thalmann, Sophie; Mateus, Nuno; Meyerhof, Wolfgang; De Freitas, Victor)\n\nFrom Duplicate 3 (Different Phenolic Compounds Activate Distinct Human Bitter Taste Receptors - Soares, Susana; Kohl, Susann; Thalmann, Sophie; Mateus, Nuno; Meyerhof, Wolfgang; De Freitas, Victor)\n\nFrom Duplicate 2 (Different Phenolic Compounds Activate Distinct Human Bitter Taste Receptors - Soares, Susana; Kohl, Susann; Thalmann, Sophie; Mateus, Nuno; Meyerhof, Wolfgang; De Freitas, Victor)\n\ndoi: 10.1021/jf304198k","page":"1525-1533","publisher":"American Chemical Society","title":"Different Phenolic Compounds Activate Distinct Human Bitter Taste Receptors","type":"article-journal","volume":"61"},"uris":["http://www.mendeley.com/documents/?uuid=cf2fa198-5506-48ce-beb4-31f49a4dc93b"]}],"mendeley":{"formattedCitation":"(7)","plainTextFormattedCitation":"(7)","previouslyFormattedCitation":"(7)"},"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(7)</w:t>
            </w:r>
            <w:r w:rsidRPr="001D45A9">
              <w:rPr>
                <w:rFonts w:eastAsia="Times New Roman" w:cstheme="minorHAnsi"/>
                <w:color w:val="000000"/>
              </w:rPr>
              <w:fldChar w:fldCharType="end"/>
            </w:r>
          </w:p>
        </w:tc>
      </w:tr>
      <w:tr w:rsidR="00A6478E" w:rsidRPr="008F06D7" w14:paraId="44EAC30C" w14:textId="77777777" w:rsidTr="00CB3250">
        <w:trPr>
          <w:trHeight w:val="292"/>
        </w:trPr>
        <w:tc>
          <w:tcPr>
            <w:tcW w:w="3251" w:type="dxa"/>
            <w:shd w:val="clear" w:color="auto" w:fill="auto"/>
            <w:vAlign w:val="center"/>
          </w:tcPr>
          <w:p w14:paraId="526CB5AA"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Phe-Phe-Pro-Arg</w:t>
            </w:r>
          </w:p>
        </w:tc>
        <w:tc>
          <w:tcPr>
            <w:tcW w:w="2976" w:type="dxa"/>
            <w:shd w:val="clear" w:color="auto" w:fill="auto"/>
            <w:vAlign w:val="center"/>
          </w:tcPr>
          <w:p w14:paraId="2F8216E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tcPr>
          <w:p w14:paraId="2CB61F3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tcPr>
          <w:p w14:paraId="61D9809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8, 39</w:t>
            </w:r>
          </w:p>
        </w:tc>
        <w:tc>
          <w:tcPr>
            <w:tcW w:w="992" w:type="dxa"/>
            <w:shd w:val="clear" w:color="auto" w:fill="auto"/>
            <w:vAlign w:val="center"/>
          </w:tcPr>
          <w:p w14:paraId="7027E0D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{"citationItems":[{"id":"ITEM-1","itemData":{"DOI":"10.1271/bbb.100893","ISSN":"09168451","PMID":"21670512","abstract":"The strong bitter peptide, Phe-Phe-Pro-Arg, activated cultured cells expressing either of the known human bitter taste receptors, hTAS2R8 and hTAS2R39. The partial structure of Pro-Arg activated hTAS2R39, but did not activate hTAS2R8. These receptors may not indiscriminately recognize bitter peptides, but have a differential function in their recognition.","author":[{"dropping-particle":"","family":"Ueno","given":"Yohei","non-dropping-particle":"","parse-names":false,"suffix":""},{"dropping-particle":"","family":"Sakurai","given":"Takanobu","non-dropping-particle":"","parse-names":false,"suffix":""},{"dropping-particle":"","family":"Okada","given":"Shinji","non-dropping-particle":"","parse-names":false,"suffix":""},{"dropping-particle":"","family":"Abe","given":"Keiko","non-dropping-particle":"","parse-names":false,"suffix":""},{"dropping-particle":"","family":"Misaka","given":"Takumi","non-dropping-particle":"","parse-names":false,"suffix":""}],"container-title":"Bioscience, Biotechnology and Biochemistry","id":"ITEM-1","issue":"6","issued":{"date-parts":[["2011"]]},"page":"1188-1190","title":"Human bitter taste receptors hTAS2R8 and hTAS2R39 with differential functions to recognize bitter peptides","type":"article-journal","volume":"75"},"uris":["http://www.mendeley.com/documents/?uuid=1a2e02e9-7550-4e35-a5c2-2ef8ec526396","http://www.mendeley.com/documents/?uuid=51dad9db-ac3f-44da-b559-523c0d950ac2"]}],"mendeley":{"formattedCitation":"(8)","plainTextFormattedCitation":"(8)","previouslyFormattedCitation":"(8)"},"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(8)</w:t>
            </w:r>
            <w:r w:rsidRPr="001D45A9">
              <w:rPr>
                <w:rFonts w:eastAsia="Times New Roman" w:cstheme="minorHAnsi"/>
                <w:color w:val="000000"/>
              </w:rPr>
              <w:fldChar w:fldCharType="end"/>
            </w:r>
          </w:p>
        </w:tc>
      </w:tr>
      <w:tr w:rsidR="00A6478E" w:rsidRPr="008F06D7" w14:paraId="42FFE600" w14:textId="77777777" w:rsidTr="00CB3250">
        <w:trPr>
          <w:trHeight w:val="292"/>
        </w:trPr>
        <w:tc>
          <w:tcPr>
            <w:tcW w:w="3251" w:type="dxa"/>
            <w:shd w:val="clear" w:color="auto" w:fill="auto"/>
            <w:vAlign w:val="center"/>
            <w:hideMark/>
          </w:tcPr>
          <w:p w14:paraId="7D497CE5"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Phloretin</w:t>
            </w:r>
          </w:p>
        </w:tc>
        <w:tc>
          <w:tcPr>
            <w:tcW w:w="2976" w:type="dxa"/>
            <w:shd w:val="clear" w:color="auto" w:fill="auto"/>
            <w:vAlign w:val="center"/>
            <w:hideMark/>
          </w:tcPr>
          <w:p w14:paraId="07495FB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w:t>
            </w:r>
          </w:p>
        </w:tc>
        <w:tc>
          <w:tcPr>
            <w:tcW w:w="1276" w:type="dxa"/>
            <w:shd w:val="clear" w:color="auto" w:fill="auto"/>
            <w:vAlign w:val="center"/>
            <w:hideMark/>
          </w:tcPr>
          <w:p w14:paraId="24E9D98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41.3</w:t>
            </w:r>
          </w:p>
        </w:tc>
        <w:tc>
          <w:tcPr>
            <w:tcW w:w="4678" w:type="dxa"/>
            <w:shd w:val="clear" w:color="auto" w:fill="auto"/>
            <w:vAlign w:val="center"/>
            <w:hideMark/>
          </w:tcPr>
          <w:p w14:paraId="3A4A048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449C80A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2027E2B4" w14:textId="77777777" w:rsidTr="00CB3250">
        <w:trPr>
          <w:trHeight w:val="292"/>
        </w:trPr>
        <w:tc>
          <w:tcPr>
            <w:tcW w:w="3251" w:type="dxa"/>
            <w:shd w:val="clear" w:color="auto" w:fill="auto"/>
            <w:vAlign w:val="center"/>
            <w:hideMark/>
          </w:tcPr>
          <w:p w14:paraId="6E27605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Pinocembrin</w:t>
            </w:r>
          </w:p>
        </w:tc>
        <w:tc>
          <w:tcPr>
            <w:tcW w:w="2976" w:type="dxa"/>
            <w:shd w:val="clear" w:color="auto" w:fill="auto"/>
            <w:vAlign w:val="center"/>
            <w:hideMark/>
          </w:tcPr>
          <w:p w14:paraId="77A801B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w:t>
            </w:r>
          </w:p>
        </w:tc>
        <w:tc>
          <w:tcPr>
            <w:tcW w:w="1276" w:type="dxa"/>
            <w:shd w:val="clear" w:color="auto" w:fill="auto"/>
            <w:vAlign w:val="center"/>
            <w:hideMark/>
          </w:tcPr>
          <w:p w14:paraId="035672C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48.9</w:t>
            </w:r>
          </w:p>
        </w:tc>
        <w:tc>
          <w:tcPr>
            <w:tcW w:w="4678" w:type="dxa"/>
            <w:shd w:val="clear" w:color="auto" w:fill="auto"/>
            <w:vAlign w:val="center"/>
            <w:hideMark/>
          </w:tcPr>
          <w:p w14:paraId="267DA65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3D6328F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86A1572" w14:textId="77777777" w:rsidTr="00CB3250">
        <w:trPr>
          <w:trHeight w:val="292"/>
        </w:trPr>
        <w:tc>
          <w:tcPr>
            <w:tcW w:w="3251" w:type="dxa"/>
            <w:shd w:val="clear" w:color="auto" w:fill="auto"/>
            <w:vAlign w:val="center"/>
            <w:hideMark/>
          </w:tcPr>
          <w:p w14:paraId="3530CBBD"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Pro-Arg (Prolylarginine)</w:t>
            </w:r>
          </w:p>
        </w:tc>
        <w:tc>
          <w:tcPr>
            <w:tcW w:w="2976" w:type="dxa"/>
            <w:shd w:val="clear" w:color="auto" w:fill="auto"/>
            <w:vAlign w:val="center"/>
            <w:hideMark/>
          </w:tcPr>
          <w:p w14:paraId="2C04DBE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10000</w:t>
            </w:r>
          </w:p>
        </w:tc>
        <w:tc>
          <w:tcPr>
            <w:tcW w:w="1276" w:type="dxa"/>
            <w:shd w:val="clear" w:color="auto" w:fill="auto"/>
            <w:vAlign w:val="center"/>
            <w:hideMark/>
          </w:tcPr>
          <w:p w14:paraId="51757A1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22D8EB1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76C0AAE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{"citationItems":[{"id":"ITEM-1","itemData":{"DOI":"10.1271/bbb.100893","ISSN":"09168451","PMID":"21670512","abstract":"The strong bitter peptide, Phe-Phe-Pro-Arg, activated cultured cells expressing either of the known human bitter taste receptors, hTAS2R8 and hTAS2R39. The partial structure of Pro-Arg activated hTAS2R39, but did not activate hTAS2R8. These receptors may not indiscriminately recognize bitter peptides, but have a differential function in their recognition.","author":[{"dropping-particle":"","family":"Ueno","given":"Yohei","non-dropping-particle":"","parse-names":false,"suffix":""},{"dropping-particle":"","family":"Sakurai","given":"Takanobu","non-dropping-particle":"","parse-names":false,"suffix":""},{"dropping-particle":"","family":"Okada","given":"Shinji","non-dropping-particle":"","parse-names":false,"suffix":""},{"dropping-particle":"","family":"Abe","given":"Keiko","non-dropping-particle":"","parse-names":false,"suffix":""},{"dropping-particle":"","family":"Misaka","given":"Takumi","non-dropping-particle":"","parse-names":false,"suffix":""}],"container-title":"Bioscience, Biotechnology and Biochemistry","id":"ITEM-1","issue":"6","issued":{"date-parts":[["2011"]]},"page":"1188-1190","title":"Human bitter taste receptors hTAS2R8 and hTAS2R39 with differential functions to recognize bitter peptides","type":"article-journal","volume":"75"},"uris":["http://www.mendeley.com/documents/?uuid=51dad9db-ac3f-44da-b559-523c0d950ac2","http://www.mendeley.com/documents/?uuid=1a2e02e9-7550-4e35-a5c2-2ef8ec526396"]}],"mendeley":{"formattedCitation":"(8)","plainTextFormattedCitation":"(8)","previouslyFormattedCitation":"(8)"},"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(8)</w:t>
            </w:r>
            <w:r w:rsidRPr="001D45A9">
              <w:rPr>
                <w:rFonts w:eastAsia="Times New Roman" w:cstheme="minorHAnsi"/>
                <w:color w:val="000000"/>
              </w:rPr>
              <w:fldChar w:fldCharType="end"/>
            </w:r>
          </w:p>
        </w:tc>
      </w:tr>
      <w:tr w:rsidR="00A6478E" w:rsidRPr="008F06D7" w14:paraId="5F78F45F" w14:textId="77777777" w:rsidTr="00CB3250">
        <w:trPr>
          <w:trHeight w:val="292"/>
        </w:trPr>
        <w:tc>
          <w:tcPr>
            <w:tcW w:w="3251" w:type="dxa"/>
            <w:shd w:val="clear" w:color="auto" w:fill="auto"/>
            <w:vAlign w:val="center"/>
            <w:hideMark/>
          </w:tcPr>
          <w:p w14:paraId="78C59E09"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Pyrocatechin</w:t>
            </w:r>
          </w:p>
        </w:tc>
        <w:tc>
          <w:tcPr>
            <w:tcW w:w="2976" w:type="dxa"/>
            <w:shd w:val="clear" w:color="auto" w:fill="auto"/>
            <w:vAlign w:val="center"/>
            <w:hideMark/>
          </w:tcPr>
          <w:p w14:paraId="504CC77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2C8DE8F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5B2E39E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1, 14, 39</w:t>
            </w:r>
          </w:p>
        </w:tc>
        <w:tc>
          <w:tcPr>
            <w:tcW w:w="992" w:type="dxa"/>
            <w:shd w:val="clear" w:color="auto" w:fill="auto"/>
            <w:vAlign w:val="center"/>
            <w:hideMark/>
          </w:tcPr>
          <w:p w14:paraId="1770DA7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{"citationItems":[{"id":"ITEM-1","itemData":{"DOI":"10.1074/jbc.M116.718544","ISBN":"4933200882","ISSN":"1083351X","abstract":"One key to animal survival is the detection and avoidance of potentially harmful compounds by their bitter taste. Variable numbers of taste 2 receptor genes expressed in the gustatory end organs enable bony vertebrates (Euteleostomi) to recognize numerous bitter chemicals. It is believed that the receptive ranges of bitter taste receptor repertoires match the profiles of bitter chemicals that the species encounter in their diets. Human and mouse genomes contain pairs of orthologous bitter receptor genes that have been conserved throughout evolution. Moreover, expansions in both lineages generated species-specific sets of bitter taste receptor genes. It is assumed that the orthologous bitter taste receptor genes mediate the recognition of bitter toxins relevant for both species, whereas the lineage-specific receptors enable the detection of substances differently encountered by mice and humans. By challenging 34 mouse bitter taste receptors with 128 prototypical bitter substances in a heterologous expression system, we identified cognate compounds for 21 receptors, 19 of which were previously orphan receptors. We have demonstrated that mouse taste 2 receptors, like their human counterparts, vary greatly in their breadth of tuning, ranging from very broadly to extremely narrowly tuned receptors. However, when compared with humans, mice possess fewer broadly tuned receptors and an elevated number of narrowly tuned receptors, supporting the idea that a large receptor repertoire is the basis for the evolution of specialized receptors. Moreover, we have demonstrated that sequence-orthologous bitter taste receptors have distinct agonist profiles. Species-specific gene expansions have enabled further diversification of bitter substance recognition spectra.","author":[{"dropping-particle":"","family":"Lossow","given":"Kristina","non-dropping-particle":"","parse-names":false,"suffix":""},{"dropping-particle":"","family":"Hübner","given":"Sandra","non-dropping-particle":"","parse-names":false,"suffix":""},{"dropping-particle":"","family":"Roudnitzky","given":"Natacha","non-dropping-particle":"","parse-names":false,"suffix":""},{"dropping-particle":"","family":"Slack","given":"Jay P.","non-dropping-particle":"","parse-names":false,"suffix":""},{"dropping-particle":"","family":"Pollastro","given":"Federica","non-dropping-particle":"","parse-names":false,"suffix":""},{"dropping-particle":"","family":"Behrens","given":"Maik","non-dropping-particle":"","parse-names":false,"suffix":""},{"dropping-particle":"","family":"Meyerhof","given":"Wolfgang","non-dropping-particle":"","parse-names":false,"suffix":""}],"container-title":"Journal of Biological Chemistry","id":"ITEM-1","issue":"29","issued":{"date-parts":[["2016"]]},"page":"15358-15377","title":"Comprehensive analysis of mouse bitter taste receptors reveals different molecular receptive ranges for orthologous receptors in mice and humans","type":"article-journal","volume":"291"},"uris":["http://www.mendeley.com/documents/?uuid=10b080d0-2615-41e9-b5e1-649aaa344138"]}],"mendeley":{"formattedCitation":"(6)","plainTextFormattedCitation":"(6)","previouslyFormattedCitation":"(6)"},"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(6)</w:t>
            </w:r>
            <w:r w:rsidRPr="001D45A9">
              <w:rPr>
                <w:rFonts w:eastAsia="Times New Roman" w:cstheme="minorHAnsi"/>
                <w:color w:val="000000"/>
              </w:rPr>
              <w:fldChar w:fldCharType="end"/>
            </w:r>
          </w:p>
        </w:tc>
      </w:tr>
      <w:tr w:rsidR="00A6478E" w:rsidRPr="008F06D7" w14:paraId="7EE37B12" w14:textId="77777777" w:rsidTr="00CB3250">
        <w:trPr>
          <w:trHeight w:val="292"/>
        </w:trPr>
        <w:tc>
          <w:tcPr>
            <w:tcW w:w="3251" w:type="dxa"/>
            <w:shd w:val="clear" w:color="auto" w:fill="auto"/>
            <w:vAlign w:val="center"/>
            <w:hideMark/>
          </w:tcPr>
          <w:p w14:paraId="3E43B9C0"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Quercetagetin</w:t>
            </w:r>
          </w:p>
        </w:tc>
        <w:tc>
          <w:tcPr>
            <w:tcW w:w="2976" w:type="dxa"/>
            <w:shd w:val="clear" w:color="auto" w:fill="auto"/>
            <w:vAlign w:val="center"/>
            <w:hideMark/>
          </w:tcPr>
          <w:p w14:paraId="4739E16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w:t>
            </w:r>
          </w:p>
        </w:tc>
        <w:tc>
          <w:tcPr>
            <w:tcW w:w="1276" w:type="dxa"/>
            <w:shd w:val="clear" w:color="auto" w:fill="auto"/>
            <w:vAlign w:val="center"/>
            <w:hideMark/>
          </w:tcPr>
          <w:p w14:paraId="1289006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2CE1ADB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68D2ED3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C086D64" w14:textId="77777777" w:rsidTr="00CB3250">
        <w:trPr>
          <w:trHeight w:val="112"/>
        </w:trPr>
        <w:tc>
          <w:tcPr>
            <w:tcW w:w="3251" w:type="dxa"/>
            <w:shd w:val="clear" w:color="auto" w:fill="auto"/>
            <w:vAlign w:val="center"/>
            <w:hideMark/>
          </w:tcPr>
          <w:p w14:paraId="77F559CC"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Quinine</w:t>
            </w:r>
          </w:p>
        </w:tc>
        <w:tc>
          <w:tcPr>
            <w:tcW w:w="2976" w:type="dxa"/>
            <w:shd w:val="clear" w:color="auto" w:fill="auto"/>
            <w:vAlign w:val="center"/>
            <w:hideMark/>
          </w:tcPr>
          <w:p w14:paraId="1A82D57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w:t>
            </w:r>
          </w:p>
        </w:tc>
        <w:tc>
          <w:tcPr>
            <w:tcW w:w="1276" w:type="dxa"/>
            <w:shd w:val="clear" w:color="auto" w:fill="auto"/>
            <w:vAlign w:val="center"/>
            <w:hideMark/>
          </w:tcPr>
          <w:p w14:paraId="2844989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6A9EA89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4, 7, 10, 14, 39,40, 43, 44, 46</w:t>
            </w:r>
          </w:p>
        </w:tc>
        <w:tc>
          <w:tcPr>
            <w:tcW w:w="992" w:type="dxa"/>
            <w:shd w:val="clear" w:color="auto" w:fill="auto"/>
            <w:vAlign w:val="center"/>
            <w:hideMark/>
          </w:tcPr>
          <w:p w14:paraId="63B619C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378427AA" w14:textId="77777777" w:rsidTr="00CB3250">
        <w:trPr>
          <w:trHeight w:val="292"/>
        </w:trPr>
        <w:tc>
          <w:tcPr>
            <w:tcW w:w="3251" w:type="dxa"/>
            <w:shd w:val="clear" w:color="auto" w:fill="auto"/>
            <w:vAlign w:val="center"/>
            <w:hideMark/>
          </w:tcPr>
          <w:p w14:paraId="4A597DB4"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Resveratrol</w:t>
            </w:r>
          </w:p>
        </w:tc>
        <w:tc>
          <w:tcPr>
            <w:tcW w:w="2976" w:type="dxa"/>
            <w:shd w:val="clear" w:color="auto" w:fill="auto"/>
            <w:vAlign w:val="center"/>
            <w:hideMark/>
          </w:tcPr>
          <w:p w14:paraId="66383D3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63</w:t>
            </w:r>
          </w:p>
        </w:tc>
        <w:tc>
          <w:tcPr>
            <w:tcW w:w="1276" w:type="dxa"/>
            <w:shd w:val="clear" w:color="auto" w:fill="auto"/>
            <w:vAlign w:val="center"/>
            <w:hideMark/>
          </w:tcPr>
          <w:p w14:paraId="1690D36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109</w:t>
            </w:r>
          </w:p>
        </w:tc>
        <w:tc>
          <w:tcPr>
            <w:tcW w:w="4678" w:type="dxa"/>
            <w:shd w:val="clear" w:color="auto" w:fill="auto"/>
            <w:vAlign w:val="center"/>
            <w:hideMark/>
          </w:tcPr>
          <w:p w14:paraId="4D0BC6C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57D5936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18838531" w14:textId="77777777" w:rsidTr="00CB3250">
        <w:trPr>
          <w:trHeight w:val="292"/>
        </w:trPr>
        <w:tc>
          <w:tcPr>
            <w:tcW w:w="3251" w:type="dxa"/>
            <w:shd w:val="clear" w:color="auto" w:fill="auto"/>
            <w:vAlign w:val="center"/>
            <w:hideMark/>
          </w:tcPr>
          <w:p w14:paraId="63F2716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Scutellarein</w:t>
            </w:r>
          </w:p>
        </w:tc>
        <w:tc>
          <w:tcPr>
            <w:tcW w:w="2976" w:type="dxa"/>
            <w:shd w:val="clear" w:color="auto" w:fill="auto"/>
            <w:vAlign w:val="center"/>
            <w:hideMark/>
          </w:tcPr>
          <w:p w14:paraId="66F59C0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w:t>
            </w:r>
          </w:p>
        </w:tc>
        <w:tc>
          <w:tcPr>
            <w:tcW w:w="1276" w:type="dxa"/>
            <w:shd w:val="clear" w:color="auto" w:fill="auto"/>
            <w:vAlign w:val="center"/>
            <w:hideMark/>
          </w:tcPr>
          <w:p w14:paraId="776F1B3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40.3</w:t>
            </w:r>
          </w:p>
        </w:tc>
        <w:tc>
          <w:tcPr>
            <w:tcW w:w="4678" w:type="dxa"/>
            <w:shd w:val="clear" w:color="auto" w:fill="auto"/>
            <w:vAlign w:val="center"/>
            <w:hideMark/>
          </w:tcPr>
          <w:p w14:paraId="7C7518E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334927A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6B983B13" w14:textId="77777777" w:rsidTr="00CB3250">
        <w:trPr>
          <w:trHeight w:val="292"/>
        </w:trPr>
        <w:tc>
          <w:tcPr>
            <w:tcW w:w="3251" w:type="dxa"/>
            <w:shd w:val="clear" w:color="auto" w:fill="auto"/>
            <w:vAlign w:val="center"/>
            <w:hideMark/>
          </w:tcPr>
          <w:p w14:paraId="089979E0"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lastRenderedPageBreak/>
              <w:t>Silibinin</w:t>
            </w:r>
          </w:p>
        </w:tc>
        <w:tc>
          <w:tcPr>
            <w:tcW w:w="2976" w:type="dxa"/>
            <w:shd w:val="clear" w:color="auto" w:fill="auto"/>
            <w:vAlign w:val="center"/>
            <w:hideMark/>
          </w:tcPr>
          <w:p w14:paraId="02E54E6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8</w:t>
            </w:r>
          </w:p>
        </w:tc>
        <w:tc>
          <w:tcPr>
            <w:tcW w:w="1276" w:type="dxa"/>
            <w:shd w:val="clear" w:color="auto" w:fill="auto"/>
            <w:vAlign w:val="center"/>
            <w:hideMark/>
          </w:tcPr>
          <w:p w14:paraId="31FCCE6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99.2</w:t>
            </w:r>
          </w:p>
        </w:tc>
        <w:tc>
          <w:tcPr>
            <w:tcW w:w="4678" w:type="dxa"/>
            <w:shd w:val="clear" w:color="auto" w:fill="auto"/>
            <w:vAlign w:val="center"/>
            <w:hideMark/>
          </w:tcPr>
          <w:p w14:paraId="4A88411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68359B6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1674D91" w14:textId="77777777" w:rsidTr="00CB3250">
        <w:trPr>
          <w:trHeight w:val="292"/>
        </w:trPr>
        <w:tc>
          <w:tcPr>
            <w:tcW w:w="3251" w:type="dxa"/>
            <w:shd w:val="clear" w:color="auto" w:fill="auto"/>
            <w:vAlign w:val="center"/>
            <w:hideMark/>
          </w:tcPr>
          <w:p w14:paraId="4A1F349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Sucralose</w:t>
            </w:r>
          </w:p>
        </w:tc>
        <w:tc>
          <w:tcPr>
            <w:tcW w:w="2976" w:type="dxa"/>
            <w:shd w:val="clear" w:color="auto" w:fill="auto"/>
            <w:vAlign w:val="center"/>
            <w:hideMark/>
          </w:tcPr>
          <w:p w14:paraId="2A32A72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74446D5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0024B14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1, 4, 5, 7, 8, 10, 39, 41, 46</w:t>
            </w:r>
          </w:p>
        </w:tc>
        <w:tc>
          <w:tcPr>
            <w:tcW w:w="992" w:type="dxa"/>
            <w:shd w:val="clear" w:color="auto" w:fill="auto"/>
            <w:vAlign w:val="center"/>
            <w:hideMark/>
          </w:tcPr>
          <w:p w14:paraId="1AB29E1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{"citationItems":[{"id":"ITEM-1","itemData":{"DOI":"10.1074/jbc.M116.718544","ISBN":"4933200882","ISSN":"1083351X","abstract":"One key to animal survival is the detection and avoidance of potentially harmful compounds by their bitter taste. Variable numbers of taste 2 receptor genes expressed in the gustatory end organs enable bony vertebrates (Euteleostomi) to recognize numerous bitter chemicals. It is believed that the receptive ranges of bitter taste receptor repertoires match the profiles of bitter chemicals that the species encounter in their diets. Human and mouse genomes contain pairs of orthologous bitter receptor genes that have been conserved throughout evolution. Moreover, expansions in both lineages generated species-specific sets of bitter taste receptor genes. It is assumed that the orthologous bitter taste receptor genes mediate the recognition of bitter toxins relevant for both species, whereas the lineage-specific receptors enable the detection of substances differently encountered by mice and humans. By challenging 34 mouse bitter taste receptors with 128 prototypical bitter substances in a heterologous expression system, we identified cognate compounds for 21 receptors, 19 of which were previously orphan receptors. We have demonstrated that mouse taste 2 receptors, like their human counterparts, vary greatly in their breadth of tuning, ranging from very broadly to extremely narrowly tuned receptors. However, when compared with humans, mice possess fewer broadly tuned receptors and an elevated number of narrowly tuned receptors, supporting the idea that a large receptor repertoire is the basis for the evolution of specialized receptors. Moreover, we have demonstrated that sequence-orthologous bitter taste receptors have distinct agonist profiles. Species-specific gene expansions have enabled further diversification of bitter substance recognition spectra.","author":[{"dropping-particle":"","family":"Lossow","given":"Kristina","non-dropping-particle":"","parse-names":false,"suffix":""},{"dropping-particle":"","family":"Hübner","given":"Sandra","non-dropping-particle":"","parse-names":false,"suffix":""},{"dropping-particle":"","family":"Roudnitzky","given":"Natacha","non-dropping-particle":"","parse-names":false,"suffix":""},{"dropping-particle":"","family":"Slack","given":"Jay P.","non-dropping-particle":"","parse-names":false,"suffix":""},{"dropping-particle":"","family":"Pollastro","given":"Federica","non-dropping-particle":"","parse-names":false,"suffix":""},{"dropping-particle":"","family":"Behrens","given":"Maik","non-dropping-particle":"","parse-names":false,"suffix":""},{"dropping-particle":"","family":"Meyerhof","given":"Wolfgang","non-dropping-particle":"","parse-names":false,"suffix":""}],"container-title":"Journal of Biological Chemistry","id":"ITEM-1","issue":"29","issued":{"date-parts":[["2016"]]},"page":"15358-15377","title":"Comprehensive analysis of mouse bitter taste receptors reveals different molecular receptive ranges for orthologous receptors in mice and humans","type":"article-journal","volume":"291"},"uris":["http://www.mendeley.com/documents/?uuid=10b080d0-2615-41e9-b5e1-649aaa344138"]}],"mendeley":{"formattedCitation":"(6)","plainTextFormattedCitation":"(6)","previouslyFormattedCitation":"(6)"},"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(6)</w:t>
            </w:r>
            <w:r w:rsidRPr="001D45A9">
              <w:rPr>
                <w:rFonts w:eastAsia="Times New Roman" w:cstheme="minorHAnsi"/>
                <w:color w:val="000000"/>
              </w:rPr>
              <w:fldChar w:fldCharType="end"/>
            </w:r>
          </w:p>
        </w:tc>
      </w:tr>
      <w:tr w:rsidR="00A6478E" w:rsidRPr="008F06D7" w14:paraId="24FD2A2A" w14:textId="77777777" w:rsidTr="00CB3250">
        <w:trPr>
          <w:trHeight w:val="292"/>
        </w:trPr>
        <w:tc>
          <w:tcPr>
            <w:tcW w:w="3251" w:type="dxa"/>
            <w:shd w:val="clear" w:color="auto" w:fill="auto"/>
            <w:vAlign w:val="center"/>
            <w:hideMark/>
          </w:tcPr>
          <w:p w14:paraId="031795E9"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Sulfuretin</w:t>
            </w:r>
          </w:p>
        </w:tc>
        <w:tc>
          <w:tcPr>
            <w:tcW w:w="2976" w:type="dxa"/>
            <w:shd w:val="clear" w:color="auto" w:fill="auto"/>
            <w:vAlign w:val="center"/>
            <w:hideMark/>
          </w:tcPr>
          <w:p w14:paraId="3ADEC42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16</w:t>
            </w:r>
          </w:p>
        </w:tc>
        <w:tc>
          <w:tcPr>
            <w:tcW w:w="1276" w:type="dxa"/>
            <w:shd w:val="clear" w:color="auto" w:fill="auto"/>
            <w:vAlign w:val="center"/>
            <w:hideMark/>
          </w:tcPr>
          <w:p w14:paraId="0F17714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48</w:t>
            </w:r>
          </w:p>
        </w:tc>
        <w:tc>
          <w:tcPr>
            <w:tcW w:w="4678" w:type="dxa"/>
            <w:shd w:val="clear" w:color="auto" w:fill="auto"/>
            <w:vAlign w:val="center"/>
            <w:hideMark/>
          </w:tcPr>
          <w:p w14:paraId="11614CE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hideMark/>
          </w:tcPr>
          <w:p w14:paraId="5CCFA51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0EA9FAE6" w14:textId="77777777" w:rsidTr="00CB3250">
        <w:trPr>
          <w:trHeight w:val="292"/>
        </w:trPr>
        <w:tc>
          <w:tcPr>
            <w:tcW w:w="3251" w:type="dxa"/>
            <w:shd w:val="clear" w:color="auto" w:fill="auto"/>
            <w:noWrap/>
            <w:vAlign w:val="center"/>
            <w:hideMark/>
          </w:tcPr>
          <w:p w14:paraId="1F4759B0"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Tenofovir Alafenamide (TAF)</w:t>
            </w:r>
          </w:p>
        </w:tc>
        <w:tc>
          <w:tcPr>
            <w:tcW w:w="2976" w:type="dxa"/>
            <w:shd w:val="clear" w:color="auto" w:fill="auto"/>
            <w:vAlign w:val="center"/>
            <w:hideMark/>
          </w:tcPr>
          <w:p w14:paraId="0F4872E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696CEA1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0.87</w:t>
            </w:r>
          </w:p>
        </w:tc>
        <w:tc>
          <w:tcPr>
            <w:tcW w:w="4678" w:type="dxa"/>
            <w:shd w:val="clear" w:color="auto" w:fill="auto"/>
            <w:vAlign w:val="center"/>
            <w:hideMark/>
          </w:tcPr>
          <w:p w14:paraId="125CB2C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1,8, 14, 39</w:t>
            </w:r>
          </w:p>
        </w:tc>
        <w:tc>
          <w:tcPr>
            <w:tcW w:w="992" w:type="dxa"/>
            <w:shd w:val="clear" w:color="auto" w:fill="auto"/>
            <w:vAlign w:val="center"/>
            <w:hideMark/>
          </w:tcPr>
          <w:p w14:paraId="0943F21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{"citationItems":[{"id":"ITEM-1","itemData":{"DOI":"10.1124/molpharm.120.000071","ISSN":"1521-0111 (Electronic)","PMID":"33824185","abstract":"Children have difficulty swallowing capsules. Yet, when presented with liquid formulations, children often reject oral medications due to their intense bitterness. Presently, effective strategies to identify methods, reagents, and tools to block bitterness remain elusive. For a specific bitter-tasting drug, identification of the responsible bitter receptors and discovery of antagonists for those receptors can provide a method to block perceived bitterness. We have identified a compound (6-methylflavone) that can block responses to an intensely bitter-tasting anti-human immunodeficiency virus (HIV) drug, tenofovir alafenamide (TAF), using a primary human taste bud epithelial cell culture as a screening platform. Specifically, TAS2R39 and TAS2R1 are the main type 2 taste receptors responding to TAF observed via heterologously expressing specific TAS2R receptors into HEK293 cells. In this assay, 6-methylflavone blocked the responses of TAS2R39 to TAF. In human sensory testing, 8 of 16 subjects showed reduction in perceived bitterness of TAF after pretreating (or \"prerinsing\") with 6-methylflavone and mixing 6-methylflavone with TAF. Bitterness was completely and reliably blocked in two of these subjects. These data demonstrate that a combined approach of human taste cell culture-based screening, receptor-specific assays, and human psychophysical testing can successfully discover molecules for blocking perceived bitterness of pharmaceuticals, such as the HIV therapeutic TAF. Our hope is to use bitter taste blockers to increase medical compliance with these vital medicines. SIGNIFICANCE STATEMENT: Identification of a small molecule that inhibits bitter taste from tenofovir alafenamide may increase the compliance in treating children with human immunodeficiency virus infections.","author":[{"dropping-particle":"","family":"Schwiebert","given":"Erik","non-dropping-particle":"","parse-names":false,"suffix":""},{"dropping-particle":"","family":"Wang","given":"Yi","non-dropping-particle":"","parse-names":false,"suffix":""},{"dropping-particle":"","family":"Xi","given":"Ranhui","non-dropping-particle":"","parse-names":false,"suffix":""},{"dropping-particle":"","family":"Choma","given":"Katarzyna","non-dropping-particle":"","parse-names":false,"suffix":""},{"dropping-particle":"","family":"Streiff","given":"John","non-dropping-particle":"","parse-names":false,"suffix":""},{"dropping-particle":"","family":"Flammer","given":"Linda J","non-dropping-particle":"","parse-names":false,"suffix":""},{"dropping-particle":"","family":"Rivers","given":"Natasha","non-dropping-particle":"","parse-names":false,"suffix":""},{"dropping-particle":"","family":"Ozdener","given":"Mehmet Hakan","non-dropping-particle":"","parse-names":false,"suffix":""},{"dropping-particle":"","family":"Margolskee","given":"Robert F","non-dropping-particle":"","parse-names":false,"suffix":""},{"dropping-particle":"","family":"Christensen","given":"Carol M","non-dropping-particle":"","parse-names":false,"suffix":""},{"dropping-particle":"","family":"Rawson","given":"Nancy E","non-dropping-particle":"","parse-names":false,"suffix":""},{"dropping-particle":"","family":"Jiang","given":"Peihua","non-dropping-particle":"","parse-names":false,"suffix":""},{"dropping-particle":"","family":"Breslin","given":"Paul A S","non-dropping-particle":"","parse-names":false,"suffix":""}],"container-title":"Molecular pharmacology","id":"ITEM-1","issue":"5","issued":{"date-parts":[["2021","5"]]},"language":"eng","page":"319-327","publisher-place":"United States","title":"Inhibition of Bitter Taste from Oral Tenofovir Alafenamide.","type":"article-journal","volume":"99"},"uris":["http://www.mendeley.com/documents/?uuid=af1a7fed-e367-4e17-aa0a-6fb91703222b"]}],"mendeley":{"formattedCitation":"(9)","plainTextFormattedCitation":"(9)","previouslyFormattedCitation":"(9)"},"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(9)</w:t>
            </w:r>
            <w:r w:rsidRPr="001D45A9">
              <w:rPr>
                <w:rFonts w:eastAsia="Times New Roman" w:cstheme="minorHAnsi"/>
                <w:color w:val="000000"/>
              </w:rPr>
              <w:fldChar w:fldCharType="end"/>
            </w:r>
          </w:p>
        </w:tc>
      </w:tr>
      <w:tr w:rsidR="00A6478E" w:rsidRPr="008F06D7" w14:paraId="1177692D" w14:textId="77777777" w:rsidTr="00CB3250">
        <w:trPr>
          <w:trHeight w:val="292"/>
        </w:trPr>
        <w:tc>
          <w:tcPr>
            <w:tcW w:w="3251" w:type="dxa"/>
            <w:shd w:val="clear" w:color="auto" w:fill="auto"/>
            <w:vAlign w:val="center"/>
            <w:hideMark/>
          </w:tcPr>
          <w:p w14:paraId="2A0B0E0A"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Theaflavin</w:t>
            </w:r>
          </w:p>
        </w:tc>
        <w:tc>
          <w:tcPr>
            <w:tcW w:w="2976" w:type="dxa"/>
            <w:shd w:val="clear" w:color="auto" w:fill="auto"/>
            <w:vAlign w:val="center"/>
            <w:hideMark/>
          </w:tcPr>
          <w:p w14:paraId="0526703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2EAC055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2.79</w:t>
            </w:r>
          </w:p>
        </w:tc>
        <w:tc>
          <w:tcPr>
            <w:tcW w:w="4678" w:type="dxa"/>
            <w:shd w:val="clear" w:color="auto" w:fill="auto"/>
            <w:vAlign w:val="center"/>
            <w:hideMark/>
          </w:tcPr>
          <w:p w14:paraId="18558AC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24BA12F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10.1080/09168451.2014.930326","ISSN":"0916-8451","author":[{"dropping-particle":"","family":"Yamazaki","given":"Toyomi","non-dropping-particle":"","parse-names":false,"suffix":""},{"dropping-particle":"","family":"Sagisaka","given":"Miki","non-dropping-particle":"","parse-names":false,"suffix":""},{"dropping-particle":"","family":"Ikeda","given":"Riko","non-dropping-particle":"","parse-names":false,"suffix":""},{"dropping-particle":"","family":"Nakamura","given":"Toshiyuki","non-dropping-particle":"","parse-names":false,"suffix":""},{"dropping-particle":"","family":"Matsuda","given":"Noriko","non-dropping-particle":"","parse-names":false,"suffix":""},{"dropping-particle":"","family":"Ishii","given":"Takeshi","non-dropping-particle":"","parse-names":false,"suffix":""},{"dropping-particle":"","family":"Nakayama","given":"Tsutomu","non-dropping-particle":"","parse-names":false,"suffix":""},{"dropping-particle":"","family":"Watanabe","given":"Tatsuo","non-dropping-particle":"","parse-names":false,"suffix":""}],"container-title":"Bioscience, Biotechnology, and Biochemistry","id":"ITEM-1","issue":"10","issued":{"date-parts":[["2014"]]},"page":"1753-1756","title":"The human bitter taste receptor hTAS2R39 is the primary receptor for the bitterness of theaflavins","type":"article-journal","volume":"78"},"uris":["http://www.mendeley.com/documents/?uuid=f272ca41-b048-46e0-bf39-30d352937e7e"]}],"mendeley":{"formattedCitation":"(10)","plainTextFormattedCitation":"(10)","previouslyFormattedCitation":"(10)"},"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(10)</w:t>
            </w:r>
            <w:r w:rsidRPr="001D45A9">
              <w:rPr>
                <w:rFonts w:eastAsia="Times New Roman" w:cstheme="minorHAnsi"/>
                <w:color w:val="000000"/>
              </w:rPr>
              <w:fldChar w:fldCharType="end"/>
            </w:r>
          </w:p>
        </w:tc>
      </w:tr>
      <w:tr w:rsidR="00A6478E" w:rsidRPr="008F06D7" w14:paraId="2C105887" w14:textId="77777777" w:rsidTr="00CB3250">
        <w:trPr>
          <w:trHeight w:val="292"/>
        </w:trPr>
        <w:tc>
          <w:tcPr>
            <w:tcW w:w="3251" w:type="dxa"/>
            <w:shd w:val="clear" w:color="auto" w:fill="auto"/>
            <w:vAlign w:val="center"/>
            <w:hideMark/>
          </w:tcPr>
          <w:p w14:paraId="2D0AA117"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Theaflavin-3,3'-O-digallate</w:t>
            </w:r>
          </w:p>
        </w:tc>
        <w:tc>
          <w:tcPr>
            <w:tcW w:w="2976" w:type="dxa"/>
            <w:shd w:val="clear" w:color="auto" w:fill="auto"/>
            <w:vAlign w:val="center"/>
            <w:hideMark/>
          </w:tcPr>
          <w:p w14:paraId="0BD2BC9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2E9A6A9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1.55</w:t>
            </w:r>
          </w:p>
        </w:tc>
        <w:tc>
          <w:tcPr>
            <w:tcW w:w="4678" w:type="dxa"/>
            <w:shd w:val="clear" w:color="auto" w:fill="auto"/>
            <w:vAlign w:val="center"/>
            <w:hideMark/>
          </w:tcPr>
          <w:p w14:paraId="74F6F17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409B978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10.1080/09168451.2014.930326","ISSN":"0916-8451","author":[{"dropping-particle":"","family":"Yamazaki","given":"Toyomi","non-dropping-particle":"","parse-names":false,"suffix":""},{"dropping-particle":"","family":"Sagisaka","given":"Miki","non-dropping-particle":"","parse-names":false,"suffix":""},{"dropping-particle":"","family":"Ikeda","given":"Riko","non-dropping-particle":"","parse-names":false,"suffix":""},{"dropping-particle":"","family":"Nakamura","given":"Toshiyuki","non-dropping-particle":"","parse-names":false,"suffix":""},{"dropping-particle":"","family":"Matsuda","given":"Noriko","non-dropping-particle":"","parse-names":false,"suffix":""},{"dropping-particle":"","family":"Ishii","given":"Takeshi","non-dropping-particle":"","parse-names":false,"suffix":""},{"dropping-particle":"","family":"Nakayama","given":"Tsutomu","non-dropping-particle":"","parse-names":false,"suffix":""},{"dropping-particle":"","family":"Watanabe","given":"Tatsuo","non-dropping-particle":"","parse-names":false,"suffix":""}],"container-title":"Bioscience, Biotechnology, and Biochemistry","id":"ITEM-1","issue":"10","issued":{"date-parts":[["2014"]]},"page":"1753-1756","title":"The human bitter taste receptor hTAS2R39 is the primary receptor for the bitterness of theaflavins","type":"article-journal","volume":"78"},"uris":["http://www.mendeley.com/documents/?uuid=f272ca41-b048-46e0-bf39-30d352937e7e"]}],"mendeley":{"formattedCitation":"(10)","plainTextFormattedCitation":"(10)","previouslyFormattedCitation":"(10)"},"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(10)</w:t>
            </w:r>
            <w:r w:rsidRPr="001D45A9">
              <w:rPr>
                <w:rFonts w:eastAsia="Times New Roman" w:cstheme="minorHAnsi"/>
                <w:color w:val="000000"/>
              </w:rPr>
              <w:fldChar w:fldCharType="end"/>
            </w:r>
          </w:p>
        </w:tc>
      </w:tr>
      <w:tr w:rsidR="00A6478E" w:rsidRPr="008F06D7" w14:paraId="450FDD50" w14:textId="77777777" w:rsidTr="00CB3250">
        <w:trPr>
          <w:trHeight w:val="292"/>
        </w:trPr>
        <w:tc>
          <w:tcPr>
            <w:tcW w:w="3251" w:type="dxa"/>
            <w:shd w:val="clear" w:color="auto" w:fill="auto"/>
            <w:vAlign w:val="center"/>
            <w:hideMark/>
          </w:tcPr>
          <w:p w14:paraId="0A210804"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Theaflavin-3'-O-gallate</w:t>
            </w:r>
          </w:p>
        </w:tc>
        <w:tc>
          <w:tcPr>
            <w:tcW w:w="2976" w:type="dxa"/>
            <w:shd w:val="clear" w:color="auto" w:fill="auto"/>
            <w:vAlign w:val="center"/>
            <w:hideMark/>
          </w:tcPr>
          <w:p w14:paraId="303D342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3707A16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0.67</w:t>
            </w:r>
          </w:p>
        </w:tc>
        <w:tc>
          <w:tcPr>
            <w:tcW w:w="4678" w:type="dxa"/>
            <w:shd w:val="clear" w:color="auto" w:fill="auto"/>
            <w:vAlign w:val="center"/>
            <w:hideMark/>
          </w:tcPr>
          <w:p w14:paraId="3AC8AED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3, 14, 39</w:t>
            </w:r>
          </w:p>
        </w:tc>
        <w:tc>
          <w:tcPr>
            <w:tcW w:w="992" w:type="dxa"/>
            <w:shd w:val="clear" w:color="auto" w:fill="auto"/>
            <w:vAlign w:val="center"/>
            <w:hideMark/>
          </w:tcPr>
          <w:p w14:paraId="3FE8123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10.1080/09168451.2014.930326","ISSN":"0916-8451","author":[{"dropping-particle":"","family":"Yamazaki","given":"Toyomi","non-dropping-particle":"","parse-names":false,"suffix":""},{"dropping-particle":"","family":"Sagisaka","given":"Miki","non-dropping-particle":"","parse-names":false,"suffix":""},{"dropping-particle":"","family":"Ikeda","given":"Riko","non-dropping-particle":"","parse-names":false,"suffix":""},{"dropping-particle":"","family":"Nakamura","given":"Toshiyuki","non-dropping-particle":"","parse-names":false,"suffix":""},{"dropping-particle":"","family":"Matsuda","given":"Noriko","non-dropping-particle":"","parse-names":false,"suffix":""},{"dropping-particle":"","family":"Ishii","given":"Takeshi","non-dropping-particle":"","parse-names":false,"suffix":""},{"dropping-particle":"","family":"Nakayama","given":"Tsutomu","non-dropping-particle":"","parse-names":false,"suffix":""},{"dropping-particle":"","family":"Watanabe","given":"Tatsuo","non-dropping-particle":"","parse-names":false,"suffix":""}],"container-title":"Bioscience, Biotechnology, and Biochemistry","id":"ITEM-1","issue":"10","issued":{"date-parts":[["2014"]]},"page":"1753-1756","title":"The human bitter taste receptor hTAS2R39 is the primary receptor for the bitterness of theaflavins","type":"article-journal","volume":"78"},"uris":["http://www.mendeley.com/documents/?uuid=f272ca41-b048-46e0-bf39-30d352937e7e"]}],"mendeley":{"formattedCitation":"(10)","plainTextFormattedCitation":"(10)","previouslyFormattedCitation":"(10)"},"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(10)</w:t>
            </w:r>
            <w:r w:rsidRPr="001D45A9">
              <w:rPr>
                <w:rFonts w:eastAsia="Times New Roman" w:cstheme="minorHAnsi"/>
                <w:color w:val="000000"/>
              </w:rPr>
              <w:fldChar w:fldCharType="end"/>
            </w:r>
          </w:p>
        </w:tc>
      </w:tr>
      <w:tr w:rsidR="00A6478E" w:rsidRPr="008F06D7" w14:paraId="22D7442D" w14:textId="77777777" w:rsidTr="00CB3250">
        <w:trPr>
          <w:trHeight w:val="292"/>
        </w:trPr>
        <w:tc>
          <w:tcPr>
            <w:tcW w:w="3251" w:type="dxa"/>
            <w:shd w:val="clear" w:color="auto" w:fill="auto"/>
            <w:vAlign w:val="center"/>
            <w:hideMark/>
          </w:tcPr>
          <w:p w14:paraId="0CAA204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Thiamine</w:t>
            </w:r>
          </w:p>
        </w:tc>
        <w:tc>
          <w:tcPr>
            <w:tcW w:w="2976" w:type="dxa"/>
            <w:shd w:val="clear" w:color="auto" w:fill="auto"/>
            <w:vAlign w:val="center"/>
            <w:hideMark/>
          </w:tcPr>
          <w:p w14:paraId="75A511F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1000</w:t>
            </w:r>
          </w:p>
        </w:tc>
        <w:tc>
          <w:tcPr>
            <w:tcW w:w="1276" w:type="dxa"/>
            <w:shd w:val="clear" w:color="auto" w:fill="auto"/>
            <w:vAlign w:val="center"/>
            <w:hideMark/>
          </w:tcPr>
          <w:p w14:paraId="58AE35B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2E4EE44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1, 39</w:t>
            </w:r>
          </w:p>
        </w:tc>
        <w:tc>
          <w:tcPr>
            <w:tcW w:w="992" w:type="dxa"/>
            <w:shd w:val="clear" w:color="auto" w:fill="auto"/>
            <w:vAlign w:val="center"/>
            <w:hideMark/>
          </w:tcPr>
          <w:p w14:paraId="23983FE0"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{"citationItems":[{"id":"ITEM-1","itemData":{"DOI":"10.1093/chemse/bjp092","ISSN":"0379864X","PMID":"20022913","abstract":"Humans perceive thousands of compounds as bitter. In sharp contrast, only ~25 taste 2 receptors (TAS2R) bitter taste receptors have been identified, raising the question as to how the vast array of bitter compounds can be detected by such a limited number of sensors. To address this issue, we have challenged 25 human taste 2 receptors (hTAS2Rs) with 104 natural or synthetic bitter chemicals in a heterologous expression system. Thirteen cognate bitter compounds for 5 orphan receptors and 64 new compounds for previously identified receptors were discovered. Whereas some receptors recognized only few agonists, others displayed moderate or extreme tuning broadness. Thus, 3 hTAS2Rs together were able to detect ~50% of the substances used. Conversely, though 63 bitter substances activated only 1-3 receptors, 19 compounds stimulated up to 15 hTAS2Rs. Our data suggest that the detection of the numerous bitter chemicals is related to the molecular receptive ranges of hTAS2Rs. © The Author 2009. Published by Oxford University Press. All rights reserved. For permissions, please e-mail: journals.permissions@oxfordjournals.org.","author":[{"dropping-particle":"","family":"Meyerhof","given":"Wolfgang","non-dropping-particle":"","parse-names":false,"suffix":""},{"dropping-particle":"","family":"Batram","given":"Claudia","non-dropping-particle":"","parse-names":false,"suffix":""},{"dropping-particle":"","family":"Kuhn","given":"Christina","non-dropping-particle":"","parse-names":false,"suffix":""},{"dropping-particle":"","family":"Brockhoff","given":"Anne","non-dropping-particle":"","parse-names":false,"suffix":""},{"dropping-particle":"","family":"Chudoba","given":"Elke","non-dropping-particle":"","parse-names":false,"suffix":""},{"dropping-particle":"","family":"Bufe","given":"Bernd","non-dropping-particle":"","parse-names":false,"suffix":""},{"dropping-particle":"","family":"Appendino","given":"Giovanni","non-dropping-particle":"","parse-names":false,"suffix":""},{"dropping-particle":"","family":"Behrens","given":"Maik","non-dropping-particle":"","parse-names":false,"suffix":""}],"container-title":"Chemical Senses","id":"ITEM-1","issue":"2","issued":{"date-parts":[["2009"]]},"page":"157-170","title":"The molecular receptive ranges of human TAS2R bitter taste receptors","type":"article-journal","volume":"35"},"uris":["http://www.mendeley.com/documents/?uuid=9a0a5c7e-0c23-466d-89d1-132b90ea4b7e"]}],"mendeley":{"formattedCitation":"(5)","plainTextFormattedCitation":"(5)","previouslyFormattedCitation":"(5)"},"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(5)</w:t>
            </w:r>
            <w:r w:rsidRPr="001D45A9">
              <w:rPr>
                <w:rFonts w:eastAsia="Times New Roman" w:cstheme="minorHAnsi"/>
                <w:color w:val="000000"/>
              </w:rPr>
              <w:fldChar w:fldCharType="end"/>
            </w:r>
          </w:p>
        </w:tc>
      </w:tr>
      <w:tr w:rsidR="00A6478E" w:rsidRPr="008F06D7" w14:paraId="0C1CC6EC" w14:textId="77777777" w:rsidTr="00CB3250">
        <w:trPr>
          <w:trHeight w:val="292"/>
        </w:trPr>
        <w:tc>
          <w:tcPr>
            <w:tcW w:w="3251" w:type="dxa"/>
            <w:shd w:val="clear" w:color="auto" w:fill="auto"/>
            <w:vAlign w:val="center"/>
            <w:hideMark/>
          </w:tcPr>
          <w:p w14:paraId="375F36FC"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Tricetin</w:t>
            </w:r>
          </w:p>
        </w:tc>
        <w:tc>
          <w:tcPr>
            <w:tcW w:w="2976" w:type="dxa"/>
            <w:shd w:val="clear" w:color="auto" w:fill="auto"/>
            <w:vAlign w:val="center"/>
            <w:hideMark/>
          </w:tcPr>
          <w:p w14:paraId="5ACD23B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250</w:t>
            </w:r>
          </w:p>
        </w:tc>
        <w:tc>
          <w:tcPr>
            <w:tcW w:w="1276" w:type="dxa"/>
            <w:shd w:val="clear" w:color="auto" w:fill="auto"/>
            <w:vAlign w:val="center"/>
            <w:hideMark/>
          </w:tcPr>
          <w:p w14:paraId="0ADFBF8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44C28F2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hideMark/>
          </w:tcPr>
          <w:p w14:paraId="76FABC7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56FC0468" w14:textId="77777777" w:rsidTr="00CB3250">
        <w:trPr>
          <w:trHeight w:val="292"/>
        </w:trPr>
        <w:tc>
          <w:tcPr>
            <w:tcW w:w="3251" w:type="dxa"/>
            <w:shd w:val="clear" w:color="auto" w:fill="auto"/>
            <w:vAlign w:val="center"/>
            <w:hideMark/>
          </w:tcPr>
          <w:p w14:paraId="47080D4C"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Trp-Trp</w:t>
            </w:r>
          </w:p>
        </w:tc>
        <w:tc>
          <w:tcPr>
            <w:tcW w:w="2976" w:type="dxa"/>
            <w:shd w:val="clear" w:color="auto" w:fill="auto"/>
            <w:vAlign w:val="center"/>
            <w:hideMark/>
          </w:tcPr>
          <w:p w14:paraId="1AF2F3FA"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1000</w:t>
            </w:r>
          </w:p>
        </w:tc>
        <w:tc>
          <w:tcPr>
            <w:tcW w:w="1276" w:type="dxa"/>
            <w:shd w:val="clear" w:color="auto" w:fill="auto"/>
            <w:vAlign w:val="center"/>
            <w:hideMark/>
          </w:tcPr>
          <w:p w14:paraId="75868FB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660</w:t>
            </w:r>
          </w:p>
        </w:tc>
        <w:tc>
          <w:tcPr>
            <w:tcW w:w="4678" w:type="dxa"/>
            <w:shd w:val="clear" w:color="auto" w:fill="auto"/>
            <w:vAlign w:val="center"/>
            <w:hideMark/>
          </w:tcPr>
          <w:p w14:paraId="46444DC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1, 4, 39</w:t>
            </w:r>
          </w:p>
        </w:tc>
        <w:tc>
          <w:tcPr>
            <w:tcW w:w="992" w:type="dxa"/>
            <w:shd w:val="clear" w:color="auto" w:fill="auto"/>
            <w:vAlign w:val="center"/>
            <w:hideMark/>
          </w:tcPr>
          <w:p w14:paraId="45688D28"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{"citationItems":[{"id":"ITEM-1","itemData":{"DOI":"10.1021/jf303146h","ISSN":"00218561","PMID":"23214402","abstract":"Amino acids and peptides represent important flavor molecules eliciting various taste sensations. Here, we present a comprehensive assessment of the interaction of various peptides and all proteinogenic amino acids with the 25 human TAS2Rs expressed in cell lines. l-Phenylalanine and l-tryptophan activate TAS2R1 and TAS2R4, respectively, whereas TAS2R4 and TAS2R39 responded to d-tryptophan. Structure-function analysis uncovered the basis for the lack of stereoselectivity of TAS2R4. The same three TAS2Rs or subsets thereof were also sensitive to various dipeptides containing l-tryptophan, l-phenylalanine, or l-leucine and to Trp-Trp-Trp, whereas Leu-Leu-Leu specifically activated TAS2R4. Trp-Trp-Trp also activated TAS2R46 and TAS2R14. Two key bitter peptides from Gouda cheese, namely, Tyr-Pro-Phe-Pro-Gly-Pro-Ile-His-Asn-Ser and Leu-Val-Tyr-Pro-Phe-Pro-Gly-Pro-Ile-His-Asn, both activated TAS2R1 and TAS2R39. Thus, the data demonstrate that the bitterness of amino acids and peptides is not mediated by specifically tuned TAS2Rs but rather is brought about by an unexpectedly complex pattern of sensitive TAS2Rs. © 2012 American Chemical Society.","author":[{"dropping-particle":"","family":"Kohl","given":"Susann","non-dropping-particle":"","parse-names":false,"suffix":""},{"dropping-particle":"","family":"Behrens","given":"Maik","non-dropping-particle":"","parse-names":false,"suffix":""},{"dropping-particle":"","family":"Dunkel","given":"Andreas","non-dropping-particle":"","parse-names":false,"suffix":""},{"dropping-particle":"","family":"Hofmann","given":"Thomas","non-dropping-particle":"","parse-names":false,"suffix":""},{"dropping-particle":"","family":"Meyerhof","given":"Wolfgang","non-dropping-particle":"","parse-names":false,"suffix":""}],"container-title":"Journal of Agricultural and Food Chemistry","id":"ITEM-1","issue":"1","issued":{"date-parts":[["2013"]]},"page":"53-60","title":"Amino acids and peptides activate at least five members of the human bitter taste receptor family","type":"article-journal","volume":"61"},"uris":["http://www.mendeley.com/documents/?uuid=1446e663-0539-4511-b63e-27859b4f1913"]}],"mendeley":{"formattedCitation":"(4)","plainTextFormattedCitation":"(4)","previouslyFormattedCitation":"(4)"},"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(4)</w:t>
            </w:r>
            <w:r w:rsidRPr="001D45A9">
              <w:rPr>
                <w:rFonts w:eastAsia="Times New Roman" w:cstheme="minorHAnsi"/>
                <w:color w:val="000000"/>
              </w:rPr>
              <w:fldChar w:fldCharType="end"/>
            </w:r>
          </w:p>
        </w:tc>
      </w:tr>
      <w:tr w:rsidR="00A6478E" w:rsidRPr="008F06D7" w14:paraId="05E31B45" w14:textId="77777777" w:rsidTr="00CB3250">
        <w:trPr>
          <w:trHeight w:val="292"/>
        </w:trPr>
        <w:tc>
          <w:tcPr>
            <w:tcW w:w="3251" w:type="dxa"/>
            <w:shd w:val="clear" w:color="auto" w:fill="auto"/>
            <w:vAlign w:val="center"/>
          </w:tcPr>
          <w:p w14:paraId="1D41F18F"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Trp-Trp</w:t>
            </w:r>
          </w:p>
        </w:tc>
        <w:tc>
          <w:tcPr>
            <w:tcW w:w="2976" w:type="dxa"/>
            <w:shd w:val="clear" w:color="auto" w:fill="auto"/>
            <w:vAlign w:val="center"/>
          </w:tcPr>
          <w:p w14:paraId="05DCC46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10000</w:t>
            </w:r>
          </w:p>
        </w:tc>
        <w:tc>
          <w:tcPr>
            <w:tcW w:w="1276" w:type="dxa"/>
            <w:shd w:val="clear" w:color="auto" w:fill="auto"/>
            <w:vAlign w:val="center"/>
          </w:tcPr>
          <w:p w14:paraId="0166976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tcPr>
          <w:p w14:paraId="57CA2B6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1, 4, 39</w:t>
            </w:r>
          </w:p>
        </w:tc>
        <w:tc>
          <w:tcPr>
            <w:tcW w:w="992" w:type="dxa"/>
            <w:shd w:val="clear" w:color="auto" w:fill="auto"/>
            <w:vAlign w:val="center"/>
          </w:tcPr>
          <w:p w14:paraId="01F0972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{"citationItems":[{"id":"ITEM-1","itemData":{"DOI":"10.1021/jf303146h","ISSN":"00218561","PMID":"23214402","abstract":"Amino acids and peptides represent important flavor molecules eliciting various taste sensations. Here, we present a comprehensive assessment of the interaction of various peptides and all proteinogenic amino acids with the 25 human TAS2Rs expressed in cell lines. l-Phenylalanine and l-tryptophan activate TAS2R1 and TAS2R4, respectively, whereas TAS2R4 and TAS2R39 responded to d-tryptophan. Structure-function analysis uncovered the basis for the lack of stereoselectivity of TAS2R4. The same three TAS2Rs or subsets thereof were also sensitive to various dipeptides containing l-tryptophan, l-phenylalanine, or l-leucine and to Trp-Trp-Trp, whereas Leu-Leu-Leu specifically activated TAS2R4. Trp-Trp-Trp also activated TAS2R46 and TAS2R14. Two key bitter peptides from Gouda cheese, namely, Tyr-Pro-Phe-Pro-Gly-Pro-Ile-His-Asn-Ser and Leu-Val-Tyr-Pro-Phe-Pro-Gly-Pro-Ile-His-Asn, both activated TAS2R1 and TAS2R39. Thus, the data demonstrate that the bitterness of amino acids and peptides is not mediated by specifically tuned TAS2Rs but rather is brought about by an unexpectedly complex pattern of sensitive TAS2Rs. © 2012 American Chemical Society.","author":[{"dropping-particle":"","family":"Kohl","given":"Susann","non-dropping-particle":"","parse-names":false,"suffix":""},{"dropping-particle":"","family":"Behrens","given":"Maik","non-dropping-particle":"","parse-names":false,"suffix":""},{"dropping-particle":"","family":"Dunkel","given":"Andreas","non-dropping-particle":"","parse-names":false,"suffix":""},{"dropping-particle":"","family":"Hofmann","given":"Thomas","non-dropping-particle":"","parse-names":false,"suffix":""},{"dropping-particle":"","family":"Meyerhof","given":"Wolfgang","non-dropping-particle":"","parse-names":false,"suffix":""}],"container-title":"Journal of Agricultural and Food Chemistry","id":"ITEM-1","issue":"1","issued":{"date-parts":[["2013"]]},"page":"53-60","title":"Amino acids and peptides activate at least five members of the human bitter taste receptor family","type":"article-journal","volume":"61"},"uris":["http://www.mendeley.com/documents/?uuid=1446e663-0539-4511-b63e-27859b4f1913"]}],"mendeley":{"formattedCitation":"(4)","plainTextFormattedCitation":"(4)","previouslyFormattedCitation":"(4)"},"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(4)</w:t>
            </w:r>
            <w:r w:rsidRPr="001D45A9">
              <w:rPr>
                <w:rFonts w:eastAsia="Times New Roman" w:cstheme="minorHAnsi"/>
                <w:color w:val="000000"/>
              </w:rPr>
              <w:fldChar w:fldCharType="end"/>
            </w:r>
          </w:p>
        </w:tc>
      </w:tr>
      <w:tr w:rsidR="00A6478E" w:rsidRPr="008F06D7" w14:paraId="4E0BF068" w14:textId="77777777" w:rsidTr="00CB3250">
        <w:trPr>
          <w:trHeight w:val="292"/>
        </w:trPr>
        <w:tc>
          <w:tcPr>
            <w:tcW w:w="3251" w:type="dxa"/>
            <w:shd w:val="clear" w:color="auto" w:fill="auto"/>
            <w:vAlign w:val="center"/>
            <w:hideMark/>
          </w:tcPr>
          <w:p w14:paraId="7499DBB7"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Trp-Trp-Trp</w:t>
            </w:r>
          </w:p>
        </w:tc>
        <w:tc>
          <w:tcPr>
            <w:tcW w:w="2976" w:type="dxa"/>
            <w:shd w:val="clear" w:color="auto" w:fill="auto"/>
            <w:vAlign w:val="center"/>
            <w:hideMark/>
          </w:tcPr>
          <w:p w14:paraId="4D8EEE6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w:t>
            </w:r>
          </w:p>
        </w:tc>
        <w:tc>
          <w:tcPr>
            <w:tcW w:w="1276" w:type="dxa"/>
            <w:shd w:val="clear" w:color="auto" w:fill="auto"/>
            <w:vAlign w:val="center"/>
            <w:hideMark/>
          </w:tcPr>
          <w:p w14:paraId="7F5D154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hideMark/>
          </w:tcPr>
          <w:p w14:paraId="3106042F"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1, 4, 14, 39, 46</w:t>
            </w:r>
          </w:p>
        </w:tc>
        <w:tc>
          <w:tcPr>
            <w:tcW w:w="992" w:type="dxa"/>
            <w:shd w:val="clear" w:color="auto" w:fill="auto"/>
            <w:vAlign w:val="center"/>
            <w:hideMark/>
          </w:tcPr>
          <w:p w14:paraId="4EDB4C53"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{"citationItems":[{"id":"ITEM-1","itemData":{"DOI":"10.1021/jf303146h","ISSN":"00218561","PMID":"23214402","abstract":"Amino acids and peptides represent important flavor molecules eliciting various taste sensations. Here, we present a comprehensive assessment of the interaction of various peptides and all proteinogenic amino acids with the 25 human TAS2Rs expressed in cell lines. l-Phenylalanine and l-tryptophan activate TAS2R1 and TAS2R4, respectively, whereas TAS2R4 and TAS2R39 responded to d-tryptophan. Structure-function analysis uncovered the basis for the lack of stereoselectivity of TAS2R4. The same three TAS2Rs or subsets thereof were also sensitive to various dipeptides containing l-tryptophan, l-phenylalanine, or l-leucine and to Trp-Trp-Trp, whereas Leu-Leu-Leu specifically activated TAS2R4. Trp-Trp-Trp also activated TAS2R46 and TAS2R14. Two key bitter peptides from Gouda cheese, namely, Tyr-Pro-Phe-Pro-Gly-Pro-Ile-His-Asn-Ser and Leu-Val-Tyr-Pro-Phe-Pro-Gly-Pro-Ile-His-Asn, both activated TAS2R1 and TAS2R39. Thus, the data demonstrate that the bitterness of amino acids and peptides is not mediated by specifically tuned TAS2Rs but rather is brought about by an unexpectedly complex pattern of sensitive TAS2Rs. © 2012 American Chemical Society.","author":[{"dropping-particle":"","family":"Kohl","given":"Susann","non-dropping-particle":"","parse-names":false,"suffix":""},{"dropping-particle":"","family":"Behrens","given":"Maik","non-dropping-particle":"","parse-names":false,"suffix":""},{"dropping-particle":"","family":"Dunkel","given":"Andreas","non-dropping-particle":"","parse-names":false,"suffix":""},{"dropping-particle":"","family":"Hofmann","given":"Thomas","non-dropping-particle":"","parse-names":false,"suffix":""},{"dropping-particle":"","family":"Meyerhof","given":"Wolfgang","non-dropping-particle":"","parse-names":false,"suffix":""}],"container-title":"Journal of Agricultural and Food Chemistry","id":"ITEM-1","issue":"1","issued":{"date-parts":[["2013"]]},"page":"53-60","title":"Amino acids and peptides activate at least five members of the human bitter taste receptor family","type":"article-journal","volume":"61"},"uris":["http://www.mendeley.com/documents/?uuid=1446e663-0539-4511-b63e-27859b4f1913"]}],"mendeley":{"formattedCitation":"(4)","plainTextFormattedCitation":"(4)","previouslyFormattedCitation":"(4)"},"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(4)</w:t>
            </w:r>
            <w:r w:rsidRPr="001D45A9">
              <w:rPr>
                <w:rFonts w:eastAsia="Times New Roman" w:cstheme="minorHAnsi"/>
                <w:color w:val="000000"/>
              </w:rPr>
              <w:fldChar w:fldCharType="end"/>
            </w:r>
          </w:p>
        </w:tc>
      </w:tr>
      <w:tr w:rsidR="00A6478E" w:rsidRPr="008F06D7" w14:paraId="2F1AF343" w14:textId="77777777" w:rsidTr="00CB3250">
        <w:trPr>
          <w:trHeight w:val="292"/>
        </w:trPr>
        <w:tc>
          <w:tcPr>
            <w:tcW w:w="3251" w:type="dxa"/>
            <w:shd w:val="clear" w:color="auto" w:fill="auto"/>
            <w:vAlign w:val="center"/>
          </w:tcPr>
          <w:p w14:paraId="3B12A0F8"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Tyr-Pro-Phe-Pro-Gly-Pro-Ile-His-Asn-Ser</w:t>
            </w:r>
          </w:p>
        </w:tc>
        <w:tc>
          <w:tcPr>
            <w:tcW w:w="2976" w:type="dxa"/>
            <w:shd w:val="clear" w:color="auto" w:fill="auto"/>
            <w:vAlign w:val="center"/>
          </w:tcPr>
          <w:p w14:paraId="54B6261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1000</w:t>
            </w:r>
          </w:p>
        </w:tc>
        <w:tc>
          <w:tcPr>
            <w:tcW w:w="1276" w:type="dxa"/>
            <w:shd w:val="clear" w:color="auto" w:fill="auto"/>
            <w:vAlign w:val="center"/>
          </w:tcPr>
          <w:p w14:paraId="6AE0B5BE"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shd w:val="clear" w:color="auto" w:fill="auto"/>
            <w:vAlign w:val="center"/>
          </w:tcPr>
          <w:p w14:paraId="49A9355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1, 39</w:t>
            </w:r>
          </w:p>
        </w:tc>
        <w:tc>
          <w:tcPr>
            <w:tcW w:w="992" w:type="dxa"/>
            <w:shd w:val="clear" w:color="auto" w:fill="auto"/>
            <w:vAlign w:val="center"/>
          </w:tcPr>
          <w:p w14:paraId="7B70BD4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{"citationItems":[{"id":"ITEM-1","itemData":{"DOI":"10.1021/jf303146h","ISSN":"00218561","PMID":"23214402","abstract":"Amino acids and peptides represent important flavor molecules eliciting various taste sensations. Here, we present a comprehensive assessment of the interaction of various peptides and all proteinogenic amino acids with the 25 human TAS2Rs expressed in cell lines. l-Phenylalanine and l-tryptophan activate TAS2R1 and TAS2R4, respectively, whereas TAS2R4 and TAS2R39 responded to d-tryptophan. Structure-function analysis uncovered the basis for the lack of stereoselectivity of TAS2R4. The same three TAS2Rs or subsets thereof were also sensitive to various dipeptides containing l-tryptophan, l-phenylalanine, or l-leucine and to Trp-Trp-Trp, whereas Leu-Leu-Leu specifically activated TAS2R4. Trp-Trp-Trp also activated TAS2R46 and TAS2R14. Two key bitter peptides from Gouda cheese, namely, Tyr-Pro-Phe-Pro-Gly-Pro-Ile-His-Asn-Ser and Leu-Val-Tyr-Pro-Phe-Pro-Gly-Pro-Ile-His-Asn, both activated TAS2R1 and TAS2R39. Thus, the data demonstrate that the bitterness of amino acids and peptides is not mediated by specifically tuned TAS2Rs but rather is brought about by an unexpectedly complex pattern of sensitive TAS2Rs. © 2012 American Chemical Society.","author":[{"dropping-particle":"","family":"Kohl","given":"Susann","non-dropping-particle":"","parse-names":false,"suffix":""},{"dropping-particle":"","family":"Behrens","given":"Maik","non-dropping-particle":"","parse-names":false,"suffix":""},{"dropping-particle":"","family":"Dunkel","given":"Andreas","non-dropping-particle":"","parse-names":false,"suffix":""},{"dropping-particle":"","family":"Hofmann","given":"Thomas","non-dropping-particle":"","parse-names":false,"suffix":""},{"dropping-particle":"","family":"Meyerhof","given":"Wolfgang","non-dropping-particle":"","parse-names":false,"suffix":""}],"container-title":"Journal of Agricultural and Food Chemistry","id":"ITEM-1","issue":"1","issued":{"date-parts":[["2013"]]},"page":"53-60","title":"Amino acids and peptides activate at least five members of the human bitter taste receptor family","type":"article-journal","volume":"61"},"uris":["http://www.mendeley.com/documents/?uuid=1446e663-0539-4511-b63e-27859b4f1913"]}],"mendeley":{"formattedCitation":"(4)","plainTextFormattedCitation":"(4)","previouslyFormattedCitation":"(4)"},"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(4)</w:t>
            </w:r>
            <w:r w:rsidRPr="001D45A9">
              <w:rPr>
                <w:rFonts w:eastAsia="Times New Roman" w:cstheme="minorHAnsi"/>
                <w:color w:val="000000"/>
              </w:rPr>
              <w:fldChar w:fldCharType="end"/>
            </w:r>
          </w:p>
        </w:tc>
      </w:tr>
      <w:tr w:rsidR="00A6478E" w:rsidRPr="008F06D7" w14:paraId="4618D9B3" w14:textId="77777777" w:rsidTr="00CB3250">
        <w:trPr>
          <w:trHeight w:val="292"/>
        </w:trPr>
        <w:tc>
          <w:tcPr>
            <w:tcW w:w="3251" w:type="dxa"/>
            <w:shd w:val="clear" w:color="auto" w:fill="auto"/>
            <w:vAlign w:val="center"/>
            <w:hideMark/>
          </w:tcPr>
          <w:p w14:paraId="37F3257C"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Vanilin</w:t>
            </w:r>
          </w:p>
        </w:tc>
        <w:tc>
          <w:tcPr>
            <w:tcW w:w="2976" w:type="dxa"/>
            <w:shd w:val="clear" w:color="auto" w:fill="auto"/>
            <w:vAlign w:val="center"/>
            <w:hideMark/>
          </w:tcPr>
          <w:p w14:paraId="05F1DF3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hideMark/>
          </w:tcPr>
          <w:p w14:paraId="2B0CFA4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0.87</w:t>
            </w:r>
          </w:p>
        </w:tc>
        <w:tc>
          <w:tcPr>
            <w:tcW w:w="4678" w:type="dxa"/>
            <w:shd w:val="clear" w:color="auto" w:fill="auto"/>
            <w:vAlign w:val="center"/>
            <w:hideMark/>
          </w:tcPr>
          <w:p w14:paraId="2BEB341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14, 29, 39</w:t>
            </w:r>
          </w:p>
        </w:tc>
        <w:tc>
          <w:tcPr>
            <w:tcW w:w="992" w:type="dxa"/>
            <w:shd w:val="clear" w:color="auto" w:fill="auto"/>
            <w:vAlign w:val="center"/>
            <w:hideMark/>
          </w:tcPr>
          <w:p w14:paraId="793A2135"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{"citationItems":[{"id":"ITEM-1","itemData":{"DOI":"10.3389/fnut.2021.683627","ISSN":"2296861X","abstract":"Vanilla is widely used in food preparation worldwide for its sensory properties, mainly related to its fragrance, being vanillin the major compound present in the processed vanilla. Vanillin is also known to elicit bitterness as a secondary sensory sensation, but the molecular mechanism of its bitterness has never been reported. Assay buffers of vanillin were tested in vitro on all known 25 human bitter taste receptors TAS2Rs. Three receptors, TAS2R14, TAS2R20, and TAS2R39, were activated, showing that these receptors are mediating the bitterness of vanillin. The result could be useful to improve the overall sensory profile of this broadly used food ingredient, but even more could represent the starting point for further studies to investigate the potential of vanillin in sensory nutrition and other pharmaceutical applications.","author":[{"dropping-particle":"","family":"Morini","given":"Gabriella","non-dropping-particle":"","parse-names":false,"suffix":""},{"dropping-particle":"","family":"Winnig","given":"Marcel","non-dropping-particle":"","parse-names":false,"suffix":""},{"dropping-particle":"","family":"Vennegeerts","given":"Timo","non-dropping-particle":"","parse-names":false,"suffix":""},{"dropping-particle":"","family":"Borgonovo","given":"Gigliola","non-dropping-particle":"","parse-names":false,"suffix":""},{"dropping-particle":"","family":"Bassoli","given":"Angela","non-dropping-particle":"","parse-names":false,"suffix":""}],"container-title":"Frontiers in Nutrition","id":"ITEM-1","issued":{"date-parts":[["2021"]]},"page":"683627","title":"Vanillin Activates Human Bitter Taste Receptors TAS2R14, TAS2R20, and TAS2R39","type":"article-journal","volume":"8"},"uris":["http://www.mendeley.com/documents/?uuid=af9fb0f0-e33a-40ff-971a-5a17d91d2ef3"]}],"mendeley":{"formattedCitation":"(11)","plainTextFormattedCitation":"(11)","previouslyFormattedCitation":"(11)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(11)</w:t>
            </w:r>
            <w:r w:rsidRPr="001D45A9">
              <w:rPr>
                <w:rFonts w:eastAsia="Times New Roman" w:cstheme="minorHAnsi"/>
                <w:color w:val="000000"/>
              </w:rPr>
              <w:fldChar w:fldCharType="end"/>
            </w:r>
          </w:p>
        </w:tc>
      </w:tr>
      <w:tr w:rsidR="00A6478E" w:rsidRPr="008F06D7" w14:paraId="48230B16" w14:textId="77777777" w:rsidTr="00CB3250">
        <w:trPr>
          <w:trHeight w:val="292"/>
        </w:trPr>
        <w:tc>
          <w:tcPr>
            <w:tcW w:w="3251" w:type="dxa"/>
            <w:tcBorders>
              <w:bottom w:val="single" w:sz="12" w:space="0" w:color="auto"/>
            </w:tcBorders>
            <w:shd w:val="clear" w:color="auto" w:fill="auto"/>
            <w:vAlign w:val="center"/>
            <w:hideMark/>
          </w:tcPr>
          <w:p w14:paraId="42649426" w14:textId="77777777" w:rsidR="00A6478E" w:rsidRPr="001D45A9" w:rsidRDefault="00A6478E" w:rsidP="00D14ECA">
            <w:pPr>
              <w:spacing w:after="0"/>
              <w:jc w:val="both"/>
              <w:rPr>
                <w:rFonts w:eastAsia="Times New Roman" w:cstheme="minorHAnsi"/>
                <w:color w:val="000000"/>
              </w:rPr>
            </w:pPr>
            <w:r w:rsidRPr="001D45A9">
              <w:rPr>
                <w:rFonts w:eastAsia="Times New Roman" w:cstheme="minorHAnsi"/>
                <w:color w:val="000000"/>
              </w:rPr>
              <w:t>Xanthone</w:t>
            </w:r>
          </w:p>
        </w:tc>
        <w:tc>
          <w:tcPr>
            <w:tcW w:w="2976" w:type="dxa"/>
            <w:tcBorders>
              <w:bottom w:val="single" w:sz="12" w:space="0" w:color="auto"/>
            </w:tcBorders>
            <w:shd w:val="clear" w:color="auto" w:fill="auto"/>
            <w:vAlign w:val="center"/>
            <w:hideMark/>
          </w:tcPr>
          <w:p w14:paraId="279453C4"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500</w:t>
            </w:r>
          </w:p>
        </w:tc>
        <w:tc>
          <w:tcPr>
            <w:tcW w:w="1276" w:type="dxa"/>
            <w:tcBorders>
              <w:bottom w:val="single" w:sz="12" w:space="0" w:color="auto"/>
            </w:tcBorders>
            <w:shd w:val="clear" w:color="auto" w:fill="auto"/>
            <w:vAlign w:val="center"/>
            <w:hideMark/>
          </w:tcPr>
          <w:p w14:paraId="005E578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4678" w:type="dxa"/>
            <w:tcBorders>
              <w:bottom w:val="single" w:sz="12" w:space="0" w:color="auto"/>
            </w:tcBorders>
            <w:shd w:val="clear" w:color="auto" w:fill="auto"/>
            <w:vAlign w:val="center"/>
            <w:hideMark/>
          </w:tcPr>
          <w:p w14:paraId="3E4FA66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tcBorders>
              <w:bottom w:val="single" w:sz="12" w:space="0" w:color="auto"/>
            </w:tcBorders>
            <w:shd w:val="clear" w:color="auto" w:fill="auto"/>
            <w:vAlign w:val="center"/>
            <w:hideMark/>
          </w:tcPr>
          <w:p w14:paraId="10AFECFB"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{"citationItems":[{"id":"ITEM-1","itemData":{"DOI":"10.1021/jf403387p","ISBN":"0021-8561","ISSN":"1520-5118","PMID":"24117141","abstract":"Many flavonoids and isoflavonoids have an undesirable bitter taste, which hampers their use as food bioactives. The aim of this study was to investigate the effect of a large set of structurally similar (iso)flavonoids on the activation of bitter receptors hTAS2R14 and hTAS2R39 and to predict their structural requirements to activate these receptors. In total, 68 compounds activated hTAS2R14 and 70 compounds activated hTAS2R39, among which 58 ligands were overlapping. Their activation threshold values varied over a range of 3 log units between 0.12 and 500 μM. Ligand-based 2D-fingerprint and 3D-pharmacophore models were created to detect structure-activity relationships. The 2D models demonstrated excellent predictive power in identifying bitter (iso)flavonoids and discrimination from inactive ones. The structural characteristics for an (iso)flavonoid to activate hTAS2R14 (or hTAS2R39) were determined by 3D-pharmacophore models to be composed of two (or three) hydrogen bond donor sites, one hydrogen bond acceptor site, and two aromatic ring structures, of which one had to be hydrophobic. The additional hydrogen bond donor feature for hTAS2R39 ligands indicated the possible presence of another complementary acceptor site in the binding pocket, compared to hTAS2R14. Hydrophobic interaction of the aromatic feature with the binding site might be of higher importance in hTAS2R14 than in hTAS2R39. Together, this might explain why OH-rich compounds showed different behaviors on the two bitter receptors. The combination of in vitro data and different in silico methods created a good insight in activation of hTAS2R14 and hTAS2R39 by (iso)flavonoids and provided a powerful tool in the prediction of their potential bitterness. By understanding the \"bitter motif\", introduction of bitter taste in functional foods enriched in (iso)flavonoid bioactives might be avoided.","author":[{"dropping-particle":"","family":"Roland","given":"Wibke S U","non-dropping-particle":"","parse-names":false,"suffix":""},{"dropping-particle":"Van","family":"Buren","given":"Leo","non-dropping-particle":"","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dropping-particle":"","family":"Buren","given":"Leo","non-dropping-particle":"van","parse-names":false,"suffix":""},{"dropping-particle":"","family":"Gruppen","given":"Harry","non-dropping-particle":"","parse-names":false,"suffix":""},{"dropping-particle":"","family":"Driesse","given":"Marianne","non-dropping-particle":"","parse-names":false,"suffix":""},{"dropping-particle":"","family":"Gouka","given":"Robin J","non-dropping-particle":"","parse-names":false,"suffix":""},{"dropping-particle":"","family":"Smit","given":"Gerrit","non-dropping-particle":"","parse-names":false,"suffix":""},{"dropping-particle":"","family":"Vincken","given":"Jean-Paul","non-dropping-particle":"","parse-names":false,"suffix":""}],"container-title":"Journal of agricultural and food chemistry","id":"ITEM-1","issue":"44","issued":{"date-parts":[["2013"]]},"page":"10454-66","title":"Bitter taste receptor activation by flavonoids and isoflavonoids: modeled structural requirements for activation of hTAS2R14 and hTAS2R39.","type":"article-journal","volume":"61"},"uris":["http://www.mendeley.com/documents/?uuid=a35f9d75-820f-437a-a1c9-55a4f793bc7b"]}],"mendeley":{"formattedCitation":"(1)","plainTextFormattedCitation":"(1)","previouslyFormattedCitation":"(1)"},"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w:t>
            </w:r>
            <w:r w:rsidRPr="001D45A9">
              <w:rPr>
                <w:rFonts w:eastAsia="Times New Roman" w:cstheme="minorHAnsi"/>
                <w:color w:val="000000"/>
              </w:rPr>
              <w:fldChar w:fldCharType="end"/>
            </w:r>
          </w:p>
        </w:tc>
      </w:tr>
      <w:tr w:rsidR="00A6478E" w:rsidRPr="008F06D7" w14:paraId="0D0292DD" w14:textId="77777777" w:rsidTr="00CB3250">
        <w:trPr>
          <w:trHeight w:val="292"/>
        </w:trPr>
        <w:tc>
          <w:tcPr>
            <w:tcW w:w="13173" w:type="dxa"/>
            <w:gridSpan w:val="5"/>
            <w:tcBorders>
              <w:top w:val="single" w:sz="12" w:space="0" w:color="auto"/>
            </w:tcBorders>
            <w:shd w:val="clear" w:color="auto" w:fill="auto"/>
            <w:vAlign w:val="center"/>
          </w:tcPr>
          <w:p w14:paraId="036D23C9"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ANTAGONISTS</w:t>
            </w:r>
          </w:p>
        </w:tc>
      </w:tr>
      <w:tr w:rsidR="00A6478E" w:rsidRPr="008F06D7" w14:paraId="3CE678F5" w14:textId="77777777" w:rsidTr="00CB3250">
        <w:trPr>
          <w:trHeight w:val="161"/>
        </w:trPr>
        <w:tc>
          <w:tcPr>
            <w:tcW w:w="3251" w:type="dxa"/>
            <w:shd w:val="clear" w:color="auto" w:fill="auto"/>
            <w:vAlign w:val="center"/>
          </w:tcPr>
          <w:p w14:paraId="36C8EEA5" w14:textId="77777777" w:rsidR="00A6478E" w:rsidRPr="001D45A9" w:rsidRDefault="00A6478E" w:rsidP="00D14ECA">
            <w:pPr>
              <w:spacing w:after="0"/>
              <w:jc w:val="both"/>
              <w:rPr>
                <w:rFonts w:ascii="Calibri" w:hAnsi="Calibri" w:cs="Calibri"/>
                <w:color w:val="000000"/>
              </w:rPr>
            </w:pPr>
            <w:r w:rsidRPr="001D45A9">
              <w:rPr>
                <w:rFonts w:ascii="Calibri" w:hAnsi="Calibri" w:cs="Calibri"/>
                <w:color w:val="000000"/>
              </w:rPr>
              <w:t>4'-fluoro-6-methoxyflavanone</w:t>
            </w:r>
          </w:p>
        </w:tc>
        <w:tc>
          <w:tcPr>
            <w:tcW w:w="2976" w:type="dxa"/>
            <w:shd w:val="clear" w:color="auto" w:fill="auto"/>
            <w:vAlign w:val="center"/>
          </w:tcPr>
          <w:p w14:paraId="5577F8E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tcPr>
          <w:p w14:paraId="76954C6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102</w:t>
            </w:r>
          </w:p>
        </w:tc>
        <w:tc>
          <w:tcPr>
            <w:tcW w:w="4678" w:type="dxa"/>
            <w:shd w:val="clear" w:color="auto" w:fill="auto"/>
            <w:vAlign w:val="center"/>
          </w:tcPr>
          <w:p w14:paraId="58A1D181"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tcPr>
          <w:p w14:paraId="52EF2EE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{"citationItems":[{"id":"ITEM-1","itemData":{"DOI":"10.1371/journal.pone.0094451","ISBN":"1932-6203 (Electronic)\r1932-6203 (Linking)","ISSN":"1932-6203","PMID":"24722342","abstract":"Many (dietary) bitter compounds, e.g. flavonoids, activate bitter receptor hTAS2R39 in cell-based assays. Several flavonoids, amongst which some flavanones, are known not to activate this receptor. As certain flavanones are known to mask bitter taste sensorially, flavanones might act as bitter receptor antagonists. Fourteen flavanones were investigated for their potential to reduce activation of hTAS2R39 by epicatechin gallate (ECG), one of the main bitter compounds occurring in green tea. Three flavanones showed inhibitory behavior towards the activation of hTAS2R39 by ECG: 4'-fluoro-6-methoxyflavanone, 6,3'-dimethoxyflavanone, and 6-methoxyflavanone (in order of decreasing potency). The 6-methoxyflavanones also inhibited activation of hTAS2R14 (another bitter receptor activated by ECG), though to a lesser extent. Dose-response curves of ECG at various concentrations of the full antagonist 4'-fluoro-6-methoxyflavanone and wash-out experiments indicated reversible insurmountable antagonism. The same effect was observed for the structurally different agonist denatonium benzoate.","author":[{"dropping-particle":"","family":"Roland","given":"Wibke S U","non-dropping-particle":"","parse-names":false,"suffix":""},{"dropping-particle":"","family":"Gouka","given":"Robin J","non-dropping-particle":"","parse-names":false,"suffix":""},{"dropping-particle":"","family":"Gruppen","given":"Harry","non-dropping-particle":"","parse-names":false,"suffix":""},{"dropping-particle":"","family":"Driesse","given":"Marianne","non-dropping-particle":"","parse-names":false,"suffix":""},{"dropping-particle":"","family":"Buren","given":"Leo","non-dropping-particle":"van","parse-names":false,"suffix":""},{"dropping-particle":"","family":"Smit","given":"Gerrit","non-dropping-particle":"","parse-names":false,"suffix":""},{"dropping-particle":"","family":"Vincken","given":"Jean-Paul","non-dropping-particle":"","parse-names":false,"suffix":""}],"container-title":"PloS one","id":"ITEM-1","issue":"4","issued":{"date-parts":[["2014"]]},"page":"1 -10","title":"6-methoxyflavanones as bitter taste receptor blockers for hTAS2R39.","type":"article-journal","volume":"9"},"uris":["http://www.mendeley.com/documents/?uuid=559a45c4-6af4-4c5c-b160-b8496f058459"]}],"mendeley":{"formattedCitation":"(12)","plainTextFormattedCitation":"(12)","previouslyFormattedCitation":"(12)"},"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(12)</w:t>
            </w:r>
            <w:r w:rsidRPr="001D45A9">
              <w:rPr>
                <w:rFonts w:eastAsia="Times New Roman" w:cstheme="minorHAnsi"/>
                <w:color w:val="000000"/>
              </w:rPr>
              <w:fldChar w:fldCharType="end"/>
            </w:r>
          </w:p>
        </w:tc>
      </w:tr>
      <w:tr w:rsidR="00A6478E" w:rsidRPr="008F06D7" w14:paraId="2EC6EB7D" w14:textId="77777777" w:rsidTr="00CB3250">
        <w:trPr>
          <w:trHeight w:val="292"/>
        </w:trPr>
        <w:tc>
          <w:tcPr>
            <w:tcW w:w="3251" w:type="dxa"/>
            <w:shd w:val="clear" w:color="auto" w:fill="auto"/>
            <w:vAlign w:val="center"/>
          </w:tcPr>
          <w:p w14:paraId="70BB1536" w14:textId="77777777" w:rsidR="00A6478E" w:rsidRPr="001D45A9" w:rsidRDefault="00A6478E" w:rsidP="00D14ECA">
            <w:pPr>
              <w:spacing w:after="0"/>
              <w:jc w:val="both"/>
              <w:rPr>
                <w:rFonts w:ascii="Calibri" w:hAnsi="Calibri" w:cs="Calibri"/>
                <w:color w:val="000000"/>
              </w:rPr>
            </w:pPr>
            <w:r w:rsidRPr="001D45A9">
              <w:rPr>
                <w:rFonts w:ascii="Calibri" w:hAnsi="Calibri" w:cs="Calibri"/>
                <w:color w:val="000000"/>
              </w:rPr>
              <w:t>6,3'-dimethoxyflavanone</w:t>
            </w:r>
          </w:p>
        </w:tc>
        <w:tc>
          <w:tcPr>
            <w:tcW w:w="2976" w:type="dxa"/>
            <w:shd w:val="clear" w:color="auto" w:fill="auto"/>
            <w:vAlign w:val="center"/>
          </w:tcPr>
          <w:p w14:paraId="54299A0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tcPr>
          <w:p w14:paraId="5B06B71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407</w:t>
            </w:r>
          </w:p>
        </w:tc>
        <w:tc>
          <w:tcPr>
            <w:tcW w:w="4678" w:type="dxa"/>
            <w:shd w:val="clear" w:color="auto" w:fill="auto"/>
            <w:vAlign w:val="center"/>
          </w:tcPr>
          <w:p w14:paraId="2BABB2B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14, 39</w:t>
            </w:r>
          </w:p>
        </w:tc>
        <w:tc>
          <w:tcPr>
            <w:tcW w:w="992" w:type="dxa"/>
            <w:shd w:val="clear" w:color="auto" w:fill="auto"/>
            <w:vAlign w:val="center"/>
          </w:tcPr>
          <w:p w14:paraId="74F3245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{"citationItems":[{"id":"ITEM-1","itemData":{"DOI":"10.1371/journal.pone.0094451","ISBN":"1932-6203 (Electronic)\r1932-6203 (Linking)","ISSN":"1932-6203","PMID":"24722342","abstract":"Many (dietary) bitter compounds, e.g. flavonoids, activate bitter receptor hTAS2R39 in cell-based assays. Several flavonoids, amongst which some flavanones, are known not to activate this receptor. As certain flavanones are known to mask bitter taste sensorially, flavanones might act as bitter receptor antagonists. Fourteen flavanones were investigated for their potential to reduce activation of hTAS2R39 by epicatechin gallate (ECG), one of the main bitter compounds occurring in green tea. Three flavanones showed inhibitory behavior towards the activation of hTAS2R39 by ECG: 4'-fluoro-6-methoxyflavanone, 6,3'-dimethoxyflavanone, and 6-methoxyflavanone (in order of decreasing potency). The 6-methoxyflavanones also inhibited activation of hTAS2R14 (another bitter receptor activated by ECG), though to a lesser extent. Dose-response curves of ECG at various concentrations of the full antagonist 4'-fluoro-6-methoxyflavanone and wash-out experiments indicated reversible insurmountable antagonism. The same effect was observed for the structurally different agonist denatonium benzoate.","author":[{"dropping-particle":"","family":"Roland","given":"Wibke S U","non-dropping-particle":"","parse-names":false,"suffix":""},{"dropping-particle":"","family":"Gouka","given":"Robin J","non-dropping-particle":"","parse-names":false,"suffix":""},{"dropping-particle":"","family":"Gruppen","given":"Harry","non-dropping-particle":"","parse-names":false,"suffix":""},{"dropping-particle":"","family":"Driesse","given":"Marianne","non-dropping-particle":"","parse-names":false,"suffix":""},{"dropping-particle":"","family":"Buren","given":"Leo","non-dropping-particle":"van","parse-names":false,"suffix":""},{"dropping-particle":"","family":"Smit","given":"Gerrit","non-dropping-particle":"","parse-names":false,"suffix":""},{"dropping-particle":"","family":"Vincken","given":"Jean-Paul","non-dropping-particle":"","parse-names":false,"suffix":""}],"container-title":"PloS one","id":"ITEM-1","issue":"4","issued":{"date-parts":[["2014"]]},"page":"1 -10","title":"6-methoxyflavanones as bitter taste receptor blockers for hTAS2R39.","type":"article-journal","volume":"9"},"uris":["http://www.mendeley.com/documents/?uuid=559a45c4-6af4-4c5c-b160-b8496f058459"]}],"mendeley":{"formattedCitation":"(12)","plainTextFormattedCitation":"(12)","previouslyFormattedCitation":"(12)"},"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(12)</w:t>
            </w:r>
            <w:r w:rsidRPr="001D45A9">
              <w:rPr>
                <w:rFonts w:eastAsia="Times New Roman" w:cstheme="minorHAnsi"/>
                <w:color w:val="000000"/>
              </w:rPr>
              <w:fldChar w:fldCharType="end"/>
            </w:r>
          </w:p>
        </w:tc>
      </w:tr>
      <w:tr w:rsidR="00A6478E" w:rsidRPr="008F06D7" w14:paraId="676F8971" w14:textId="77777777" w:rsidTr="00CB3250">
        <w:trPr>
          <w:trHeight w:val="292"/>
        </w:trPr>
        <w:tc>
          <w:tcPr>
            <w:tcW w:w="3251" w:type="dxa"/>
            <w:shd w:val="clear" w:color="auto" w:fill="auto"/>
            <w:vAlign w:val="center"/>
          </w:tcPr>
          <w:p w14:paraId="2044DCE0" w14:textId="77777777" w:rsidR="00A6478E" w:rsidRPr="001D45A9" w:rsidRDefault="00A6478E" w:rsidP="00D14ECA">
            <w:pPr>
              <w:spacing w:after="0"/>
              <w:jc w:val="both"/>
              <w:rPr>
                <w:rFonts w:ascii="Calibri" w:hAnsi="Calibri" w:cs="Calibri"/>
                <w:color w:val="000000"/>
              </w:rPr>
            </w:pPr>
            <w:r w:rsidRPr="001D45A9">
              <w:rPr>
                <w:rFonts w:ascii="Calibri" w:hAnsi="Calibri" w:cs="Calibri"/>
                <w:color w:val="000000"/>
              </w:rPr>
              <w:t>6-methoxyflavanone</w:t>
            </w:r>
          </w:p>
        </w:tc>
        <w:tc>
          <w:tcPr>
            <w:tcW w:w="2976" w:type="dxa"/>
            <w:shd w:val="clear" w:color="auto" w:fill="auto"/>
            <w:vAlign w:val="center"/>
          </w:tcPr>
          <w:p w14:paraId="0CDA354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shd w:val="clear" w:color="auto" w:fill="auto"/>
            <w:vAlign w:val="center"/>
          </w:tcPr>
          <w:p w14:paraId="2A3A853D"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479</w:t>
            </w:r>
          </w:p>
        </w:tc>
        <w:tc>
          <w:tcPr>
            <w:tcW w:w="4678" w:type="dxa"/>
            <w:shd w:val="clear" w:color="auto" w:fill="auto"/>
            <w:vAlign w:val="center"/>
          </w:tcPr>
          <w:p w14:paraId="22164197"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39</w:t>
            </w:r>
          </w:p>
        </w:tc>
        <w:tc>
          <w:tcPr>
            <w:tcW w:w="992" w:type="dxa"/>
            <w:shd w:val="clear" w:color="auto" w:fill="auto"/>
            <w:vAlign w:val="center"/>
          </w:tcPr>
          <w:p w14:paraId="4ADEFBD2"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{"citationItems":[{"id":"ITEM-1","itemData":{"DOI":"10.1371/journal.pone.0094451","ISBN":"1932-6203 (Electronic)\r1932-6203 (Linking)","ISSN":"1932-6203","PMID":"24722342","abstract":"Many (dietary) bitter compounds, e.g. flavonoids, activate bitter receptor hTAS2R39 in cell-based assays. Several flavonoids, amongst which some flavanones, are known not to activate this receptor. As certain flavanones are known to mask bitter taste sensorially, flavanones might act as bitter receptor antagonists. Fourteen flavanones were investigated for their potential to reduce activation of hTAS2R39 by epicatechin gallate (ECG), one of the main bitter compounds occurring in green tea. Three flavanones showed inhibitory behavior towards the activation of hTAS2R39 by ECG: 4'-fluoro-6-methoxyflavanone, 6,3'-dimethoxyflavanone, and 6-methoxyflavanone (in order of decreasing potency). The 6-methoxyflavanones also inhibited activation of hTAS2R14 (another bitter receptor activated by ECG), though to a lesser extent. Dose-response curves of ECG at various concentrations of the full antagonist 4'-fluoro-6-methoxyflavanone and wash-out experiments indicated reversible insurmountable antagonism. The same effect was observed for the structurally different agonist denatonium benzoate.","author":[{"dropping-particle":"","family":"Roland","given":"Wibke S U","non-dropping-particle":"","parse-names":false,"suffix":""},{"dropping-particle":"","family":"Gouka","given":"Robin J","non-dropping-particle":"","parse-names":false,"suffix":""},{"dropping-particle":"","family":"Gruppen","given":"Harry","non-dropping-particle":"","parse-names":false,"suffix":""},{"dropping-particle":"","family":"Driesse","given":"Marianne","non-dropping-particle":"","parse-names":false,"suffix":""},{"dropping-particle":"","family":"Buren","given":"Leo","non-dropping-particle":"van","parse-names":false,"suffix":""},{"dropping-particle":"","family":"Smit","given":"Gerrit","non-dropping-particle":"","parse-names":false,"suffix":""},{"dropping-particle":"","family":"Vincken","given":"Jean-Paul","non-dropping-particle":"","parse-names":false,"suffix":""}],"container-title":"PloS one","id":"ITEM-1","issue":"4","issued":{"date-parts":[["2014"]]},"page":"1 -10","title":"6-methoxyflavanones as bitter taste receptor blockers for hTAS2R39.","type":"article-journal","volume":"9"},"uris":["http://www.mendeley.com/documents/?uuid=559a45c4-6af4-4c5c-b160-b8496f058459"]}],"mendeley":{"formattedCitation":"(12)","plainTextFormattedCitation":"(12)","previouslyFormattedCitation":"(12)"},"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(12)</w:t>
            </w:r>
            <w:r w:rsidRPr="001D45A9">
              <w:rPr>
                <w:rFonts w:eastAsia="Times New Roman" w:cstheme="minorHAnsi"/>
                <w:color w:val="000000"/>
              </w:rPr>
              <w:fldChar w:fldCharType="end"/>
            </w:r>
          </w:p>
        </w:tc>
      </w:tr>
      <w:tr w:rsidR="00A6478E" w:rsidRPr="008F06D7" w14:paraId="1EC5C59E" w14:textId="77777777" w:rsidTr="00CB3250">
        <w:trPr>
          <w:trHeight w:val="292"/>
        </w:trPr>
        <w:tc>
          <w:tcPr>
            <w:tcW w:w="3251" w:type="dxa"/>
            <w:tcBorders>
              <w:bottom w:val="single" w:sz="12" w:space="0" w:color="auto"/>
            </w:tcBorders>
            <w:shd w:val="clear" w:color="auto" w:fill="auto"/>
            <w:vAlign w:val="center"/>
          </w:tcPr>
          <w:p w14:paraId="3CF8B24E" w14:textId="77777777" w:rsidR="00A6478E" w:rsidRPr="001D45A9" w:rsidRDefault="00A6478E" w:rsidP="00D14ECA">
            <w:pPr>
              <w:spacing w:after="0"/>
              <w:jc w:val="both"/>
              <w:rPr>
                <w:rFonts w:ascii="Calibri" w:hAnsi="Calibri" w:cs="Calibri"/>
                <w:color w:val="000000"/>
              </w:rPr>
            </w:pPr>
            <w:r w:rsidRPr="001D45A9">
              <w:rPr>
                <w:rFonts w:ascii="Calibri" w:hAnsi="Calibri" w:cs="Calibri"/>
                <w:color w:val="000000"/>
              </w:rPr>
              <w:t>6-Methylflavone</w:t>
            </w:r>
          </w:p>
        </w:tc>
        <w:tc>
          <w:tcPr>
            <w:tcW w:w="2976" w:type="dxa"/>
            <w:tcBorders>
              <w:bottom w:val="single" w:sz="12" w:space="0" w:color="auto"/>
            </w:tcBorders>
            <w:shd w:val="clear" w:color="auto" w:fill="auto"/>
            <w:vAlign w:val="center"/>
          </w:tcPr>
          <w:p w14:paraId="2BDD36A6"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t>nd</w:t>
            </w:r>
          </w:p>
        </w:tc>
        <w:tc>
          <w:tcPr>
            <w:tcW w:w="1276" w:type="dxa"/>
            <w:tcBorders>
              <w:bottom w:val="single" w:sz="12" w:space="0" w:color="auto"/>
            </w:tcBorders>
            <w:shd w:val="clear" w:color="auto" w:fill="auto"/>
            <w:vAlign w:val="center"/>
          </w:tcPr>
          <w:p w14:paraId="60864FC0" w14:textId="77777777" w:rsidR="00A6478E" w:rsidRPr="007C60A5" w:rsidRDefault="00A6478E" w:rsidP="00D14ECA">
            <w:pPr>
              <w:spacing w:after="0"/>
              <w:jc w:val="center"/>
              <w:rPr>
                <w:rFonts w:eastAsia="Times New Roman" w:cstheme="minorHAnsi"/>
                <w:color w:val="000000"/>
              </w:rPr>
            </w:pPr>
            <w:r>
              <w:rPr>
                <w:rFonts w:eastAsia="Times New Roman" w:cstheme="minorHAnsi"/>
                <w:color w:val="000000"/>
              </w:rPr>
              <w:t>4.9</w:t>
            </w:r>
          </w:p>
        </w:tc>
        <w:tc>
          <w:tcPr>
            <w:tcW w:w="4678" w:type="dxa"/>
            <w:tcBorders>
              <w:bottom w:val="single" w:sz="12" w:space="0" w:color="auto"/>
            </w:tcBorders>
            <w:shd w:val="clear" w:color="auto" w:fill="auto"/>
            <w:vAlign w:val="center"/>
          </w:tcPr>
          <w:p w14:paraId="1BAE639A" w14:textId="77777777" w:rsidR="00A6478E" w:rsidRPr="00FF296D" w:rsidRDefault="00A6478E" w:rsidP="00D14ECA">
            <w:pPr>
              <w:spacing w:after="0"/>
              <w:jc w:val="center"/>
              <w:rPr>
                <w:rFonts w:eastAsia="Times New Roman" w:cstheme="minorHAnsi"/>
                <w:color w:val="000000"/>
              </w:rPr>
            </w:pPr>
            <w:r>
              <w:rPr>
                <w:rFonts w:eastAsia="Times New Roman" w:cstheme="minorHAnsi"/>
                <w:color w:val="000000"/>
              </w:rPr>
              <w:t>39</w:t>
            </w:r>
          </w:p>
        </w:tc>
        <w:tc>
          <w:tcPr>
            <w:tcW w:w="992" w:type="dxa"/>
            <w:tcBorders>
              <w:bottom w:val="single" w:sz="12" w:space="0" w:color="auto"/>
            </w:tcBorders>
            <w:shd w:val="clear" w:color="auto" w:fill="auto"/>
            <w:vAlign w:val="center"/>
          </w:tcPr>
          <w:p w14:paraId="0C2FBF2C" w14:textId="77777777" w:rsidR="00A6478E" w:rsidRPr="001D45A9" w:rsidRDefault="00A6478E" w:rsidP="00D14ECA">
            <w:pPr>
              <w:spacing w:after="0"/>
              <w:jc w:val="center"/>
              <w:rPr>
                <w:rFonts w:eastAsia="Times New Roman" w:cstheme="minorHAnsi"/>
                <w:color w:val="000000"/>
              </w:rPr>
            </w:pPr>
            <w:r w:rsidRPr="001D45A9">
              <w:rPr>
                <w:rFonts w:eastAsia="Times New Roman" w:cstheme="minorHAnsi"/>
                <w:color w:val="000000"/>
              </w:rPr>
              <w:fldChar w:fldCharType="begin" w:fldLock="1"/>
            </w:r>
            <w:r>
              <w:rPr>
                <w:rFonts w:eastAsia="Times New Roman" w:cstheme="minorHAnsi"/>
                <w:color w:val="000000"/>
              </w:rPr>
              <w:instrText>ADDIN CSL_CITATION {"citationItems":[{"id":"ITEM-1","itemData":{"DOI":"10.1124/molpharm.120.000071","ISSN":"1521-0111 (Electronic)","PMID":"33824185","abstract":"Children have difficulty swallowing capsules. Yet, when presented with liquid formulations, children often reject oral medications due to their intense bitterness. Presently, effective strategies to identify methods, reagents, and tools to block bitterness remain elusive. For a specific bitter-tasting drug, identification of the responsible bitter receptors and discovery of antagonists for those receptors can provide a method to block perceived bitterness. We have identified a compound (6-methylflavone) that can block responses to an intensely bitter-tasting anti-human immunodeficiency virus (HIV) drug, tenofovir alafenamide (TAF), using a primary human taste bud epithelial cell culture as a screening platform. Specifically, TAS2R39 and TAS2R1 are the main type 2 taste receptors responding to TAF observed via heterologously expressing specific TAS2R receptors into HEK293 cells. In this assay, 6-methylflavone blocked the responses of TAS2R39 to TAF. In human sensory testing, 8 of 16 subjects showed reduction in perceived bitterness of TAF after pretreating (or \"prerinsing\") with 6-methylflavone and mixing 6-methylflavone with TAF. Bitterness was completely and reliably blocked in two of these subjects. These data demonstrate that a combined approach of human taste cell culture-based screening, receptor-specific assays, and human psychophysical testing can successfully discover molecules for blocking perceived bitterness of pharmaceuticals, such as the HIV therapeutic TAF. Our hope is to use bitter taste blockers to increase medical compliance with these vital medicines. SIGNIFICANCE STATEMENT: Identification of a small molecule that inhibits bitter taste from tenofovir alafenamide may increase the compliance in treating children with human immunodeficiency virus infections.","author":[{"dropping-particle":"","family":"Schwiebert","given":"Erik","non-dropping-particle":"","parse-names":false,"suffix":""},{"dropping-particle":"","family":"Wang","given":"Yi","non-dropping-particle":"","parse-names":false,"suffix":""},{"dropping-particle":"","family":"Xi","given":"Ranhui","non-dropping-particle":"","parse-names":false,"suffix":""},{"dropping-particle":"","family":"Choma","given":"Katarzyna","non-dropping-particle":"","parse-names":false,"suffix":""},{"dropping-particle":"","family":"Streiff","given":"John","non-dropping-particle":"","parse-names":false,"suffix":""},{"dropping-particle":"","family":"Flammer","given":"Linda J","non-dropping-particle":"","parse-names":false,"suffix":""},{"dropping-particle":"","family":"Rivers","given":"Natasha","non-dropping-particle":"","parse-names":false,"suffix":""},{"dropping-particle":"","family":"Ozdener","given":"Mehmet Hakan","non-dropping-particle":"","parse-names":false,"suffix":""},{"dropping-particle":"","family":"Margolskee","given":"Robert F","non-dropping-particle":"","parse-names":false,"suffix":""},{"dropping-particle":"","family":"Christensen","given":"Carol M","non-dropping-particle":"","parse-names":false,"suffix":""},{"dropping-particle":"","family":"Rawson","given":"Nancy E","non-dropping-particle":"","parse-names":false,"suffix":""},{"dropping-particle":"","family":"Jiang","given":"Peihua","non-dropping-particle":"","parse-names":false,"suffix":""},{"dropping-particle":"","family":"Breslin","given":"Paul A S","non-dropping-particle":"","parse-names":false,"suffix":""}],"container-title":"Molecular pharmacology","id":"ITEM-1","issue":"5","issued":{"date-parts":[["2021","5"]]},"language":"eng","page":"319-327","publisher-place":"United States","title":"Inhibition of Bitter Taste from Oral Tenofovir Alafenamide.","type":"article-journal","volume":"99"},"uris":["http://www.mendeley.com/documents/?uuid=af1a7fed-e367-4e17-aa0a-6fb91703222b"]}],"mendeley":{"formattedCitation":"(9)","plainTextFormattedCitation":"(9)","previouslyFormattedCitation":"(9)"},"properties":{"noteIndex":0},"schema":"https://github.com/citation-style-language/schema/raw/master/csl-citation.json"}</w:instrText>
            </w:r>
            <w:r w:rsidRPr="001D45A9">
              <w:rPr>
                <w:rFonts w:eastAsia="Times New Roman" w:cstheme="minorHAnsi"/>
                <w:color w:val="000000"/>
              </w:rPr>
              <w:fldChar w:fldCharType="separate"/>
            </w:r>
            <w:r w:rsidRPr="001D45A9">
              <w:rPr>
                <w:rFonts w:eastAsia="Times New Roman" w:cstheme="minorHAnsi"/>
                <w:noProof/>
                <w:color w:val="000000"/>
              </w:rPr>
              <w:t>(9)</w:t>
            </w:r>
            <w:r w:rsidRPr="001D45A9">
              <w:rPr>
                <w:rFonts w:eastAsia="Times New Roman" w:cstheme="minorHAnsi"/>
                <w:color w:val="000000"/>
              </w:rPr>
              <w:fldChar w:fldCharType="end"/>
            </w:r>
          </w:p>
        </w:tc>
      </w:tr>
    </w:tbl>
    <w:p w14:paraId="243AEE94" w14:textId="77777777" w:rsidR="00A6478E" w:rsidRDefault="00A6478E" w:rsidP="00D14ECA">
      <w:pPr>
        <w:jc w:val="both"/>
      </w:pPr>
    </w:p>
    <w:p w14:paraId="03DF75BE"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fldChar w:fldCharType="begin" w:fldLock="1"/>
      </w:r>
      <w:r>
        <w:instrText xml:space="preserve">ADDIN Mendeley Bibliography CSL_BIBLIOGRAPHY </w:instrText>
      </w:r>
      <w:r>
        <w:fldChar w:fldCharType="separate"/>
      </w:r>
      <w:r w:rsidRPr="00CA7781">
        <w:rPr>
          <w:rFonts w:ascii="Calibri" w:hAnsi="Calibri" w:cs="Calibri"/>
          <w:noProof/>
          <w:sz w:val="22"/>
          <w:szCs w:val="24"/>
        </w:rPr>
        <w:t xml:space="preserve">1. </w:t>
      </w:r>
      <w:r w:rsidRPr="00CA7781">
        <w:rPr>
          <w:rFonts w:ascii="Calibri" w:hAnsi="Calibri" w:cs="Calibri"/>
          <w:noProof/>
          <w:sz w:val="22"/>
          <w:szCs w:val="24"/>
        </w:rPr>
        <w:tab/>
        <w:t xml:space="preserve">Roland WSU, Buren L Van, Gruppen H, Driesse M, Gouka RJ, Smit G, Vincken J-P, van Buren L, Gruppen H, Driesse M, et al. Bitter taste receptor </w:t>
      </w:r>
      <w:r w:rsidRPr="00CA7781">
        <w:rPr>
          <w:rFonts w:ascii="Calibri" w:hAnsi="Calibri" w:cs="Calibri"/>
          <w:noProof/>
          <w:sz w:val="22"/>
          <w:szCs w:val="24"/>
        </w:rPr>
        <w:lastRenderedPageBreak/>
        <w:t xml:space="preserve">activation by flavonoids and isoflavonoids: modeled structural requirements for activation of hTAS2R14 and hTAS2R39. </w:t>
      </w:r>
      <w:r w:rsidRPr="00CA7781">
        <w:rPr>
          <w:rFonts w:ascii="Calibri" w:hAnsi="Calibri" w:cs="Calibri"/>
          <w:i/>
          <w:iCs/>
          <w:noProof/>
          <w:sz w:val="22"/>
          <w:szCs w:val="24"/>
        </w:rPr>
        <w:t>J Agric Food Chem</w:t>
      </w:r>
      <w:r w:rsidRPr="00CA7781">
        <w:rPr>
          <w:rFonts w:ascii="Calibri" w:hAnsi="Calibri" w:cs="Calibri"/>
          <w:noProof/>
          <w:sz w:val="22"/>
          <w:szCs w:val="24"/>
        </w:rPr>
        <w:t xml:space="preserve"> (2013) </w:t>
      </w:r>
      <w:r w:rsidRPr="00CA7781">
        <w:rPr>
          <w:rFonts w:ascii="Calibri" w:hAnsi="Calibri" w:cs="Calibri"/>
          <w:b/>
          <w:bCs/>
          <w:noProof/>
          <w:sz w:val="22"/>
          <w:szCs w:val="24"/>
        </w:rPr>
        <w:t>61</w:t>
      </w:r>
      <w:r w:rsidRPr="00CA7781">
        <w:rPr>
          <w:rFonts w:ascii="Calibri" w:hAnsi="Calibri" w:cs="Calibri"/>
          <w:noProof/>
          <w:sz w:val="22"/>
          <w:szCs w:val="24"/>
        </w:rPr>
        <w:t>:10454–66. doi:10.1021/jf403387p</w:t>
      </w:r>
    </w:p>
    <w:p w14:paraId="2EB4A290"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2. </w:t>
      </w:r>
      <w:r w:rsidRPr="00CA7781">
        <w:rPr>
          <w:rFonts w:ascii="Calibri" w:hAnsi="Calibri" w:cs="Calibri"/>
          <w:noProof/>
          <w:sz w:val="22"/>
          <w:szCs w:val="24"/>
        </w:rPr>
        <w:tab/>
        <w:t xml:space="preserve">Narukawa M, Noga C, Ueno Y, Sato T, Misaka T, Watanabe T. Evaluation of the bitterness of green tea catechins by a cell-based assay with the human bitter taste receptor hTAS2R39. </w:t>
      </w:r>
      <w:r w:rsidRPr="00CA7781">
        <w:rPr>
          <w:rFonts w:ascii="Calibri" w:hAnsi="Calibri" w:cs="Calibri"/>
          <w:i/>
          <w:iCs/>
          <w:noProof/>
          <w:sz w:val="22"/>
          <w:szCs w:val="24"/>
        </w:rPr>
        <w:t>Biochem Biophys Res Commun</w:t>
      </w:r>
      <w:r w:rsidRPr="00CA7781">
        <w:rPr>
          <w:rFonts w:ascii="Calibri" w:hAnsi="Calibri" w:cs="Calibri"/>
          <w:noProof/>
          <w:sz w:val="22"/>
          <w:szCs w:val="24"/>
        </w:rPr>
        <w:t xml:space="preserve"> (2011) </w:t>
      </w:r>
      <w:r w:rsidRPr="00CA7781">
        <w:rPr>
          <w:rFonts w:ascii="Calibri" w:hAnsi="Calibri" w:cs="Calibri"/>
          <w:b/>
          <w:bCs/>
          <w:noProof/>
          <w:sz w:val="22"/>
          <w:szCs w:val="24"/>
        </w:rPr>
        <w:t>405</w:t>
      </w:r>
      <w:r w:rsidRPr="00CA7781">
        <w:rPr>
          <w:rFonts w:ascii="Calibri" w:hAnsi="Calibri" w:cs="Calibri"/>
          <w:noProof/>
          <w:sz w:val="22"/>
          <w:szCs w:val="24"/>
        </w:rPr>
        <w:t>:620–625. doi:10.1016/j.bbrc.2011.01.079</w:t>
      </w:r>
    </w:p>
    <w:p w14:paraId="62CD2C0D"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3. </w:t>
      </w:r>
      <w:r w:rsidRPr="00CA7781">
        <w:rPr>
          <w:rFonts w:ascii="Calibri" w:hAnsi="Calibri" w:cs="Calibri"/>
          <w:noProof/>
          <w:sz w:val="22"/>
          <w:szCs w:val="24"/>
        </w:rPr>
        <w:tab/>
        <w:t xml:space="preserve">Roland WSU, Vincken JP, Gouka RJ, Van Buren L, Gruppen H, Smit G. Soy isoflavones and other isoflavonoids activate the human bitter taste receptors hTAS2R14 and hTAS2R39. </w:t>
      </w:r>
      <w:r w:rsidRPr="00CA7781">
        <w:rPr>
          <w:rFonts w:ascii="Calibri" w:hAnsi="Calibri" w:cs="Calibri"/>
          <w:i/>
          <w:iCs/>
          <w:noProof/>
          <w:sz w:val="22"/>
          <w:szCs w:val="24"/>
        </w:rPr>
        <w:t>J Agric Food Chem</w:t>
      </w:r>
      <w:r w:rsidRPr="00CA7781">
        <w:rPr>
          <w:rFonts w:ascii="Calibri" w:hAnsi="Calibri" w:cs="Calibri"/>
          <w:noProof/>
          <w:sz w:val="22"/>
          <w:szCs w:val="24"/>
        </w:rPr>
        <w:t xml:space="preserve"> (2011) </w:t>
      </w:r>
      <w:r w:rsidRPr="00CA7781">
        <w:rPr>
          <w:rFonts w:ascii="Calibri" w:hAnsi="Calibri" w:cs="Calibri"/>
          <w:b/>
          <w:bCs/>
          <w:noProof/>
          <w:sz w:val="22"/>
          <w:szCs w:val="24"/>
        </w:rPr>
        <w:t>59</w:t>
      </w:r>
      <w:r w:rsidRPr="00CA7781">
        <w:rPr>
          <w:rFonts w:ascii="Calibri" w:hAnsi="Calibri" w:cs="Calibri"/>
          <w:noProof/>
          <w:sz w:val="22"/>
          <w:szCs w:val="24"/>
        </w:rPr>
        <w:t>:11764–11771. doi:10.1021/jf202816u</w:t>
      </w:r>
    </w:p>
    <w:p w14:paraId="741FE256"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4. </w:t>
      </w:r>
      <w:r w:rsidRPr="00CA7781">
        <w:rPr>
          <w:rFonts w:ascii="Calibri" w:hAnsi="Calibri" w:cs="Calibri"/>
          <w:noProof/>
          <w:sz w:val="22"/>
          <w:szCs w:val="24"/>
        </w:rPr>
        <w:tab/>
        <w:t xml:space="preserve">Kohl S, Behrens M, Dunkel A, Hofmann T, Meyerhof W. Amino acids and peptides activate at least five members of the human bitter taste receptor family. </w:t>
      </w:r>
      <w:r w:rsidRPr="00CA7781">
        <w:rPr>
          <w:rFonts w:ascii="Calibri" w:hAnsi="Calibri" w:cs="Calibri"/>
          <w:i/>
          <w:iCs/>
          <w:noProof/>
          <w:sz w:val="22"/>
          <w:szCs w:val="24"/>
        </w:rPr>
        <w:t>J Agric Food Chem</w:t>
      </w:r>
      <w:r w:rsidRPr="00CA7781">
        <w:rPr>
          <w:rFonts w:ascii="Calibri" w:hAnsi="Calibri" w:cs="Calibri"/>
          <w:noProof/>
          <w:sz w:val="22"/>
          <w:szCs w:val="24"/>
        </w:rPr>
        <w:t xml:space="preserve"> (2013) </w:t>
      </w:r>
      <w:r w:rsidRPr="00CA7781">
        <w:rPr>
          <w:rFonts w:ascii="Calibri" w:hAnsi="Calibri" w:cs="Calibri"/>
          <w:b/>
          <w:bCs/>
          <w:noProof/>
          <w:sz w:val="22"/>
          <w:szCs w:val="24"/>
        </w:rPr>
        <w:t>61</w:t>
      </w:r>
      <w:r w:rsidRPr="00CA7781">
        <w:rPr>
          <w:rFonts w:ascii="Calibri" w:hAnsi="Calibri" w:cs="Calibri"/>
          <w:noProof/>
          <w:sz w:val="22"/>
          <w:szCs w:val="24"/>
        </w:rPr>
        <w:t>:53–60. doi:10.1021/jf303146h</w:t>
      </w:r>
    </w:p>
    <w:p w14:paraId="063AE180"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5. </w:t>
      </w:r>
      <w:r w:rsidRPr="00CA7781">
        <w:rPr>
          <w:rFonts w:ascii="Calibri" w:hAnsi="Calibri" w:cs="Calibri"/>
          <w:noProof/>
          <w:sz w:val="22"/>
          <w:szCs w:val="24"/>
        </w:rPr>
        <w:tab/>
        <w:t xml:space="preserve">Meyerhof W, Batram C, Kuhn C, Brockhoff A, Chudoba E, Bufe B, Appendino G, Behrens M. The molecular receptive ranges of human TAS2R bitter taste receptors. </w:t>
      </w:r>
      <w:r w:rsidRPr="00CA7781">
        <w:rPr>
          <w:rFonts w:ascii="Calibri" w:hAnsi="Calibri" w:cs="Calibri"/>
          <w:i/>
          <w:iCs/>
          <w:noProof/>
          <w:sz w:val="22"/>
          <w:szCs w:val="24"/>
        </w:rPr>
        <w:t>Chem Senses</w:t>
      </w:r>
      <w:r w:rsidRPr="00CA7781">
        <w:rPr>
          <w:rFonts w:ascii="Calibri" w:hAnsi="Calibri" w:cs="Calibri"/>
          <w:noProof/>
          <w:sz w:val="22"/>
          <w:szCs w:val="24"/>
        </w:rPr>
        <w:t xml:space="preserve"> (2009) </w:t>
      </w:r>
      <w:r w:rsidRPr="00CA7781">
        <w:rPr>
          <w:rFonts w:ascii="Calibri" w:hAnsi="Calibri" w:cs="Calibri"/>
          <w:b/>
          <w:bCs/>
          <w:noProof/>
          <w:sz w:val="22"/>
          <w:szCs w:val="24"/>
        </w:rPr>
        <w:t>35</w:t>
      </w:r>
      <w:r w:rsidRPr="00CA7781">
        <w:rPr>
          <w:rFonts w:ascii="Calibri" w:hAnsi="Calibri" w:cs="Calibri"/>
          <w:noProof/>
          <w:sz w:val="22"/>
          <w:szCs w:val="24"/>
        </w:rPr>
        <w:t>:157–170. doi:10.1093/chemse/bjp092</w:t>
      </w:r>
    </w:p>
    <w:p w14:paraId="1BE9A07A"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6. </w:t>
      </w:r>
      <w:r w:rsidRPr="00CA7781">
        <w:rPr>
          <w:rFonts w:ascii="Calibri" w:hAnsi="Calibri" w:cs="Calibri"/>
          <w:noProof/>
          <w:sz w:val="22"/>
          <w:szCs w:val="24"/>
        </w:rPr>
        <w:tab/>
        <w:t xml:space="preserve">Lossow K, Hübner S, Roudnitzky N, Slack JP, Pollastro F, Behrens M, Meyerhof W. Comprehensive analysis of mouse bitter taste receptors reveals different molecular receptive ranges for orthologous receptors in mice and humans. </w:t>
      </w:r>
      <w:r w:rsidRPr="00CA7781">
        <w:rPr>
          <w:rFonts w:ascii="Calibri" w:hAnsi="Calibri" w:cs="Calibri"/>
          <w:i/>
          <w:iCs/>
          <w:noProof/>
          <w:sz w:val="22"/>
          <w:szCs w:val="24"/>
        </w:rPr>
        <w:t>J Biol Chem</w:t>
      </w:r>
      <w:r w:rsidRPr="00CA7781">
        <w:rPr>
          <w:rFonts w:ascii="Calibri" w:hAnsi="Calibri" w:cs="Calibri"/>
          <w:noProof/>
          <w:sz w:val="22"/>
          <w:szCs w:val="24"/>
        </w:rPr>
        <w:t xml:space="preserve"> (2016) </w:t>
      </w:r>
      <w:r w:rsidRPr="00CA7781">
        <w:rPr>
          <w:rFonts w:ascii="Calibri" w:hAnsi="Calibri" w:cs="Calibri"/>
          <w:b/>
          <w:bCs/>
          <w:noProof/>
          <w:sz w:val="22"/>
          <w:szCs w:val="24"/>
        </w:rPr>
        <w:t>291</w:t>
      </w:r>
      <w:r w:rsidRPr="00CA7781">
        <w:rPr>
          <w:rFonts w:ascii="Calibri" w:hAnsi="Calibri" w:cs="Calibri"/>
          <w:noProof/>
          <w:sz w:val="22"/>
          <w:szCs w:val="24"/>
        </w:rPr>
        <w:t>:15358–15377. doi:10.1074/jbc.M116.718544</w:t>
      </w:r>
    </w:p>
    <w:p w14:paraId="6CBE2BE7"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7. </w:t>
      </w:r>
      <w:r w:rsidRPr="00CA7781">
        <w:rPr>
          <w:rFonts w:ascii="Calibri" w:hAnsi="Calibri" w:cs="Calibri"/>
          <w:noProof/>
          <w:sz w:val="22"/>
          <w:szCs w:val="24"/>
        </w:rPr>
        <w:tab/>
        <w:t xml:space="preserve">Soares S, Kohl S, Thalmann S, Mateus N, Meyerhof W, De Freitas V. Different Phenolic Compounds Activate Distinct Human Bitter Taste Receptors. </w:t>
      </w:r>
      <w:r w:rsidRPr="00CA7781">
        <w:rPr>
          <w:rFonts w:ascii="Calibri" w:hAnsi="Calibri" w:cs="Calibri"/>
          <w:i/>
          <w:iCs/>
          <w:noProof/>
          <w:sz w:val="22"/>
          <w:szCs w:val="24"/>
        </w:rPr>
        <w:t>J Agric Food Chem</w:t>
      </w:r>
      <w:r w:rsidRPr="00CA7781">
        <w:rPr>
          <w:rFonts w:ascii="Calibri" w:hAnsi="Calibri" w:cs="Calibri"/>
          <w:noProof/>
          <w:sz w:val="22"/>
          <w:szCs w:val="24"/>
        </w:rPr>
        <w:t xml:space="preserve"> (2013) </w:t>
      </w:r>
      <w:r w:rsidRPr="00CA7781">
        <w:rPr>
          <w:rFonts w:ascii="Calibri" w:hAnsi="Calibri" w:cs="Calibri"/>
          <w:b/>
          <w:bCs/>
          <w:noProof/>
          <w:sz w:val="22"/>
          <w:szCs w:val="24"/>
        </w:rPr>
        <w:t>61</w:t>
      </w:r>
      <w:r w:rsidRPr="00CA7781">
        <w:rPr>
          <w:rFonts w:ascii="Calibri" w:hAnsi="Calibri" w:cs="Calibri"/>
          <w:noProof/>
          <w:sz w:val="22"/>
          <w:szCs w:val="24"/>
        </w:rPr>
        <w:t>:1525–1533. doi:10.1021/jf304198k</w:t>
      </w:r>
    </w:p>
    <w:p w14:paraId="56A736FA"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8. </w:t>
      </w:r>
      <w:r w:rsidRPr="00CA7781">
        <w:rPr>
          <w:rFonts w:ascii="Calibri" w:hAnsi="Calibri" w:cs="Calibri"/>
          <w:noProof/>
          <w:sz w:val="22"/>
          <w:szCs w:val="24"/>
        </w:rPr>
        <w:tab/>
        <w:t xml:space="preserve">Ueno Y, Sakurai T, Okada S, Abe K, Misaka T. Human bitter taste receptors hTAS2R8 and hTAS2R39 with differential functions to recognize bitter peptides. </w:t>
      </w:r>
      <w:r w:rsidRPr="00CA7781">
        <w:rPr>
          <w:rFonts w:ascii="Calibri" w:hAnsi="Calibri" w:cs="Calibri"/>
          <w:i/>
          <w:iCs/>
          <w:noProof/>
          <w:sz w:val="22"/>
          <w:szCs w:val="24"/>
        </w:rPr>
        <w:t>Biosci Biotechnol Biochem</w:t>
      </w:r>
      <w:r w:rsidRPr="00CA7781">
        <w:rPr>
          <w:rFonts w:ascii="Calibri" w:hAnsi="Calibri" w:cs="Calibri"/>
          <w:noProof/>
          <w:sz w:val="22"/>
          <w:szCs w:val="24"/>
        </w:rPr>
        <w:t xml:space="preserve"> (2011) </w:t>
      </w:r>
      <w:r w:rsidRPr="00CA7781">
        <w:rPr>
          <w:rFonts w:ascii="Calibri" w:hAnsi="Calibri" w:cs="Calibri"/>
          <w:b/>
          <w:bCs/>
          <w:noProof/>
          <w:sz w:val="22"/>
          <w:szCs w:val="24"/>
        </w:rPr>
        <w:t>75</w:t>
      </w:r>
      <w:r w:rsidRPr="00CA7781">
        <w:rPr>
          <w:rFonts w:ascii="Calibri" w:hAnsi="Calibri" w:cs="Calibri"/>
          <w:noProof/>
          <w:sz w:val="22"/>
          <w:szCs w:val="24"/>
        </w:rPr>
        <w:t>:1188–1190. doi:10.1271/bbb.100893</w:t>
      </w:r>
    </w:p>
    <w:p w14:paraId="67F4EA9C"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9. </w:t>
      </w:r>
      <w:r w:rsidRPr="00CA7781">
        <w:rPr>
          <w:rFonts w:ascii="Calibri" w:hAnsi="Calibri" w:cs="Calibri"/>
          <w:noProof/>
          <w:sz w:val="22"/>
          <w:szCs w:val="24"/>
        </w:rPr>
        <w:tab/>
        <w:t xml:space="preserve">Schwiebert E, Wang Y, Xi R, Choma K, Streiff J, Flammer LJ, Rivers N, Ozdener MH, Margolskee RF, Christensen CM, et al. Inhibition of Bitter Taste from Oral Tenofovir Alafenamide. </w:t>
      </w:r>
      <w:r w:rsidRPr="00CA7781">
        <w:rPr>
          <w:rFonts w:ascii="Calibri" w:hAnsi="Calibri" w:cs="Calibri"/>
          <w:i/>
          <w:iCs/>
          <w:noProof/>
          <w:sz w:val="22"/>
          <w:szCs w:val="24"/>
        </w:rPr>
        <w:t>Mol Pharmacol</w:t>
      </w:r>
      <w:r w:rsidRPr="00CA7781">
        <w:rPr>
          <w:rFonts w:ascii="Calibri" w:hAnsi="Calibri" w:cs="Calibri"/>
          <w:noProof/>
          <w:sz w:val="22"/>
          <w:szCs w:val="24"/>
        </w:rPr>
        <w:t xml:space="preserve"> (2021) </w:t>
      </w:r>
      <w:r w:rsidRPr="00CA7781">
        <w:rPr>
          <w:rFonts w:ascii="Calibri" w:hAnsi="Calibri" w:cs="Calibri"/>
          <w:b/>
          <w:bCs/>
          <w:noProof/>
          <w:sz w:val="22"/>
          <w:szCs w:val="24"/>
        </w:rPr>
        <w:t>99</w:t>
      </w:r>
      <w:r w:rsidRPr="00CA7781">
        <w:rPr>
          <w:rFonts w:ascii="Calibri" w:hAnsi="Calibri" w:cs="Calibri"/>
          <w:noProof/>
          <w:sz w:val="22"/>
          <w:szCs w:val="24"/>
        </w:rPr>
        <w:t>:319–327. doi:10.1124/molpharm.120.000071</w:t>
      </w:r>
    </w:p>
    <w:p w14:paraId="39D9620D"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10. </w:t>
      </w:r>
      <w:r w:rsidRPr="00CA7781">
        <w:rPr>
          <w:rFonts w:ascii="Calibri" w:hAnsi="Calibri" w:cs="Calibri"/>
          <w:noProof/>
          <w:sz w:val="22"/>
          <w:szCs w:val="24"/>
        </w:rPr>
        <w:tab/>
        <w:t xml:space="preserve">Yamazaki T, Sagisaka M, Ikeda R, Nakamura T, Matsuda N, Ishii T, Nakayama T, Watanabe T. The human bitter taste receptor hTAS2R39 is the primary receptor for the bitterness of theaflavins. </w:t>
      </w:r>
      <w:r w:rsidRPr="00CA7781">
        <w:rPr>
          <w:rFonts w:ascii="Calibri" w:hAnsi="Calibri" w:cs="Calibri"/>
          <w:i/>
          <w:iCs/>
          <w:noProof/>
          <w:sz w:val="22"/>
          <w:szCs w:val="24"/>
        </w:rPr>
        <w:t>Biosci Biotechnol Biochem</w:t>
      </w:r>
      <w:r w:rsidRPr="00CA7781">
        <w:rPr>
          <w:rFonts w:ascii="Calibri" w:hAnsi="Calibri" w:cs="Calibri"/>
          <w:noProof/>
          <w:sz w:val="22"/>
          <w:szCs w:val="24"/>
        </w:rPr>
        <w:t xml:space="preserve"> (2014) </w:t>
      </w:r>
      <w:r w:rsidRPr="00CA7781">
        <w:rPr>
          <w:rFonts w:ascii="Calibri" w:hAnsi="Calibri" w:cs="Calibri"/>
          <w:b/>
          <w:bCs/>
          <w:noProof/>
          <w:sz w:val="22"/>
          <w:szCs w:val="24"/>
        </w:rPr>
        <w:t>78</w:t>
      </w:r>
      <w:r w:rsidRPr="00CA7781">
        <w:rPr>
          <w:rFonts w:ascii="Calibri" w:hAnsi="Calibri" w:cs="Calibri"/>
          <w:noProof/>
          <w:sz w:val="22"/>
          <w:szCs w:val="24"/>
        </w:rPr>
        <w:t>:1753–1756. doi:10.1080/09168451.2014.930326</w:t>
      </w:r>
    </w:p>
    <w:p w14:paraId="63935E78"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szCs w:val="24"/>
        </w:rPr>
      </w:pPr>
      <w:r w:rsidRPr="00CA7781">
        <w:rPr>
          <w:rFonts w:ascii="Calibri" w:hAnsi="Calibri" w:cs="Calibri"/>
          <w:noProof/>
          <w:sz w:val="22"/>
          <w:szCs w:val="24"/>
        </w:rPr>
        <w:t xml:space="preserve">11. </w:t>
      </w:r>
      <w:r w:rsidRPr="00CA7781">
        <w:rPr>
          <w:rFonts w:ascii="Calibri" w:hAnsi="Calibri" w:cs="Calibri"/>
          <w:noProof/>
          <w:sz w:val="22"/>
          <w:szCs w:val="24"/>
        </w:rPr>
        <w:tab/>
        <w:t xml:space="preserve">Morini G, Winnig M, Vennegeerts T, Borgonovo G, Bassoli A. Vanillin Activates Human Bitter Taste Receptors TAS2R14, TAS2R20, and TAS2R39. </w:t>
      </w:r>
      <w:r w:rsidRPr="00CA7781">
        <w:rPr>
          <w:rFonts w:ascii="Calibri" w:hAnsi="Calibri" w:cs="Calibri"/>
          <w:i/>
          <w:iCs/>
          <w:noProof/>
          <w:sz w:val="22"/>
          <w:szCs w:val="24"/>
        </w:rPr>
        <w:t>Front Nutr</w:t>
      </w:r>
      <w:r w:rsidRPr="00CA7781">
        <w:rPr>
          <w:rFonts w:ascii="Calibri" w:hAnsi="Calibri" w:cs="Calibri"/>
          <w:noProof/>
          <w:sz w:val="22"/>
          <w:szCs w:val="24"/>
        </w:rPr>
        <w:t xml:space="preserve"> (2021) </w:t>
      </w:r>
      <w:r w:rsidRPr="00CA7781">
        <w:rPr>
          <w:rFonts w:ascii="Calibri" w:hAnsi="Calibri" w:cs="Calibri"/>
          <w:b/>
          <w:bCs/>
          <w:noProof/>
          <w:sz w:val="22"/>
          <w:szCs w:val="24"/>
        </w:rPr>
        <w:t>8</w:t>
      </w:r>
      <w:r w:rsidRPr="00CA7781">
        <w:rPr>
          <w:rFonts w:ascii="Calibri" w:hAnsi="Calibri" w:cs="Calibri"/>
          <w:noProof/>
          <w:sz w:val="22"/>
          <w:szCs w:val="24"/>
        </w:rPr>
        <w:t>:683627. doi:10.3389/fnut.2021.683627</w:t>
      </w:r>
    </w:p>
    <w:p w14:paraId="279C01F4" w14:textId="77777777" w:rsidR="00A6478E" w:rsidRPr="00CA7781" w:rsidRDefault="00A6478E" w:rsidP="00D14ECA">
      <w:pPr>
        <w:widowControl w:val="0"/>
        <w:autoSpaceDE w:val="0"/>
        <w:autoSpaceDN w:val="0"/>
        <w:adjustRightInd w:val="0"/>
        <w:spacing w:before="0" w:after="160"/>
        <w:ind w:left="640" w:hanging="640"/>
        <w:jc w:val="both"/>
        <w:rPr>
          <w:rFonts w:ascii="Calibri" w:hAnsi="Calibri" w:cs="Calibri"/>
          <w:noProof/>
          <w:sz w:val="22"/>
        </w:rPr>
      </w:pPr>
      <w:r w:rsidRPr="00CA7781">
        <w:rPr>
          <w:rFonts w:ascii="Calibri" w:hAnsi="Calibri" w:cs="Calibri"/>
          <w:noProof/>
          <w:sz w:val="22"/>
          <w:szCs w:val="24"/>
        </w:rPr>
        <w:t xml:space="preserve">12. </w:t>
      </w:r>
      <w:r w:rsidRPr="00CA7781">
        <w:rPr>
          <w:rFonts w:ascii="Calibri" w:hAnsi="Calibri" w:cs="Calibri"/>
          <w:noProof/>
          <w:sz w:val="22"/>
          <w:szCs w:val="24"/>
        </w:rPr>
        <w:tab/>
        <w:t xml:space="preserve">Roland WSU, Gouka RJ, Gruppen H, Driesse M, van Buren L, Smit G, Vincken J-P. 6-methoxyflavanones as bitter taste receptor blockers for hTAS2R39. </w:t>
      </w:r>
      <w:r w:rsidRPr="00CA7781">
        <w:rPr>
          <w:rFonts w:ascii="Calibri" w:hAnsi="Calibri" w:cs="Calibri"/>
          <w:i/>
          <w:iCs/>
          <w:noProof/>
          <w:sz w:val="22"/>
          <w:szCs w:val="24"/>
        </w:rPr>
        <w:t>PLoS One</w:t>
      </w:r>
      <w:r w:rsidRPr="00CA7781">
        <w:rPr>
          <w:rFonts w:ascii="Calibri" w:hAnsi="Calibri" w:cs="Calibri"/>
          <w:noProof/>
          <w:sz w:val="22"/>
          <w:szCs w:val="24"/>
        </w:rPr>
        <w:t xml:space="preserve"> (2014) </w:t>
      </w:r>
      <w:r w:rsidRPr="00CA7781">
        <w:rPr>
          <w:rFonts w:ascii="Calibri" w:hAnsi="Calibri" w:cs="Calibri"/>
          <w:b/>
          <w:bCs/>
          <w:noProof/>
          <w:sz w:val="22"/>
          <w:szCs w:val="24"/>
        </w:rPr>
        <w:t>9</w:t>
      </w:r>
      <w:r w:rsidRPr="00CA7781">
        <w:rPr>
          <w:rFonts w:ascii="Calibri" w:hAnsi="Calibri" w:cs="Calibri"/>
          <w:noProof/>
          <w:sz w:val="22"/>
          <w:szCs w:val="24"/>
        </w:rPr>
        <w:t>:1–10. doi:10.1371/journal.pone.0094451</w:t>
      </w:r>
    </w:p>
    <w:p w14:paraId="7B65BC41" w14:textId="2703B7BF" w:rsidR="00DE23E8" w:rsidRPr="001549D3" w:rsidRDefault="00A6478E" w:rsidP="00D14ECA">
      <w:pPr>
        <w:spacing w:before="240"/>
        <w:jc w:val="both"/>
      </w:pPr>
      <w:r>
        <w:fldChar w:fldCharType="end"/>
      </w:r>
    </w:p>
    <w:sectPr w:rsidR="00DE23E8" w:rsidRPr="001549D3" w:rsidSect="00A6478E">
      <w:headerReference w:type="even" r:id="rId12"/>
      <w:footerReference w:type="even" r:id="rId13"/>
      <w:footerReference w:type="default" r:id="rId14"/>
      <w:headerReference w:type="first" r:id="rId15"/>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05641" w14:textId="77777777" w:rsidR="00CB43E8" w:rsidRDefault="00CB43E8" w:rsidP="00117666">
      <w:pPr>
        <w:spacing w:after="0"/>
      </w:pPr>
      <w:r>
        <w:separator/>
      </w:r>
    </w:p>
  </w:endnote>
  <w:endnote w:type="continuationSeparator" w:id="0">
    <w:p w14:paraId="54FA801F" w14:textId="77777777" w:rsidR="00CB43E8" w:rsidRDefault="00CB43E8"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8"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9"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1FE25" w14:textId="77777777" w:rsidR="00CB43E8" w:rsidRDefault="00CB43E8" w:rsidP="00117666">
      <w:pPr>
        <w:spacing w:after="0"/>
      </w:pPr>
      <w:r>
        <w:separator/>
      </w:r>
    </w:p>
  </w:footnote>
  <w:footnote w:type="continuationSeparator" w:id="0">
    <w:p w14:paraId="26999069" w14:textId="77777777" w:rsidR="00CB43E8" w:rsidRDefault="00CB43E8"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rrafode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0E72ED"/>
    <w:rsid w:val="00105FD9"/>
    <w:rsid w:val="00117666"/>
    <w:rsid w:val="001463E4"/>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17DD6"/>
    <w:rsid w:val="0083759F"/>
    <w:rsid w:val="00885156"/>
    <w:rsid w:val="009151AA"/>
    <w:rsid w:val="0093429D"/>
    <w:rsid w:val="00943573"/>
    <w:rsid w:val="00964134"/>
    <w:rsid w:val="00970F7D"/>
    <w:rsid w:val="00994A3D"/>
    <w:rsid w:val="009C2B12"/>
    <w:rsid w:val="00A174D9"/>
    <w:rsid w:val="00A244AC"/>
    <w:rsid w:val="00A6478E"/>
    <w:rsid w:val="00AA4D24"/>
    <w:rsid w:val="00AB6715"/>
    <w:rsid w:val="00B1671E"/>
    <w:rsid w:val="00B25EB8"/>
    <w:rsid w:val="00B37F4D"/>
    <w:rsid w:val="00BF2036"/>
    <w:rsid w:val="00C52A7B"/>
    <w:rsid w:val="00C56BAF"/>
    <w:rsid w:val="00C679AA"/>
    <w:rsid w:val="00C75972"/>
    <w:rsid w:val="00CB43E8"/>
    <w:rsid w:val="00CD066B"/>
    <w:rsid w:val="00CE4FEE"/>
    <w:rsid w:val="00D060CF"/>
    <w:rsid w:val="00D14ECA"/>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rrafodelista"/>
    <w:next w:val="Normal"/>
    <w:link w:val="Ttulo1C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ar"/>
    <w:uiPriority w:val="2"/>
    <w:qFormat/>
    <w:rsid w:val="00AB6715"/>
    <w:pPr>
      <w:numPr>
        <w:ilvl w:val="1"/>
      </w:numPr>
      <w:spacing w:after="200"/>
      <w:outlineLvl w:val="1"/>
    </w:pPr>
  </w:style>
  <w:style w:type="paragraph" w:styleId="Ttulo3">
    <w:name w:val="heading 3"/>
    <w:basedOn w:val="Normal"/>
    <w:next w:val="Normal"/>
    <w:link w:val="Ttulo3C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ar"/>
    <w:uiPriority w:val="2"/>
    <w:qFormat/>
    <w:rsid w:val="00AB6715"/>
    <w:pPr>
      <w:numPr>
        <w:ilvl w:val="3"/>
      </w:numPr>
      <w:outlineLvl w:val="3"/>
    </w:pPr>
    <w:rPr>
      <w:iCs/>
    </w:rPr>
  </w:style>
  <w:style w:type="paragraph" w:styleId="Ttulo5">
    <w:name w:val="heading 5"/>
    <w:basedOn w:val="Ttulo4"/>
    <w:next w:val="Normal"/>
    <w:link w:val="Ttulo5Car"/>
    <w:uiPriority w:val="2"/>
    <w:qFormat/>
    <w:rsid w:val="00AB6715"/>
    <w:pPr>
      <w:numPr>
        <w:ilvl w:val="4"/>
      </w:numPr>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2"/>
    <w:rsid w:val="00AB6715"/>
    <w:rPr>
      <w:rFonts w:ascii="Times New Roman" w:eastAsia="Cambria" w:hAnsi="Times New Roman" w:cs="Times New Roman"/>
      <w:b/>
      <w:sz w:val="24"/>
      <w:szCs w:val="24"/>
    </w:rPr>
  </w:style>
  <w:style w:type="character" w:customStyle="1" w:styleId="Ttulo2Car">
    <w:name w:val="Título 2 Car"/>
    <w:basedOn w:val="Fuentedeprrafopredeter"/>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ar"/>
    <w:uiPriority w:val="99"/>
    <w:unhideWhenUsed/>
    <w:qFormat/>
    <w:rsid w:val="00AB6715"/>
    <w:pPr>
      <w:spacing w:before="240"/>
    </w:pPr>
    <w:rPr>
      <w:rFonts w:cs="Times New Roman"/>
      <w:b/>
      <w:szCs w:val="24"/>
    </w:rPr>
  </w:style>
  <w:style w:type="character" w:customStyle="1" w:styleId="SubttuloCar">
    <w:name w:val="Subtítulo Car"/>
    <w:basedOn w:val="Fuentedeprrafopredeter"/>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globo">
    <w:name w:val="Balloon Text"/>
    <w:basedOn w:val="Normal"/>
    <w:link w:val="TextodegloboCar"/>
    <w:uiPriority w:val="99"/>
    <w:semiHidden/>
    <w:unhideWhenUsed/>
    <w:rsid w:val="00AB6715"/>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715"/>
    <w:rPr>
      <w:rFonts w:ascii="Tahoma" w:hAnsi="Tahoma" w:cs="Tahoma"/>
      <w:sz w:val="16"/>
      <w:szCs w:val="16"/>
    </w:rPr>
  </w:style>
  <w:style w:type="character" w:styleId="Ttulodellibro">
    <w:name w:val="Book Title"/>
    <w:basedOn w:val="Fuentedeprrafopredeter"/>
    <w:uiPriority w:val="33"/>
    <w:qFormat/>
    <w:rsid w:val="00AB6715"/>
    <w:rPr>
      <w:rFonts w:ascii="Times New Roman" w:hAnsi="Times New Roman"/>
      <w:b/>
      <w:bCs/>
      <w:i/>
      <w:iCs/>
      <w:spacing w:val="5"/>
    </w:rPr>
  </w:style>
  <w:style w:type="paragraph" w:styleId="Descripcin">
    <w:name w:val="caption"/>
    <w:basedOn w:val="Normal"/>
    <w:next w:val="Sinespaciado"/>
    <w:uiPriority w:val="35"/>
    <w:unhideWhenUsed/>
    <w:qFormat/>
    <w:rsid w:val="00AB6715"/>
    <w:pPr>
      <w:keepNext/>
    </w:pPr>
    <w:rPr>
      <w:rFonts w:cs="Times New Roman"/>
      <w:b/>
      <w:bCs/>
      <w:szCs w:val="24"/>
    </w:rPr>
  </w:style>
  <w:style w:type="paragraph" w:styleId="Sinespaciado">
    <w:name w:val="No Spacing"/>
    <w:uiPriority w:val="99"/>
    <w:unhideWhenUsed/>
    <w:qFormat/>
    <w:rsid w:val="00AB6715"/>
    <w:pPr>
      <w:spacing w:after="0" w:line="240" w:lineRule="auto"/>
    </w:pPr>
    <w:rPr>
      <w:rFonts w:ascii="Times New Roman" w:hAnsi="Times New Roman"/>
      <w:sz w:val="24"/>
    </w:rPr>
  </w:style>
  <w:style w:type="character" w:styleId="Refdecomentario">
    <w:name w:val="annotation reference"/>
    <w:basedOn w:val="Fuentedeprrafopredeter"/>
    <w:uiPriority w:val="99"/>
    <w:semiHidden/>
    <w:unhideWhenUsed/>
    <w:rsid w:val="00AB6715"/>
    <w:rPr>
      <w:sz w:val="16"/>
      <w:szCs w:val="16"/>
    </w:rPr>
  </w:style>
  <w:style w:type="paragraph" w:styleId="Textocomentario">
    <w:name w:val="annotation text"/>
    <w:basedOn w:val="Normal"/>
    <w:link w:val="TextocomentarioCar"/>
    <w:uiPriority w:val="99"/>
    <w:semiHidden/>
    <w:unhideWhenUsed/>
    <w:rsid w:val="00AB6715"/>
    <w:rPr>
      <w:sz w:val="20"/>
      <w:szCs w:val="20"/>
    </w:rPr>
  </w:style>
  <w:style w:type="character" w:customStyle="1" w:styleId="TextocomentarioCar">
    <w:name w:val="Texto comentario Car"/>
    <w:basedOn w:val="Fuentedeprrafopredeter"/>
    <w:link w:val="Textocomentario"/>
    <w:uiPriority w:val="99"/>
    <w:semiHidden/>
    <w:rsid w:val="00AB6715"/>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AB6715"/>
    <w:rPr>
      <w:b/>
      <w:bCs/>
    </w:rPr>
  </w:style>
  <w:style w:type="character" w:customStyle="1" w:styleId="AsuntodelcomentarioCar">
    <w:name w:val="Asunto del comentario Car"/>
    <w:basedOn w:val="TextocomentarioCar"/>
    <w:link w:val="Asuntodelcomentario"/>
    <w:uiPriority w:val="99"/>
    <w:semiHidden/>
    <w:rsid w:val="00AB6715"/>
    <w:rPr>
      <w:rFonts w:ascii="Times New Roman" w:hAnsi="Times New Roman"/>
      <w:b/>
      <w:bCs/>
      <w:sz w:val="20"/>
      <w:szCs w:val="20"/>
    </w:rPr>
  </w:style>
  <w:style w:type="character" w:styleId="nfasis">
    <w:name w:val="Emphasis"/>
    <w:basedOn w:val="Fuentedeprrafopredeter"/>
    <w:uiPriority w:val="20"/>
    <w:qFormat/>
    <w:rsid w:val="00AB6715"/>
    <w:rPr>
      <w:rFonts w:ascii="Times New Roman" w:hAnsi="Times New Roman"/>
      <w:i/>
      <w:iCs/>
    </w:rPr>
  </w:style>
  <w:style w:type="character" w:styleId="Refdenotaalfinal">
    <w:name w:val="endnote reference"/>
    <w:basedOn w:val="Fuentedeprrafopredeter"/>
    <w:uiPriority w:val="99"/>
    <w:semiHidden/>
    <w:unhideWhenUsed/>
    <w:rsid w:val="00AB6715"/>
    <w:rPr>
      <w:vertAlign w:val="superscript"/>
    </w:rPr>
  </w:style>
  <w:style w:type="paragraph" w:styleId="Textonotaalfinal">
    <w:name w:val="endnote text"/>
    <w:basedOn w:val="Normal"/>
    <w:link w:val="TextonotaalfinalCar"/>
    <w:uiPriority w:val="99"/>
    <w:semiHidden/>
    <w:unhideWhenUsed/>
    <w:rsid w:val="00AB6715"/>
    <w:pPr>
      <w:spacing w:after="0"/>
    </w:pPr>
    <w:rPr>
      <w:sz w:val="20"/>
      <w:szCs w:val="20"/>
    </w:rPr>
  </w:style>
  <w:style w:type="character" w:customStyle="1" w:styleId="TextonotaalfinalCar">
    <w:name w:val="Texto nota al final Car"/>
    <w:basedOn w:val="Fuentedeprrafopredeter"/>
    <w:link w:val="Textonotaalfinal"/>
    <w:uiPriority w:val="99"/>
    <w:semiHidden/>
    <w:rsid w:val="00AB6715"/>
    <w:rPr>
      <w:rFonts w:ascii="Times New Roman" w:hAnsi="Times New Roman"/>
      <w:sz w:val="20"/>
      <w:szCs w:val="20"/>
    </w:rPr>
  </w:style>
  <w:style w:type="character" w:styleId="Hipervnculovisitado">
    <w:name w:val="FollowedHyperlink"/>
    <w:basedOn w:val="Fuentedeprrafopredeter"/>
    <w:uiPriority w:val="99"/>
    <w:semiHidden/>
    <w:unhideWhenUsed/>
    <w:rsid w:val="00AB6715"/>
    <w:rPr>
      <w:color w:val="800080" w:themeColor="followedHyperlink"/>
      <w:u w:val="single"/>
    </w:rPr>
  </w:style>
  <w:style w:type="paragraph" w:styleId="Piedepgina">
    <w:name w:val="footer"/>
    <w:basedOn w:val="Normal"/>
    <w:link w:val="PiedepginaCar"/>
    <w:uiPriority w:val="99"/>
    <w:unhideWhenUsed/>
    <w:rsid w:val="00AB6715"/>
    <w:pPr>
      <w:tabs>
        <w:tab w:val="center" w:pos="4844"/>
        <w:tab w:val="right" w:pos="9689"/>
      </w:tabs>
      <w:spacing w:after="0"/>
    </w:pPr>
  </w:style>
  <w:style w:type="character" w:customStyle="1" w:styleId="PiedepginaCar">
    <w:name w:val="Pie de página Car"/>
    <w:basedOn w:val="Fuentedeprrafopredeter"/>
    <w:link w:val="Piedepgina"/>
    <w:uiPriority w:val="99"/>
    <w:rsid w:val="00AB6715"/>
    <w:rPr>
      <w:rFonts w:ascii="Times New Roman" w:hAnsi="Times New Roman"/>
      <w:sz w:val="24"/>
    </w:rPr>
  </w:style>
  <w:style w:type="character" w:styleId="Refdenotaalpie">
    <w:name w:val="footnote reference"/>
    <w:basedOn w:val="Fuentedeprrafopredeter"/>
    <w:uiPriority w:val="99"/>
    <w:semiHidden/>
    <w:unhideWhenUsed/>
    <w:rsid w:val="00AB6715"/>
    <w:rPr>
      <w:vertAlign w:val="superscript"/>
    </w:rPr>
  </w:style>
  <w:style w:type="paragraph" w:styleId="Textonotapie">
    <w:name w:val="footnote text"/>
    <w:basedOn w:val="Normal"/>
    <w:link w:val="TextonotapieCar"/>
    <w:uiPriority w:val="99"/>
    <w:semiHidden/>
    <w:unhideWhenUsed/>
    <w:rsid w:val="00AB6715"/>
    <w:pPr>
      <w:spacing w:after="0"/>
    </w:pPr>
    <w:rPr>
      <w:sz w:val="20"/>
      <w:szCs w:val="20"/>
    </w:rPr>
  </w:style>
  <w:style w:type="character" w:customStyle="1" w:styleId="TextonotapieCar">
    <w:name w:val="Texto nota pie Car"/>
    <w:basedOn w:val="Fuentedeprrafopredeter"/>
    <w:link w:val="Textonotapie"/>
    <w:uiPriority w:val="99"/>
    <w:semiHidden/>
    <w:rsid w:val="00AB6715"/>
    <w:rPr>
      <w:rFonts w:ascii="Times New Roman" w:hAnsi="Times New Roman"/>
      <w:sz w:val="20"/>
      <w:szCs w:val="20"/>
    </w:rPr>
  </w:style>
  <w:style w:type="paragraph" w:styleId="Encabezado">
    <w:name w:val="header"/>
    <w:basedOn w:val="Normal"/>
    <w:link w:val="EncabezadoCar"/>
    <w:uiPriority w:val="99"/>
    <w:unhideWhenUsed/>
    <w:rsid w:val="00AB6715"/>
    <w:pPr>
      <w:tabs>
        <w:tab w:val="center" w:pos="4844"/>
        <w:tab w:val="right" w:pos="9689"/>
      </w:tabs>
    </w:pPr>
    <w:rPr>
      <w:b/>
    </w:rPr>
  </w:style>
  <w:style w:type="character" w:customStyle="1" w:styleId="EncabezadoCar">
    <w:name w:val="Encabezado Car"/>
    <w:basedOn w:val="Fuentedeprrafopredeter"/>
    <w:link w:val="Encabezado"/>
    <w:uiPriority w:val="99"/>
    <w:rsid w:val="00AB6715"/>
    <w:rPr>
      <w:rFonts w:ascii="Times New Roman" w:hAnsi="Times New Roman"/>
      <w:b/>
      <w:sz w:val="24"/>
    </w:rPr>
  </w:style>
  <w:style w:type="paragraph" w:styleId="Prrafodelista">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ipervnculo">
    <w:name w:val="Hyperlink"/>
    <w:basedOn w:val="Fuentedeprrafopredeter"/>
    <w:uiPriority w:val="99"/>
    <w:unhideWhenUsed/>
    <w:rsid w:val="00AB6715"/>
    <w:rPr>
      <w:color w:val="0000FF"/>
      <w:u w:val="single"/>
    </w:rPr>
  </w:style>
  <w:style w:type="character" w:styleId="nfasisintenso">
    <w:name w:val="Intense Emphasis"/>
    <w:basedOn w:val="Fuentedeprrafopredeter"/>
    <w:uiPriority w:val="21"/>
    <w:unhideWhenUsed/>
    <w:rsid w:val="00AB6715"/>
    <w:rPr>
      <w:rFonts w:ascii="Times New Roman" w:hAnsi="Times New Roman"/>
      <w:i/>
      <w:iCs/>
      <w:color w:val="auto"/>
    </w:rPr>
  </w:style>
  <w:style w:type="character" w:styleId="Referenciaintensa">
    <w:name w:val="Intense Reference"/>
    <w:basedOn w:val="Fuentedeprrafopredeter"/>
    <w:uiPriority w:val="32"/>
    <w:qFormat/>
    <w:rsid w:val="00AB6715"/>
    <w:rPr>
      <w:b/>
      <w:bCs/>
      <w:smallCaps/>
      <w:color w:val="auto"/>
      <w:spacing w:val="5"/>
    </w:rPr>
  </w:style>
  <w:style w:type="character" w:styleId="Nmerodelnea">
    <w:name w:val="line number"/>
    <w:basedOn w:val="Fuentedeprrafopredeter"/>
    <w:uiPriority w:val="99"/>
    <w:semiHidden/>
    <w:unhideWhenUsed/>
    <w:rsid w:val="00AB6715"/>
  </w:style>
  <w:style w:type="character" w:customStyle="1" w:styleId="Ttulo3Car">
    <w:name w:val="Título 3 Car"/>
    <w:basedOn w:val="Fuentedeprrafopredeter"/>
    <w:link w:val="Ttulo3"/>
    <w:uiPriority w:val="2"/>
    <w:rsid w:val="00AB6715"/>
    <w:rPr>
      <w:rFonts w:ascii="Times New Roman" w:eastAsiaTheme="majorEastAsia" w:hAnsi="Times New Roman" w:cstheme="majorBidi"/>
      <w:b/>
      <w:sz w:val="24"/>
      <w:szCs w:val="24"/>
    </w:rPr>
  </w:style>
  <w:style w:type="character" w:customStyle="1" w:styleId="Ttulo4Car">
    <w:name w:val="Título 4 Car"/>
    <w:basedOn w:val="Fuentedeprrafopredeter"/>
    <w:link w:val="Ttulo4"/>
    <w:uiPriority w:val="2"/>
    <w:rsid w:val="00AB6715"/>
    <w:rPr>
      <w:rFonts w:ascii="Times New Roman" w:eastAsiaTheme="majorEastAsia" w:hAnsi="Times New Roman" w:cstheme="majorBidi"/>
      <w:b/>
      <w:iCs/>
      <w:sz w:val="24"/>
      <w:szCs w:val="24"/>
    </w:rPr>
  </w:style>
  <w:style w:type="character" w:customStyle="1" w:styleId="Ttulo5Car">
    <w:name w:val="Título 5 Car"/>
    <w:basedOn w:val="Fuentedeprrafopredeter"/>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
    <w:name w:val="Quote"/>
    <w:basedOn w:val="Normal"/>
    <w:next w:val="Normal"/>
    <w:link w:val="CitaCar"/>
    <w:uiPriority w:val="29"/>
    <w:qFormat/>
    <w:rsid w:val="00AB6715"/>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rsid w:val="00AB6715"/>
    <w:rPr>
      <w:rFonts w:ascii="Times New Roman" w:hAnsi="Times New Roman"/>
      <w:i/>
      <w:iCs/>
      <w:color w:val="404040" w:themeColor="text1" w:themeTint="BF"/>
      <w:sz w:val="24"/>
    </w:rPr>
  </w:style>
  <w:style w:type="character" w:styleId="Textoennegrita">
    <w:name w:val="Strong"/>
    <w:basedOn w:val="Fuentedeprrafopredeter"/>
    <w:uiPriority w:val="22"/>
    <w:qFormat/>
    <w:rsid w:val="00AB6715"/>
    <w:rPr>
      <w:rFonts w:ascii="Times New Roman" w:hAnsi="Times New Roman"/>
      <w:b/>
      <w:bCs/>
    </w:rPr>
  </w:style>
  <w:style w:type="character" w:styleId="nfasissutil">
    <w:name w:val="Subtle Emphasis"/>
    <w:basedOn w:val="Fuentedeprrafopredeter"/>
    <w:uiPriority w:val="19"/>
    <w:qFormat/>
    <w:rsid w:val="00AB6715"/>
    <w:rPr>
      <w:rFonts w:ascii="Times New Roman" w:hAnsi="Times New Roman"/>
      <w:i/>
      <w:iCs/>
      <w:color w:val="404040" w:themeColor="text1" w:themeTint="BF"/>
    </w:rPr>
  </w:style>
  <w:style w:type="table" w:styleId="Tablaconcuadrcula">
    <w:name w:val="Table Grid"/>
    <w:basedOn w:val="Tab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AB6715"/>
    <w:pPr>
      <w:suppressLineNumbers/>
      <w:spacing w:before="240" w:after="360"/>
      <w:jc w:val="center"/>
    </w:pPr>
    <w:rPr>
      <w:rFonts w:cs="Times New Roman"/>
      <w:b/>
      <w:sz w:val="32"/>
      <w:szCs w:val="32"/>
    </w:rPr>
  </w:style>
  <w:style w:type="character" w:customStyle="1" w:styleId="TtuloCar">
    <w:name w:val="Título Car"/>
    <w:basedOn w:val="Fuentedeprrafopredeter"/>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D61999D2CD0C640A3B57EB363576507" ma:contentTypeVersion="13" ma:contentTypeDescription="Crear nuevo documento." ma:contentTypeScope="" ma:versionID="f01d7ae09c747f7297e0c4128e69f6d7">
  <xsd:schema xmlns:xsd="http://www.w3.org/2001/XMLSchema" xmlns:xs="http://www.w3.org/2001/XMLSchema" xmlns:p="http://schemas.microsoft.com/office/2006/metadata/properties" xmlns:ns2="fb03841f-e311-428c-9ed5-eb12f8f90380" xmlns:ns3="66c765d5-e1fa-466d-8272-3584a8666dbf" targetNamespace="http://schemas.microsoft.com/office/2006/metadata/properties" ma:root="true" ma:fieldsID="3f43de82001118389effe678ec0c6336" ns2:_="" ns3:_="">
    <xsd:import namespace="fb03841f-e311-428c-9ed5-eb12f8f90380"/>
    <xsd:import namespace="66c765d5-e1fa-466d-8272-3584a8666d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3841f-e311-428c-9ed5-eb12f8f90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6c765d5-e1fa-466d-8272-3584a8666db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5010B56-3BA4-4F61-A9EF-856F12D04C0C}">
  <ds:schemaRefs>
    <ds:schemaRef ds:uri="http://schemas.microsoft.com/sharepoint/v3/contenttype/forms"/>
  </ds:schemaRefs>
</ds:datastoreItem>
</file>

<file path=customXml/itemProps2.xml><?xml version="1.0" encoding="utf-8"?>
<ds:datastoreItem xmlns:ds="http://schemas.openxmlformats.org/officeDocument/2006/customXml" ds:itemID="{AC9C2494-B6AE-4ECF-AA7E-0AE4F9553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3841f-e311-428c-9ed5-eb12f8f90380"/>
    <ds:schemaRef ds:uri="66c765d5-e1fa-466d-8272-3584a8666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380624-07ED-443E-AC97-EAE3AA24306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7</Pages>
  <Words>58484</Words>
  <Characters>333365</Characters>
  <Application>Microsoft Office Word</Application>
  <DocSecurity>0</DocSecurity>
  <Lines>2778</Lines>
  <Paragraphs>782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Ana Maria Ardèvol Grau</cp:lastModifiedBy>
  <cp:revision>3</cp:revision>
  <cp:lastPrinted>2013-10-03T12:51:00Z</cp:lastPrinted>
  <dcterms:created xsi:type="dcterms:W3CDTF">2022-02-03T08:33:00Z</dcterms:created>
  <dcterms:modified xsi:type="dcterms:W3CDTF">2022-02-03T08:33:00Z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0x0101009D61999D2CD0C640A3B57EB363576507</vt:lpwstr>
  </property>
</Properties>
</file>