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0DB72B0E" w14:textId="6A27C0A0" w:rsidR="00F043B3" w:rsidRPr="00F043B3" w:rsidRDefault="00F043B3" w:rsidP="00F043B3">
      <w:pPr>
        <w:jc w:val="center"/>
        <w:rPr>
          <w:rFonts w:cs="Times New Roman"/>
          <w:szCs w:val="24"/>
        </w:rPr>
      </w:pPr>
      <w:r w:rsidRPr="00F043B3">
        <w:rPr>
          <w:rFonts w:eastAsia="Calibri" w:cs="Times New Roman"/>
          <w:szCs w:val="24"/>
        </w:rPr>
        <w:t xml:space="preserve">Isolation and genome analysis of an amoeba-associated bacterium </w:t>
      </w:r>
      <w:r w:rsidRPr="00F043B3">
        <w:rPr>
          <w:rFonts w:eastAsia="Calibri" w:cs="Times New Roman"/>
          <w:i/>
          <w:szCs w:val="24"/>
        </w:rPr>
        <w:t>Dyella terrae</w:t>
      </w:r>
      <w:r w:rsidRPr="00F043B3">
        <w:rPr>
          <w:rFonts w:eastAsia="Calibri" w:cs="Times New Roman"/>
          <w:szCs w:val="24"/>
        </w:rPr>
        <w:t xml:space="preserve"> </w:t>
      </w:r>
      <w:r w:rsidR="00A5450B">
        <w:rPr>
          <w:rFonts w:eastAsia="Calibri" w:cs="Times New Roman"/>
          <w:szCs w:val="24"/>
        </w:rPr>
        <w:t xml:space="preserve">Ely Copper Mine </w:t>
      </w:r>
      <w:r w:rsidRPr="00F043B3">
        <w:rPr>
          <w:rFonts w:eastAsia="Calibri" w:cs="Times New Roman"/>
          <w:szCs w:val="24"/>
        </w:rPr>
        <w:t>from acid rock drainage at Ely Copper Mine in Vermont, USA</w:t>
      </w:r>
    </w:p>
    <w:p w14:paraId="46FB63B2" w14:textId="77777777" w:rsidR="00F043B3" w:rsidRPr="00F043B3" w:rsidRDefault="00F043B3" w:rsidP="00F043B3">
      <w:pPr>
        <w:ind w:left="2880" w:firstLine="720"/>
        <w:rPr>
          <w:rFonts w:eastAsia="Calibri" w:cs="Times New Roman"/>
          <w:szCs w:val="24"/>
        </w:rPr>
      </w:pPr>
    </w:p>
    <w:p w14:paraId="352C7291" w14:textId="77777777" w:rsidR="00F043B3" w:rsidRPr="00F043B3" w:rsidRDefault="00F043B3" w:rsidP="00F043B3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color w:val="000000"/>
          <w:szCs w:val="24"/>
        </w:rPr>
      </w:pPr>
      <w:r w:rsidRPr="00F043B3">
        <w:rPr>
          <w:rFonts w:eastAsia="Calibri" w:cs="Times New Roman"/>
          <w:color w:val="000000"/>
          <w:szCs w:val="24"/>
        </w:rPr>
        <w:t>Lesley-Ann Giddings</w:t>
      </w:r>
      <w:r w:rsidRPr="00F043B3">
        <w:rPr>
          <w:rFonts w:eastAsia="Calibri" w:cs="Times New Roman"/>
          <w:color w:val="000000"/>
          <w:szCs w:val="24"/>
          <w:vertAlign w:val="superscript"/>
        </w:rPr>
        <w:t>1,2*</w:t>
      </w:r>
      <w:r w:rsidRPr="00F043B3">
        <w:rPr>
          <w:rFonts w:eastAsia="Calibri" w:cs="Times New Roman"/>
          <w:color w:val="000000"/>
          <w:szCs w:val="24"/>
        </w:rPr>
        <w:t>,</w:t>
      </w:r>
      <w:r w:rsidRPr="00F043B3">
        <w:rPr>
          <w:rFonts w:eastAsia="Calibri" w:cs="Times New Roman"/>
          <w:color w:val="000000"/>
          <w:szCs w:val="24"/>
          <w:vertAlign w:val="superscript"/>
        </w:rPr>
        <w:t xml:space="preserve"> </w:t>
      </w:r>
      <w:r w:rsidRPr="00F043B3">
        <w:rPr>
          <w:rFonts w:eastAsia="Calibri" w:cs="Times New Roman"/>
          <w:color w:val="000000"/>
          <w:szCs w:val="24"/>
        </w:rPr>
        <w:t>Kevin Kunstman</w:t>
      </w:r>
      <w:r w:rsidRPr="00F043B3">
        <w:rPr>
          <w:rFonts w:eastAsia="Calibri" w:cs="Times New Roman"/>
          <w:color w:val="000000"/>
          <w:szCs w:val="24"/>
          <w:vertAlign w:val="superscript"/>
        </w:rPr>
        <w:t>3</w:t>
      </w:r>
      <w:r w:rsidRPr="00F043B3">
        <w:rPr>
          <w:rFonts w:eastAsia="Calibri" w:cs="Times New Roman"/>
          <w:color w:val="000000"/>
          <w:szCs w:val="24"/>
        </w:rPr>
        <w:t>, Bouziane Moum</w:t>
      </w:r>
      <w:r w:rsidRPr="00F043B3">
        <w:rPr>
          <w:rFonts w:eastAsia="Calibri" w:cs="Times New Roman"/>
          <w:szCs w:val="24"/>
        </w:rPr>
        <w:t>e</w:t>
      </w:r>
      <w:r w:rsidRPr="00F043B3">
        <w:rPr>
          <w:rFonts w:eastAsia="Calibri" w:cs="Times New Roman"/>
          <w:color w:val="000000"/>
          <w:szCs w:val="24"/>
        </w:rPr>
        <w:t>n</w:t>
      </w:r>
      <w:r w:rsidRPr="00F043B3">
        <w:rPr>
          <w:rFonts w:eastAsia="Calibri" w:cs="Times New Roman"/>
          <w:color w:val="000000"/>
          <w:szCs w:val="24"/>
          <w:vertAlign w:val="superscript"/>
        </w:rPr>
        <w:t>4</w:t>
      </w:r>
      <w:r w:rsidRPr="00F043B3">
        <w:rPr>
          <w:rFonts w:eastAsia="Calibri" w:cs="Times New Roman"/>
          <w:color w:val="000000"/>
          <w:szCs w:val="24"/>
        </w:rPr>
        <w:t>, Laurent Asiama</w:t>
      </w:r>
      <w:r w:rsidRPr="00F043B3">
        <w:rPr>
          <w:rFonts w:eastAsia="Calibri" w:cs="Times New Roman"/>
          <w:color w:val="000000"/>
          <w:szCs w:val="24"/>
          <w:vertAlign w:val="superscript"/>
        </w:rPr>
        <w:t>2</w:t>
      </w:r>
      <w:r w:rsidRPr="00F043B3">
        <w:rPr>
          <w:rFonts w:eastAsia="Calibri" w:cs="Times New Roman"/>
          <w:color w:val="000000"/>
          <w:szCs w:val="24"/>
        </w:rPr>
        <w:t>, Stefan Green</w:t>
      </w:r>
      <w:r w:rsidRPr="00F043B3">
        <w:rPr>
          <w:rFonts w:eastAsia="Calibri" w:cs="Times New Roman"/>
          <w:color w:val="000000"/>
          <w:szCs w:val="24"/>
          <w:vertAlign w:val="superscript"/>
        </w:rPr>
        <w:t>3</w:t>
      </w:r>
      <w:r w:rsidRPr="00F043B3">
        <w:rPr>
          <w:rFonts w:eastAsia="Calibri" w:cs="Times New Roman"/>
          <w:color w:val="000000"/>
          <w:szCs w:val="24"/>
        </w:rPr>
        <w:t>, Vincent Delafont</w:t>
      </w:r>
      <w:r w:rsidRPr="00F043B3">
        <w:rPr>
          <w:rFonts w:eastAsia="Calibri" w:cs="Times New Roman"/>
          <w:color w:val="000000"/>
          <w:szCs w:val="24"/>
          <w:vertAlign w:val="superscript"/>
        </w:rPr>
        <w:t>4</w:t>
      </w:r>
      <w:r w:rsidRPr="00F043B3">
        <w:rPr>
          <w:rFonts w:eastAsia="Calibri" w:cs="Times New Roman"/>
          <w:color w:val="000000"/>
          <w:szCs w:val="24"/>
        </w:rPr>
        <w:t>, Matthew Brockley</w:t>
      </w:r>
      <w:r w:rsidRPr="00F043B3">
        <w:rPr>
          <w:rFonts w:eastAsia="Calibri" w:cs="Times New Roman"/>
          <w:color w:val="000000"/>
          <w:szCs w:val="24"/>
          <w:vertAlign w:val="superscript"/>
        </w:rPr>
        <w:t>2</w:t>
      </w:r>
      <w:r w:rsidRPr="00F043B3">
        <w:rPr>
          <w:rFonts w:eastAsia="Calibri" w:cs="Times New Roman"/>
          <w:color w:val="000000"/>
          <w:szCs w:val="24"/>
        </w:rPr>
        <w:t>, Ascel Samba-Louaka</w:t>
      </w:r>
      <w:r w:rsidRPr="00F043B3">
        <w:rPr>
          <w:rFonts w:eastAsia="Calibri" w:cs="Times New Roman"/>
          <w:color w:val="000000"/>
          <w:szCs w:val="24"/>
          <w:vertAlign w:val="superscript"/>
        </w:rPr>
        <w:t>4</w:t>
      </w:r>
    </w:p>
    <w:p w14:paraId="0533E26C" w14:textId="77777777" w:rsidR="00F043B3" w:rsidRPr="00F043B3" w:rsidRDefault="00F043B3" w:rsidP="00F043B3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Times New Roman"/>
          <w:color w:val="000000"/>
          <w:szCs w:val="24"/>
        </w:rPr>
      </w:pPr>
      <w:r w:rsidRPr="00F043B3">
        <w:rPr>
          <w:rFonts w:eastAsia="Calibri" w:cs="Times New Roman"/>
          <w:color w:val="000000"/>
          <w:szCs w:val="24"/>
        </w:rPr>
        <w:t>Affiliations:</w:t>
      </w:r>
    </w:p>
    <w:p w14:paraId="3281F020" w14:textId="77777777" w:rsidR="00F043B3" w:rsidRPr="00F043B3" w:rsidRDefault="00F043B3" w:rsidP="00F043B3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360"/>
        <w:rPr>
          <w:rFonts w:eastAsia="Calibri" w:cs="Times New Roman"/>
          <w:color w:val="000000"/>
          <w:szCs w:val="24"/>
        </w:rPr>
      </w:pPr>
      <w:r w:rsidRPr="00F043B3">
        <w:rPr>
          <w:rFonts w:eastAsia="Calibri" w:cs="Times New Roman"/>
          <w:color w:val="000000"/>
          <w:szCs w:val="24"/>
        </w:rPr>
        <w:t>Department of Chemistry, Smith College, Northampton, MA, 01063</w:t>
      </w:r>
    </w:p>
    <w:p w14:paraId="3DE5B984" w14:textId="77777777" w:rsidR="00F043B3" w:rsidRPr="00F043B3" w:rsidRDefault="00F043B3" w:rsidP="00F043B3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360"/>
        <w:rPr>
          <w:rFonts w:eastAsia="Calibri" w:cs="Times New Roman"/>
          <w:color w:val="000000"/>
          <w:szCs w:val="24"/>
        </w:rPr>
      </w:pPr>
      <w:r w:rsidRPr="00F043B3">
        <w:rPr>
          <w:rFonts w:eastAsia="Calibri" w:cs="Times New Roman"/>
          <w:color w:val="000000"/>
          <w:szCs w:val="24"/>
        </w:rPr>
        <w:t>Department of Chemistry &amp; Biochemistry, Middlebury College, Middlebury, VT, 05753, USA</w:t>
      </w:r>
    </w:p>
    <w:p w14:paraId="310AD824" w14:textId="77777777" w:rsidR="00F043B3" w:rsidRPr="00F043B3" w:rsidRDefault="00F043B3" w:rsidP="00F043B3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360"/>
        <w:rPr>
          <w:rFonts w:eastAsia="Calibri" w:cs="Times New Roman"/>
          <w:color w:val="000000"/>
          <w:szCs w:val="24"/>
        </w:rPr>
      </w:pPr>
      <w:r w:rsidRPr="00F043B3">
        <w:rPr>
          <w:rFonts w:eastAsia="Calibri" w:cs="Times New Roman"/>
          <w:color w:val="000000"/>
          <w:szCs w:val="24"/>
        </w:rPr>
        <w:t>Research Resources Center, University of Illinois at Chicago, Chicago, IL, 60612, USA</w:t>
      </w:r>
    </w:p>
    <w:p w14:paraId="0812B918" w14:textId="77777777" w:rsidR="00F043B3" w:rsidRPr="00F043B3" w:rsidRDefault="00F043B3" w:rsidP="00F043B3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360"/>
        <w:rPr>
          <w:rFonts w:eastAsia="Calibri" w:cs="Times New Roman"/>
          <w:color w:val="000000"/>
          <w:szCs w:val="24"/>
        </w:rPr>
      </w:pPr>
      <w:r w:rsidRPr="00F043B3">
        <w:rPr>
          <w:rFonts w:eastAsia="Calibri" w:cs="Times New Roman"/>
          <w:color w:val="000000"/>
          <w:szCs w:val="24"/>
        </w:rPr>
        <w:t>Laboratoire Ecologie et Biologie des Interactions, Université de Poitiers, Poitiers, France</w:t>
      </w:r>
    </w:p>
    <w:p w14:paraId="5153834B" w14:textId="77777777" w:rsidR="00F043B3" w:rsidRPr="00F043B3" w:rsidRDefault="00F043B3" w:rsidP="00F043B3">
      <w:pPr>
        <w:rPr>
          <w:rFonts w:eastAsia="Calibri" w:cs="Times New Roman"/>
          <w:szCs w:val="24"/>
        </w:rPr>
      </w:pPr>
    </w:p>
    <w:p w14:paraId="0BE0A938" w14:textId="77777777" w:rsidR="00F043B3" w:rsidRPr="00F043B3" w:rsidRDefault="00F043B3" w:rsidP="00F043B3">
      <w:pPr>
        <w:rPr>
          <w:rFonts w:eastAsia="Calibri" w:cs="Times New Roman"/>
          <w:b/>
          <w:bCs/>
          <w:iCs/>
          <w:color w:val="000000"/>
          <w:szCs w:val="24"/>
        </w:rPr>
      </w:pPr>
      <w:r w:rsidRPr="00F043B3">
        <w:rPr>
          <w:rFonts w:eastAsia="Calibri" w:cs="Times New Roman"/>
          <w:b/>
          <w:bCs/>
          <w:iCs/>
          <w:color w:val="000000"/>
          <w:szCs w:val="24"/>
        </w:rPr>
        <w:t>ICAP-MS analysis of sediment and water</w:t>
      </w:r>
    </w:p>
    <w:p w14:paraId="44C87C12" w14:textId="77777777" w:rsidR="00F043B3" w:rsidRPr="00F043B3" w:rsidRDefault="00F043B3" w:rsidP="00F043B3">
      <w:pPr>
        <w:rPr>
          <w:rFonts w:eastAsia="Calibri" w:cs="Times New Roman"/>
          <w:color w:val="000000"/>
          <w:szCs w:val="24"/>
        </w:rPr>
      </w:pPr>
      <w:r w:rsidRPr="00F043B3">
        <w:rPr>
          <w:rFonts w:eastAsia="Calibri" w:cs="Times New Roman"/>
          <w:color w:val="000000"/>
          <w:szCs w:val="24"/>
        </w:rPr>
        <w:t xml:space="preserve">A Thermofisher inductively-coupled argon plasma mass spectrometry (ICAP-MS) was used to test water samples for dissolved and total trace metal concentrations using internal and external standards. The instrument was tuned using the THERMO-5A (Inorganic Ventures, VA) multielement standard according to the manufacturer’s procedures. Performance was verified using the THERMO-4AREV multielement standard to ensure instrument stability (&lt;5%). Helium was used as a collision gas at a rate of 4.9 ml/min. The following elements had dwell times of 0.01 s: Sc, Y, In, Sn, Ba, Tb, and Bi. All other detected elements had dwell times of 0.05 s. The estimated total run time for each sample was 13s 800 ms. </w:t>
      </w:r>
    </w:p>
    <w:p w14:paraId="5A4C9741" w14:textId="77777777" w:rsidR="00F043B3" w:rsidRPr="00F043B3" w:rsidRDefault="00F043B3" w:rsidP="00F043B3">
      <w:pPr>
        <w:rPr>
          <w:rFonts w:eastAsia="Calibri" w:cs="Times New Roman"/>
          <w:color w:val="000000"/>
          <w:szCs w:val="24"/>
        </w:rPr>
      </w:pPr>
    </w:p>
    <w:p w14:paraId="475374DA" w14:textId="77777777" w:rsidR="00F043B3" w:rsidRPr="00F043B3" w:rsidRDefault="00F043B3" w:rsidP="00F043B3">
      <w:pPr>
        <w:rPr>
          <w:rFonts w:eastAsia="Calibri" w:cs="Times New Roman"/>
          <w:color w:val="000000"/>
          <w:szCs w:val="24"/>
        </w:rPr>
      </w:pPr>
      <w:r w:rsidRPr="00F043B3">
        <w:rPr>
          <w:rFonts w:eastAsia="Calibri" w:cs="Times New Roman"/>
          <w:szCs w:val="24"/>
        </w:rPr>
        <w:t>The</w:t>
      </w:r>
      <w:r w:rsidRPr="00F043B3">
        <w:rPr>
          <w:rFonts w:eastAsia="Calibri" w:cs="Times New Roman"/>
          <w:color w:val="000000"/>
          <w:szCs w:val="24"/>
        </w:rPr>
        <w:t xml:space="preserve"> 2008ISS multielement standard (Inorganic Ventures</w:t>
      </w:r>
      <w:r w:rsidRPr="00F043B3">
        <w:rPr>
          <w:rFonts w:eastAsia="Calibri" w:cs="Times New Roman"/>
          <w:szCs w:val="24"/>
        </w:rPr>
        <w:t>; Christiansburg,</w:t>
      </w:r>
      <w:r w:rsidRPr="00F043B3">
        <w:rPr>
          <w:rFonts w:eastAsia="Calibri" w:cs="Times New Roman"/>
          <w:color w:val="000000"/>
          <w:szCs w:val="24"/>
        </w:rPr>
        <w:t xml:space="preserve"> VA) was used as an internal reference for all samples at a concentration of 100 ppb to correct for instrument drift. All samples including the standards were spiked with the internal standard. See Supplemental Table 1 for a list of all reference and internal standards used in ICAP-MS analyses. The following five standards were used: 1) a 5% nitric acid solution containing 10.1 ppm Na, Mg, Ca, K, Al, Si, and Fe as well as 100 ppb IV71A, IV71B, and 2008ISS (Sc, Y, Bi, In, and Tb); 2) a 5% nitric acid solution containing 5.05 ppm Na, Mg, Ca, K, Al, Si, and Fe, 50 ppb IV71A and IV71B, and 100 ppb 2008ISS (Sc, Y, Bi, In, and Tb); 3) a 5% nitric acid solution containing 1.01 ppm Na, Ms, Ca, K, Al, Si, and Fe, 10 ppb IV71A and IV1B, and 100 ppb 2008ISS (Sc, Y, Bi, In, and Tb); 4) a 5% nitric acid solution containing 101 ppb Na, Mg, Ca, K, Al, Si, and Fe, 1 ppb IV71A and IV71B, and 100 ppb 2008ISS (Sc, Y, Bi, In, and Tb); and 5) a 5% nitric acid solution containing 100 ppb 2008ISS (Sc, Y, Bi, In, and Tb). The NIST standard reference material 1643f was used to ensure that the instrument was calibrated within 15% per element. We report only estimated values for Ca and Al (see Supplemental Table </w:t>
      </w:r>
      <w:r w:rsidRPr="00F043B3">
        <w:rPr>
          <w:rFonts w:eastAsia="Calibri" w:cs="Times New Roman"/>
          <w:szCs w:val="24"/>
        </w:rPr>
        <w:t>2</w:t>
      </w:r>
      <w:r w:rsidRPr="00F043B3">
        <w:rPr>
          <w:rFonts w:eastAsia="Calibri" w:cs="Times New Roman"/>
          <w:color w:val="000000"/>
          <w:szCs w:val="24"/>
        </w:rPr>
        <w:t xml:space="preserve">) due to the 1) Ca level in 1643f being three times more concentrated than the most concentrated standard used to make the standard curves but the value was within 15% of the reported </w:t>
      </w:r>
      <w:r w:rsidRPr="00F043B3">
        <w:rPr>
          <w:rFonts w:eastAsia="Calibri" w:cs="Times New Roman"/>
          <w:color w:val="000000"/>
          <w:szCs w:val="24"/>
        </w:rPr>
        <w:lastRenderedPageBreak/>
        <w:t>Ca concentration in 1643; and 2) trace amounts of Al contaminating standards containing low concentrations of Al precluding our verification of being within 15% of the 1643f reference, which also contained low concentrations of Al, but our actual samples had higher concentrations of aluminum and should be less affected by this. All standard curves had R</w:t>
      </w:r>
      <w:r w:rsidRPr="00F043B3">
        <w:rPr>
          <w:rFonts w:eastAsia="Calibri" w:cs="Times New Roman"/>
          <w:color w:val="000000"/>
          <w:szCs w:val="24"/>
          <w:vertAlign w:val="superscript"/>
        </w:rPr>
        <w:t>2</w:t>
      </w:r>
      <w:r w:rsidRPr="00F043B3">
        <w:rPr>
          <w:rFonts w:eastAsia="Calibri" w:cs="Times New Roman"/>
          <w:color w:val="000000"/>
          <w:szCs w:val="24"/>
        </w:rPr>
        <w:t xml:space="preserve"> values of 0.99. </w:t>
      </w:r>
    </w:p>
    <w:p w14:paraId="67B699AC" w14:textId="77777777" w:rsidR="00F043B3" w:rsidRPr="00F043B3" w:rsidRDefault="00F043B3" w:rsidP="00F043B3">
      <w:pPr>
        <w:rPr>
          <w:rFonts w:eastAsia="Calibri" w:cs="Times New Roman"/>
          <w:szCs w:val="24"/>
        </w:rPr>
      </w:pPr>
    </w:p>
    <w:p w14:paraId="63324A74" w14:textId="77777777" w:rsidR="00F043B3" w:rsidRPr="00F043B3" w:rsidRDefault="00F043B3" w:rsidP="00F043B3">
      <w:pPr>
        <w:rPr>
          <w:rFonts w:eastAsia="Calibri" w:cs="Times New Roman"/>
          <w:szCs w:val="24"/>
        </w:rPr>
      </w:pPr>
    </w:p>
    <w:tbl>
      <w:tblPr>
        <w:tblW w:w="8275" w:type="dxa"/>
        <w:jc w:val="center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07"/>
        <w:gridCol w:w="1129"/>
        <w:gridCol w:w="4039"/>
      </w:tblGrid>
      <w:tr w:rsidR="00F043B3" w:rsidRPr="00F043B3" w14:paraId="38D37A84" w14:textId="77777777" w:rsidTr="00333E53">
        <w:trPr>
          <w:jc w:val="center"/>
        </w:trPr>
        <w:tc>
          <w:tcPr>
            <w:tcW w:w="3107" w:type="dxa"/>
          </w:tcPr>
          <w:p w14:paraId="1B5F1E5B" w14:textId="77777777" w:rsidR="00F043B3" w:rsidRPr="00F043B3" w:rsidRDefault="00F043B3" w:rsidP="00F043B3">
            <w:pPr>
              <w:rPr>
                <w:rFonts w:eastAsia="Calibri" w:cs="Times New Roman"/>
                <w:color w:val="000000"/>
                <w:szCs w:val="24"/>
              </w:rPr>
            </w:pPr>
            <w:r w:rsidRPr="00F043B3">
              <w:rPr>
                <w:rFonts w:eastAsia="Calibri" w:cs="Times New Roman"/>
                <w:color w:val="000000"/>
                <w:szCs w:val="24"/>
              </w:rPr>
              <w:t>Standard reference material</w:t>
            </w:r>
          </w:p>
        </w:tc>
        <w:tc>
          <w:tcPr>
            <w:tcW w:w="1129" w:type="dxa"/>
          </w:tcPr>
          <w:p w14:paraId="2B1C5736" w14:textId="77777777" w:rsidR="00F043B3" w:rsidRPr="00F043B3" w:rsidRDefault="00F043B3" w:rsidP="00F043B3">
            <w:pPr>
              <w:rPr>
                <w:rFonts w:eastAsia="Calibri" w:cs="Times New Roman"/>
                <w:color w:val="000000"/>
                <w:szCs w:val="24"/>
              </w:rPr>
            </w:pPr>
            <w:r w:rsidRPr="00F043B3">
              <w:rPr>
                <w:rFonts w:eastAsia="Calibri" w:cs="Times New Roman"/>
                <w:color w:val="000000"/>
                <w:szCs w:val="24"/>
              </w:rPr>
              <w:t xml:space="preserve">Sample matrix </w:t>
            </w:r>
          </w:p>
        </w:tc>
        <w:tc>
          <w:tcPr>
            <w:tcW w:w="4039" w:type="dxa"/>
          </w:tcPr>
          <w:p w14:paraId="794A7766" w14:textId="77777777" w:rsidR="00F043B3" w:rsidRPr="00F043B3" w:rsidRDefault="00F043B3" w:rsidP="00F043B3">
            <w:pPr>
              <w:rPr>
                <w:rFonts w:eastAsia="Calibri" w:cs="Times New Roman"/>
                <w:color w:val="000000"/>
                <w:szCs w:val="24"/>
              </w:rPr>
            </w:pPr>
            <w:r w:rsidRPr="00F043B3">
              <w:rPr>
                <w:rFonts w:eastAsia="Calibri" w:cs="Times New Roman"/>
                <w:color w:val="000000"/>
                <w:szCs w:val="24"/>
              </w:rPr>
              <w:t xml:space="preserve">Certified values of elements </w:t>
            </w:r>
          </w:p>
        </w:tc>
      </w:tr>
      <w:tr w:rsidR="00F043B3" w:rsidRPr="00F043B3" w14:paraId="1E18C8D1" w14:textId="77777777" w:rsidTr="00333E53">
        <w:trPr>
          <w:trHeight w:val="404"/>
          <w:jc w:val="center"/>
        </w:trPr>
        <w:tc>
          <w:tcPr>
            <w:tcW w:w="3107" w:type="dxa"/>
          </w:tcPr>
          <w:p w14:paraId="240FFA8A" w14:textId="77777777" w:rsidR="00F043B3" w:rsidRPr="00F043B3" w:rsidRDefault="00F043B3" w:rsidP="00F043B3">
            <w:pPr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color w:val="000000"/>
                <w:szCs w:val="24"/>
              </w:rPr>
              <w:t>Traces (1:1 mixture of IV-ICPMS-71A and IV-ICPMS-71B from Inorganic Ventures; Christiansburg, VA)</w:t>
            </w:r>
          </w:p>
        </w:tc>
        <w:tc>
          <w:tcPr>
            <w:tcW w:w="1129" w:type="dxa"/>
          </w:tcPr>
          <w:p w14:paraId="140B38C8" w14:textId="77777777" w:rsidR="00F043B3" w:rsidRPr="00F043B3" w:rsidRDefault="00F043B3" w:rsidP="00F043B3">
            <w:pPr>
              <w:rPr>
                <w:rFonts w:eastAsia="Calibri" w:cs="Times New Roman"/>
                <w:color w:val="000000"/>
                <w:szCs w:val="24"/>
              </w:rPr>
            </w:pPr>
            <w:r w:rsidRPr="00F043B3">
              <w:rPr>
                <w:rFonts w:eastAsia="Calibri" w:cs="Times New Roman"/>
                <w:color w:val="000000"/>
                <w:szCs w:val="24"/>
              </w:rPr>
              <w:t>sediment</w:t>
            </w:r>
          </w:p>
        </w:tc>
        <w:tc>
          <w:tcPr>
            <w:tcW w:w="4039" w:type="dxa"/>
          </w:tcPr>
          <w:p w14:paraId="0D8E106C" w14:textId="77777777" w:rsidR="00F043B3" w:rsidRPr="00F043B3" w:rsidRDefault="00F043B3" w:rsidP="00F043B3">
            <w:pPr>
              <w:rPr>
                <w:rFonts w:eastAsia="Calibri" w:cs="Times New Roman"/>
                <w:color w:val="000000"/>
                <w:szCs w:val="24"/>
              </w:rPr>
            </w:pPr>
            <w:r w:rsidRPr="00F043B3">
              <w:rPr>
                <w:rFonts w:eastAsia="Calibri" w:cs="Times New Roman"/>
                <w:color w:val="000000"/>
                <w:szCs w:val="24"/>
              </w:rPr>
              <w:t>1 ppm Rd, In, and Bi</w:t>
            </w:r>
          </w:p>
        </w:tc>
      </w:tr>
      <w:tr w:rsidR="00F043B3" w:rsidRPr="00F043B3" w14:paraId="077D9D24" w14:textId="77777777" w:rsidTr="00333E53">
        <w:trPr>
          <w:jc w:val="center"/>
        </w:trPr>
        <w:tc>
          <w:tcPr>
            <w:tcW w:w="3107" w:type="dxa"/>
          </w:tcPr>
          <w:p w14:paraId="37DCBBA4" w14:textId="77777777" w:rsidR="00F043B3" w:rsidRPr="00F043B3" w:rsidRDefault="00F043B3" w:rsidP="00F043B3">
            <w:pPr>
              <w:rPr>
                <w:rFonts w:eastAsia="Calibri" w:cs="Times New Roman"/>
                <w:color w:val="000000"/>
                <w:szCs w:val="24"/>
              </w:rPr>
            </w:pPr>
            <w:bookmarkStart w:id="0" w:name="bookmark=id.30j0zll" w:colFirst="0" w:colLast="0"/>
            <w:bookmarkStart w:id="1" w:name="bookmark=id.gjdgxs" w:colFirst="0" w:colLast="0"/>
            <w:bookmarkEnd w:id="0"/>
            <w:bookmarkEnd w:id="1"/>
            <w:r w:rsidRPr="00F043B3">
              <w:rPr>
                <w:rFonts w:eastAsia="Calibri" w:cs="Times New Roman"/>
                <w:color w:val="000000"/>
                <w:szCs w:val="24"/>
              </w:rPr>
              <w:t>2008ISS (Inorganic Ventures; Christiansburg, VA)</w:t>
            </w:r>
          </w:p>
        </w:tc>
        <w:tc>
          <w:tcPr>
            <w:tcW w:w="1129" w:type="dxa"/>
          </w:tcPr>
          <w:p w14:paraId="2A174185" w14:textId="77777777" w:rsidR="00F043B3" w:rsidRPr="00F043B3" w:rsidRDefault="00F043B3" w:rsidP="00F043B3">
            <w:pPr>
              <w:rPr>
                <w:rFonts w:eastAsia="Calibri" w:cs="Times New Roman"/>
                <w:color w:val="000000"/>
                <w:szCs w:val="24"/>
              </w:rPr>
            </w:pPr>
            <w:r w:rsidRPr="00F043B3">
              <w:rPr>
                <w:rFonts w:eastAsia="Calibri" w:cs="Times New Roman"/>
                <w:color w:val="000000"/>
                <w:szCs w:val="24"/>
              </w:rPr>
              <w:t>water</w:t>
            </w:r>
          </w:p>
        </w:tc>
        <w:tc>
          <w:tcPr>
            <w:tcW w:w="4039" w:type="dxa"/>
          </w:tcPr>
          <w:p w14:paraId="593954F8" w14:textId="77777777" w:rsidR="00F043B3" w:rsidRPr="00F043B3" w:rsidRDefault="00F043B3" w:rsidP="00F043B3">
            <w:pPr>
              <w:rPr>
                <w:rFonts w:eastAsia="Calibri" w:cs="Times New Roman"/>
                <w:color w:val="000000"/>
                <w:szCs w:val="24"/>
              </w:rPr>
            </w:pPr>
            <w:r w:rsidRPr="00F043B3">
              <w:rPr>
                <w:rFonts w:eastAsia="Calibri" w:cs="Times New Roman"/>
                <w:color w:val="000000"/>
                <w:szCs w:val="24"/>
              </w:rPr>
              <w:t>Bi (20.01 ± 0.11 ppb), Sc (20.01 ± 0.13 ppb), Y (20.01 ± 0.08 ppb)</w:t>
            </w:r>
          </w:p>
        </w:tc>
      </w:tr>
      <w:tr w:rsidR="00F043B3" w:rsidRPr="00F043B3" w14:paraId="70AF873E" w14:textId="77777777" w:rsidTr="00333E53">
        <w:trPr>
          <w:jc w:val="center"/>
        </w:trPr>
        <w:tc>
          <w:tcPr>
            <w:tcW w:w="3107" w:type="dxa"/>
          </w:tcPr>
          <w:p w14:paraId="790228E5" w14:textId="77777777" w:rsidR="00F043B3" w:rsidRPr="00F043B3" w:rsidRDefault="00F043B3" w:rsidP="00F043B3">
            <w:pPr>
              <w:rPr>
                <w:rFonts w:eastAsia="Calibri" w:cs="Times New Roman"/>
                <w:color w:val="000000"/>
                <w:szCs w:val="24"/>
              </w:rPr>
            </w:pPr>
            <w:r w:rsidRPr="00F043B3">
              <w:rPr>
                <w:rFonts w:eastAsia="Calibri" w:cs="Times New Roman"/>
                <w:color w:val="000000"/>
                <w:szCs w:val="24"/>
              </w:rPr>
              <w:t>1643f (NIST; Gaithersburg, MD)</w:t>
            </w:r>
          </w:p>
        </w:tc>
        <w:tc>
          <w:tcPr>
            <w:tcW w:w="1129" w:type="dxa"/>
          </w:tcPr>
          <w:p w14:paraId="62E7C995" w14:textId="77777777" w:rsidR="00F043B3" w:rsidRPr="00F043B3" w:rsidRDefault="00F043B3" w:rsidP="00F043B3">
            <w:pPr>
              <w:rPr>
                <w:rFonts w:eastAsia="Calibri" w:cs="Times New Roman"/>
                <w:color w:val="000000"/>
                <w:szCs w:val="24"/>
              </w:rPr>
            </w:pPr>
            <w:r w:rsidRPr="00F043B3">
              <w:rPr>
                <w:rFonts w:eastAsia="Calibri" w:cs="Times New Roman"/>
                <w:color w:val="000000"/>
                <w:szCs w:val="24"/>
              </w:rPr>
              <w:t>water</w:t>
            </w:r>
          </w:p>
        </w:tc>
        <w:tc>
          <w:tcPr>
            <w:tcW w:w="4039" w:type="dxa"/>
          </w:tcPr>
          <w:p w14:paraId="712D44A6" w14:textId="77777777" w:rsidR="00F043B3" w:rsidRPr="00F043B3" w:rsidRDefault="00F043B3" w:rsidP="00F043B3">
            <w:pPr>
              <w:rPr>
                <w:rFonts w:eastAsia="Calibri" w:cs="Times New Roman"/>
                <w:color w:val="000000"/>
                <w:szCs w:val="24"/>
              </w:rPr>
            </w:pPr>
            <w:r w:rsidRPr="00F043B3">
              <w:rPr>
                <w:rFonts w:eastAsia="Calibri" w:cs="Times New Roman"/>
                <w:color w:val="000000"/>
                <w:szCs w:val="24"/>
              </w:rPr>
              <w:t>Al (133.8 ± 1.2 ppm), Sb (55.45 ± 0.40 ppm), As (57.42 ± 0.38 ppm), Ba (518.2 ± 7.3 ppm), Be (13.67 ± 0.12 ppm), Bi (12.62 ± 0.11 ppm), B (152.3 ± 6.6 ppm), Cd (5.89 ± 0.13 ppm), Ca (29,430 ± 330 ppm), Cr (18.50 ± 0.10 ppm), Co (25.30 ± 0.17 ppm), Cu (21.66 ± 0.71 ppm), Fe (193.44 ± 0.78 ppm), Pb (18.488 ± 0.084 ppm), Li (16.59 ± 0.35 ppm), Mg (7,454 ± 60 ppm), Mn (37.14 ± 0.60 ppm), Mo (115.3 ± 1.7 ppm), Ni (59.8 ± 1.4 ppm), K (1,932.6 ± 9.4 ppm), Rb (12.64 ± 0.13 ppm), Se (11.700 ± 0.081 ppm), Ag (0.9703 ± 0.0055 ppm), Na (18,830 ± 250 ppm), Sr (314 ± 19 ppm), Te (0.9770 ± 0.0084 ppm), Tl (6.892 ± 0.035 ppm), V (36.07 ± 0.28 ppm), Zn (74.4 ± 1.7 ppm)</w:t>
            </w:r>
          </w:p>
        </w:tc>
      </w:tr>
    </w:tbl>
    <w:p w14:paraId="18E447F1" w14:textId="77777777" w:rsidR="00F043B3" w:rsidRPr="00F043B3" w:rsidRDefault="00F043B3" w:rsidP="00F043B3">
      <w:pPr>
        <w:rPr>
          <w:rFonts w:eastAsia="Calibri" w:cs="Times New Roman"/>
          <w:color w:val="000000"/>
          <w:szCs w:val="24"/>
        </w:rPr>
      </w:pPr>
    </w:p>
    <w:p w14:paraId="08A8AA1E" w14:textId="7AC32ED1" w:rsidR="00F043B3" w:rsidRPr="00F043B3" w:rsidRDefault="00F043B3" w:rsidP="00F043B3">
      <w:pPr>
        <w:rPr>
          <w:rFonts w:eastAsia="Calibri" w:cs="Times New Roman"/>
          <w:szCs w:val="24"/>
        </w:rPr>
      </w:pPr>
      <w:r>
        <w:rPr>
          <w:rFonts w:eastAsia="Calibri" w:cs="Times New Roman"/>
          <w:b/>
          <w:szCs w:val="24"/>
        </w:rPr>
        <w:t xml:space="preserve">Supplementary </w:t>
      </w:r>
      <w:r w:rsidRPr="00F043B3">
        <w:rPr>
          <w:rFonts w:eastAsia="Calibri" w:cs="Times New Roman"/>
          <w:b/>
          <w:szCs w:val="24"/>
        </w:rPr>
        <w:t>Table 1.</w:t>
      </w:r>
      <w:r w:rsidRPr="00F043B3">
        <w:rPr>
          <w:rFonts w:eastAsia="Calibri" w:cs="Times New Roman"/>
          <w:szCs w:val="24"/>
        </w:rPr>
        <w:t xml:space="preserve"> References used to analyze water or sediment by IC</w:t>
      </w:r>
      <w:r w:rsidR="00537306">
        <w:rPr>
          <w:rFonts w:eastAsia="Calibri" w:cs="Times New Roman"/>
          <w:szCs w:val="24"/>
        </w:rPr>
        <w:t>A</w:t>
      </w:r>
      <w:r w:rsidRPr="00F043B3">
        <w:rPr>
          <w:rFonts w:eastAsia="Calibri" w:cs="Times New Roman"/>
          <w:szCs w:val="24"/>
        </w:rPr>
        <w:t>P-MS.</w:t>
      </w:r>
    </w:p>
    <w:p w14:paraId="4992F1E7" w14:textId="77777777" w:rsidR="00F043B3" w:rsidRPr="00F043B3" w:rsidRDefault="00F043B3" w:rsidP="00F043B3">
      <w:pPr>
        <w:rPr>
          <w:rFonts w:eastAsia="Calibri" w:cs="Times New Roman"/>
          <w:b/>
          <w:szCs w:val="24"/>
        </w:rPr>
      </w:pPr>
    </w:p>
    <w:tbl>
      <w:tblPr>
        <w:tblW w:w="6233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</w:tblGrid>
      <w:tr w:rsidR="00F043B3" w:rsidRPr="00F043B3" w14:paraId="1340AAC9" w14:textId="77777777" w:rsidTr="00333E53">
        <w:tc>
          <w:tcPr>
            <w:tcW w:w="3116" w:type="dxa"/>
          </w:tcPr>
          <w:p w14:paraId="2556FCD1" w14:textId="77777777" w:rsidR="00F043B3" w:rsidRPr="00F043B3" w:rsidRDefault="00F043B3" w:rsidP="00F043B3">
            <w:pPr>
              <w:rPr>
                <w:rFonts w:eastAsia="Calibri" w:cs="Times New Roman"/>
                <w:color w:val="000000"/>
                <w:szCs w:val="24"/>
              </w:rPr>
            </w:pPr>
          </w:p>
        </w:tc>
        <w:tc>
          <w:tcPr>
            <w:tcW w:w="3117" w:type="dxa"/>
          </w:tcPr>
          <w:p w14:paraId="152DA5DC" w14:textId="77777777" w:rsidR="00F043B3" w:rsidRPr="00F043B3" w:rsidRDefault="00F043B3" w:rsidP="00F043B3">
            <w:pPr>
              <w:rPr>
                <w:rFonts w:eastAsia="Calibri" w:cs="Times New Roman"/>
                <w:color w:val="000000"/>
                <w:szCs w:val="24"/>
              </w:rPr>
            </w:pPr>
            <w:r w:rsidRPr="00F043B3">
              <w:rPr>
                <w:rFonts w:eastAsia="Calibri" w:cs="Times New Roman"/>
                <w:color w:val="000000"/>
                <w:szCs w:val="24"/>
              </w:rPr>
              <w:t>November 2018 (mg/L)</w:t>
            </w:r>
          </w:p>
        </w:tc>
      </w:tr>
      <w:tr w:rsidR="00F043B3" w:rsidRPr="00F043B3" w14:paraId="59EE2086" w14:textId="77777777" w:rsidTr="00333E53">
        <w:tc>
          <w:tcPr>
            <w:tcW w:w="3116" w:type="dxa"/>
          </w:tcPr>
          <w:p w14:paraId="32E4ADE6" w14:textId="77777777" w:rsidR="00F043B3" w:rsidRPr="00F043B3" w:rsidRDefault="00F043B3" w:rsidP="00F043B3">
            <w:pPr>
              <w:rPr>
                <w:rFonts w:eastAsia="Calibri" w:cs="Times New Roman"/>
                <w:color w:val="000000"/>
                <w:szCs w:val="24"/>
              </w:rPr>
            </w:pPr>
            <w:r w:rsidRPr="00F043B3">
              <w:rPr>
                <w:rFonts w:eastAsia="Calibri" w:cs="Times New Roman"/>
                <w:color w:val="000000"/>
                <w:szCs w:val="24"/>
              </w:rPr>
              <w:t>Dissolved metal</w:t>
            </w:r>
          </w:p>
        </w:tc>
        <w:tc>
          <w:tcPr>
            <w:tcW w:w="3117" w:type="dxa"/>
          </w:tcPr>
          <w:p w14:paraId="09F011F9" w14:textId="77777777" w:rsidR="00F043B3" w:rsidRPr="00F043B3" w:rsidRDefault="00F043B3" w:rsidP="00F043B3">
            <w:pPr>
              <w:rPr>
                <w:rFonts w:eastAsia="Calibri" w:cs="Times New Roman"/>
                <w:color w:val="000000"/>
                <w:szCs w:val="24"/>
              </w:rPr>
            </w:pPr>
            <w:r w:rsidRPr="00F043B3">
              <w:rPr>
                <w:rFonts w:eastAsia="Calibri" w:cs="Times New Roman"/>
                <w:color w:val="000000"/>
                <w:szCs w:val="24"/>
              </w:rPr>
              <w:t xml:space="preserve"> 12.4 Ca, 4.14 Al</w:t>
            </w:r>
          </w:p>
        </w:tc>
      </w:tr>
      <w:tr w:rsidR="00F043B3" w:rsidRPr="00F043B3" w14:paraId="64C34BDC" w14:textId="77777777" w:rsidTr="00333E53">
        <w:tc>
          <w:tcPr>
            <w:tcW w:w="3116" w:type="dxa"/>
          </w:tcPr>
          <w:p w14:paraId="1F628ED2" w14:textId="77777777" w:rsidR="00F043B3" w:rsidRPr="00F043B3" w:rsidRDefault="00F043B3" w:rsidP="00F043B3">
            <w:pPr>
              <w:rPr>
                <w:rFonts w:eastAsia="Calibri" w:cs="Times New Roman"/>
                <w:color w:val="000000"/>
                <w:szCs w:val="24"/>
              </w:rPr>
            </w:pPr>
            <w:r w:rsidRPr="00F043B3">
              <w:rPr>
                <w:rFonts w:eastAsia="Calibri" w:cs="Times New Roman"/>
                <w:color w:val="000000"/>
                <w:szCs w:val="24"/>
              </w:rPr>
              <w:t>Total metal</w:t>
            </w:r>
          </w:p>
        </w:tc>
        <w:tc>
          <w:tcPr>
            <w:tcW w:w="3117" w:type="dxa"/>
          </w:tcPr>
          <w:p w14:paraId="230DD579" w14:textId="77777777" w:rsidR="00F043B3" w:rsidRPr="00F043B3" w:rsidRDefault="00F043B3" w:rsidP="00F043B3">
            <w:pPr>
              <w:rPr>
                <w:rFonts w:eastAsia="Calibri" w:cs="Times New Roman"/>
                <w:color w:val="000000"/>
                <w:szCs w:val="24"/>
              </w:rPr>
            </w:pPr>
            <w:r w:rsidRPr="00F043B3">
              <w:rPr>
                <w:rFonts w:eastAsia="Calibri" w:cs="Times New Roman"/>
                <w:color w:val="000000"/>
                <w:szCs w:val="24"/>
              </w:rPr>
              <w:t>15.3 Ca, 5.29 Al</w:t>
            </w:r>
          </w:p>
        </w:tc>
      </w:tr>
    </w:tbl>
    <w:p w14:paraId="33422D03" w14:textId="77777777" w:rsidR="00F043B3" w:rsidRPr="00F043B3" w:rsidRDefault="00F043B3" w:rsidP="00F043B3">
      <w:pPr>
        <w:rPr>
          <w:rFonts w:eastAsia="Calibri" w:cs="Times New Roman"/>
          <w:szCs w:val="24"/>
        </w:rPr>
      </w:pPr>
    </w:p>
    <w:p w14:paraId="0CC589C2" w14:textId="1B28F1B5" w:rsidR="00F043B3" w:rsidRDefault="00F043B3" w:rsidP="00F043B3">
      <w:pPr>
        <w:rPr>
          <w:rFonts w:eastAsia="Calibri" w:cs="Times New Roman"/>
          <w:szCs w:val="24"/>
        </w:rPr>
      </w:pPr>
      <w:r>
        <w:rPr>
          <w:rFonts w:eastAsia="Calibri" w:cs="Times New Roman"/>
          <w:b/>
          <w:szCs w:val="24"/>
        </w:rPr>
        <w:t xml:space="preserve">Supplementary </w:t>
      </w:r>
      <w:r w:rsidRPr="00F043B3">
        <w:rPr>
          <w:rFonts w:eastAsia="Calibri" w:cs="Times New Roman"/>
          <w:b/>
          <w:szCs w:val="24"/>
        </w:rPr>
        <w:t>Table 2</w:t>
      </w:r>
      <w:r w:rsidRPr="00F043B3">
        <w:rPr>
          <w:rFonts w:eastAsia="Calibri" w:cs="Times New Roman"/>
          <w:szCs w:val="24"/>
        </w:rPr>
        <w:t xml:space="preserve">. Estimate concentrations of calcium and aluminum ions in water samples. </w:t>
      </w:r>
    </w:p>
    <w:p w14:paraId="0CCD761D" w14:textId="630CEF35" w:rsidR="000661E5" w:rsidRDefault="000661E5" w:rsidP="00F043B3">
      <w:pPr>
        <w:rPr>
          <w:rFonts w:eastAsia="Calibri" w:cs="Times New Roman"/>
          <w:szCs w:val="24"/>
        </w:rPr>
      </w:pPr>
    </w:p>
    <w:p w14:paraId="0241AE6E" w14:textId="617EB69C" w:rsidR="00265057" w:rsidRDefault="00265057" w:rsidP="00F043B3">
      <w:pPr>
        <w:rPr>
          <w:rFonts w:eastAsia="Calibri" w:cs="Times New Roman"/>
          <w:szCs w:val="24"/>
        </w:rPr>
      </w:pPr>
    </w:p>
    <w:p w14:paraId="55307AAD" w14:textId="77777777" w:rsidR="00F90E88" w:rsidRDefault="00F90E88" w:rsidP="00F043B3">
      <w:pPr>
        <w:rPr>
          <w:rFonts w:eastAsia="Calibri" w:cs="Times New Roman"/>
          <w:szCs w:val="24"/>
        </w:rPr>
      </w:pPr>
    </w:p>
    <w:p w14:paraId="60EF91E2" w14:textId="61BC7546" w:rsidR="00265057" w:rsidRDefault="00265057" w:rsidP="00F043B3">
      <w:pPr>
        <w:rPr>
          <w:rFonts w:eastAsia="Calibri" w:cs="Times New Roman"/>
          <w:szCs w:val="24"/>
        </w:rPr>
      </w:pPr>
    </w:p>
    <w:p w14:paraId="3B56C883" w14:textId="32A3E217" w:rsidR="00265057" w:rsidRDefault="00F90E88" w:rsidP="00F043B3">
      <w:pPr>
        <w:rPr>
          <w:rFonts w:eastAsia="Calibri" w:cs="Times New Roman"/>
          <w:szCs w:val="24"/>
        </w:rPr>
      </w:pPr>
      <w:r>
        <w:rPr>
          <w:rFonts w:eastAsia="Calibri" w:cs="Times New Roman"/>
          <w:noProof/>
          <w:szCs w:val="24"/>
        </w:rPr>
        <w:lastRenderedPageBreak/>
        <w:drawing>
          <wp:inline distT="0" distB="0" distL="0" distR="0" wp14:anchorId="597D406D" wp14:editId="73F03719">
            <wp:extent cx="6208395" cy="54679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46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C3D36" w14:textId="2BE261D7" w:rsidR="00374B09" w:rsidRPr="00F043B3" w:rsidRDefault="000661E5" w:rsidP="00B37028">
      <w:pPr>
        <w:rPr>
          <w:rFonts w:eastAsia="Calibri" w:cs="Times New Roman"/>
          <w:szCs w:val="24"/>
        </w:rPr>
      </w:pPr>
      <w:r>
        <w:rPr>
          <w:rFonts w:eastAsia="Calibri" w:cs="Times New Roman"/>
          <w:b/>
          <w:szCs w:val="24"/>
        </w:rPr>
        <w:t>Supplementary F</w:t>
      </w:r>
      <w:r w:rsidRPr="00F043B3">
        <w:rPr>
          <w:rFonts w:eastAsia="Calibri" w:cs="Times New Roman"/>
          <w:b/>
          <w:szCs w:val="24"/>
        </w:rPr>
        <w:t>igure 1</w:t>
      </w:r>
      <w:r w:rsidRPr="00F043B3">
        <w:rPr>
          <w:rFonts w:eastAsia="Calibri" w:cs="Times New Roman"/>
          <w:szCs w:val="24"/>
        </w:rPr>
        <w:t>.</w:t>
      </w:r>
      <w:r w:rsidR="00265057" w:rsidRPr="00881408">
        <w:rPr>
          <w:color w:val="000000" w:themeColor="text1"/>
        </w:rPr>
        <w:t xml:space="preserve"> </w:t>
      </w:r>
      <w:r w:rsidR="0077781A" w:rsidRPr="0077781A">
        <w:rPr>
          <w:rFonts w:eastAsia="Times New Roman" w:cs="Times New Roman"/>
          <w:b/>
          <w:bCs/>
          <w:lang w:eastAsia="fr-FR"/>
        </w:rPr>
        <w:t xml:space="preserve">Maximum likelihood tree based on near complete 18S rRNA gene sequences showing the phylogeny the </w:t>
      </w:r>
      <w:r w:rsidR="0077781A" w:rsidRPr="0077781A">
        <w:rPr>
          <w:rFonts w:eastAsia="Times New Roman" w:cs="Times New Roman"/>
          <w:b/>
          <w:bCs/>
          <w:i/>
          <w:iCs/>
          <w:lang w:eastAsia="fr-FR"/>
        </w:rPr>
        <w:t>Stemonitis</w:t>
      </w:r>
      <w:r w:rsidR="0077781A" w:rsidRPr="0077781A">
        <w:rPr>
          <w:rFonts w:eastAsia="Times New Roman" w:cs="Times New Roman"/>
          <w:b/>
          <w:bCs/>
          <w:lang w:eastAsia="fr-FR"/>
        </w:rPr>
        <w:t xml:space="preserve"> sp. </w:t>
      </w:r>
      <w:r w:rsidR="00695196">
        <w:rPr>
          <w:rFonts w:eastAsia="Times New Roman" w:cs="Times New Roman"/>
          <w:b/>
          <w:bCs/>
          <w:lang w:eastAsia="fr-FR"/>
        </w:rPr>
        <w:t>strain</w:t>
      </w:r>
      <w:r w:rsidR="0077781A" w:rsidRPr="0077781A">
        <w:rPr>
          <w:rFonts w:eastAsia="Times New Roman" w:cs="Times New Roman"/>
          <w:b/>
          <w:bCs/>
          <w:lang w:eastAsia="fr-FR"/>
        </w:rPr>
        <w:t xml:space="preserve"> Ely Copper Mine, within the Stemonitida group.</w:t>
      </w:r>
      <w:r w:rsidR="0077781A">
        <w:rPr>
          <w:rFonts w:eastAsia="Times New Roman" w:cs="Times New Roman"/>
          <w:lang w:eastAsia="fr-FR"/>
        </w:rPr>
        <w:t xml:space="preserve"> </w:t>
      </w:r>
      <w:r w:rsidR="0077781A" w:rsidRPr="002B3C2C">
        <w:rPr>
          <w:rFonts w:eastAsia="Times New Roman" w:cs="Times New Roman"/>
          <w:lang w:eastAsia="fr-FR"/>
        </w:rPr>
        <w:t xml:space="preserve">Sequences of </w:t>
      </w:r>
      <w:r w:rsidR="0077781A">
        <w:rPr>
          <w:rFonts w:eastAsia="Times New Roman" w:cs="Times New Roman"/>
          <w:lang w:eastAsia="fr-FR"/>
        </w:rPr>
        <w:t xml:space="preserve">the sister group Physarida </w:t>
      </w:r>
      <w:r w:rsidR="0077781A" w:rsidRPr="002B3C2C">
        <w:rPr>
          <w:rFonts w:eastAsia="Times New Roman" w:cs="Times New Roman"/>
          <w:lang w:eastAsia="fr-FR"/>
        </w:rPr>
        <w:t xml:space="preserve">were used as an outgroup. Bootstrap (left) and SH-like approximate likelihood ratio (right) support are expressed at nodes, in percentage. Bar represents 0.1 substitutions per nucleotide position. </w:t>
      </w:r>
      <w:r w:rsidR="0077781A">
        <w:rPr>
          <w:rFonts w:eastAsia="Times New Roman" w:cs="Times New Roman"/>
          <w:lang w:eastAsia="fr-FR"/>
        </w:rPr>
        <w:t xml:space="preserve">To determine </w:t>
      </w:r>
      <w:r w:rsidR="0077781A" w:rsidRPr="002B3C2C">
        <w:rPr>
          <w:rFonts w:eastAsia="Times New Roman" w:cs="Times New Roman"/>
          <w:lang w:eastAsia="fr-FR"/>
        </w:rPr>
        <w:t xml:space="preserve">the phylogenetic position of the </w:t>
      </w:r>
      <w:r w:rsidR="0077781A" w:rsidRPr="00994C6E">
        <w:rPr>
          <w:rFonts w:eastAsia="Times New Roman" w:cs="Times New Roman"/>
          <w:i/>
          <w:iCs/>
          <w:lang w:eastAsia="fr-FR"/>
        </w:rPr>
        <w:t>Stemonitis</w:t>
      </w:r>
      <w:r w:rsidR="0077781A">
        <w:rPr>
          <w:rFonts w:eastAsia="Times New Roman" w:cs="Times New Roman"/>
          <w:lang w:eastAsia="fr-FR"/>
        </w:rPr>
        <w:t xml:space="preserve"> isolate</w:t>
      </w:r>
      <w:r w:rsidR="0077781A" w:rsidRPr="002B3C2C">
        <w:rPr>
          <w:rFonts w:eastAsia="Times New Roman" w:cs="Times New Roman"/>
          <w:lang w:eastAsia="fr-FR"/>
        </w:rPr>
        <w:t xml:space="preserve">, a representative set of </w:t>
      </w:r>
      <w:r w:rsidR="0077781A">
        <w:rPr>
          <w:rFonts w:eastAsia="Times New Roman" w:cs="Times New Roman"/>
          <w:lang w:eastAsia="fr-FR"/>
        </w:rPr>
        <w:t>18S</w:t>
      </w:r>
      <w:r w:rsidR="0077781A" w:rsidRPr="002B3C2C">
        <w:rPr>
          <w:rFonts w:eastAsia="Times New Roman" w:cs="Times New Roman"/>
          <w:lang w:eastAsia="fr-FR"/>
        </w:rPr>
        <w:t xml:space="preserve"> rRNA gene sequences were compiled from the non-redundant nucleotide database of the NCBI. A total of </w:t>
      </w:r>
      <w:r w:rsidR="0077781A">
        <w:rPr>
          <w:rFonts w:eastAsia="Times New Roman" w:cs="Times New Roman"/>
          <w:lang w:eastAsia="fr-FR"/>
        </w:rPr>
        <w:t>38</w:t>
      </w:r>
      <w:r w:rsidR="0077781A" w:rsidRPr="002B3C2C">
        <w:rPr>
          <w:rFonts w:eastAsia="Times New Roman" w:cs="Times New Roman"/>
          <w:lang w:eastAsia="fr-FR"/>
        </w:rPr>
        <w:t xml:space="preserve"> full or near-full length sequences, including the complete </w:t>
      </w:r>
      <w:r w:rsidR="0077781A">
        <w:rPr>
          <w:rFonts w:eastAsia="Times New Roman" w:cs="Times New Roman"/>
          <w:lang w:eastAsia="fr-FR"/>
        </w:rPr>
        <w:t>18S</w:t>
      </w:r>
      <w:r w:rsidR="0077781A" w:rsidRPr="002B3C2C">
        <w:rPr>
          <w:rFonts w:eastAsia="Times New Roman" w:cs="Times New Roman"/>
          <w:lang w:eastAsia="fr-FR"/>
        </w:rPr>
        <w:t xml:space="preserve"> rRNA sequence for the </w:t>
      </w:r>
      <w:r w:rsidR="0077781A">
        <w:rPr>
          <w:rFonts w:eastAsia="Times New Roman" w:cs="Times New Roman"/>
          <w:lang w:eastAsia="fr-FR"/>
        </w:rPr>
        <w:t xml:space="preserve">amoeba </w:t>
      </w:r>
      <w:r w:rsidR="0077781A" w:rsidRPr="002B3C2C">
        <w:rPr>
          <w:rFonts w:eastAsia="Times New Roman" w:cs="Times New Roman"/>
          <w:lang w:eastAsia="fr-FR"/>
        </w:rPr>
        <w:t>were collected, manually inspected, and aligned using MUSCLE v3.8.31</w:t>
      </w:r>
      <w:r w:rsidR="0077781A">
        <w:rPr>
          <w:rFonts w:eastAsia="Times New Roman" w:cs="Times New Roman"/>
          <w:lang w:eastAsia="fr-FR"/>
        </w:rPr>
        <w:fldChar w:fldCharType="begin"/>
      </w:r>
      <w:r w:rsidR="0077781A">
        <w:rPr>
          <w:rFonts w:eastAsia="Times New Roman" w:cs="Times New Roman"/>
          <w:lang w:eastAsia="fr-FR"/>
        </w:rPr>
        <w:instrText xml:space="preserve"> ADDIN EN.CITE &lt;EndNote&gt;&lt;Cite&gt;&lt;Author&gt;Edgar&lt;/Author&gt;&lt;Year&gt;2004&lt;/Year&gt;&lt;RecNum&gt;120&lt;/RecNum&gt;&lt;DisplayText&gt;(Edgar, 2004)&lt;/DisplayText&gt;&lt;record&gt;&lt;rec-number&gt;120&lt;/rec-number&gt;&lt;foreign-keys&gt;&lt;key app="EN" db-id="pferxa0z5axd5de50ztxpdsapsfzxdttpsrf" timestamp="1647361746"&gt;120&lt;/key&gt;&lt;/foreign-keys&gt;&lt;ref-type name="Journal Article"&gt;17&lt;/ref-type&gt;&lt;contributors&gt;&lt;authors&gt;&lt;author&gt;Edgar, Robert C.&lt;/author&gt;&lt;/authors&gt;&lt;/contributors&gt;&lt;titles&gt;&lt;title&gt;MUSCLE: multiple sequence alignment with high accuracy and high throughput&lt;/title&gt;&lt;secondary-title&gt;Nuc Acids Res&lt;/secondary-title&gt;&lt;/titles&gt;&lt;periodical&gt;&lt;full-title&gt;Nuc Acids Res&lt;/full-title&gt;&lt;/periodical&gt;&lt;pages&gt;1792-1797&lt;/pages&gt;&lt;volume&gt;32&lt;/volume&gt;&lt;number&gt;5&lt;/number&gt;&lt;dates&gt;&lt;year&gt;2004&lt;/year&gt;&lt;/dates&gt;&lt;urls&gt;&lt;/urls&gt;&lt;/record&gt;&lt;/Cite&gt;&lt;/EndNote&gt;</w:instrText>
      </w:r>
      <w:r w:rsidR="0077781A">
        <w:rPr>
          <w:rFonts w:eastAsia="Times New Roman" w:cs="Times New Roman"/>
          <w:lang w:eastAsia="fr-FR"/>
        </w:rPr>
        <w:fldChar w:fldCharType="separate"/>
      </w:r>
      <w:r w:rsidR="0077781A">
        <w:rPr>
          <w:rFonts w:eastAsia="Times New Roman" w:cs="Times New Roman"/>
          <w:noProof/>
          <w:lang w:eastAsia="fr-FR"/>
        </w:rPr>
        <w:t>(Edgar, 2004)</w:t>
      </w:r>
      <w:r w:rsidR="0077781A">
        <w:rPr>
          <w:rFonts w:eastAsia="Times New Roman" w:cs="Times New Roman"/>
          <w:lang w:eastAsia="fr-FR"/>
        </w:rPr>
        <w:fldChar w:fldCharType="end"/>
      </w:r>
      <w:r w:rsidR="0077781A" w:rsidRPr="002B3C2C">
        <w:rPr>
          <w:rFonts w:eastAsia="Times New Roman" w:cs="Times New Roman"/>
          <w:lang w:eastAsia="fr-FR"/>
        </w:rPr>
        <w:t xml:space="preserve">, resulting in a global alignment of </w:t>
      </w:r>
      <w:r w:rsidR="0077781A">
        <w:rPr>
          <w:rFonts w:eastAsia="Times New Roman" w:cs="Times New Roman"/>
          <w:lang w:eastAsia="fr-FR"/>
        </w:rPr>
        <w:t xml:space="preserve">5451 </w:t>
      </w:r>
      <w:r w:rsidR="0077781A" w:rsidRPr="002B3C2C">
        <w:rPr>
          <w:rFonts w:eastAsia="Times New Roman" w:cs="Times New Roman"/>
          <w:lang w:eastAsia="fr-FR"/>
        </w:rPr>
        <w:t>positions</w:t>
      </w:r>
      <w:r w:rsidR="0077781A">
        <w:rPr>
          <w:rFonts w:eastAsia="Times New Roman" w:cs="Times New Roman"/>
          <w:lang w:eastAsia="fr-FR"/>
        </w:rPr>
        <w:t>, including 1109 informative nucleot</w:t>
      </w:r>
      <w:r w:rsidR="004655FE">
        <w:rPr>
          <w:rFonts w:eastAsia="Times New Roman" w:cs="Times New Roman"/>
          <w:lang w:eastAsia="fr-FR"/>
        </w:rPr>
        <w:t>i</w:t>
      </w:r>
      <w:r w:rsidR="0077781A">
        <w:rPr>
          <w:rFonts w:eastAsia="Times New Roman" w:cs="Times New Roman"/>
          <w:lang w:eastAsia="fr-FR"/>
        </w:rPr>
        <w:t>d</w:t>
      </w:r>
      <w:r w:rsidR="004655FE">
        <w:rPr>
          <w:rFonts w:eastAsia="Times New Roman" w:cs="Times New Roman"/>
          <w:lang w:eastAsia="fr-FR"/>
        </w:rPr>
        <w:t>e</w:t>
      </w:r>
      <w:r w:rsidR="0077781A">
        <w:rPr>
          <w:rFonts w:eastAsia="Times New Roman" w:cs="Times New Roman"/>
          <w:lang w:eastAsia="fr-FR"/>
        </w:rPr>
        <w:t xml:space="preserve"> sites</w:t>
      </w:r>
      <w:r w:rsidR="0077781A" w:rsidRPr="002B3C2C">
        <w:rPr>
          <w:rFonts w:eastAsia="Times New Roman" w:cs="Times New Roman"/>
          <w:lang w:eastAsia="fr-FR"/>
        </w:rPr>
        <w:t xml:space="preserve">. ModelFinder </w:t>
      </w:r>
      <w:r w:rsidR="0077781A">
        <w:rPr>
          <w:rFonts w:eastAsia="Times New Roman" w:cs="Times New Roman"/>
          <w:lang w:eastAsia="fr-FR"/>
        </w:rPr>
        <w:fldChar w:fldCharType="begin"/>
      </w:r>
      <w:r w:rsidR="0077781A">
        <w:rPr>
          <w:rFonts w:eastAsia="Times New Roman" w:cs="Times New Roman"/>
          <w:lang w:eastAsia="fr-FR"/>
        </w:rPr>
        <w:instrText xml:space="preserve"> ADDIN EN.CITE &lt;EndNote&gt;&lt;Cite&gt;&lt;Author&gt;Kalyaanamoorthy&lt;/Author&gt;&lt;Year&gt;2017&lt;/Year&gt;&lt;RecNum&gt;39&lt;/RecNum&gt;&lt;DisplayText&gt;(Kalyaanamoorthy et al., 2017)&lt;/DisplayText&gt;&lt;record&gt;&lt;rec-number&gt;39&lt;/rec-number&gt;&lt;foreign-keys&gt;&lt;key app="EN" db-id="pferxa0z5axd5de50ztxpdsapsfzxdttpsrf" timestamp="1639149134"&gt;39&lt;/key&gt;&lt;/foreign-keys&gt;&lt;ref-type name="Journal Article"&gt;17&lt;/ref-type&gt;&lt;contributors&gt;&lt;authors&gt;&lt;author&gt;Kalyaanamoorthy, Subha&lt;/author&gt;&lt;author&gt;Minh, Bui Quang&lt;/author&gt;&lt;author&gt;Wong, Thomas K. F.&lt;/author&gt;&lt;author&gt;von Haeseler, Arndt&lt;/author&gt;&lt;author&gt;Jermiin, Lars S.&lt;/author&gt;&lt;/authors&gt;&lt;/contributors&gt;&lt;titles&gt;&lt;title&gt;ModelFinder: fast model selection for accurate phylogenetic estimates&lt;/title&gt;&lt;secondary-title&gt;Nat Methods&lt;/secondary-title&gt;&lt;/titles&gt;&lt;periodical&gt;&lt;full-title&gt;Nat Methods&lt;/full-title&gt;&lt;/periodical&gt;&lt;pages&gt;587-589&lt;/pages&gt;&lt;volume&gt;14&lt;/volume&gt;&lt;number&gt;6&lt;/number&gt;&lt;dates&gt;&lt;year&gt;2017&lt;/year&gt;&lt;/dates&gt;&lt;urls&gt;&lt;/urls&gt;&lt;/record&gt;&lt;/Cite&gt;&lt;/EndNote&gt;</w:instrText>
      </w:r>
      <w:r w:rsidR="0077781A">
        <w:rPr>
          <w:rFonts w:eastAsia="Times New Roman" w:cs="Times New Roman"/>
          <w:lang w:eastAsia="fr-FR"/>
        </w:rPr>
        <w:fldChar w:fldCharType="separate"/>
      </w:r>
      <w:r w:rsidR="0077781A">
        <w:rPr>
          <w:rFonts w:eastAsia="Times New Roman" w:cs="Times New Roman"/>
          <w:noProof/>
          <w:lang w:eastAsia="fr-FR"/>
        </w:rPr>
        <w:t>(Kalyaanamoorthy et al., 2017)</w:t>
      </w:r>
      <w:r w:rsidR="0077781A">
        <w:rPr>
          <w:rFonts w:eastAsia="Times New Roman" w:cs="Times New Roman"/>
          <w:lang w:eastAsia="fr-FR"/>
        </w:rPr>
        <w:fldChar w:fldCharType="end"/>
      </w:r>
      <w:r w:rsidR="0077781A" w:rsidRPr="002B3C2C">
        <w:rPr>
          <w:rFonts w:eastAsia="Times New Roman" w:cs="Times New Roman"/>
          <w:lang w:eastAsia="fr-FR"/>
        </w:rPr>
        <w:t xml:space="preserve"> was used to determine the best substitution model for phylogenetic inferences. Based on the best Bayesian information criterion score, the </w:t>
      </w:r>
      <w:r w:rsidR="0077781A" w:rsidRPr="0061282C">
        <w:rPr>
          <w:rFonts w:eastAsia="Times New Roman" w:cs="Times New Roman"/>
          <w:lang w:eastAsia="fr-FR"/>
        </w:rPr>
        <w:t>TIM2+F+I+G4</w:t>
      </w:r>
      <w:r w:rsidR="0077781A" w:rsidRPr="002B3C2C">
        <w:rPr>
          <w:rFonts w:eastAsia="Times New Roman" w:cs="Times New Roman"/>
          <w:lang w:eastAsia="fr-FR"/>
        </w:rPr>
        <w:t xml:space="preserve"> model was selected. Inference of the phylogeny was done by maximum likelihood using IQ-TREE v 2.0.3 </w:t>
      </w:r>
      <w:r w:rsidR="0077781A">
        <w:rPr>
          <w:rFonts w:eastAsia="Times New Roman" w:cs="Times New Roman"/>
          <w:lang w:eastAsia="fr-FR"/>
        </w:rPr>
        <w:fldChar w:fldCharType="begin"/>
      </w:r>
      <w:r w:rsidR="0077781A">
        <w:rPr>
          <w:rFonts w:eastAsia="Times New Roman" w:cs="Times New Roman"/>
          <w:lang w:eastAsia="fr-FR"/>
        </w:rPr>
        <w:instrText xml:space="preserve"> ADDIN EN.CITE &lt;EndNote&gt;&lt;Cite&gt;&lt;Author&gt;Minh&lt;/Author&gt;&lt;Year&gt;2020&lt;/Year&gt;&lt;RecNum&gt;40&lt;/RecNum&gt;&lt;DisplayText&gt;(Minh et al., 2020)&lt;/DisplayText&gt;&lt;record&gt;&lt;rec-number&gt;40&lt;/rec-number&gt;&lt;foreign-keys&gt;&lt;key app="EN" db-id="pferxa0z5axd5de50ztxpdsapsfzxdttpsrf" timestamp="1639149277"&gt;40&lt;/key&gt;&lt;/foreign-keys&gt;&lt;ref-type name="Journal Article"&gt;17&lt;/ref-type&gt;&lt;contributors&gt;&lt;authors&gt;&lt;author&gt;Minh, Bui Quang&lt;/author&gt;&lt;author&gt;Schmidt, Heiko A&lt;/author&gt;&lt;author&gt;Chernomor, Olga&lt;/author&gt;&lt;author&gt;Schrempf, Dominik&lt;/author&gt;&lt;author&gt;Woodhams, Michael D&lt;/author&gt;&lt;author&gt;von Haeseler, Arndt&lt;/author&gt;&lt;author&gt;Lanfear, Robert&lt;/author&gt;&lt;/authors&gt;&lt;/contributors&gt;&lt;titles&gt;&lt;title&gt;IQ-TREE 2: new models and efficient methods for phylogenetic inference in the genomic era&lt;/title&gt;&lt;secondary-title&gt;Mol Biol and Evol&lt;/secondary-title&gt;&lt;/titles&gt;&lt;periodical&gt;&lt;full-title&gt;Mol Biol and Evol&lt;/full-title&gt;&lt;/periodical&gt;&lt;pages&gt;1530-1534&lt;/pages&gt;&lt;volume&gt;37&lt;/volume&gt;&lt;number&gt;5&lt;/number&gt;&lt;dates&gt;&lt;year&gt;2020&lt;/year&gt;&lt;/dates&gt;&lt;urls&gt;&lt;/urls&gt;&lt;/record&gt;&lt;/Cite&gt;&lt;/EndNote&gt;</w:instrText>
      </w:r>
      <w:r w:rsidR="0077781A">
        <w:rPr>
          <w:rFonts w:eastAsia="Times New Roman" w:cs="Times New Roman"/>
          <w:lang w:eastAsia="fr-FR"/>
        </w:rPr>
        <w:fldChar w:fldCharType="separate"/>
      </w:r>
      <w:r w:rsidR="0077781A">
        <w:rPr>
          <w:rFonts w:eastAsia="Times New Roman" w:cs="Times New Roman"/>
          <w:noProof/>
          <w:lang w:eastAsia="fr-FR"/>
        </w:rPr>
        <w:t>(Minh et al., 2020)</w:t>
      </w:r>
      <w:r w:rsidR="0077781A">
        <w:rPr>
          <w:rFonts w:eastAsia="Times New Roman" w:cs="Times New Roman"/>
          <w:lang w:eastAsia="fr-FR"/>
        </w:rPr>
        <w:fldChar w:fldCharType="end"/>
      </w:r>
      <w:r w:rsidR="0077781A" w:rsidRPr="002B3C2C">
        <w:rPr>
          <w:rFonts w:eastAsia="Times New Roman" w:cs="Times New Roman"/>
          <w:lang w:eastAsia="fr-FR"/>
        </w:rPr>
        <w:t>. The robustness of the inference was tested by further applying 1000 iterations of conventional bootstraps and SH-approximate likelihood ratio tests.</w:t>
      </w:r>
    </w:p>
    <w:tbl>
      <w:tblPr>
        <w:tblW w:w="9438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35"/>
        <w:gridCol w:w="3060"/>
        <w:gridCol w:w="990"/>
        <w:gridCol w:w="2153"/>
      </w:tblGrid>
      <w:tr w:rsidR="006C7061" w:rsidRPr="00F043B3" w14:paraId="086E679B" w14:textId="77777777" w:rsidTr="000C6439">
        <w:trPr>
          <w:trHeight w:val="297"/>
        </w:trPr>
        <w:tc>
          <w:tcPr>
            <w:tcW w:w="3235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B1A411" w14:textId="1BACD418" w:rsidR="006C7061" w:rsidRPr="00F043B3" w:rsidRDefault="006C7061" w:rsidP="007078A1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lastRenderedPageBreak/>
              <w:t xml:space="preserve">KEGG annotated </w:t>
            </w:r>
            <w:r w:rsidRPr="003B3E69">
              <w:rPr>
                <w:rFonts w:eastAsia="Calibri" w:cs="Times New Roman"/>
                <w:i/>
                <w:iCs/>
                <w:szCs w:val="24"/>
              </w:rPr>
              <w:t>Dyella terrae</w:t>
            </w:r>
            <w:r>
              <w:rPr>
                <w:rFonts w:eastAsia="Calibri" w:cs="Times New Roman"/>
                <w:szCs w:val="24"/>
              </w:rPr>
              <w:t xml:space="preserve"> species Ely Copper Mine gene</w:t>
            </w:r>
          </w:p>
        </w:tc>
        <w:tc>
          <w:tcPr>
            <w:tcW w:w="3060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9DB15" w14:textId="0952BD27" w:rsidR="006C7061" w:rsidRDefault="006C7061" w:rsidP="007078A1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KEGG annotated </w:t>
            </w:r>
            <w:r w:rsidRPr="003B3E69">
              <w:rPr>
                <w:rFonts w:eastAsia="Calibri" w:cs="Times New Roman"/>
                <w:i/>
                <w:iCs/>
                <w:szCs w:val="24"/>
              </w:rPr>
              <w:t>Dyella terrae</w:t>
            </w:r>
            <w:r>
              <w:rPr>
                <w:rFonts w:eastAsia="Calibri" w:cs="Times New Roman"/>
                <w:szCs w:val="24"/>
              </w:rPr>
              <w:t xml:space="preserve"> KACC 12748 gene</w:t>
            </w:r>
          </w:p>
        </w:tc>
        <w:tc>
          <w:tcPr>
            <w:tcW w:w="990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31DA6" w14:textId="51FAF4B0" w:rsidR="006C7061" w:rsidRDefault="006C7061" w:rsidP="007078A1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Gene name</w:t>
            </w:r>
          </w:p>
        </w:tc>
        <w:tc>
          <w:tcPr>
            <w:tcW w:w="2153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EFF3F2" w14:textId="66AA5B72" w:rsidR="006C7061" w:rsidRPr="00F043B3" w:rsidRDefault="006C7061" w:rsidP="007078A1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A</w:t>
            </w:r>
            <w:r w:rsidRPr="00F043B3">
              <w:rPr>
                <w:rFonts w:eastAsia="Calibri" w:cs="Times New Roman"/>
                <w:szCs w:val="24"/>
              </w:rPr>
              <w:t>ssigned KOs</w:t>
            </w:r>
          </w:p>
        </w:tc>
      </w:tr>
      <w:tr w:rsidR="006C7061" w:rsidRPr="00F043B3" w14:paraId="5372E313" w14:textId="77777777" w:rsidTr="000C6439">
        <w:trPr>
          <w:trHeight w:val="297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894CE0" w14:textId="0A0A9CFD" w:rsidR="006C7061" w:rsidRPr="00F043B3" w:rsidRDefault="006C7061" w:rsidP="007078A1">
            <w:pPr>
              <w:rPr>
                <w:rFonts w:eastAsia="Calibri" w:cs="Times New Roman"/>
                <w:szCs w:val="24"/>
              </w:rPr>
            </w:pPr>
            <w:r w:rsidRPr="003B3E69">
              <w:rPr>
                <w:rFonts w:eastAsia="Calibri" w:cs="Times New Roman"/>
                <w:szCs w:val="24"/>
              </w:rPr>
              <w:t xml:space="preserve">DYST_00031 bifunctional sulfate adenylyltransferase/adenylylsulfate kinase 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1B50E" w14:textId="6BBA91F9" w:rsidR="006C7061" w:rsidRPr="006C7061" w:rsidRDefault="006C7061" w:rsidP="003B3E69">
            <w:pPr>
              <w:jc w:val="center"/>
              <w:rPr>
                <w:color w:val="000000" w:themeColor="text1"/>
              </w:rPr>
            </w:pPr>
            <w:r w:rsidRPr="006C7061">
              <w:rPr>
                <w:color w:val="000000" w:themeColor="text1"/>
              </w:rPr>
              <w:t>lcl|SIZZ01000001.1_prot_TBR39240.1_612 bifunctional sulfate adenylyltransferase/adenylylsulfate kinase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27B1A" w14:textId="7AA6719E" w:rsidR="006C7061" w:rsidRPr="00F043B3" w:rsidRDefault="006C7061" w:rsidP="003B3E69">
            <w:pPr>
              <w:jc w:val="center"/>
              <w:rPr>
                <w:rFonts w:eastAsia="Calibri" w:cs="Times New Roman"/>
                <w:szCs w:val="24"/>
              </w:rPr>
            </w:pPr>
            <w:r w:rsidRPr="00097544">
              <w:rPr>
                <w:i/>
                <w:iCs/>
                <w:color w:val="000000" w:themeColor="text1"/>
              </w:rPr>
              <w:t>sat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56DD41" w14:textId="1941315E" w:rsidR="006C7061" w:rsidRPr="00F043B3" w:rsidRDefault="006C7061" w:rsidP="007078A1">
            <w:pPr>
              <w:jc w:val="right"/>
              <w:rPr>
                <w:rFonts w:eastAsia="Calibri" w:cs="Times New Roman"/>
                <w:szCs w:val="24"/>
              </w:rPr>
            </w:pPr>
            <w:r>
              <w:rPr>
                <w:color w:val="000000" w:themeColor="text1"/>
              </w:rPr>
              <w:t>K00958</w:t>
            </w:r>
          </w:p>
        </w:tc>
      </w:tr>
      <w:tr w:rsidR="006C7061" w:rsidRPr="00F043B3" w14:paraId="19D134F7" w14:textId="77777777" w:rsidTr="000C6439">
        <w:trPr>
          <w:trHeight w:val="297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E2F48" w14:textId="739AB87B" w:rsidR="006C7061" w:rsidRPr="00F043B3" w:rsidRDefault="006C7061" w:rsidP="007078A1">
            <w:pPr>
              <w:rPr>
                <w:rFonts w:eastAsia="Calibri" w:cs="Times New Roman"/>
                <w:szCs w:val="24"/>
              </w:rPr>
            </w:pPr>
            <w:r w:rsidRPr="00CE49D1">
              <w:rPr>
                <w:rFonts w:eastAsia="Calibri" w:cs="Times New Roman"/>
                <w:szCs w:val="24"/>
              </w:rPr>
              <w:t>DYST_02109 sulfate adenylyltransferase subunit CysN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205BF" w14:textId="261AE751" w:rsidR="006C7061" w:rsidRPr="00B37028" w:rsidRDefault="00B37028" w:rsidP="003B3E69">
            <w:pPr>
              <w:jc w:val="center"/>
              <w:rPr>
                <w:color w:val="000000" w:themeColor="text1"/>
              </w:rPr>
            </w:pPr>
            <w:r w:rsidRPr="00B37028">
              <w:rPr>
                <w:color w:val="000000" w:themeColor="text1"/>
              </w:rPr>
              <w:t>lcl|SIZZ01000001.1_prot_TBR40342.1_1831 [gene=</w:t>
            </w:r>
            <w:r w:rsidRPr="00B37028">
              <w:rPr>
                <w:i/>
                <w:iCs/>
                <w:color w:val="000000" w:themeColor="text1"/>
              </w:rPr>
              <w:t>cysC</w:t>
            </w:r>
            <w:r w:rsidRPr="00B37028">
              <w:rPr>
                <w:color w:val="000000" w:themeColor="text1"/>
              </w:rPr>
              <w:t>] adenylyl-sulfate kinase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28860" w14:textId="0E35195E" w:rsidR="006C7061" w:rsidRPr="00F043B3" w:rsidRDefault="006C7061" w:rsidP="003B3E69">
            <w:pPr>
              <w:jc w:val="center"/>
              <w:rPr>
                <w:rFonts w:eastAsia="Calibri" w:cs="Times New Roman"/>
                <w:szCs w:val="24"/>
              </w:rPr>
            </w:pPr>
            <w:r w:rsidRPr="004E1438">
              <w:rPr>
                <w:i/>
                <w:iCs/>
                <w:color w:val="000000" w:themeColor="text1"/>
              </w:rPr>
              <w:t>cys</w:t>
            </w:r>
            <w:r>
              <w:rPr>
                <w:i/>
                <w:iCs/>
                <w:color w:val="000000" w:themeColor="text1"/>
              </w:rPr>
              <w:t>N</w:t>
            </w:r>
            <w:r w:rsidR="00B37028">
              <w:rPr>
                <w:i/>
                <w:iCs/>
                <w:color w:val="000000" w:themeColor="text1"/>
              </w:rPr>
              <w:t>C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E8E61F" w14:textId="13DDD5E9" w:rsidR="006C7061" w:rsidRPr="00F043B3" w:rsidRDefault="006C7061" w:rsidP="007078A1">
            <w:pPr>
              <w:jc w:val="right"/>
              <w:rPr>
                <w:rFonts w:eastAsia="Calibri" w:cs="Times New Roman"/>
                <w:szCs w:val="24"/>
              </w:rPr>
            </w:pPr>
            <w:r>
              <w:rPr>
                <w:color w:val="000000" w:themeColor="text1"/>
              </w:rPr>
              <w:t>K00955</w:t>
            </w:r>
          </w:p>
        </w:tc>
      </w:tr>
      <w:tr w:rsidR="006C7061" w:rsidRPr="00F043B3" w14:paraId="76C9E2DE" w14:textId="77777777" w:rsidTr="000C6439">
        <w:trPr>
          <w:trHeight w:val="297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E9AB65" w14:textId="24A57B2F" w:rsidR="006C7061" w:rsidRPr="00F043B3" w:rsidRDefault="006C7061" w:rsidP="007078A1">
            <w:pPr>
              <w:rPr>
                <w:rFonts w:eastAsia="Calibri" w:cs="Times New Roman"/>
                <w:szCs w:val="24"/>
              </w:rPr>
            </w:pPr>
            <w:r w:rsidRPr="00CE49D1">
              <w:rPr>
                <w:rFonts w:eastAsia="Calibri" w:cs="Times New Roman"/>
                <w:szCs w:val="24"/>
              </w:rPr>
              <w:t>DYST_02110 sulfate adenylyltransferase subunit CysD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FAB66" w14:textId="428EC827" w:rsidR="006C7061" w:rsidRPr="00B37028" w:rsidRDefault="00B37028" w:rsidP="003B3E69">
            <w:pPr>
              <w:jc w:val="center"/>
              <w:rPr>
                <w:color w:val="000000" w:themeColor="text1"/>
              </w:rPr>
            </w:pPr>
            <w:r w:rsidRPr="00B37028">
              <w:rPr>
                <w:color w:val="000000" w:themeColor="text1"/>
              </w:rPr>
              <w:t>lcl|SIZZ01000001.1_prot_TBR40343.1_1832 sulfate adenylyltransferase subunit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E2D50" w14:textId="07036B7F" w:rsidR="006C7061" w:rsidRPr="00F043B3" w:rsidRDefault="006C7061" w:rsidP="003B3E69">
            <w:pPr>
              <w:jc w:val="center"/>
              <w:rPr>
                <w:rFonts w:eastAsia="Calibri" w:cs="Times New Roman"/>
                <w:szCs w:val="24"/>
              </w:rPr>
            </w:pPr>
            <w:r>
              <w:rPr>
                <w:i/>
                <w:iCs/>
                <w:color w:val="000000" w:themeColor="text1"/>
              </w:rPr>
              <w:t>cysD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60F5FD" w14:textId="4D64EBC9" w:rsidR="006C7061" w:rsidRPr="00F043B3" w:rsidRDefault="006C7061" w:rsidP="007078A1">
            <w:pPr>
              <w:jc w:val="right"/>
              <w:rPr>
                <w:rFonts w:eastAsia="Calibri" w:cs="Times New Roman"/>
                <w:szCs w:val="24"/>
              </w:rPr>
            </w:pPr>
            <w:r>
              <w:rPr>
                <w:color w:val="000000" w:themeColor="text1"/>
              </w:rPr>
              <w:t>K00957</w:t>
            </w:r>
          </w:p>
        </w:tc>
      </w:tr>
      <w:tr w:rsidR="006C7061" w:rsidRPr="00F043B3" w14:paraId="21EA04DD" w14:textId="77777777" w:rsidTr="000C6439">
        <w:trPr>
          <w:trHeight w:val="297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11576F" w14:textId="2AAF0087" w:rsidR="006C7061" w:rsidRPr="00F043B3" w:rsidRDefault="006C7061" w:rsidP="007078A1">
            <w:pPr>
              <w:rPr>
                <w:rFonts w:eastAsia="Calibri" w:cs="Times New Roman"/>
                <w:szCs w:val="24"/>
              </w:rPr>
            </w:pPr>
            <w:r w:rsidRPr="003B3E69">
              <w:rPr>
                <w:rFonts w:eastAsia="Calibri" w:cs="Times New Roman"/>
                <w:szCs w:val="24"/>
              </w:rPr>
              <w:t>DYST_00030 phosphoadenylyl-sulfate reductase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A82A8" w14:textId="0632989F" w:rsidR="006C7061" w:rsidRPr="00B37028" w:rsidRDefault="00B37028" w:rsidP="003B3E69">
            <w:pPr>
              <w:jc w:val="center"/>
              <w:rPr>
                <w:color w:val="000000" w:themeColor="text1"/>
              </w:rPr>
            </w:pPr>
            <w:r w:rsidRPr="00B37028">
              <w:rPr>
                <w:color w:val="000000" w:themeColor="text1"/>
              </w:rPr>
              <w:t>lcl|SIZZ01000001.1_prot_TBR39239.1_611 phosphoadenylyl-sulfate reductase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8A099" w14:textId="0A9F2DBE" w:rsidR="006C7061" w:rsidRPr="00F043B3" w:rsidRDefault="006C7061" w:rsidP="003B3E69">
            <w:pPr>
              <w:jc w:val="center"/>
              <w:rPr>
                <w:rFonts w:eastAsia="Calibri" w:cs="Times New Roman"/>
                <w:szCs w:val="24"/>
              </w:rPr>
            </w:pPr>
            <w:r w:rsidRPr="005D2F85">
              <w:rPr>
                <w:i/>
                <w:iCs/>
                <w:color w:val="000000" w:themeColor="text1"/>
              </w:rPr>
              <w:t>cysH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540FAC" w14:textId="18326410" w:rsidR="006C7061" w:rsidRPr="00F043B3" w:rsidRDefault="006C7061" w:rsidP="007078A1">
            <w:pPr>
              <w:jc w:val="right"/>
              <w:rPr>
                <w:rFonts w:eastAsia="Calibri" w:cs="Times New Roman"/>
                <w:szCs w:val="24"/>
              </w:rPr>
            </w:pPr>
            <w:r w:rsidRPr="005D2F85">
              <w:rPr>
                <w:color w:val="000000" w:themeColor="text1"/>
              </w:rPr>
              <w:t>K00390</w:t>
            </w:r>
          </w:p>
        </w:tc>
      </w:tr>
      <w:tr w:rsidR="006C7061" w:rsidRPr="00F043B3" w14:paraId="33B8FD17" w14:textId="77777777" w:rsidTr="000C6439">
        <w:trPr>
          <w:trHeight w:val="297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C961C9" w14:textId="279C3AC9" w:rsidR="006C7061" w:rsidRPr="00F043B3" w:rsidRDefault="006C7061" w:rsidP="007078A1">
            <w:pPr>
              <w:rPr>
                <w:rFonts w:eastAsia="Calibri" w:cs="Times New Roman"/>
                <w:szCs w:val="24"/>
              </w:rPr>
            </w:pPr>
            <w:r w:rsidRPr="00CE49D1">
              <w:rPr>
                <w:rFonts w:eastAsia="Calibri" w:cs="Times New Roman"/>
                <w:szCs w:val="24"/>
              </w:rPr>
              <w:t>DYST_00029 assimilatory sulfite reductase (NADPH) hemoprotein subunit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32688" w14:textId="3BB48885" w:rsidR="006C7061" w:rsidRPr="00B37028" w:rsidRDefault="00B37028" w:rsidP="003B3E69">
            <w:pPr>
              <w:jc w:val="center"/>
              <w:rPr>
                <w:color w:val="000000" w:themeColor="text1"/>
              </w:rPr>
            </w:pPr>
            <w:r w:rsidRPr="00B37028">
              <w:rPr>
                <w:color w:val="000000" w:themeColor="text1"/>
              </w:rPr>
              <w:t>lcl|SIZZ01000001.1_prot_TBR39238.1_610 assimilatory sulfite reductase (NADPH) hemoprotein subunit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7F412" w14:textId="03631617" w:rsidR="006C7061" w:rsidRPr="00F043B3" w:rsidRDefault="006C7061" w:rsidP="003B3E69">
            <w:pPr>
              <w:jc w:val="center"/>
              <w:rPr>
                <w:rFonts w:eastAsia="Calibri" w:cs="Times New Roman"/>
                <w:szCs w:val="24"/>
              </w:rPr>
            </w:pPr>
            <w:r w:rsidRPr="005D2F85">
              <w:rPr>
                <w:i/>
                <w:iCs/>
                <w:color w:val="000000" w:themeColor="text1"/>
              </w:rPr>
              <w:t>cys</w:t>
            </w:r>
            <w:r>
              <w:rPr>
                <w:i/>
                <w:iCs/>
                <w:color w:val="000000" w:themeColor="text1"/>
              </w:rPr>
              <w:t>I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B92B25" w14:textId="0B9255CF" w:rsidR="006C7061" w:rsidRPr="00F043B3" w:rsidRDefault="006C7061" w:rsidP="007078A1">
            <w:pPr>
              <w:jc w:val="right"/>
              <w:rPr>
                <w:rFonts w:eastAsia="Calibri" w:cs="Times New Roman"/>
                <w:szCs w:val="24"/>
              </w:rPr>
            </w:pPr>
            <w:r w:rsidRPr="005D2F85">
              <w:rPr>
                <w:color w:val="000000" w:themeColor="text1"/>
              </w:rPr>
              <w:t>K0038</w:t>
            </w:r>
            <w:r>
              <w:rPr>
                <w:color w:val="000000" w:themeColor="text1"/>
              </w:rPr>
              <w:t>1</w:t>
            </w:r>
          </w:p>
        </w:tc>
      </w:tr>
      <w:tr w:rsidR="006C7061" w:rsidRPr="00F043B3" w14:paraId="0EDC7D8B" w14:textId="77777777" w:rsidTr="000C6439">
        <w:trPr>
          <w:trHeight w:val="297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D21C3E" w14:textId="60A3E164" w:rsidR="006C7061" w:rsidRPr="00F043B3" w:rsidRDefault="006C7061" w:rsidP="007078A1">
            <w:pPr>
              <w:rPr>
                <w:rFonts w:eastAsia="Calibri" w:cs="Times New Roman"/>
                <w:szCs w:val="24"/>
              </w:rPr>
            </w:pPr>
            <w:r w:rsidRPr="00CE49D1">
              <w:rPr>
                <w:rFonts w:eastAsia="Calibri" w:cs="Times New Roman"/>
                <w:szCs w:val="24"/>
              </w:rPr>
              <w:t>DYST_00028 assimilatory sulfite reductase (NADPH) flavoprotein subunit</w:t>
            </w:r>
            <w:r>
              <w:rPr>
                <w:rFonts w:eastAsia="Calibri" w:cs="Times New Roman"/>
                <w:szCs w:val="24"/>
              </w:rPr>
              <w:t xml:space="preserve">; </w:t>
            </w:r>
            <w:r w:rsidRPr="00CE49D1">
              <w:rPr>
                <w:rFonts w:eastAsia="Calibri" w:cs="Times New Roman"/>
                <w:szCs w:val="24"/>
              </w:rPr>
              <w:t>DYST_01808 sulfite reductase subunit alpha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1D42E" w14:textId="2A6440D2" w:rsidR="006C7061" w:rsidRPr="000C6439" w:rsidRDefault="00B37028" w:rsidP="003B3E69">
            <w:pPr>
              <w:jc w:val="center"/>
              <w:rPr>
                <w:color w:val="000000" w:themeColor="text1"/>
              </w:rPr>
            </w:pPr>
            <w:r w:rsidRPr="000C6439">
              <w:rPr>
                <w:color w:val="000000" w:themeColor="text1"/>
              </w:rPr>
              <w:t>lcl|SIZZ01000001.1_prot_TBR39237.1_609 assimilatory sulfite reductase (NADPH) flavoprotein subunit;</w:t>
            </w:r>
            <w:r w:rsidR="000C6439" w:rsidRPr="000C6439">
              <w:t xml:space="preserve"> </w:t>
            </w:r>
            <w:r w:rsidR="000C6439" w:rsidRPr="000C6439">
              <w:rPr>
                <w:color w:val="000000" w:themeColor="text1"/>
              </w:rPr>
              <w:t>lcl|SIZZ01000001.1_prot_TBR40028.1_1481 sulfite reductase flavoprotein subunit alpha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44F91" w14:textId="0FF9EF66" w:rsidR="006C7061" w:rsidRPr="00F043B3" w:rsidRDefault="006C7061" w:rsidP="003B3E69">
            <w:pPr>
              <w:jc w:val="center"/>
              <w:rPr>
                <w:rFonts w:eastAsia="Calibri" w:cs="Times New Roman"/>
                <w:szCs w:val="24"/>
              </w:rPr>
            </w:pPr>
            <w:r w:rsidRPr="005D2F85">
              <w:rPr>
                <w:i/>
                <w:iCs/>
                <w:color w:val="000000" w:themeColor="text1"/>
              </w:rPr>
              <w:t>cys</w:t>
            </w:r>
            <w:r>
              <w:rPr>
                <w:i/>
                <w:iCs/>
                <w:color w:val="000000" w:themeColor="text1"/>
              </w:rPr>
              <w:t>J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925BE7" w14:textId="5BE2BC55" w:rsidR="006C7061" w:rsidRPr="00F043B3" w:rsidRDefault="006C7061" w:rsidP="007078A1">
            <w:pPr>
              <w:jc w:val="right"/>
              <w:rPr>
                <w:rFonts w:eastAsia="Calibri" w:cs="Times New Roman"/>
                <w:szCs w:val="24"/>
              </w:rPr>
            </w:pPr>
            <w:r w:rsidRPr="005D2F85">
              <w:rPr>
                <w:color w:val="000000" w:themeColor="text1"/>
              </w:rPr>
              <w:t>K00380</w:t>
            </w:r>
          </w:p>
        </w:tc>
      </w:tr>
    </w:tbl>
    <w:p w14:paraId="2094B48F" w14:textId="3D755E82" w:rsidR="003B3E69" w:rsidRPr="00F043B3" w:rsidRDefault="003B3E69" w:rsidP="003B3E69">
      <w:pPr>
        <w:tabs>
          <w:tab w:val="center" w:pos="6480"/>
        </w:tabs>
        <w:rPr>
          <w:rFonts w:eastAsia="Calibri" w:cs="Times New Roman"/>
          <w:szCs w:val="24"/>
        </w:rPr>
      </w:pPr>
      <w:r>
        <w:rPr>
          <w:rFonts w:eastAsia="Calibri" w:cs="Times New Roman"/>
          <w:b/>
          <w:szCs w:val="24"/>
        </w:rPr>
        <w:t xml:space="preserve">Supplementary </w:t>
      </w:r>
      <w:r w:rsidRPr="00F043B3">
        <w:rPr>
          <w:rFonts w:eastAsia="Calibri" w:cs="Times New Roman"/>
          <w:b/>
          <w:szCs w:val="24"/>
        </w:rPr>
        <w:t xml:space="preserve">Table </w:t>
      </w:r>
      <w:r w:rsidR="00604129">
        <w:rPr>
          <w:rFonts w:eastAsia="Calibri" w:cs="Times New Roman"/>
          <w:b/>
          <w:szCs w:val="24"/>
        </w:rPr>
        <w:t>3</w:t>
      </w:r>
      <w:r w:rsidRPr="00F043B3">
        <w:rPr>
          <w:rFonts w:eastAsia="Calibri" w:cs="Times New Roman"/>
          <w:b/>
          <w:szCs w:val="24"/>
        </w:rPr>
        <w:t>.</w:t>
      </w:r>
      <w:r w:rsidRPr="00F043B3">
        <w:rPr>
          <w:rFonts w:eastAsia="Calibri" w:cs="Times New Roman"/>
          <w:szCs w:val="24"/>
        </w:rPr>
        <w:t xml:space="preserve"> </w:t>
      </w:r>
      <w:r>
        <w:rPr>
          <w:rFonts w:eastAsia="Calibri" w:cs="Times New Roman"/>
          <w:szCs w:val="24"/>
        </w:rPr>
        <w:t>U</w:t>
      </w:r>
      <w:r w:rsidRPr="00F043B3">
        <w:rPr>
          <w:rFonts w:eastAsia="Calibri" w:cs="Times New Roman"/>
          <w:szCs w:val="24"/>
        </w:rPr>
        <w:t xml:space="preserve">nique </w:t>
      </w:r>
      <w:r w:rsidRPr="00F043B3">
        <w:rPr>
          <w:rFonts w:eastAsia="Calibri" w:cs="Times New Roman"/>
          <w:i/>
          <w:szCs w:val="24"/>
        </w:rPr>
        <w:t>D. terrae</w:t>
      </w:r>
      <w:r w:rsidRPr="00F043B3">
        <w:rPr>
          <w:rFonts w:eastAsia="Calibri" w:cs="Times New Roman"/>
          <w:szCs w:val="24"/>
        </w:rPr>
        <w:t xml:space="preserve"> </w:t>
      </w:r>
      <w:r w:rsidR="00695196">
        <w:rPr>
          <w:rFonts w:eastAsia="Calibri" w:cs="Times New Roman"/>
          <w:szCs w:val="24"/>
        </w:rPr>
        <w:t xml:space="preserve">strain </w:t>
      </w:r>
      <w:r w:rsidRPr="00F043B3">
        <w:rPr>
          <w:rFonts w:eastAsia="Calibri" w:cs="Times New Roman"/>
          <w:szCs w:val="24"/>
        </w:rPr>
        <w:t xml:space="preserve">Ely Copper Mine </w:t>
      </w:r>
      <w:r w:rsidR="00727EEA">
        <w:rPr>
          <w:rFonts w:eastAsia="Calibri" w:cs="Times New Roman"/>
          <w:szCs w:val="24"/>
        </w:rPr>
        <w:t xml:space="preserve">and </w:t>
      </w:r>
      <w:r w:rsidR="00727EEA" w:rsidRPr="00727EEA">
        <w:rPr>
          <w:rFonts w:eastAsia="Calibri" w:cs="Times New Roman"/>
          <w:i/>
          <w:iCs/>
          <w:szCs w:val="24"/>
        </w:rPr>
        <w:t xml:space="preserve">D. terrae </w:t>
      </w:r>
      <w:r w:rsidR="00727EEA">
        <w:rPr>
          <w:rFonts w:eastAsia="Calibri" w:cs="Times New Roman"/>
          <w:szCs w:val="24"/>
        </w:rPr>
        <w:t xml:space="preserve">KACC 12748 </w:t>
      </w:r>
      <w:r w:rsidRPr="00F043B3">
        <w:rPr>
          <w:rFonts w:eastAsia="Calibri" w:cs="Times New Roman"/>
          <w:szCs w:val="24"/>
        </w:rPr>
        <w:t xml:space="preserve">genes </w:t>
      </w:r>
      <w:r>
        <w:rPr>
          <w:rFonts w:eastAsia="Calibri" w:cs="Times New Roman"/>
          <w:szCs w:val="24"/>
        </w:rPr>
        <w:t xml:space="preserve">involved in sulfate reduction based on KO annotations </w:t>
      </w:r>
      <w:r w:rsidRPr="00F043B3">
        <w:rPr>
          <w:rFonts w:eastAsia="Calibri" w:cs="Times New Roman"/>
          <w:szCs w:val="24"/>
        </w:rPr>
        <w:t xml:space="preserve">using the KEGG automatic annotation server. </w:t>
      </w:r>
      <w:r>
        <w:rPr>
          <w:rFonts w:eastAsia="Calibri" w:cs="Times New Roman"/>
          <w:szCs w:val="24"/>
        </w:rPr>
        <w:t>Gene identifications for multiple KOs</w:t>
      </w:r>
      <w:r w:rsidRPr="00F043B3">
        <w:rPr>
          <w:rFonts w:eastAsia="Calibri" w:cs="Times New Roman"/>
          <w:szCs w:val="24"/>
        </w:rPr>
        <w:t xml:space="preserve"> are included.</w:t>
      </w:r>
    </w:p>
    <w:p w14:paraId="5BC02F6F" w14:textId="76E8A81D" w:rsidR="003B3E69" w:rsidRDefault="003B3E69" w:rsidP="00F043B3">
      <w:pPr>
        <w:tabs>
          <w:tab w:val="center" w:pos="6480"/>
        </w:tabs>
        <w:rPr>
          <w:rFonts w:eastAsia="Calibri" w:cs="Times New Roman"/>
          <w:szCs w:val="24"/>
        </w:rPr>
      </w:pPr>
    </w:p>
    <w:p w14:paraId="568644DD" w14:textId="77777777" w:rsidR="003B3E69" w:rsidRPr="00F043B3" w:rsidRDefault="003B3E69" w:rsidP="00F043B3">
      <w:pPr>
        <w:tabs>
          <w:tab w:val="center" w:pos="6480"/>
        </w:tabs>
        <w:rPr>
          <w:rFonts w:eastAsia="Calibri" w:cs="Times New Roman"/>
          <w:szCs w:val="24"/>
        </w:rPr>
      </w:pPr>
    </w:p>
    <w:tbl>
      <w:tblPr>
        <w:tblW w:w="10075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45"/>
        <w:gridCol w:w="2880"/>
        <w:gridCol w:w="2250"/>
      </w:tblGrid>
      <w:tr w:rsidR="000A03DB" w:rsidRPr="00F043B3" w14:paraId="181D626A" w14:textId="2CD61382" w:rsidTr="000A03DB">
        <w:trPr>
          <w:trHeight w:val="300"/>
        </w:trPr>
        <w:tc>
          <w:tcPr>
            <w:tcW w:w="4945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F73542" w14:textId="77777777" w:rsidR="000A03DB" w:rsidRPr="00F043B3" w:rsidRDefault="000A03DB" w:rsidP="00F043B3">
            <w:pPr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lastRenderedPageBreak/>
              <w:t>BRITE Level 1 Observations</w:t>
            </w:r>
          </w:p>
        </w:tc>
        <w:tc>
          <w:tcPr>
            <w:tcW w:w="2880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31585" w14:textId="0CF61EFE" w:rsidR="000A03DB" w:rsidRPr="00F043B3" w:rsidRDefault="000A03DB" w:rsidP="00C8650C">
            <w:pPr>
              <w:jc w:val="right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Number of assigned K</w:t>
            </w:r>
            <w:r>
              <w:rPr>
                <w:rFonts w:eastAsia="Calibri" w:cs="Times New Roman"/>
                <w:szCs w:val="24"/>
              </w:rPr>
              <w:t>O</w:t>
            </w:r>
            <w:r w:rsidRPr="00F043B3">
              <w:rPr>
                <w:rFonts w:eastAsia="Calibri" w:cs="Times New Roman"/>
                <w:szCs w:val="24"/>
              </w:rPr>
              <w:t>s</w:t>
            </w:r>
            <w:r>
              <w:rPr>
                <w:rFonts w:eastAsia="Calibri" w:cs="Times New Roman"/>
                <w:szCs w:val="24"/>
              </w:rPr>
              <w:t xml:space="preserve"> to </w:t>
            </w:r>
            <w:r w:rsidRPr="000A03DB">
              <w:rPr>
                <w:rFonts w:eastAsia="Calibri" w:cs="Times New Roman"/>
                <w:i/>
                <w:iCs/>
                <w:szCs w:val="24"/>
              </w:rPr>
              <w:t>D. terrae</w:t>
            </w:r>
            <w:r>
              <w:rPr>
                <w:rFonts w:eastAsia="Calibri" w:cs="Times New Roman"/>
                <w:szCs w:val="24"/>
              </w:rPr>
              <w:t xml:space="preserve"> species Ely Copper Mine</w:t>
            </w:r>
          </w:p>
        </w:tc>
        <w:tc>
          <w:tcPr>
            <w:tcW w:w="2250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71C4C" w14:textId="46F0B648" w:rsidR="000A03DB" w:rsidRPr="00695196" w:rsidRDefault="000A03DB" w:rsidP="00C8650C">
            <w:pPr>
              <w:jc w:val="right"/>
              <w:rPr>
                <w:rFonts w:eastAsia="Calibri" w:cs="Times New Roman"/>
                <w:szCs w:val="24"/>
                <w:highlight w:val="yellow"/>
              </w:rPr>
            </w:pPr>
            <w:r w:rsidRPr="00604129">
              <w:rPr>
                <w:rFonts w:eastAsia="Calibri" w:cs="Times New Roman"/>
                <w:szCs w:val="24"/>
              </w:rPr>
              <w:t xml:space="preserve">Number of assigned KOs to </w:t>
            </w:r>
            <w:r w:rsidRPr="00604129">
              <w:rPr>
                <w:rFonts w:eastAsia="Calibri" w:cs="Times New Roman"/>
                <w:i/>
                <w:iCs/>
                <w:szCs w:val="24"/>
              </w:rPr>
              <w:t>D. terrae</w:t>
            </w:r>
            <w:r w:rsidRPr="00604129">
              <w:rPr>
                <w:rFonts w:eastAsia="Calibri" w:cs="Times New Roman"/>
                <w:szCs w:val="24"/>
              </w:rPr>
              <w:t xml:space="preserve"> KACC 12748</w:t>
            </w:r>
          </w:p>
        </w:tc>
      </w:tr>
      <w:tr w:rsidR="000A03DB" w:rsidRPr="00F043B3" w14:paraId="2C0B5722" w14:textId="2AC560AF" w:rsidTr="000A03DB">
        <w:trPr>
          <w:trHeight w:val="300"/>
        </w:trPr>
        <w:tc>
          <w:tcPr>
            <w:tcW w:w="4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5540D8" w14:textId="77777777" w:rsidR="000A03DB" w:rsidRPr="00F043B3" w:rsidRDefault="000A03DB" w:rsidP="00F043B3">
            <w:pPr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Metabolism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A56B1E" w14:textId="77777777" w:rsidR="000A03DB" w:rsidRPr="00F043B3" w:rsidRDefault="000A03DB" w:rsidP="00C8650C">
            <w:pPr>
              <w:jc w:val="right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505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AE194" w14:textId="7B75B336" w:rsidR="000A03DB" w:rsidRPr="00695196" w:rsidRDefault="00604129" w:rsidP="00C8650C">
            <w:pPr>
              <w:jc w:val="right"/>
              <w:rPr>
                <w:rFonts w:eastAsia="Calibri" w:cs="Times New Roman"/>
                <w:szCs w:val="24"/>
                <w:highlight w:val="yellow"/>
              </w:rPr>
            </w:pPr>
            <w:r w:rsidRPr="00604129">
              <w:rPr>
                <w:rFonts w:eastAsia="Calibri" w:cs="Times New Roman"/>
                <w:szCs w:val="24"/>
              </w:rPr>
              <w:t>625</w:t>
            </w:r>
          </w:p>
        </w:tc>
      </w:tr>
      <w:tr w:rsidR="000A03DB" w:rsidRPr="00F043B3" w14:paraId="052C1309" w14:textId="2F4CD9F6" w:rsidTr="000A03DB">
        <w:trPr>
          <w:trHeight w:val="300"/>
        </w:trPr>
        <w:tc>
          <w:tcPr>
            <w:tcW w:w="4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1A894B" w14:textId="77777777" w:rsidR="000A03DB" w:rsidRPr="00F043B3" w:rsidRDefault="000A03DB" w:rsidP="00F043B3">
            <w:pPr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Genetic Information Processing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11E932" w14:textId="77777777" w:rsidR="000A03DB" w:rsidRPr="00F043B3" w:rsidRDefault="000A03DB" w:rsidP="00C8650C">
            <w:pPr>
              <w:jc w:val="right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49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27B20" w14:textId="4542870F" w:rsidR="000A03DB" w:rsidRPr="00695196" w:rsidRDefault="00604129" w:rsidP="00C8650C">
            <w:pPr>
              <w:jc w:val="right"/>
              <w:rPr>
                <w:rFonts w:eastAsia="Calibri" w:cs="Times New Roman"/>
                <w:szCs w:val="24"/>
                <w:highlight w:val="yellow"/>
              </w:rPr>
            </w:pPr>
            <w:r w:rsidRPr="00604129">
              <w:rPr>
                <w:rFonts w:eastAsia="Calibri" w:cs="Times New Roman"/>
                <w:szCs w:val="24"/>
              </w:rPr>
              <w:t>167</w:t>
            </w:r>
          </w:p>
        </w:tc>
      </w:tr>
      <w:tr w:rsidR="000A03DB" w:rsidRPr="00F043B3" w14:paraId="196F7A20" w14:textId="214A3C6A" w:rsidTr="000A03DB">
        <w:trPr>
          <w:trHeight w:val="300"/>
        </w:trPr>
        <w:tc>
          <w:tcPr>
            <w:tcW w:w="4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E2FB18" w14:textId="77777777" w:rsidR="000A03DB" w:rsidRPr="00F043B3" w:rsidRDefault="000A03DB" w:rsidP="00F043B3">
            <w:pPr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Environmental Information Processing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C76B62" w14:textId="77777777" w:rsidR="000A03DB" w:rsidRPr="00F043B3" w:rsidRDefault="000A03DB" w:rsidP="00C8650C">
            <w:pPr>
              <w:jc w:val="right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233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C746B" w14:textId="555F0B3D" w:rsidR="000A03DB" w:rsidRPr="00695196" w:rsidRDefault="00604129" w:rsidP="00C8650C">
            <w:pPr>
              <w:jc w:val="right"/>
              <w:rPr>
                <w:rFonts w:eastAsia="Calibri" w:cs="Times New Roman"/>
                <w:szCs w:val="24"/>
                <w:highlight w:val="yellow"/>
              </w:rPr>
            </w:pPr>
            <w:r>
              <w:rPr>
                <w:rFonts w:eastAsia="Calibri" w:cs="Times New Roman"/>
                <w:szCs w:val="24"/>
              </w:rPr>
              <w:t>174</w:t>
            </w:r>
          </w:p>
        </w:tc>
      </w:tr>
      <w:tr w:rsidR="000A03DB" w:rsidRPr="00F043B3" w14:paraId="4A6F7DA9" w14:textId="6B0AF267" w:rsidTr="000A03DB">
        <w:trPr>
          <w:trHeight w:val="300"/>
        </w:trPr>
        <w:tc>
          <w:tcPr>
            <w:tcW w:w="4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ACEA33" w14:textId="77777777" w:rsidR="000A03DB" w:rsidRPr="00F043B3" w:rsidRDefault="000A03DB" w:rsidP="00F043B3">
            <w:pPr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Cellular Processes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A198CB" w14:textId="77777777" w:rsidR="000A03DB" w:rsidRPr="00F043B3" w:rsidRDefault="000A03DB" w:rsidP="00C8650C">
            <w:pPr>
              <w:jc w:val="right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202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248D7" w14:textId="737FCE26" w:rsidR="000A03DB" w:rsidRPr="00604129" w:rsidRDefault="00604129" w:rsidP="00C8650C">
            <w:pPr>
              <w:jc w:val="right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129</w:t>
            </w:r>
          </w:p>
        </w:tc>
      </w:tr>
      <w:tr w:rsidR="000A03DB" w:rsidRPr="00F043B3" w14:paraId="72662FBB" w14:textId="58B1177A" w:rsidTr="000A03DB">
        <w:trPr>
          <w:trHeight w:val="300"/>
        </w:trPr>
        <w:tc>
          <w:tcPr>
            <w:tcW w:w="4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349509" w14:textId="77777777" w:rsidR="000A03DB" w:rsidRPr="00F043B3" w:rsidRDefault="000A03DB" w:rsidP="00F043B3">
            <w:pPr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Organismal Systems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464F8A" w14:textId="77777777" w:rsidR="000A03DB" w:rsidRPr="00F043B3" w:rsidRDefault="000A03DB" w:rsidP="00C8650C">
            <w:pPr>
              <w:jc w:val="right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64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E8614" w14:textId="085B7D1F" w:rsidR="000A03DB" w:rsidRPr="00695196" w:rsidRDefault="00604129" w:rsidP="00C8650C">
            <w:pPr>
              <w:jc w:val="right"/>
              <w:rPr>
                <w:rFonts w:eastAsia="Calibri" w:cs="Times New Roman"/>
                <w:szCs w:val="24"/>
                <w:highlight w:val="yellow"/>
              </w:rPr>
            </w:pPr>
            <w:r>
              <w:rPr>
                <w:rFonts w:eastAsia="Calibri" w:cs="Times New Roman"/>
                <w:szCs w:val="24"/>
              </w:rPr>
              <w:t>39</w:t>
            </w:r>
          </w:p>
        </w:tc>
      </w:tr>
      <w:tr w:rsidR="000A03DB" w:rsidRPr="00F043B3" w14:paraId="48C2EC0C" w14:textId="1FCA702E" w:rsidTr="000A03DB">
        <w:trPr>
          <w:trHeight w:val="300"/>
        </w:trPr>
        <w:tc>
          <w:tcPr>
            <w:tcW w:w="4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420787" w14:textId="77777777" w:rsidR="000A03DB" w:rsidRPr="00F043B3" w:rsidRDefault="000A03DB" w:rsidP="00F043B3">
            <w:pPr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Human Diseases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27A3C7" w14:textId="77777777" w:rsidR="000A03DB" w:rsidRPr="00F043B3" w:rsidRDefault="000A03DB" w:rsidP="00C8650C">
            <w:pPr>
              <w:jc w:val="right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103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E500E" w14:textId="447C71C9" w:rsidR="000A03DB" w:rsidRPr="00695196" w:rsidRDefault="00604129" w:rsidP="00C8650C">
            <w:pPr>
              <w:jc w:val="right"/>
              <w:rPr>
                <w:rFonts w:eastAsia="Calibri" w:cs="Times New Roman"/>
                <w:szCs w:val="24"/>
                <w:highlight w:val="yellow"/>
              </w:rPr>
            </w:pPr>
            <w:r w:rsidRPr="00604129">
              <w:rPr>
                <w:rFonts w:eastAsia="Calibri" w:cs="Times New Roman"/>
                <w:szCs w:val="24"/>
              </w:rPr>
              <w:t>86</w:t>
            </w:r>
          </w:p>
        </w:tc>
      </w:tr>
      <w:tr w:rsidR="000A03DB" w:rsidRPr="00F043B3" w14:paraId="58ED8364" w14:textId="5591FD87" w:rsidTr="000A03DB">
        <w:trPr>
          <w:trHeight w:val="300"/>
        </w:trPr>
        <w:tc>
          <w:tcPr>
            <w:tcW w:w="4945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E671A1" w14:textId="77777777" w:rsidR="000A03DB" w:rsidRPr="00F043B3" w:rsidRDefault="000A03DB" w:rsidP="00F043B3">
            <w:pPr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BRITE Hierarchies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A2358F" w14:textId="77777777" w:rsidR="000A03DB" w:rsidRPr="00F043B3" w:rsidRDefault="000A03DB" w:rsidP="00C8650C">
            <w:pPr>
              <w:jc w:val="right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395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14:paraId="5CB81914" w14:textId="4CF0C3B0" w:rsidR="000A03DB" w:rsidRPr="00604129" w:rsidRDefault="00604129" w:rsidP="00C8650C">
            <w:pPr>
              <w:jc w:val="right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961</w:t>
            </w:r>
          </w:p>
        </w:tc>
      </w:tr>
      <w:tr w:rsidR="000A03DB" w:rsidRPr="00F043B3" w14:paraId="6EB628F2" w14:textId="1DA709D5" w:rsidTr="000A03DB">
        <w:trPr>
          <w:trHeight w:val="300"/>
        </w:trPr>
        <w:tc>
          <w:tcPr>
            <w:tcW w:w="4945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D6885E" w14:textId="77777777" w:rsidR="000A03DB" w:rsidRPr="00F043B3" w:rsidRDefault="000A03DB" w:rsidP="00F043B3">
            <w:pPr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Not Included in the BRITE Hierarchy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3A4D5A" w14:textId="77777777" w:rsidR="000A03DB" w:rsidRPr="00F043B3" w:rsidRDefault="000A03DB" w:rsidP="00C8650C">
            <w:pPr>
              <w:jc w:val="right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309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14:paraId="2C30E3A2" w14:textId="2E0654C6" w:rsidR="000A03DB" w:rsidRPr="00695196" w:rsidRDefault="00604129" w:rsidP="00C8650C">
            <w:pPr>
              <w:jc w:val="right"/>
              <w:rPr>
                <w:rFonts w:eastAsia="Calibri" w:cs="Times New Roman"/>
                <w:szCs w:val="24"/>
                <w:highlight w:val="yellow"/>
              </w:rPr>
            </w:pPr>
            <w:r w:rsidRPr="00604129">
              <w:rPr>
                <w:rFonts w:eastAsia="Calibri" w:cs="Times New Roman"/>
                <w:szCs w:val="24"/>
              </w:rPr>
              <w:t>234</w:t>
            </w:r>
          </w:p>
        </w:tc>
      </w:tr>
    </w:tbl>
    <w:p w14:paraId="084135C1" w14:textId="061A8281" w:rsidR="00F043B3" w:rsidRPr="00F043B3" w:rsidRDefault="00F043B3" w:rsidP="00F043B3">
      <w:pPr>
        <w:tabs>
          <w:tab w:val="center" w:pos="6480"/>
        </w:tabs>
        <w:rPr>
          <w:rFonts w:eastAsia="Calibri" w:cs="Times New Roman"/>
          <w:szCs w:val="24"/>
        </w:rPr>
      </w:pPr>
      <w:r>
        <w:rPr>
          <w:rFonts w:eastAsia="Calibri" w:cs="Times New Roman"/>
          <w:b/>
          <w:szCs w:val="24"/>
        </w:rPr>
        <w:t xml:space="preserve">Supplementary </w:t>
      </w:r>
      <w:r w:rsidRPr="00F043B3">
        <w:rPr>
          <w:rFonts w:eastAsia="Calibri" w:cs="Times New Roman"/>
          <w:b/>
          <w:szCs w:val="24"/>
        </w:rPr>
        <w:t xml:space="preserve">Table </w:t>
      </w:r>
      <w:r w:rsidR="00604129">
        <w:rPr>
          <w:rFonts w:eastAsia="Calibri" w:cs="Times New Roman"/>
          <w:b/>
          <w:szCs w:val="24"/>
        </w:rPr>
        <w:t>4</w:t>
      </w:r>
      <w:r w:rsidRPr="00F043B3">
        <w:rPr>
          <w:rFonts w:eastAsia="Calibri" w:cs="Times New Roman"/>
          <w:b/>
          <w:szCs w:val="24"/>
        </w:rPr>
        <w:t>.</w:t>
      </w:r>
      <w:r w:rsidRPr="00F043B3">
        <w:rPr>
          <w:rFonts w:eastAsia="Calibri" w:cs="Times New Roman"/>
          <w:szCs w:val="24"/>
        </w:rPr>
        <w:t xml:space="preserve"> The number of unique </w:t>
      </w:r>
      <w:r w:rsidRPr="00F043B3">
        <w:rPr>
          <w:rFonts w:eastAsia="Calibri" w:cs="Times New Roman"/>
          <w:i/>
          <w:szCs w:val="24"/>
        </w:rPr>
        <w:t>D. terrae</w:t>
      </w:r>
      <w:r w:rsidRPr="00F043B3">
        <w:rPr>
          <w:rFonts w:eastAsia="Calibri" w:cs="Times New Roman"/>
          <w:szCs w:val="24"/>
        </w:rPr>
        <w:t xml:space="preserve"> </w:t>
      </w:r>
      <w:r w:rsidR="000A03DB">
        <w:rPr>
          <w:rFonts w:eastAsia="Calibri" w:cs="Times New Roman"/>
          <w:szCs w:val="24"/>
        </w:rPr>
        <w:t xml:space="preserve">species </w:t>
      </w:r>
      <w:r w:rsidRPr="00F043B3">
        <w:rPr>
          <w:rFonts w:eastAsia="Calibri" w:cs="Times New Roman"/>
          <w:szCs w:val="24"/>
        </w:rPr>
        <w:t xml:space="preserve">Ely Copper Mine </w:t>
      </w:r>
      <w:r w:rsidR="000A03DB">
        <w:rPr>
          <w:rFonts w:eastAsia="Calibri" w:cs="Times New Roman"/>
          <w:szCs w:val="24"/>
        </w:rPr>
        <w:t xml:space="preserve">and </w:t>
      </w:r>
      <w:r w:rsidR="000A03DB" w:rsidRPr="00F043B3">
        <w:rPr>
          <w:rFonts w:eastAsia="Calibri" w:cs="Times New Roman"/>
          <w:i/>
          <w:szCs w:val="24"/>
        </w:rPr>
        <w:t>D. terrae</w:t>
      </w:r>
      <w:r w:rsidR="000A03DB" w:rsidRPr="00F043B3">
        <w:rPr>
          <w:rFonts w:eastAsia="Calibri" w:cs="Times New Roman"/>
          <w:szCs w:val="24"/>
        </w:rPr>
        <w:t xml:space="preserve"> </w:t>
      </w:r>
      <w:r w:rsidR="000A03DB">
        <w:rPr>
          <w:rFonts w:eastAsia="Calibri" w:cs="Times New Roman"/>
          <w:szCs w:val="24"/>
        </w:rPr>
        <w:t xml:space="preserve">KACC 12748 </w:t>
      </w:r>
      <w:r w:rsidRPr="00F043B3">
        <w:rPr>
          <w:rFonts w:eastAsia="Calibri" w:cs="Times New Roman"/>
          <w:szCs w:val="24"/>
        </w:rPr>
        <w:t>genes annotated at BRITE level 1 using the KEGG automatic annotation server. This summarizes KEGG supplemental file where level 1 is based on A groupings. Duplicated KOs are not included.</w:t>
      </w:r>
    </w:p>
    <w:p w14:paraId="6F8FFB4A" w14:textId="1C2603AA" w:rsidR="00892772" w:rsidRDefault="00892772" w:rsidP="00892772">
      <w:pPr>
        <w:tabs>
          <w:tab w:val="center" w:pos="6480"/>
        </w:tabs>
        <w:rPr>
          <w:rFonts w:eastAsia="Calibri" w:cs="Times New Roman"/>
          <w:szCs w:val="24"/>
        </w:rPr>
      </w:pPr>
      <w:r>
        <w:rPr>
          <w:rFonts w:eastAsia="Calibri" w:cs="Times New Roman"/>
          <w:b/>
          <w:szCs w:val="24"/>
        </w:rPr>
        <w:t xml:space="preserve">Supplementary </w:t>
      </w:r>
      <w:r w:rsidRPr="00F043B3">
        <w:rPr>
          <w:rFonts w:eastAsia="Calibri" w:cs="Times New Roman"/>
          <w:b/>
          <w:szCs w:val="24"/>
        </w:rPr>
        <w:t xml:space="preserve">Table </w:t>
      </w:r>
      <w:r>
        <w:rPr>
          <w:rFonts w:eastAsia="Calibri" w:cs="Times New Roman"/>
          <w:b/>
          <w:szCs w:val="24"/>
        </w:rPr>
        <w:t>5</w:t>
      </w:r>
      <w:r w:rsidRPr="00F043B3">
        <w:rPr>
          <w:rFonts w:eastAsia="Calibri" w:cs="Times New Roman"/>
          <w:b/>
          <w:szCs w:val="24"/>
        </w:rPr>
        <w:t xml:space="preserve">. </w:t>
      </w:r>
      <w:r w:rsidRPr="00F043B3">
        <w:rPr>
          <w:rFonts w:eastAsia="Calibri" w:cs="Times New Roman"/>
          <w:szCs w:val="24"/>
        </w:rPr>
        <w:t>See supplementary material file</w:t>
      </w:r>
      <w:r w:rsidR="006510D5">
        <w:rPr>
          <w:rFonts w:eastAsia="Calibri" w:cs="Times New Roman"/>
          <w:szCs w:val="24"/>
        </w:rPr>
        <w:t xml:space="preserve"> (Table 2.XLSX)</w:t>
      </w:r>
      <w:r w:rsidRPr="00F043B3">
        <w:rPr>
          <w:rFonts w:eastAsia="Calibri" w:cs="Times New Roman"/>
          <w:szCs w:val="24"/>
        </w:rPr>
        <w:t xml:space="preserve"> for KO and </w:t>
      </w:r>
      <w:r>
        <w:rPr>
          <w:rFonts w:eastAsia="Calibri" w:cs="Times New Roman"/>
          <w:szCs w:val="24"/>
        </w:rPr>
        <w:t xml:space="preserve">level 1 </w:t>
      </w:r>
      <w:r w:rsidRPr="00F043B3">
        <w:rPr>
          <w:rFonts w:eastAsia="Calibri" w:cs="Times New Roman"/>
          <w:szCs w:val="24"/>
        </w:rPr>
        <w:t>BRITE annotations</w:t>
      </w:r>
      <w:r>
        <w:rPr>
          <w:rFonts w:eastAsia="Calibri" w:cs="Times New Roman"/>
          <w:szCs w:val="24"/>
        </w:rPr>
        <w:t xml:space="preserve"> for the </w:t>
      </w:r>
      <w:r w:rsidRPr="00F043B3">
        <w:rPr>
          <w:rFonts w:eastAsia="Calibri" w:cs="Times New Roman"/>
          <w:i/>
          <w:szCs w:val="24"/>
        </w:rPr>
        <w:t>D. terrae</w:t>
      </w:r>
      <w:r w:rsidRPr="00F043B3">
        <w:rPr>
          <w:rFonts w:eastAsia="Calibri" w:cs="Times New Roman"/>
          <w:szCs w:val="24"/>
        </w:rPr>
        <w:t xml:space="preserve"> </w:t>
      </w:r>
      <w:r>
        <w:rPr>
          <w:rFonts w:eastAsia="Calibri" w:cs="Times New Roman"/>
          <w:szCs w:val="24"/>
        </w:rPr>
        <w:t xml:space="preserve">species </w:t>
      </w:r>
      <w:r w:rsidRPr="00F043B3">
        <w:rPr>
          <w:rFonts w:eastAsia="Calibri" w:cs="Times New Roman"/>
          <w:szCs w:val="24"/>
        </w:rPr>
        <w:t>Ely Copper Mine</w:t>
      </w:r>
      <w:r>
        <w:rPr>
          <w:rFonts w:eastAsia="Calibri" w:cs="Times New Roman"/>
          <w:szCs w:val="24"/>
        </w:rPr>
        <w:t xml:space="preserve"> genome.</w:t>
      </w:r>
    </w:p>
    <w:p w14:paraId="48B7F126" w14:textId="6BBBA457" w:rsidR="00F043B3" w:rsidRDefault="00F043B3" w:rsidP="00F043B3">
      <w:pPr>
        <w:tabs>
          <w:tab w:val="center" w:pos="6480"/>
        </w:tabs>
        <w:rPr>
          <w:rFonts w:eastAsia="Calibri" w:cs="Times New Roman"/>
          <w:szCs w:val="24"/>
        </w:rPr>
      </w:pPr>
    </w:p>
    <w:tbl>
      <w:tblPr>
        <w:tblW w:w="9438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35"/>
        <w:gridCol w:w="3060"/>
        <w:gridCol w:w="990"/>
        <w:gridCol w:w="2153"/>
      </w:tblGrid>
      <w:tr w:rsidR="00B46E14" w:rsidRPr="00892772" w14:paraId="28F10230" w14:textId="77777777" w:rsidTr="00892772">
        <w:trPr>
          <w:trHeight w:val="297"/>
        </w:trPr>
        <w:tc>
          <w:tcPr>
            <w:tcW w:w="3235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12188" w14:textId="77777777" w:rsidR="00B46E14" w:rsidRPr="00892772" w:rsidRDefault="00B46E14" w:rsidP="00892772">
            <w:pPr>
              <w:rPr>
                <w:rFonts w:eastAsia="Calibri" w:cs="Times New Roman"/>
                <w:szCs w:val="24"/>
              </w:rPr>
            </w:pPr>
            <w:r w:rsidRPr="00892772">
              <w:rPr>
                <w:rFonts w:eastAsia="Calibri" w:cs="Times New Roman"/>
                <w:szCs w:val="24"/>
              </w:rPr>
              <w:t xml:space="preserve">KEGG annotated </w:t>
            </w:r>
            <w:r w:rsidRPr="00892772">
              <w:rPr>
                <w:rFonts w:eastAsia="Calibri" w:cs="Times New Roman"/>
                <w:i/>
                <w:iCs/>
                <w:szCs w:val="24"/>
              </w:rPr>
              <w:t>Dyella terrae</w:t>
            </w:r>
            <w:r w:rsidRPr="00892772">
              <w:rPr>
                <w:rFonts w:eastAsia="Calibri" w:cs="Times New Roman"/>
                <w:szCs w:val="24"/>
              </w:rPr>
              <w:t xml:space="preserve"> species Ely Copper Mine gene</w:t>
            </w:r>
          </w:p>
        </w:tc>
        <w:tc>
          <w:tcPr>
            <w:tcW w:w="3060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05FF6" w14:textId="77777777" w:rsidR="00B46E14" w:rsidRPr="00892772" w:rsidRDefault="00B46E14" w:rsidP="00892772">
            <w:pPr>
              <w:rPr>
                <w:rFonts w:eastAsia="Calibri" w:cs="Times New Roman"/>
                <w:szCs w:val="24"/>
              </w:rPr>
            </w:pPr>
            <w:r w:rsidRPr="00892772">
              <w:rPr>
                <w:rFonts w:eastAsia="Calibri" w:cs="Times New Roman"/>
                <w:szCs w:val="24"/>
              </w:rPr>
              <w:t xml:space="preserve">KEGG annotated </w:t>
            </w:r>
            <w:r w:rsidRPr="00892772">
              <w:rPr>
                <w:rFonts w:eastAsia="Calibri" w:cs="Times New Roman"/>
                <w:i/>
                <w:iCs/>
                <w:szCs w:val="24"/>
              </w:rPr>
              <w:t>Dyella terrae</w:t>
            </w:r>
            <w:r w:rsidRPr="00892772">
              <w:rPr>
                <w:rFonts w:eastAsia="Calibri" w:cs="Times New Roman"/>
                <w:szCs w:val="24"/>
              </w:rPr>
              <w:t xml:space="preserve"> KACC 12748 gene</w:t>
            </w:r>
          </w:p>
        </w:tc>
        <w:tc>
          <w:tcPr>
            <w:tcW w:w="990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E1617" w14:textId="77777777" w:rsidR="00B46E14" w:rsidRPr="00892772" w:rsidRDefault="00B46E14" w:rsidP="00892772">
            <w:pPr>
              <w:rPr>
                <w:rFonts w:eastAsia="Calibri" w:cs="Times New Roman"/>
                <w:szCs w:val="24"/>
              </w:rPr>
            </w:pPr>
            <w:r w:rsidRPr="00892772">
              <w:rPr>
                <w:rFonts w:eastAsia="Calibri" w:cs="Times New Roman"/>
                <w:szCs w:val="24"/>
              </w:rPr>
              <w:t>Gene name</w:t>
            </w:r>
          </w:p>
        </w:tc>
        <w:tc>
          <w:tcPr>
            <w:tcW w:w="2153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725342" w14:textId="77777777" w:rsidR="00B46E14" w:rsidRPr="00892772" w:rsidRDefault="00B46E14" w:rsidP="00892772">
            <w:pPr>
              <w:rPr>
                <w:rFonts w:eastAsia="Calibri" w:cs="Times New Roman"/>
                <w:szCs w:val="24"/>
              </w:rPr>
            </w:pPr>
            <w:r w:rsidRPr="00892772">
              <w:rPr>
                <w:rFonts w:eastAsia="Calibri" w:cs="Times New Roman"/>
                <w:szCs w:val="24"/>
              </w:rPr>
              <w:t>Assigned KOs</w:t>
            </w:r>
          </w:p>
        </w:tc>
      </w:tr>
      <w:tr w:rsidR="00892772" w:rsidRPr="00892772" w14:paraId="200DB9D2" w14:textId="77777777" w:rsidTr="00892772">
        <w:trPr>
          <w:trHeight w:val="297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DC4E7" w14:textId="0DBE214A" w:rsidR="00892772" w:rsidRPr="00892772" w:rsidRDefault="00892772" w:rsidP="00892772">
            <w:pPr>
              <w:rPr>
                <w:rFonts w:eastAsia="Calibri" w:cs="Times New Roman"/>
                <w:szCs w:val="24"/>
              </w:rPr>
            </w:pPr>
            <w:r w:rsidRPr="00892772">
              <w:rPr>
                <w:rFonts w:cs="Times New Roman"/>
                <w:color w:val="000000"/>
                <w:szCs w:val="24"/>
              </w:rPr>
              <w:t>DYST_03873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11928" w14:textId="77777777" w:rsidR="00892772" w:rsidRPr="00892772" w:rsidRDefault="00892772" w:rsidP="00892772">
            <w:pPr>
              <w:pStyle w:val="HTMLPreformatted"/>
              <w:rPr>
                <w:rFonts w:ascii="Times New Roman" w:hAnsi="Times New Roman" w:cs="Times New Roman"/>
                <w:sz w:val="24"/>
                <w:szCs w:val="24"/>
              </w:rPr>
            </w:pPr>
            <w:r w:rsidRPr="00892772">
              <w:rPr>
                <w:rFonts w:ascii="Times New Roman" w:hAnsi="Times New Roman" w:cs="Times New Roman"/>
                <w:sz w:val="24"/>
                <w:szCs w:val="24"/>
              </w:rPr>
              <w:t>lcl|SIZZ01000002.1_prot_TBR36963.1_2715</w:t>
            </w:r>
          </w:p>
          <w:p w14:paraId="7CA7A71C" w14:textId="427C0CBA" w:rsidR="00892772" w:rsidRPr="00892772" w:rsidRDefault="00892772" w:rsidP="00892772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2CB2B" w14:textId="4E61E64C" w:rsidR="00892772" w:rsidRPr="00892772" w:rsidRDefault="00892772" w:rsidP="00892772">
            <w:pPr>
              <w:rPr>
                <w:rFonts w:eastAsia="Calibri" w:cs="Times New Roman"/>
                <w:szCs w:val="24"/>
              </w:rPr>
            </w:pPr>
            <w:r w:rsidRPr="00892772">
              <w:rPr>
                <w:rFonts w:cs="Times New Roman"/>
                <w:color w:val="000000"/>
                <w:szCs w:val="24"/>
              </w:rPr>
              <w:t>VirB4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F8FCF9" w14:textId="4FFF73D7" w:rsidR="00892772" w:rsidRPr="00892772" w:rsidRDefault="00892772" w:rsidP="00892772">
            <w:pPr>
              <w:rPr>
                <w:rFonts w:eastAsia="Calibri" w:cs="Times New Roman"/>
                <w:szCs w:val="24"/>
              </w:rPr>
            </w:pPr>
            <w:r w:rsidRPr="00892772">
              <w:rPr>
                <w:rFonts w:cs="Times New Roman"/>
                <w:color w:val="000000"/>
                <w:szCs w:val="24"/>
              </w:rPr>
              <w:t>K03199</w:t>
            </w:r>
          </w:p>
        </w:tc>
      </w:tr>
      <w:tr w:rsidR="00892772" w:rsidRPr="00892772" w14:paraId="1A5BD1F8" w14:textId="77777777" w:rsidTr="00892772">
        <w:trPr>
          <w:trHeight w:val="297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9E6D34" w14:textId="520FD8AB" w:rsidR="00892772" w:rsidRPr="00892772" w:rsidRDefault="00892772" w:rsidP="00892772">
            <w:pPr>
              <w:rPr>
                <w:rFonts w:eastAsia="Calibri" w:cs="Times New Roman"/>
                <w:szCs w:val="24"/>
              </w:rPr>
            </w:pPr>
            <w:r w:rsidRPr="00892772">
              <w:rPr>
                <w:rFonts w:cs="Times New Roman"/>
                <w:color w:val="000000"/>
                <w:szCs w:val="24"/>
              </w:rPr>
              <w:t>DYST_03881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03B68" w14:textId="6EFB4BCE" w:rsidR="00892772" w:rsidRPr="00892772" w:rsidRDefault="00892772" w:rsidP="00892772">
            <w:pPr>
              <w:pStyle w:val="HTMLPreformatted"/>
              <w:rPr>
                <w:rFonts w:ascii="Times New Roman" w:hAnsi="Times New Roman" w:cs="Times New Roman"/>
                <w:sz w:val="24"/>
                <w:szCs w:val="24"/>
              </w:rPr>
            </w:pPr>
            <w:r w:rsidRPr="00892772">
              <w:rPr>
                <w:rFonts w:ascii="Times New Roman" w:hAnsi="Times New Roman" w:cs="Times New Roman"/>
                <w:sz w:val="24"/>
                <w:szCs w:val="24"/>
              </w:rPr>
              <w:t>lcl|SIZZ01000002.1_prot_TBR36969.1_2722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3E49E" w14:textId="7957D8EB" w:rsidR="00892772" w:rsidRPr="00892772" w:rsidRDefault="00892772" w:rsidP="00892772">
            <w:pPr>
              <w:rPr>
                <w:rFonts w:eastAsia="Calibri" w:cs="Times New Roman"/>
                <w:szCs w:val="24"/>
              </w:rPr>
            </w:pPr>
            <w:r w:rsidRPr="00892772">
              <w:rPr>
                <w:rFonts w:cs="Times New Roman"/>
                <w:color w:val="000000"/>
                <w:szCs w:val="24"/>
              </w:rPr>
              <w:t>VirB8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E64117" w14:textId="60F2FD8C" w:rsidR="00892772" w:rsidRPr="00892772" w:rsidRDefault="00892772" w:rsidP="00892772">
            <w:pPr>
              <w:rPr>
                <w:rFonts w:eastAsia="Calibri" w:cs="Times New Roman"/>
                <w:szCs w:val="24"/>
              </w:rPr>
            </w:pPr>
            <w:r w:rsidRPr="00892772">
              <w:rPr>
                <w:rFonts w:cs="Times New Roman"/>
                <w:color w:val="000000"/>
                <w:szCs w:val="24"/>
              </w:rPr>
              <w:t>K03203</w:t>
            </w:r>
          </w:p>
        </w:tc>
      </w:tr>
      <w:tr w:rsidR="00892772" w:rsidRPr="00892772" w14:paraId="49DA8B4C" w14:textId="77777777" w:rsidTr="00892772">
        <w:trPr>
          <w:trHeight w:val="297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92DCED" w14:textId="44F7E838" w:rsidR="00892772" w:rsidRPr="00892772" w:rsidRDefault="00892772" w:rsidP="00892772">
            <w:pPr>
              <w:rPr>
                <w:rFonts w:eastAsia="Calibri" w:cs="Times New Roman"/>
                <w:szCs w:val="24"/>
              </w:rPr>
            </w:pPr>
            <w:r w:rsidRPr="00892772">
              <w:rPr>
                <w:rFonts w:cs="Times New Roman"/>
                <w:color w:val="000000"/>
                <w:szCs w:val="24"/>
              </w:rPr>
              <w:t>DYST_03880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25507" w14:textId="3997FFB1" w:rsidR="00892772" w:rsidRPr="00892772" w:rsidRDefault="00892772" w:rsidP="00892772">
            <w:pPr>
              <w:pStyle w:val="HTMLPreformatted"/>
              <w:rPr>
                <w:rFonts w:ascii="Times New Roman" w:hAnsi="Times New Roman" w:cs="Times New Roman"/>
                <w:sz w:val="24"/>
                <w:szCs w:val="24"/>
              </w:rPr>
            </w:pPr>
            <w:r w:rsidRPr="00892772">
              <w:rPr>
                <w:rFonts w:ascii="Times New Roman" w:hAnsi="Times New Roman" w:cs="Times New Roman"/>
                <w:sz w:val="24"/>
                <w:szCs w:val="24"/>
              </w:rPr>
              <w:t>lcl|SIZZ01000002.1_prot_TBR36968.1_2721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4BAB8" w14:textId="6AEB5B76" w:rsidR="00892772" w:rsidRPr="00892772" w:rsidRDefault="00892772" w:rsidP="00892772">
            <w:pPr>
              <w:rPr>
                <w:rFonts w:eastAsia="Calibri" w:cs="Times New Roman"/>
                <w:szCs w:val="24"/>
              </w:rPr>
            </w:pPr>
            <w:r w:rsidRPr="00892772">
              <w:rPr>
                <w:rFonts w:cs="Times New Roman"/>
                <w:color w:val="000000"/>
                <w:szCs w:val="24"/>
              </w:rPr>
              <w:t>VirB9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AC0222" w14:textId="46526178" w:rsidR="00892772" w:rsidRPr="00892772" w:rsidRDefault="00892772" w:rsidP="00892772">
            <w:pPr>
              <w:rPr>
                <w:rFonts w:eastAsia="Calibri" w:cs="Times New Roman"/>
                <w:szCs w:val="24"/>
              </w:rPr>
            </w:pPr>
            <w:r w:rsidRPr="00892772">
              <w:rPr>
                <w:rFonts w:cs="Times New Roman"/>
                <w:color w:val="000000"/>
                <w:szCs w:val="24"/>
              </w:rPr>
              <w:t>K03204</w:t>
            </w:r>
          </w:p>
        </w:tc>
      </w:tr>
      <w:tr w:rsidR="00892772" w:rsidRPr="00892772" w14:paraId="26329E71" w14:textId="77777777" w:rsidTr="00892772">
        <w:trPr>
          <w:trHeight w:val="297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1EBE3F" w14:textId="75948CD9" w:rsidR="00892772" w:rsidRPr="00892772" w:rsidRDefault="00892772" w:rsidP="00892772">
            <w:pPr>
              <w:rPr>
                <w:rFonts w:eastAsia="Calibri" w:cs="Times New Roman"/>
                <w:szCs w:val="24"/>
              </w:rPr>
            </w:pPr>
            <w:r w:rsidRPr="00892772">
              <w:rPr>
                <w:rFonts w:cs="Times New Roman"/>
                <w:color w:val="000000"/>
                <w:szCs w:val="24"/>
              </w:rPr>
              <w:lastRenderedPageBreak/>
              <w:t>DYST_03879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0E365" w14:textId="77777777" w:rsidR="00892772" w:rsidRPr="00892772" w:rsidRDefault="00892772" w:rsidP="00892772">
            <w:pPr>
              <w:pStyle w:val="HTMLPreformatted"/>
              <w:rPr>
                <w:rFonts w:ascii="Times New Roman" w:hAnsi="Times New Roman" w:cs="Times New Roman"/>
                <w:sz w:val="24"/>
                <w:szCs w:val="24"/>
              </w:rPr>
            </w:pPr>
            <w:r w:rsidRPr="00892772">
              <w:rPr>
                <w:rFonts w:ascii="Times New Roman" w:hAnsi="Times New Roman" w:cs="Times New Roman"/>
                <w:sz w:val="24"/>
                <w:szCs w:val="24"/>
              </w:rPr>
              <w:t>lcl|SIZZ01000002.1_prot_TBR37323.1_2720</w:t>
            </w:r>
          </w:p>
          <w:p w14:paraId="16755659" w14:textId="610D2352" w:rsidR="00892772" w:rsidRPr="00892772" w:rsidRDefault="00892772" w:rsidP="00892772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E578B" w14:textId="1BD8397F" w:rsidR="00892772" w:rsidRPr="00892772" w:rsidRDefault="00892772" w:rsidP="00892772">
            <w:pPr>
              <w:rPr>
                <w:rFonts w:eastAsia="Calibri" w:cs="Times New Roman"/>
                <w:szCs w:val="24"/>
              </w:rPr>
            </w:pPr>
            <w:r w:rsidRPr="00892772">
              <w:rPr>
                <w:rFonts w:cs="Times New Roman"/>
                <w:color w:val="000000"/>
                <w:szCs w:val="24"/>
              </w:rPr>
              <w:t>VirB10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F146B7" w14:textId="71A9ED71" w:rsidR="00892772" w:rsidRPr="00892772" w:rsidRDefault="00892772" w:rsidP="00892772">
            <w:pPr>
              <w:rPr>
                <w:rFonts w:eastAsia="Calibri" w:cs="Times New Roman"/>
                <w:szCs w:val="24"/>
              </w:rPr>
            </w:pPr>
            <w:r w:rsidRPr="00892772">
              <w:rPr>
                <w:rFonts w:cs="Times New Roman"/>
                <w:color w:val="000000"/>
                <w:szCs w:val="24"/>
              </w:rPr>
              <w:t>K03195</w:t>
            </w:r>
          </w:p>
        </w:tc>
      </w:tr>
      <w:tr w:rsidR="00892772" w:rsidRPr="00892772" w14:paraId="32173621" w14:textId="77777777" w:rsidTr="00892772">
        <w:trPr>
          <w:trHeight w:val="297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F52538" w14:textId="5EEC5F3C" w:rsidR="00892772" w:rsidRPr="00892772" w:rsidRDefault="00892772" w:rsidP="00892772">
            <w:pPr>
              <w:rPr>
                <w:rFonts w:eastAsia="Calibri" w:cs="Times New Roman"/>
                <w:szCs w:val="24"/>
              </w:rPr>
            </w:pPr>
            <w:r w:rsidRPr="00892772">
              <w:rPr>
                <w:rFonts w:cs="Times New Roman"/>
                <w:color w:val="000000"/>
                <w:szCs w:val="24"/>
              </w:rPr>
              <w:t>DYST_03878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1E32F" w14:textId="17390BD6" w:rsidR="00892772" w:rsidRPr="00892772" w:rsidRDefault="00892772" w:rsidP="00892772">
            <w:pPr>
              <w:pStyle w:val="HTMLPreformatted"/>
              <w:rPr>
                <w:rFonts w:ascii="Times New Roman" w:hAnsi="Times New Roman" w:cs="Times New Roman"/>
                <w:sz w:val="24"/>
                <w:szCs w:val="24"/>
              </w:rPr>
            </w:pPr>
            <w:r w:rsidRPr="00892772">
              <w:rPr>
                <w:rFonts w:ascii="Times New Roman" w:hAnsi="Times New Roman" w:cs="Times New Roman"/>
                <w:sz w:val="24"/>
                <w:szCs w:val="24"/>
              </w:rPr>
              <w:t>lcl|SIZZ01000002.1_prot_TBR36967.1_2719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55611" w14:textId="30D12E03" w:rsidR="00892772" w:rsidRPr="00892772" w:rsidRDefault="00892772" w:rsidP="00892772">
            <w:pPr>
              <w:rPr>
                <w:rFonts w:eastAsia="Calibri" w:cs="Times New Roman"/>
                <w:szCs w:val="24"/>
              </w:rPr>
            </w:pPr>
            <w:r w:rsidRPr="00892772">
              <w:rPr>
                <w:rFonts w:cs="Times New Roman"/>
                <w:color w:val="000000"/>
                <w:szCs w:val="24"/>
              </w:rPr>
              <w:t>VirB11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13BBC5" w14:textId="677369CC" w:rsidR="00892772" w:rsidRPr="00892772" w:rsidRDefault="00892772" w:rsidP="00892772">
            <w:pPr>
              <w:rPr>
                <w:rFonts w:eastAsia="Calibri" w:cs="Times New Roman"/>
                <w:szCs w:val="24"/>
              </w:rPr>
            </w:pPr>
            <w:r w:rsidRPr="00892772">
              <w:rPr>
                <w:rFonts w:cs="Times New Roman"/>
                <w:color w:val="000000"/>
                <w:szCs w:val="24"/>
              </w:rPr>
              <w:t>K03196</w:t>
            </w:r>
          </w:p>
        </w:tc>
      </w:tr>
      <w:tr w:rsidR="00892772" w:rsidRPr="00892772" w14:paraId="6BC73D99" w14:textId="77777777" w:rsidTr="00892772">
        <w:trPr>
          <w:trHeight w:val="297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84675B" w14:textId="2D0E6B1F" w:rsidR="00892772" w:rsidRPr="00892772" w:rsidRDefault="00892772" w:rsidP="00892772">
            <w:pPr>
              <w:rPr>
                <w:rFonts w:eastAsia="Calibri" w:cs="Times New Roman"/>
                <w:szCs w:val="24"/>
              </w:rPr>
            </w:pPr>
            <w:r w:rsidRPr="00892772">
              <w:rPr>
                <w:rFonts w:cs="Times New Roman"/>
                <w:color w:val="000000"/>
                <w:szCs w:val="24"/>
              </w:rPr>
              <w:t>DYST_03865,DYST_00180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DDFF4" w14:textId="0287BEC1" w:rsidR="00892772" w:rsidRPr="00892772" w:rsidRDefault="00892772" w:rsidP="00892772">
            <w:pPr>
              <w:pStyle w:val="HTMLPreformatted"/>
              <w:rPr>
                <w:rFonts w:ascii="Times New Roman" w:hAnsi="Times New Roman" w:cs="Times New Roman"/>
                <w:sz w:val="24"/>
                <w:szCs w:val="24"/>
              </w:rPr>
            </w:pPr>
            <w:r w:rsidRPr="00892772">
              <w:rPr>
                <w:rFonts w:ascii="Times New Roman" w:hAnsi="Times New Roman" w:cs="Times New Roman"/>
                <w:sz w:val="24"/>
                <w:szCs w:val="24"/>
              </w:rPr>
              <w:t>lcl|SIZZ01000002.1_prot_TBR36960.1_2712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581EF" w14:textId="7A023E5A" w:rsidR="00892772" w:rsidRPr="00892772" w:rsidRDefault="00892772" w:rsidP="00892772">
            <w:pPr>
              <w:rPr>
                <w:rFonts w:eastAsia="Calibri" w:cs="Times New Roman"/>
                <w:szCs w:val="24"/>
              </w:rPr>
            </w:pPr>
            <w:r w:rsidRPr="00892772">
              <w:rPr>
                <w:rFonts w:cs="Times New Roman"/>
                <w:color w:val="000000"/>
                <w:szCs w:val="24"/>
              </w:rPr>
              <w:t>VirD4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56960D" w14:textId="315A67AF" w:rsidR="00892772" w:rsidRPr="00892772" w:rsidRDefault="00892772" w:rsidP="00892772">
            <w:pPr>
              <w:rPr>
                <w:rFonts w:eastAsia="Calibri" w:cs="Times New Roman"/>
                <w:szCs w:val="24"/>
              </w:rPr>
            </w:pPr>
            <w:r w:rsidRPr="00892772">
              <w:rPr>
                <w:rFonts w:cs="Times New Roman"/>
                <w:color w:val="000000"/>
                <w:szCs w:val="24"/>
              </w:rPr>
              <w:t>K03205</w:t>
            </w:r>
          </w:p>
        </w:tc>
      </w:tr>
      <w:tr w:rsidR="00892772" w:rsidRPr="00892772" w14:paraId="554EE1D1" w14:textId="77777777" w:rsidTr="00892772">
        <w:trPr>
          <w:trHeight w:val="297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AEECB5" w14:textId="4821E921" w:rsidR="00892772" w:rsidRPr="00892772" w:rsidRDefault="00892772" w:rsidP="00892772">
            <w:pPr>
              <w:rPr>
                <w:rFonts w:eastAsia="Calibri" w:cs="Times New Roman"/>
                <w:szCs w:val="24"/>
              </w:rPr>
            </w:pPr>
            <w:r w:rsidRPr="00892772">
              <w:rPr>
                <w:rFonts w:cs="Times New Roman"/>
                <w:color w:val="000000"/>
                <w:szCs w:val="24"/>
              </w:rPr>
              <w:t>DYST_04181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BC540" w14:textId="2CAD9375" w:rsidR="00892772" w:rsidRPr="00892772" w:rsidRDefault="00892772" w:rsidP="00892772">
            <w:pPr>
              <w:pStyle w:val="HTMLPreformatted"/>
              <w:rPr>
                <w:rFonts w:ascii="Times New Roman" w:hAnsi="Times New Roman" w:cs="Times New Roman"/>
                <w:sz w:val="24"/>
                <w:szCs w:val="24"/>
              </w:rPr>
            </w:pPr>
            <w:r w:rsidRPr="00892772">
              <w:rPr>
                <w:rFonts w:ascii="Times New Roman" w:hAnsi="Times New Roman" w:cs="Times New Roman"/>
                <w:sz w:val="24"/>
                <w:szCs w:val="24"/>
              </w:rPr>
              <w:t>lcl|SIZZ01000001.1_prot_TBR40282.1_1767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B1EDC" w14:textId="431EEBBF" w:rsidR="00892772" w:rsidRPr="00892772" w:rsidRDefault="00892772" w:rsidP="00892772">
            <w:pPr>
              <w:rPr>
                <w:rFonts w:cs="Times New Roman"/>
                <w:i/>
                <w:iCs/>
                <w:color w:val="000000" w:themeColor="text1"/>
                <w:szCs w:val="24"/>
              </w:rPr>
            </w:pPr>
            <w:r w:rsidRPr="00892772">
              <w:rPr>
                <w:rFonts w:cs="Times New Roman"/>
                <w:color w:val="000000"/>
                <w:szCs w:val="24"/>
              </w:rPr>
              <w:t>DsbC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2BCC71" w14:textId="7448690E" w:rsidR="00892772" w:rsidRPr="00892772" w:rsidRDefault="00892772" w:rsidP="00892772">
            <w:pPr>
              <w:rPr>
                <w:rFonts w:cs="Times New Roman"/>
                <w:color w:val="000000" w:themeColor="text1"/>
                <w:szCs w:val="24"/>
              </w:rPr>
            </w:pPr>
            <w:r w:rsidRPr="00892772">
              <w:rPr>
                <w:rFonts w:cs="Times New Roman"/>
                <w:color w:val="000000"/>
                <w:szCs w:val="24"/>
              </w:rPr>
              <w:t>K03981</w:t>
            </w:r>
          </w:p>
        </w:tc>
      </w:tr>
      <w:tr w:rsidR="00892772" w:rsidRPr="00892772" w14:paraId="41684732" w14:textId="77777777" w:rsidTr="00892772">
        <w:trPr>
          <w:trHeight w:val="297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149512" w14:textId="57F9819C" w:rsidR="00892772" w:rsidRPr="00892772" w:rsidRDefault="00892772" w:rsidP="00892772">
            <w:pPr>
              <w:rPr>
                <w:rFonts w:eastAsia="Calibri" w:cs="Times New Roman"/>
                <w:szCs w:val="24"/>
              </w:rPr>
            </w:pPr>
            <w:r w:rsidRPr="00892772">
              <w:rPr>
                <w:rFonts w:cs="Times New Roman"/>
                <w:color w:val="000000"/>
                <w:szCs w:val="24"/>
              </w:rPr>
              <w:t>DYST_00178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79BEB" w14:textId="19FEC2D4" w:rsidR="00892772" w:rsidRPr="00892772" w:rsidRDefault="00892772" w:rsidP="00892772">
            <w:pPr>
              <w:pStyle w:val="HTMLPreformatted"/>
              <w:rPr>
                <w:rFonts w:ascii="Times New Roman" w:hAnsi="Times New Roman" w:cs="Times New Roman"/>
                <w:sz w:val="24"/>
                <w:szCs w:val="24"/>
              </w:rPr>
            </w:pPr>
            <w:r w:rsidRPr="00892772">
              <w:rPr>
                <w:rFonts w:ascii="Times New Roman" w:hAnsi="Times New Roman" w:cs="Times New Roman"/>
                <w:sz w:val="24"/>
                <w:szCs w:val="24"/>
              </w:rPr>
              <w:t>lcl|SIZZ01000002.1_prot_TBR36908.1_2657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5720A" w14:textId="140A84E6" w:rsidR="00892772" w:rsidRPr="00892772" w:rsidRDefault="00892772" w:rsidP="00892772">
            <w:pPr>
              <w:rPr>
                <w:rFonts w:cs="Times New Roman"/>
                <w:color w:val="000000" w:themeColor="text1"/>
                <w:szCs w:val="24"/>
              </w:rPr>
            </w:pPr>
            <w:r w:rsidRPr="00892772">
              <w:rPr>
                <w:rFonts w:cs="Times New Roman"/>
                <w:color w:val="000000" w:themeColor="text1"/>
                <w:szCs w:val="24"/>
              </w:rPr>
              <w:t>TrbB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C4EA95" w14:textId="18F33F0A" w:rsidR="00892772" w:rsidRPr="00892772" w:rsidRDefault="00892772" w:rsidP="00892772">
            <w:pPr>
              <w:rPr>
                <w:rFonts w:cs="Times New Roman"/>
                <w:color w:val="000000" w:themeColor="text1"/>
                <w:szCs w:val="24"/>
              </w:rPr>
            </w:pPr>
            <w:r w:rsidRPr="00892772">
              <w:rPr>
                <w:rFonts w:cs="Times New Roman"/>
                <w:color w:val="000000"/>
                <w:szCs w:val="24"/>
              </w:rPr>
              <w:t>K20527</w:t>
            </w:r>
          </w:p>
        </w:tc>
      </w:tr>
      <w:tr w:rsidR="00892772" w:rsidRPr="00892772" w14:paraId="40A78218" w14:textId="77777777" w:rsidTr="00892772">
        <w:trPr>
          <w:trHeight w:val="297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1059F7" w14:textId="19EE29B9" w:rsidR="00892772" w:rsidRPr="00892772" w:rsidRDefault="00892772" w:rsidP="00892772">
            <w:pPr>
              <w:rPr>
                <w:rFonts w:eastAsia="Calibri" w:cs="Times New Roman"/>
                <w:szCs w:val="24"/>
              </w:rPr>
            </w:pPr>
            <w:r w:rsidRPr="00892772">
              <w:rPr>
                <w:rFonts w:cs="Times New Roman"/>
                <w:color w:val="000000"/>
                <w:szCs w:val="24"/>
              </w:rPr>
              <w:t>DYST_00177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82A41" w14:textId="77777777" w:rsidR="00892772" w:rsidRPr="00892772" w:rsidRDefault="00892772" w:rsidP="00892772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9CB10" w14:textId="4F5C5887" w:rsidR="00892772" w:rsidRPr="00892772" w:rsidRDefault="00892772" w:rsidP="00892772">
            <w:pPr>
              <w:rPr>
                <w:rFonts w:cs="Times New Roman"/>
                <w:i/>
                <w:iCs/>
                <w:color w:val="000000" w:themeColor="text1"/>
                <w:szCs w:val="24"/>
              </w:rPr>
            </w:pPr>
            <w:r w:rsidRPr="00892772">
              <w:rPr>
                <w:rFonts w:eastAsia="Arial Unicode MS" w:cs="Times New Roman"/>
                <w:color w:val="000000"/>
                <w:szCs w:val="24"/>
              </w:rPr>
              <w:t>TrbC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D021A4" w14:textId="46C62D56" w:rsidR="00892772" w:rsidRPr="00892772" w:rsidRDefault="00892772" w:rsidP="00892772">
            <w:pPr>
              <w:rPr>
                <w:rFonts w:cs="Times New Roman"/>
                <w:color w:val="000000" w:themeColor="text1"/>
                <w:szCs w:val="24"/>
              </w:rPr>
            </w:pPr>
            <w:r w:rsidRPr="00892772">
              <w:rPr>
                <w:rFonts w:cs="Times New Roman"/>
                <w:color w:val="000000"/>
                <w:szCs w:val="24"/>
              </w:rPr>
              <w:t>K20528</w:t>
            </w:r>
          </w:p>
        </w:tc>
      </w:tr>
      <w:tr w:rsidR="00892772" w:rsidRPr="00892772" w14:paraId="0518526D" w14:textId="77777777" w:rsidTr="00892772">
        <w:trPr>
          <w:trHeight w:val="297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24FA5" w14:textId="60C34ED5" w:rsidR="00892772" w:rsidRPr="00892772" w:rsidRDefault="00892772" w:rsidP="00892772">
            <w:pPr>
              <w:rPr>
                <w:rFonts w:eastAsia="Calibri" w:cs="Times New Roman"/>
                <w:szCs w:val="24"/>
              </w:rPr>
            </w:pPr>
            <w:r w:rsidRPr="00892772">
              <w:rPr>
                <w:rFonts w:cs="Times New Roman"/>
                <w:color w:val="000000"/>
                <w:szCs w:val="24"/>
              </w:rPr>
              <w:t>DYST_00176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670D1" w14:textId="77777777" w:rsidR="00892772" w:rsidRPr="00892772" w:rsidRDefault="00892772" w:rsidP="00892772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2DB50" w14:textId="24BD108E" w:rsidR="00892772" w:rsidRPr="00892772" w:rsidRDefault="00892772" w:rsidP="00892772">
            <w:pPr>
              <w:rPr>
                <w:rFonts w:cs="Times New Roman"/>
                <w:i/>
                <w:iCs/>
                <w:color w:val="000000" w:themeColor="text1"/>
                <w:szCs w:val="24"/>
              </w:rPr>
            </w:pPr>
            <w:r w:rsidRPr="00892772">
              <w:rPr>
                <w:rFonts w:eastAsia="Arial Unicode MS" w:cs="Times New Roman"/>
                <w:color w:val="000000"/>
                <w:szCs w:val="24"/>
              </w:rPr>
              <w:t>TrbD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9480A7" w14:textId="3BC619C1" w:rsidR="00892772" w:rsidRPr="00892772" w:rsidRDefault="00892772" w:rsidP="00892772">
            <w:pPr>
              <w:rPr>
                <w:rFonts w:cs="Times New Roman"/>
                <w:color w:val="000000" w:themeColor="text1"/>
                <w:szCs w:val="24"/>
              </w:rPr>
            </w:pPr>
            <w:r w:rsidRPr="00892772">
              <w:rPr>
                <w:rFonts w:cs="Times New Roman"/>
                <w:color w:val="000000"/>
                <w:szCs w:val="24"/>
              </w:rPr>
              <w:t>K20529</w:t>
            </w:r>
          </w:p>
        </w:tc>
      </w:tr>
      <w:tr w:rsidR="00892772" w:rsidRPr="00892772" w14:paraId="3644E4AB" w14:textId="77777777" w:rsidTr="00892772">
        <w:trPr>
          <w:trHeight w:val="297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0FA2F1" w14:textId="3FB43D29" w:rsidR="00892772" w:rsidRPr="00892772" w:rsidRDefault="00892772" w:rsidP="00892772">
            <w:pPr>
              <w:rPr>
                <w:rFonts w:eastAsia="Calibri" w:cs="Times New Roman"/>
                <w:szCs w:val="24"/>
              </w:rPr>
            </w:pPr>
            <w:r w:rsidRPr="00892772">
              <w:rPr>
                <w:rFonts w:cs="Times New Roman"/>
                <w:color w:val="000000"/>
                <w:szCs w:val="24"/>
              </w:rPr>
              <w:t>DYST_00175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AF7E7" w14:textId="5D8508E5" w:rsidR="00892772" w:rsidRPr="00892772" w:rsidRDefault="00892772" w:rsidP="00892772">
            <w:pPr>
              <w:pStyle w:val="HTMLPreformatted"/>
              <w:rPr>
                <w:rFonts w:ascii="Times New Roman" w:hAnsi="Times New Roman" w:cs="Times New Roman"/>
                <w:sz w:val="24"/>
                <w:szCs w:val="24"/>
              </w:rPr>
            </w:pPr>
            <w:r w:rsidRPr="00892772">
              <w:rPr>
                <w:rFonts w:ascii="Times New Roman" w:hAnsi="Times New Roman" w:cs="Times New Roman"/>
                <w:sz w:val="24"/>
                <w:szCs w:val="24"/>
              </w:rPr>
              <w:t>lcl|SIZZ01000002.1_prot_TBR37320.1_2660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EC8F6" w14:textId="77777777" w:rsidR="00892772" w:rsidRPr="00892772" w:rsidRDefault="00CC41F3" w:rsidP="00892772">
            <w:pPr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pict w14:anchorId="0D1F30E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2052" type="#_x0000_t75" alt="" style="position:absolute;margin-left:0;margin-top:0;width:11pt;height:11pt;z-index:251670528;visibility:visible;mso-wrap-edited:f;mso-width-percent:0;mso-height-percent:0;mso-position-horizontal-relative:text;mso-position-vertical-relative:text;mso-width-percent:0;mso-height-percent:0">
                  <v:imagedata r:id="rId9" o:title="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00"/>
            </w:tblGrid>
            <w:tr w:rsidR="00892772" w:rsidRPr="00892772" w14:paraId="30E3FA4A" w14:textId="77777777">
              <w:trPr>
                <w:trHeight w:val="340"/>
                <w:tblCellSpacing w:w="0" w:type="dxa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D065F4" w14:textId="77777777" w:rsidR="00892772" w:rsidRPr="00892772" w:rsidRDefault="00892772" w:rsidP="00892772">
                  <w:pPr>
                    <w:rPr>
                      <w:rFonts w:eastAsia="Arial Unicode MS" w:cs="Times New Roman"/>
                      <w:color w:val="000000"/>
                      <w:szCs w:val="24"/>
                    </w:rPr>
                  </w:pPr>
                  <w:r w:rsidRPr="00892772">
                    <w:rPr>
                      <w:rFonts w:eastAsia="Arial Unicode MS" w:cs="Times New Roman"/>
                      <w:color w:val="000000"/>
                      <w:szCs w:val="24"/>
                    </w:rPr>
                    <w:t>TrbE</w:t>
                  </w:r>
                </w:p>
              </w:tc>
            </w:tr>
          </w:tbl>
          <w:p w14:paraId="3E35389A" w14:textId="77777777" w:rsidR="00892772" w:rsidRPr="00892772" w:rsidRDefault="00892772" w:rsidP="00892772">
            <w:pPr>
              <w:rPr>
                <w:rFonts w:cs="Times New Roman"/>
                <w:i/>
                <w:iCs/>
                <w:color w:val="000000" w:themeColor="text1"/>
                <w:szCs w:val="24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C94410" w14:textId="39D6CEF7" w:rsidR="00892772" w:rsidRPr="00892772" w:rsidRDefault="00892772" w:rsidP="00892772">
            <w:pPr>
              <w:rPr>
                <w:rFonts w:cs="Times New Roman"/>
                <w:color w:val="000000" w:themeColor="text1"/>
                <w:szCs w:val="24"/>
              </w:rPr>
            </w:pPr>
            <w:r w:rsidRPr="00892772">
              <w:rPr>
                <w:rFonts w:cs="Times New Roman"/>
                <w:color w:val="000000"/>
                <w:szCs w:val="24"/>
              </w:rPr>
              <w:t>K20530</w:t>
            </w:r>
          </w:p>
        </w:tc>
      </w:tr>
      <w:tr w:rsidR="00892772" w:rsidRPr="00892772" w14:paraId="05C26434" w14:textId="77777777" w:rsidTr="00892772">
        <w:trPr>
          <w:trHeight w:val="297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BDE553" w14:textId="009B2A6F" w:rsidR="00892772" w:rsidRPr="00892772" w:rsidRDefault="00892772" w:rsidP="00892772">
            <w:pPr>
              <w:rPr>
                <w:rFonts w:eastAsia="Calibri" w:cs="Times New Roman"/>
                <w:szCs w:val="24"/>
              </w:rPr>
            </w:pPr>
            <w:r w:rsidRPr="00892772">
              <w:rPr>
                <w:rFonts w:cs="Times New Roman"/>
                <w:color w:val="000000"/>
                <w:szCs w:val="24"/>
              </w:rPr>
              <w:t>DYST_00171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91291" w14:textId="77777777" w:rsidR="00892772" w:rsidRPr="00892772" w:rsidRDefault="00892772" w:rsidP="00892772">
            <w:pPr>
              <w:pStyle w:val="HTMLPreformatted"/>
              <w:rPr>
                <w:rFonts w:ascii="Times New Roman" w:hAnsi="Times New Roman" w:cs="Times New Roman"/>
                <w:sz w:val="24"/>
                <w:szCs w:val="24"/>
              </w:rPr>
            </w:pPr>
            <w:r w:rsidRPr="00892772">
              <w:rPr>
                <w:rFonts w:ascii="Times New Roman" w:hAnsi="Times New Roman" w:cs="Times New Roman"/>
                <w:sz w:val="24"/>
                <w:szCs w:val="24"/>
              </w:rPr>
              <w:t>lcl|SIZZ01000002.1_prot_TBR36911.1_2661</w:t>
            </w:r>
          </w:p>
          <w:p w14:paraId="001364D1" w14:textId="77777777" w:rsidR="00892772" w:rsidRPr="00892772" w:rsidRDefault="00892772" w:rsidP="00892772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F5A3B" w14:textId="3505A8A6" w:rsidR="00892772" w:rsidRPr="00892772" w:rsidRDefault="00892772" w:rsidP="00892772">
            <w:pPr>
              <w:rPr>
                <w:rFonts w:cs="Times New Roman"/>
                <w:i/>
                <w:iCs/>
                <w:color w:val="000000" w:themeColor="text1"/>
                <w:szCs w:val="24"/>
              </w:rPr>
            </w:pPr>
            <w:r w:rsidRPr="00892772">
              <w:rPr>
                <w:rFonts w:eastAsia="Arial Unicode MS" w:cs="Times New Roman"/>
                <w:color w:val="000000"/>
                <w:szCs w:val="24"/>
              </w:rPr>
              <w:t>TrbF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0534AA" w14:textId="00CEA902" w:rsidR="00892772" w:rsidRPr="00892772" w:rsidRDefault="00892772" w:rsidP="00892772">
            <w:pPr>
              <w:rPr>
                <w:rFonts w:cs="Times New Roman"/>
                <w:color w:val="000000" w:themeColor="text1"/>
                <w:szCs w:val="24"/>
              </w:rPr>
            </w:pPr>
            <w:r w:rsidRPr="00892772">
              <w:rPr>
                <w:rFonts w:cs="Times New Roman"/>
                <w:color w:val="000000"/>
                <w:szCs w:val="24"/>
              </w:rPr>
              <w:t>K20531</w:t>
            </w:r>
          </w:p>
        </w:tc>
      </w:tr>
      <w:tr w:rsidR="00892772" w:rsidRPr="00892772" w14:paraId="09651098" w14:textId="77777777" w:rsidTr="00892772">
        <w:trPr>
          <w:trHeight w:val="297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B7D3C" w14:textId="5BB7A450" w:rsidR="00892772" w:rsidRPr="00892772" w:rsidRDefault="00892772" w:rsidP="00892772">
            <w:pPr>
              <w:rPr>
                <w:rFonts w:eastAsia="Calibri" w:cs="Times New Roman"/>
                <w:szCs w:val="24"/>
              </w:rPr>
            </w:pPr>
            <w:r w:rsidRPr="00892772">
              <w:rPr>
                <w:rFonts w:cs="Times New Roman"/>
                <w:color w:val="000000"/>
                <w:szCs w:val="24"/>
              </w:rPr>
              <w:t>DYST_00170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48337" w14:textId="77777777" w:rsidR="00892772" w:rsidRPr="00892772" w:rsidRDefault="00892772" w:rsidP="00892772">
            <w:pPr>
              <w:pStyle w:val="HTMLPreformatted"/>
              <w:rPr>
                <w:rFonts w:ascii="Times New Roman" w:hAnsi="Times New Roman" w:cs="Times New Roman"/>
                <w:sz w:val="24"/>
                <w:szCs w:val="24"/>
              </w:rPr>
            </w:pPr>
            <w:r w:rsidRPr="00892772">
              <w:rPr>
                <w:rFonts w:ascii="Times New Roman" w:hAnsi="Times New Roman" w:cs="Times New Roman"/>
                <w:sz w:val="24"/>
                <w:szCs w:val="24"/>
              </w:rPr>
              <w:t>lcl|SIZZ01000002.1_prot_TBR36912.1_2662</w:t>
            </w:r>
          </w:p>
          <w:p w14:paraId="7DC0444E" w14:textId="77777777" w:rsidR="00892772" w:rsidRPr="00892772" w:rsidRDefault="00892772" w:rsidP="00892772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C132E" w14:textId="77777777" w:rsidR="00892772" w:rsidRPr="00892772" w:rsidRDefault="00CC41F3" w:rsidP="00892772">
            <w:pPr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pict w14:anchorId="33E30198">
                <v:shape id="Picture 3" o:spid="_x0000_s2051" type="#_x0000_t75" alt="" style="position:absolute;margin-left:0;margin-top:0;width:11pt;height:11pt;z-index:251672576;visibility:visible;mso-wrap-edited:f;mso-width-percent:0;mso-height-percent:0;mso-position-horizontal-relative:text;mso-position-vertical-relative:text;mso-width-percent:0;mso-height-percent:0">
                  <v:imagedata r:id="rId9" o:title="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00"/>
            </w:tblGrid>
            <w:tr w:rsidR="00892772" w:rsidRPr="00892772" w14:paraId="445BF253" w14:textId="77777777">
              <w:trPr>
                <w:trHeight w:val="340"/>
                <w:tblCellSpacing w:w="0" w:type="dxa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288AA7" w14:textId="77777777" w:rsidR="00892772" w:rsidRPr="00892772" w:rsidRDefault="00892772" w:rsidP="00892772">
                  <w:pPr>
                    <w:rPr>
                      <w:rFonts w:eastAsia="Arial Unicode MS" w:cs="Times New Roman"/>
                      <w:color w:val="000000"/>
                      <w:szCs w:val="24"/>
                    </w:rPr>
                  </w:pPr>
                  <w:r w:rsidRPr="00892772">
                    <w:rPr>
                      <w:rFonts w:eastAsia="Arial Unicode MS" w:cs="Times New Roman"/>
                      <w:color w:val="000000"/>
                      <w:szCs w:val="24"/>
                    </w:rPr>
                    <w:t>TrbG</w:t>
                  </w:r>
                </w:p>
              </w:tc>
            </w:tr>
          </w:tbl>
          <w:p w14:paraId="5409588C" w14:textId="77777777" w:rsidR="00892772" w:rsidRPr="00892772" w:rsidRDefault="00892772" w:rsidP="00892772">
            <w:pPr>
              <w:rPr>
                <w:rFonts w:cs="Times New Roman"/>
                <w:i/>
                <w:iCs/>
                <w:color w:val="000000" w:themeColor="text1"/>
                <w:szCs w:val="24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96E893" w14:textId="13366BF3" w:rsidR="00892772" w:rsidRPr="00892772" w:rsidRDefault="00892772" w:rsidP="00892772">
            <w:pPr>
              <w:rPr>
                <w:rFonts w:cs="Times New Roman"/>
                <w:color w:val="000000" w:themeColor="text1"/>
                <w:szCs w:val="24"/>
              </w:rPr>
            </w:pPr>
            <w:r w:rsidRPr="00892772">
              <w:rPr>
                <w:rFonts w:cs="Times New Roman"/>
                <w:color w:val="000000"/>
                <w:szCs w:val="24"/>
              </w:rPr>
              <w:t>K20532</w:t>
            </w:r>
          </w:p>
        </w:tc>
      </w:tr>
      <w:tr w:rsidR="00892772" w:rsidRPr="00892772" w14:paraId="323CCB11" w14:textId="77777777" w:rsidTr="00892772">
        <w:trPr>
          <w:trHeight w:val="297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DC6352" w14:textId="2F276F8D" w:rsidR="00892772" w:rsidRPr="00892772" w:rsidRDefault="00892772" w:rsidP="00892772">
            <w:pPr>
              <w:rPr>
                <w:rFonts w:eastAsia="Calibri" w:cs="Times New Roman"/>
                <w:szCs w:val="24"/>
              </w:rPr>
            </w:pPr>
            <w:r w:rsidRPr="00892772">
              <w:rPr>
                <w:rFonts w:cs="Times New Roman"/>
                <w:color w:val="000000"/>
                <w:szCs w:val="24"/>
              </w:rPr>
              <w:t>DYST_00169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F6ECE" w14:textId="77777777" w:rsidR="00892772" w:rsidRPr="00892772" w:rsidRDefault="00892772" w:rsidP="00892772">
            <w:pPr>
              <w:pStyle w:val="HTMLPreformatted"/>
              <w:rPr>
                <w:rFonts w:ascii="Times New Roman" w:hAnsi="Times New Roman" w:cs="Times New Roman"/>
                <w:sz w:val="24"/>
                <w:szCs w:val="24"/>
              </w:rPr>
            </w:pPr>
            <w:r w:rsidRPr="00892772">
              <w:rPr>
                <w:rFonts w:ascii="Times New Roman" w:hAnsi="Times New Roman" w:cs="Times New Roman"/>
                <w:sz w:val="24"/>
                <w:szCs w:val="24"/>
              </w:rPr>
              <w:t>lcl|SIZZ01000002.1_prot_TBR36914.1_2664</w:t>
            </w:r>
          </w:p>
          <w:p w14:paraId="20DAF803" w14:textId="77777777" w:rsidR="00892772" w:rsidRPr="00892772" w:rsidRDefault="00892772" w:rsidP="00892772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95FEA" w14:textId="166C22D6" w:rsidR="00892772" w:rsidRPr="00892772" w:rsidRDefault="00892772" w:rsidP="00892772">
            <w:pPr>
              <w:rPr>
                <w:rFonts w:cs="Times New Roman"/>
                <w:i/>
                <w:iCs/>
                <w:color w:val="000000" w:themeColor="text1"/>
                <w:szCs w:val="24"/>
              </w:rPr>
            </w:pPr>
            <w:r w:rsidRPr="00892772">
              <w:rPr>
                <w:rFonts w:eastAsia="Arial Unicode MS" w:cs="Times New Roman"/>
                <w:color w:val="000000"/>
                <w:szCs w:val="24"/>
              </w:rPr>
              <w:t>TrbI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9138CC" w14:textId="29D801ED" w:rsidR="00892772" w:rsidRPr="00892772" w:rsidRDefault="00892772" w:rsidP="00892772">
            <w:pPr>
              <w:rPr>
                <w:rFonts w:cs="Times New Roman"/>
                <w:color w:val="000000" w:themeColor="text1"/>
                <w:szCs w:val="24"/>
              </w:rPr>
            </w:pPr>
            <w:r w:rsidRPr="00892772">
              <w:rPr>
                <w:rFonts w:cs="Times New Roman"/>
                <w:color w:val="000000"/>
                <w:szCs w:val="24"/>
              </w:rPr>
              <w:t>K20533</w:t>
            </w:r>
          </w:p>
        </w:tc>
      </w:tr>
      <w:tr w:rsidR="00892772" w:rsidRPr="00892772" w14:paraId="52732D0D" w14:textId="77777777" w:rsidTr="00892772">
        <w:trPr>
          <w:trHeight w:val="297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1FC507" w14:textId="16EF350A" w:rsidR="00892772" w:rsidRPr="00892772" w:rsidRDefault="00892772" w:rsidP="00892772">
            <w:pPr>
              <w:rPr>
                <w:rFonts w:eastAsia="Calibri" w:cs="Times New Roman"/>
                <w:szCs w:val="24"/>
              </w:rPr>
            </w:pPr>
            <w:r w:rsidRPr="00892772">
              <w:rPr>
                <w:rFonts w:cs="Times New Roman"/>
                <w:color w:val="000000"/>
                <w:szCs w:val="24"/>
              </w:rPr>
              <w:t>DYST_00174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681F2" w14:textId="77777777" w:rsidR="00892772" w:rsidRPr="00892772" w:rsidRDefault="00892772" w:rsidP="00892772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12C57" w14:textId="77777777" w:rsidR="00892772" w:rsidRPr="00892772" w:rsidRDefault="00CC41F3" w:rsidP="00892772">
            <w:pPr>
              <w:rPr>
                <w:rFonts w:eastAsia="Times New Roman" w:cs="Times New Roman"/>
                <w:color w:val="000000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pict w14:anchorId="75C48079">
                <v:shape id="Picture 4" o:spid="_x0000_s2050" type="#_x0000_t75" alt="" style="position:absolute;margin-left:0;margin-top:0;width:11pt;height:10pt;z-index:251671552;visibility:visible;mso-wrap-edited:f;mso-width-percent:0;mso-height-percent:0;mso-position-horizontal-relative:text;mso-position-vertical-relative:text;mso-width-percent:0;mso-height-percent:0">
                  <v:imagedata r:id="rId10" o:title="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00"/>
            </w:tblGrid>
            <w:tr w:rsidR="00892772" w:rsidRPr="00892772" w14:paraId="58754BA4" w14:textId="77777777">
              <w:trPr>
                <w:trHeight w:val="340"/>
                <w:tblCellSpacing w:w="0" w:type="dxa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FEF121" w14:textId="77777777" w:rsidR="00892772" w:rsidRPr="00892772" w:rsidRDefault="00892772" w:rsidP="00892772">
                  <w:pPr>
                    <w:rPr>
                      <w:rFonts w:eastAsia="Arial Unicode MS" w:cs="Times New Roman"/>
                      <w:color w:val="000000"/>
                      <w:szCs w:val="24"/>
                    </w:rPr>
                  </w:pPr>
                  <w:r w:rsidRPr="00892772">
                    <w:rPr>
                      <w:rFonts w:eastAsia="Arial Unicode MS" w:cs="Times New Roman"/>
                      <w:color w:val="000000"/>
                      <w:szCs w:val="24"/>
                    </w:rPr>
                    <w:t>TrbJ</w:t>
                  </w:r>
                </w:p>
              </w:tc>
            </w:tr>
          </w:tbl>
          <w:p w14:paraId="7C440A09" w14:textId="77777777" w:rsidR="00892772" w:rsidRPr="00892772" w:rsidRDefault="00892772" w:rsidP="00892772">
            <w:pPr>
              <w:rPr>
                <w:rFonts w:cs="Times New Roman"/>
                <w:i/>
                <w:iCs/>
                <w:color w:val="000000" w:themeColor="text1"/>
                <w:szCs w:val="24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41F57A" w14:textId="5ECEAC5D" w:rsidR="00892772" w:rsidRPr="00892772" w:rsidRDefault="00892772" w:rsidP="00892772">
            <w:pPr>
              <w:rPr>
                <w:rFonts w:cs="Times New Roman"/>
                <w:color w:val="000000" w:themeColor="text1"/>
                <w:szCs w:val="24"/>
              </w:rPr>
            </w:pPr>
            <w:r w:rsidRPr="00892772">
              <w:rPr>
                <w:rFonts w:cs="Times New Roman"/>
                <w:color w:val="000000"/>
                <w:szCs w:val="24"/>
              </w:rPr>
              <w:t>K20266</w:t>
            </w:r>
          </w:p>
        </w:tc>
      </w:tr>
      <w:tr w:rsidR="00892772" w:rsidRPr="00892772" w14:paraId="0B84E2F4" w14:textId="77777777" w:rsidTr="00892772">
        <w:trPr>
          <w:trHeight w:val="297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A0B08C" w14:textId="71D278AD" w:rsidR="00892772" w:rsidRPr="00892772" w:rsidRDefault="00892772" w:rsidP="00892772">
            <w:pPr>
              <w:rPr>
                <w:rFonts w:eastAsia="Calibri" w:cs="Times New Roman"/>
                <w:szCs w:val="24"/>
              </w:rPr>
            </w:pPr>
            <w:r w:rsidRPr="00892772">
              <w:rPr>
                <w:rFonts w:cs="Times New Roman"/>
                <w:color w:val="000000"/>
                <w:szCs w:val="24"/>
              </w:rPr>
              <w:t>DYST_00172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1B5DE" w14:textId="77777777" w:rsidR="00892772" w:rsidRPr="00892772" w:rsidRDefault="00892772" w:rsidP="00892772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AB24E" w14:textId="26E3A573" w:rsidR="00892772" w:rsidRPr="00892772" w:rsidRDefault="00892772" w:rsidP="00892772">
            <w:pPr>
              <w:rPr>
                <w:rFonts w:cs="Times New Roman"/>
                <w:i/>
                <w:iCs/>
                <w:color w:val="000000" w:themeColor="text1"/>
                <w:szCs w:val="24"/>
              </w:rPr>
            </w:pPr>
            <w:r w:rsidRPr="00892772">
              <w:rPr>
                <w:rFonts w:eastAsia="Arial Unicode MS" w:cs="Times New Roman"/>
                <w:color w:val="000000"/>
                <w:szCs w:val="24"/>
              </w:rPr>
              <w:t>TrbL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273E10" w14:textId="39B74404" w:rsidR="00892772" w:rsidRPr="00892772" w:rsidRDefault="00892772" w:rsidP="00892772">
            <w:pPr>
              <w:rPr>
                <w:rFonts w:cs="Times New Roman"/>
                <w:color w:val="000000" w:themeColor="text1"/>
                <w:szCs w:val="24"/>
              </w:rPr>
            </w:pPr>
            <w:r w:rsidRPr="00892772">
              <w:rPr>
                <w:rFonts w:cs="Times New Roman"/>
                <w:color w:val="000000"/>
                <w:szCs w:val="24"/>
              </w:rPr>
              <w:t>K07344</w:t>
            </w:r>
          </w:p>
        </w:tc>
      </w:tr>
    </w:tbl>
    <w:p w14:paraId="16B5ACDB" w14:textId="2399C406" w:rsidR="00B46E14" w:rsidRPr="00F043B3" w:rsidRDefault="00B46E14" w:rsidP="00F043B3">
      <w:pPr>
        <w:tabs>
          <w:tab w:val="center" w:pos="6480"/>
        </w:tabs>
        <w:rPr>
          <w:rFonts w:eastAsia="Calibri" w:cs="Times New Roman"/>
          <w:szCs w:val="24"/>
        </w:rPr>
      </w:pPr>
      <w:r w:rsidRPr="00B46E14">
        <w:rPr>
          <w:rFonts w:eastAsia="Calibri" w:cs="Times New Roman"/>
          <w:b/>
          <w:bCs/>
          <w:szCs w:val="24"/>
        </w:rPr>
        <w:t>Supplementary Table</w:t>
      </w:r>
      <w:r w:rsidR="00892772">
        <w:rPr>
          <w:rFonts w:eastAsia="Calibri" w:cs="Times New Roman"/>
          <w:b/>
          <w:bCs/>
          <w:szCs w:val="24"/>
        </w:rPr>
        <w:t xml:space="preserve"> 6</w:t>
      </w:r>
      <w:r w:rsidRPr="00B46E14">
        <w:rPr>
          <w:rFonts w:eastAsia="Calibri" w:cs="Times New Roman"/>
          <w:b/>
          <w:bCs/>
          <w:szCs w:val="24"/>
        </w:rPr>
        <w:t>.</w:t>
      </w:r>
      <w:r>
        <w:rPr>
          <w:rFonts w:eastAsia="Calibri" w:cs="Times New Roman"/>
          <w:szCs w:val="24"/>
        </w:rPr>
        <w:t xml:space="preserve"> U</w:t>
      </w:r>
      <w:r w:rsidRPr="00F043B3">
        <w:rPr>
          <w:rFonts w:eastAsia="Calibri" w:cs="Times New Roman"/>
          <w:szCs w:val="24"/>
        </w:rPr>
        <w:t xml:space="preserve">nique </w:t>
      </w:r>
      <w:r w:rsidRPr="00F043B3">
        <w:rPr>
          <w:rFonts w:eastAsia="Calibri" w:cs="Times New Roman"/>
          <w:i/>
          <w:szCs w:val="24"/>
        </w:rPr>
        <w:t>D. terrae</w:t>
      </w:r>
      <w:r w:rsidRPr="00F043B3">
        <w:rPr>
          <w:rFonts w:eastAsia="Calibri" w:cs="Times New Roman"/>
          <w:szCs w:val="24"/>
        </w:rPr>
        <w:t xml:space="preserve"> </w:t>
      </w:r>
      <w:r>
        <w:rPr>
          <w:rFonts w:eastAsia="Calibri" w:cs="Times New Roman"/>
          <w:szCs w:val="24"/>
        </w:rPr>
        <w:t xml:space="preserve">strain </w:t>
      </w:r>
      <w:r w:rsidRPr="00F043B3">
        <w:rPr>
          <w:rFonts w:eastAsia="Calibri" w:cs="Times New Roman"/>
          <w:szCs w:val="24"/>
        </w:rPr>
        <w:t xml:space="preserve">Ely Copper Mine </w:t>
      </w:r>
      <w:r>
        <w:rPr>
          <w:rFonts w:eastAsia="Calibri" w:cs="Times New Roman"/>
          <w:szCs w:val="24"/>
        </w:rPr>
        <w:t xml:space="preserve">and </w:t>
      </w:r>
      <w:r w:rsidRPr="00727EEA">
        <w:rPr>
          <w:rFonts w:eastAsia="Calibri" w:cs="Times New Roman"/>
          <w:i/>
          <w:iCs/>
          <w:szCs w:val="24"/>
        </w:rPr>
        <w:t xml:space="preserve">D. terrae </w:t>
      </w:r>
      <w:r>
        <w:rPr>
          <w:rFonts w:eastAsia="Calibri" w:cs="Times New Roman"/>
          <w:szCs w:val="24"/>
        </w:rPr>
        <w:t xml:space="preserve">KACC 12748 </w:t>
      </w:r>
      <w:r w:rsidRPr="00F043B3">
        <w:rPr>
          <w:rFonts w:eastAsia="Calibri" w:cs="Times New Roman"/>
          <w:szCs w:val="24"/>
        </w:rPr>
        <w:t xml:space="preserve">genes </w:t>
      </w:r>
      <w:r>
        <w:rPr>
          <w:rFonts w:eastAsia="Calibri" w:cs="Times New Roman"/>
          <w:szCs w:val="24"/>
        </w:rPr>
        <w:t xml:space="preserve">involved type IV secretion systems based on KO annotations </w:t>
      </w:r>
      <w:r w:rsidRPr="00F043B3">
        <w:rPr>
          <w:rFonts w:eastAsia="Calibri" w:cs="Times New Roman"/>
          <w:szCs w:val="24"/>
        </w:rPr>
        <w:t xml:space="preserve">using the KEGG automatic annotation server. </w:t>
      </w:r>
      <w:r>
        <w:rPr>
          <w:rFonts w:eastAsia="Calibri" w:cs="Times New Roman"/>
          <w:szCs w:val="24"/>
        </w:rPr>
        <w:t>Gene identifications for multiple KOs</w:t>
      </w:r>
      <w:r w:rsidRPr="00F043B3">
        <w:rPr>
          <w:rFonts w:eastAsia="Calibri" w:cs="Times New Roman"/>
          <w:szCs w:val="24"/>
        </w:rPr>
        <w:t xml:space="preserve"> are included.</w:t>
      </w:r>
    </w:p>
    <w:p w14:paraId="2F9701B4" w14:textId="79674FFE" w:rsidR="002A57C9" w:rsidRPr="00F043B3" w:rsidRDefault="002A57C9" w:rsidP="002A57C9">
      <w:pPr>
        <w:tabs>
          <w:tab w:val="center" w:pos="6480"/>
        </w:tabs>
        <w:rPr>
          <w:rFonts w:eastAsia="Calibri" w:cs="Times New Roman"/>
          <w:szCs w:val="24"/>
        </w:rPr>
      </w:pPr>
      <w:r>
        <w:rPr>
          <w:rFonts w:eastAsia="Calibri" w:cs="Times New Roman"/>
          <w:b/>
          <w:szCs w:val="24"/>
        </w:rPr>
        <w:lastRenderedPageBreak/>
        <w:t xml:space="preserve">Supplementary </w:t>
      </w:r>
      <w:r w:rsidRPr="00F043B3">
        <w:rPr>
          <w:rFonts w:eastAsia="Calibri" w:cs="Times New Roman"/>
          <w:b/>
          <w:szCs w:val="24"/>
        </w:rPr>
        <w:t xml:space="preserve">Table </w:t>
      </w:r>
      <w:r w:rsidR="00892772">
        <w:rPr>
          <w:rFonts w:eastAsia="Calibri" w:cs="Times New Roman"/>
          <w:b/>
          <w:szCs w:val="24"/>
        </w:rPr>
        <w:t>7</w:t>
      </w:r>
      <w:r w:rsidRPr="00F043B3">
        <w:rPr>
          <w:rFonts w:eastAsia="Calibri" w:cs="Times New Roman"/>
          <w:b/>
          <w:szCs w:val="24"/>
        </w:rPr>
        <w:t xml:space="preserve">. </w:t>
      </w:r>
      <w:r w:rsidRPr="00F043B3">
        <w:rPr>
          <w:rFonts w:eastAsia="Calibri" w:cs="Times New Roman"/>
          <w:szCs w:val="24"/>
        </w:rPr>
        <w:t>See supplementary material file</w:t>
      </w:r>
      <w:r w:rsidR="006510D5">
        <w:rPr>
          <w:rFonts w:eastAsia="Calibri" w:cs="Times New Roman"/>
          <w:szCs w:val="24"/>
        </w:rPr>
        <w:t xml:space="preserve"> (Table 3.XLSX)</w:t>
      </w:r>
      <w:r w:rsidRPr="00F043B3">
        <w:rPr>
          <w:rFonts w:eastAsia="Calibri" w:cs="Times New Roman"/>
          <w:szCs w:val="24"/>
        </w:rPr>
        <w:t xml:space="preserve"> for KO and </w:t>
      </w:r>
      <w:r>
        <w:rPr>
          <w:rFonts w:eastAsia="Calibri" w:cs="Times New Roman"/>
          <w:szCs w:val="24"/>
        </w:rPr>
        <w:t xml:space="preserve">level 1 </w:t>
      </w:r>
      <w:r w:rsidRPr="00F043B3">
        <w:rPr>
          <w:rFonts w:eastAsia="Calibri" w:cs="Times New Roman"/>
          <w:szCs w:val="24"/>
        </w:rPr>
        <w:t>BRITE annotations</w:t>
      </w:r>
      <w:r>
        <w:rPr>
          <w:rFonts w:eastAsia="Calibri" w:cs="Times New Roman"/>
          <w:szCs w:val="24"/>
        </w:rPr>
        <w:t xml:space="preserve"> for the </w:t>
      </w:r>
      <w:r w:rsidRPr="00F043B3">
        <w:rPr>
          <w:rFonts w:eastAsia="Calibri" w:cs="Times New Roman"/>
          <w:i/>
          <w:szCs w:val="24"/>
        </w:rPr>
        <w:t>D. terrae</w:t>
      </w:r>
      <w:r w:rsidRPr="00F043B3">
        <w:rPr>
          <w:rFonts w:eastAsia="Calibri" w:cs="Times New Roman"/>
          <w:szCs w:val="24"/>
        </w:rPr>
        <w:t xml:space="preserve"> </w:t>
      </w:r>
      <w:r>
        <w:rPr>
          <w:rFonts w:eastAsia="Calibri" w:cs="Times New Roman"/>
          <w:szCs w:val="24"/>
        </w:rPr>
        <w:t>KACC 12748 genome.</w:t>
      </w:r>
    </w:p>
    <w:p w14:paraId="7290D35C" w14:textId="77777777" w:rsidR="00F043B3" w:rsidRPr="00F043B3" w:rsidRDefault="00F043B3" w:rsidP="00F043B3">
      <w:pPr>
        <w:tabs>
          <w:tab w:val="center" w:pos="6480"/>
        </w:tabs>
        <w:rPr>
          <w:rFonts w:eastAsia="Calibri" w:cs="Times New Roman"/>
          <w:szCs w:val="24"/>
        </w:rPr>
      </w:pPr>
    </w:p>
    <w:p w14:paraId="39095786" w14:textId="77777777" w:rsidR="00F043B3" w:rsidRPr="00F043B3" w:rsidRDefault="00F043B3" w:rsidP="00F043B3">
      <w:pPr>
        <w:tabs>
          <w:tab w:val="center" w:pos="6480"/>
        </w:tabs>
        <w:rPr>
          <w:rFonts w:eastAsia="Calibri" w:cs="Times New Roman"/>
          <w:szCs w:val="24"/>
        </w:rPr>
      </w:pPr>
    </w:p>
    <w:p w14:paraId="366F871F" w14:textId="77777777" w:rsidR="00F043B3" w:rsidRPr="00F043B3" w:rsidRDefault="00F043B3" w:rsidP="00F043B3">
      <w:pPr>
        <w:tabs>
          <w:tab w:val="center" w:pos="6480"/>
        </w:tabs>
        <w:rPr>
          <w:rFonts w:eastAsia="Calibri" w:cs="Times New Roman"/>
          <w:szCs w:val="24"/>
        </w:rPr>
      </w:pPr>
    </w:p>
    <w:p w14:paraId="6F9F8920" w14:textId="77777777" w:rsidR="00F043B3" w:rsidRPr="00F043B3" w:rsidRDefault="00F043B3" w:rsidP="00F043B3">
      <w:pPr>
        <w:tabs>
          <w:tab w:val="center" w:pos="6480"/>
        </w:tabs>
        <w:rPr>
          <w:rFonts w:eastAsia="Calibri" w:cs="Times New Roman"/>
          <w:szCs w:val="24"/>
        </w:rPr>
      </w:pPr>
    </w:p>
    <w:p w14:paraId="565C7ACC" w14:textId="77777777" w:rsidR="00F043B3" w:rsidRPr="00F043B3" w:rsidRDefault="00F043B3" w:rsidP="00F043B3">
      <w:pPr>
        <w:tabs>
          <w:tab w:val="center" w:pos="6480"/>
        </w:tabs>
        <w:rPr>
          <w:rFonts w:eastAsia="Calibri" w:cs="Times New Roman"/>
          <w:szCs w:val="24"/>
        </w:rPr>
      </w:pPr>
    </w:p>
    <w:p w14:paraId="6D3F0271" w14:textId="77777777" w:rsidR="00F043B3" w:rsidRPr="00F043B3" w:rsidRDefault="00F043B3" w:rsidP="00F043B3">
      <w:pPr>
        <w:tabs>
          <w:tab w:val="center" w:pos="6480"/>
        </w:tabs>
        <w:rPr>
          <w:rFonts w:eastAsia="Calibri" w:cs="Times New Roman"/>
          <w:szCs w:val="24"/>
        </w:rPr>
      </w:pPr>
    </w:p>
    <w:p w14:paraId="254DA38F" w14:textId="77777777" w:rsidR="00F043B3" w:rsidRPr="00F043B3" w:rsidRDefault="00F043B3" w:rsidP="00F043B3">
      <w:pPr>
        <w:tabs>
          <w:tab w:val="center" w:pos="6480"/>
        </w:tabs>
        <w:rPr>
          <w:rFonts w:eastAsia="Calibri" w:cs="Times New Roman"/>
          <w:szCs w:val="24"/>
        </w:rPr>
      </w:pPr>
    </w:p>
    <w:tbl>
      <w:tblPr>
        <w:tblW w:w="9075" w:type="dxa"/>
        <w:jc w:val="center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95"/>
        <w:gridCol w:w="1005"/>
        <w:gridCol w:w="960"/>
        <w:gridCol w:w="945"/>
        <w:gridCol w:w="1320"/>
        <w:gridCol w:w="1350"/>
      </w:tblGrid>
      <w:tr w:rsidR="00F043B3" w:rsidRPr="00F043B3" w14:paraId="27A23B61" w14:textId="77777777" w:rsidTr="00333E53">
        <w:trPr>
          <w:jc w:val="center"/>
        </w:trPr>
        <w:tc>
          <w:tcPr>
            <w:tcW w:w="3495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887E31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Enzymes</w:t>
            </w:r>
          </w:p>
        </w:tc>
        <w:tc>
          <w:tcPr>
            <w:tcW w:w="1005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DDE17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EC number</w:t>
            </w:r>
          </w:p>
        </w:tc>
        <w:tc>
          <w:tcPr>
            <w:tcW w:w="960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1DEC5A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D. terrae Ely Copper Mine</w:t>
            </w:r>
          </w:p>
        </w:tc>
        <w:tc>
          <w:tcPr>
            <w:tcW w:w="945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0103EC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D. terrae</w:t>
            </w:r>
          </w:p>
          <w:p w14:paraId="02005CAA" w14:textId="1928AD6D" w:rsidR="00F043B3" w:rsidRPr="00F043B3" w:rsidRDefault="00F043B3" w:rsidP="00F043B3">
            <w:pPr>
              <w:tabs>
                <w:tab w:val="center" w:pos="6480"/>
              </w:tabs>
              <w:rPr>
                <w:rFonts w:cs="Times New Roman"/>
                <w:szCs w:val="24"/>
              </w:rPr>
            </w:pPr>
            <w:r w:rsidRPr="00F043B3">
              <w:rPr>
                <w:rFonts w:cs="Times New Roman"/>
                <w:szCs w:val="24"/>
              </w:rPr>
              <w:t>KACC 12748</w:t>
            </w:r>
          </w:p>
          <w:p w14:paraId="62EF96C2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7788BE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D. jiangningensis FCAV SCS01</w:t>
            </w:r>
          </w:p>
        </w:tc>
        <w:tc>
          <w:tcPr>
            <w:tcW w:w="1350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59998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D. jiangningensis SBZ 3-12</w:t>
            </w:r>
          </w:p>
        </w:tc>
      </w:tr>
      <w:tr w:rsidR="00F043B3" w:rsidRPr="00F043B3" w14:paraId="6BD26FE3" w14:textId="77777777" w:rsidTr="00333E53">
        <w:trPr>
          <w:jc w:val="center"/>
        </w:trPr>
        <w:tc>
          <w:tcPr>
            <w:tcW w:w="90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CC5F1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(</w:t>
            </w:r>
            <w:r w:rsidRPr="00F043B3">
              <w:rPr>
                <w:rFonts w:eastAsia="Calibri" w:cs="Times New Roman"/>
                <w:b/>
                <w:i/>
                <w:szCs w:val="24"/>
              </w:rPr>
              <w:t>Hemi)cellulose degradation</w:t>
            </w:r>
          </w:p>
        </w:tc>
      </w:tr>
      <w:tr w:rsidR="00F043B3" w:rsidRPr="00F043B3" w14:paraId="3C33A8DB" w14:textId="77777777" w:rsidTr="00333E53">
        <w:trPr>
          <w:jc w:val="center"/>
        </w:trPr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1B404B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Alpha-amylase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7E3538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3.2.1.1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CC731F" w14:textId="77777777" w:rsidR="00F043B3" w:rsidRPr="00F2447B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1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694B91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84FBAC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B7FB61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1</w:t>
            </w:r>
          </w:p>
        </w:tc>
      </w:tr>
      <w:tr w:rsidR="00F043B3" w:rsidRPr="00F043B3" w14:paraId="534DAA1A" w14:textId="77777777" w:rsidTr="00333E53">
        <w:trPr>
          <w:jc w:val="center"/>
        </w:trPr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E1B3A0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Alpha-galactosidase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B4C158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3.2.1.22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69F3A3" w14:textId="77777777" w:rsidR="00F043B3" w:rsidRPr="00F2447B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1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B45D35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n.d.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686C15" w14:textId="77777777" w:rsidR="00F043B3" w:rsidRPr="00F2447B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073373" w14:textId="4A475E40" w:rsidR="00F043B3" w:rsidRPr="00F2447B" w:rsidRDefault="00612BDA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1</w:t>
            </w:r>
          </w:p>
        </w:tc>
      </w:tr>
      <w:tr w:rsidR="00F043B3" w:rsidRPr="00F043B3" w14:paraId="01BD1ED5" w14:textId="77777777" w:rsidTr="00333E53">
        <w:trPr>
          <w:jc w:val="center"/>
        </w:trPr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8393DD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Alpha-galactosidase precursor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CC7F1F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3.2.1.22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358913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n.d.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D87C50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n.d.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25DDCE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n.d.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BB1262" w14:textId="27801FD8" w:rsidR="00F043B3" w:rsidRPr="00F043B3" w:rsidRDefault="00612BDA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n.d.</w:t>
            </w:r>
          </w:p>
        </w:tc>
      </w:tr>
      <w:tr w:rsidR="00F043B3" w:rsidRPr="00F043B3" w14:paraId="28385780" w14:textId="77777777" w:rsidTr="00333E53">
        <w:trPr>
          <w:jc w:val="center"/>
        </w:trPr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549424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Alpha-glucosidase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C3FCD9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3.2.1.20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C80485" w14:textId="77777777" w:rsidR="00F043B3" w:rsidRPr="00F2447B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1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624D8A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n.d.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457E32" w14:textId="77777777" w:rsidR="00F043B3" w:rsidRPr="00F2447B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0746E9" w14:textId="665D43C6" w:rsidR="00F043B3" w:rsidRPr="00F043B3" w:rsidRDefault="00612BDA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n.d.</w:t>
            </w:r>
          </w:p>
        </w:tc>
      </w:tr>
      <w:tr w:rsidR="00F043B3" w:rsidRPr="00F043B3" w14:paraId="6B7505BE" w14:textId="77777777" w:rsidTr="00333E53">
        <w:trPr>
          <w:jc w:val="center"/>
        </w:trPr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8190E9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Alpha-glucuronidase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A0F217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3.2.1.139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744614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n.d.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1526C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n.d.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B3B4F3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n.d.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31C591" w14:textId="3397A464" w:rsidR="00F043B3" w:rsidRPr="00F043B3" w:rsidRDefault="00612BDA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n.d.</w:t>
            </w:r>
          </w:p>
        </w:tc>
      </w:tr>
      <w:tr w:rsidR="00F043B3" w:rsidRPr="00F043B3" w14:paraId="75F61BA6" w14:textId="77777777" w:rsidTr="00333E53">
        <w:trPr>
          <w:jc w:val="center"/>
        </w:trPr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6A4177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Alpha-L-fucosidase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5E1407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3.2.1.51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3300F3" w14:textId="77777777" w:rsidR="00F043B3" w:rsidRPr="00F2447B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2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B82ACB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n.d.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E7049" w14:textId="77777777" w:rsidR="00F043B3" w:rsidRPr="00F2447B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365F63" w14:textId="5C885130" w:rsidR="00F043B3" w:rsidRPr="00F2447B" w:rsidRDefault="0019103B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3</w:t>
            </w:r>
          </w:p>
        </w:tc>
      </w:tr>
      <w:tr w:rsidR="00F043B3" w:rsidRPr="00F043B3" w14:paraId="4F4539A9" w14:textId="77777777" w:rsidTr="00333E53">
        <w:trPr>
          <w:jc w:val="center"/>
        </w:trPr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8FADEE" w14:textId="358DA9C6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Alpha-N-acetylglucosaminidase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1082C5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3.2.1.50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75640E" w14:textId="77777777" w:rsidR="00F043B3" w:rsidRPr="00F2447B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1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8C5888" w14:textId="56C430ED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n.d</w:t>
            </w:r>
            <w:r w:rsidR="00337373">
              <w:rPr>
                <w:rFonts w:eastAsia="Calibri" w:cs="Times New Roman"/>
                <w:i/>
                <w:szCs w:val="24"/>
              </w:rPr>
              <w:t>.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D4587" w14:textId="77777777" w:rsidR="00F043B3" w:rsidRPr="00F2447B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D12A02" w14:textId="77777777" w:rsidR="00F043B3" w:rsidRPr="00F2447B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1</w:t>
            </w:r>
          </w:p>
        </w:tc>
      </w:tr>
      <w:tr w:rsidR="00F043B3" w:rsidRPr="00F043B3" w14:paraId="6BB9ECA0" w14:textId="77777777" w:rsidTr="00333E53">
        <w:trPr>
          <w:jc w:val="center"/>
        </w:trPr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C1E54F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Alpha-1,2-mannosidase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86C42C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3.2.1.24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206F81" w14:textId="77777777" w:rsidR="00F043B3" w:rsidRPr="00F2447B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4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625F18" w14:textId="77777777" w:rsidR="00F043B3" w:rsidRPr="00F2447B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2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6BACF" w14:textId="77777777" w:rsidR="00F043B3" w:rsidRPr="00F2447B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994A08" w14:textId="0AF915C7" w:rsidR="00F043B3" w:rsidRPr="00F2447B" w:rsidRDefault="00612BDA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7</w:t>
            </w:r>
          </w:p>
        </w:tc>
      </w:tr>
      <w:tr w:rsidR="00F043B3" w:rsidRPr="00F043B3" w14:paraId="460E5204" w14:textId="77777777" w:rsidTr="00333E53">
        <w:trPr>
          <w:jc w:val="center"/>
        </w:trPr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B7B2BB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lastRenderedPageBreak/>
              <w:t>Alpha-xylosidase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508C78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3.2.1.177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29BDF3" w14:textId="77777777" w:rsidR="00F043B3" w:rsidRPr="00F2447B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2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68CB67" w14:textId="77777777" w:rsidR="00F043B3" w:rsidRPr="00F2447B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4FE3C4" w14:textId="77777777" w:rsidR="00F043B3" w:rsidRPr="00F2447B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E1BCA1" w14:textId="5D5BB3D9" w:rsidR="00F043B3" w:rsidRPr="00F2447B" w:rsidRDefault="00612BDA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1</w:t>
            </w:r>
          </w:p>
        </w:tc>
      </w:tr>
      <w:tr w:rsidR="00F043B3" w:rsidRPr="00F043B3" w14:paraId="5C62FE1E" w14:textId="77777777" w:rsidTr="00333E53">
        <w:trPr>
          <w:jc w:val="center"/>
        </w:trPr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6D4204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Beta-galactosidase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8A4FC6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3.2.1.23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231ADF" w14:textId="77777777" w:rsidR="00F043B3" w:rsidRPr="00F2447B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3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CAC2D6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n.d.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A1862C" w14:textId="77777777" w:rsidR="00F043B3" w:rsidRPr="00F2447B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53EB2" w14:textId="2923BBA6" w:rsidR="00F043B3" w:rsidRPr="00F2447B" w:rsidRDefault="00612BDA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2</w:t>
            </w:r>
          </w:p>
        </w:tc>
      </w:tr>
      <w:tr w:rsidR="00F043B3" w:rsidRPr="00F043B3" w14:paraId="1CAA51C1" w14:textId="77777777" w:rsidTr="00333E53">
        <w:trPr>
          <w:jc w:val="center"/>
        </w:trPr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BB9B5D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Beta-mannosidase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443027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3.2.1.25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81B30" w14:textId="77777777" w:rsidR="00F043B3" w:rsidRPr="00F2447B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1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37E42A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n.d.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391666" w14:textId="77777777" w:rsidR="00F043B3" w:rsidRPr="00F2447B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1CF330" w14:textId="42114416" w:rsidR="00F043B3" w:rsidRPr="00F2447B" w:rsidRDefault="00337373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2</w:t>
            </w:r>
          </w:p>
        </w:tc>
      </w:tr>
      <w:tr w:rsidR="00F043B3" w:rsidRPr="00F043B3" w14:paraId="3BD19424" w14:textId="77777777" w:rsidTr="00333E53">
        <w:trPr>
          <w:jc w:val="center"/>
        </w:trPr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0F205F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Xylan 1,4-beta-xylosidase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59AC62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3.2.1.37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371D92" w14:textId="77777777" w:rsidR="00F043B3" w:rsidRPr="00F2447B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2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762814" w14:textId="77777777" w:rsidR="00F043B3" w:rsidRPr="00F2447B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EC7064" w14:textId="77777777" w:rsidR="00F043B3" w:rsidRPr="00F2447B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A0971A" w14:textId="3B776FA2" w:rsidR="00F043B3" w:rsidRPr="00F2447B" w:rsidRDefault="00021403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2</w:t>
            </w:r>
          </w:p>
        </w:tc>
      </w:tr>
      <w:tr w:rsidR="00F043B3" w:rsidRPr="00F043B3" w14:paraId="41DCAFF1" w14:textId="77777777" w:rsidTr="00333E53">
        <w:trPr>
          <w:jc w:val="center"/>
        </w:trPr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2CFECB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Endoglucanase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37AA28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3.2.1.4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879679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n.d.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A486E8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n.d.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D86226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n.d.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A2CFD" w14:textId="4F408DCE" w:rsidR="00F043B3" w:rsidRPr="00F043B3" w:rsidRDefault="0033737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n.d</w:t>
            </w:r>
            <w:r>
              <w:rPr>
                <w:rFonts w:eastAsia="Calibri" w:cs="Times New Roman"/>
                <w:i/>
                <w:szCs w:val="24"/>
              </w:rPr>
              <w:t>.</w:t>
            </w:r>
          </w:p>
        </w:tc>
      </w:tr>
      <w:tr w:rsidR="00F043B3" w:rsidRPr="00F043B3" w14:paraId="2598F196" w14:textId="77777777" w:rsidTr="00333E53">
        <w:trPr>
          <w:jc w:val="center"/>
        </w:trPr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5675B6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Glucoamylase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EE93B1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3.2.1.3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4DF90" w14:textId="77777777" w:rsidR="00F043B3" w:rsidRPr="00F2447B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1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2197AB" w14:textId="77777777" w:rsidR="00F043B3" w:rsidRPr="00F2447B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4345D" w14:textId="77777777" w:rsidR="00F043B3" w:rsidRPr="00F2447B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9CB4D" w14:textId="77777777" w:rsidR="00F043B3" w:rsidRPr="00F2447B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1</w:t>
            </w:r>
          </w:p>
        </w:tc>
      </w:tr>
      <w:tr w:rsidR="00F043B3" w:rsidRPr="00F043B3" w14:paraId="494FBE31" w14:textId="77777777" w:rsidTr="00333E53">
        <w:trPr>
          <w:jc w:val="center"/>
        </w:trPr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78CC33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Trehalase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3EB005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3.2.1.28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39472" w14:textId="77777777" w:rsidR="00F043B3" w:rsidRPr="00F2447B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1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92B128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n.d.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A319E8" w14:textId="77777777" w:rsidR="00F043B3" w:rsidRPr="00F2447B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25B2F9" w14:textId="77777777" w:rsidR="00F043B3" w:rsidRPr="00F2447B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1</w:t>
            </w:r>
          </w:p>
        </w:tc>
      </w:tr>
      <w:tr w:rsidR="00F043B3" w:rsidRPr="00F043B3" w14:paraId="52EFC753" w14:textId="77777777" w:rsidTr="00333E53">
        <w:trPr>
          <w:jc w:val="center"/>
        </w:trPr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403F6F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Malto-oligosyltrehalose trehalohydrolase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CE52CD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3.2.1.141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4B5544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n.d.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1306E4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n.d.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FC35F8" w14:textId="77777777" w:rsidR="00F043B3" w:rsidRPr="00F2447B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AF161A" w14:textId="77777777" w:rsidR="00F043B3" w:rsidRPr="00F2447B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1</w:t>
            </w:r>
          </w:p>
        </w:tc>
      </w:tr>
      <w:tr w:rsidR="00F043B3" w:rsidRPr="00F043B3" w14:paraId="42B8BF17" w14:textId="77777777" w:rsidTr="00333E53">
        <w:trPr>
          <w:jc w:val="center"/>
        </w:trPr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BE99DC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Maltodextrin glucosidase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17D8A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3.2.1.20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D9F132" w14:textId="77777777" w:rsidR="00F043B3" w:rsidRPr="00F2447B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2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06F1BD" w14:textId="77777777" w:rsidR="00F043B3" w:rsidRPr="00F2447B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2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4D30D" w14:textId="77777777" w:rsidR="00F043B3" w:rsidRPr="00F2447B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D16911" w14:textId="77777777" w:rsidR="00F043B3" w:rsidRPr="00F2447B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1</w:t>
            </w:r>
          </w:p>
        </w:tc>
      </w:tr>
      <w:tr w:rsidR="00F043B3" w:rsidRPr="00F043B3" w14:paraId="29B1C69A" w14:textId="77777777" w:rsidTr="00333E53">
        <w:trPr>
          <w:jc w:val="center"/>
        </w:trPr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87B065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Alpha-N-acetylgalactosaminidase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86E0C5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3.2.1.49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69A361" w14:textId="77777777" w:rsidR="00F043B3" w:rsidRPr="00F2447B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1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ADBAD3" w14:textId="77777777" w:rsidR="00F043B3" w:rsidRPr="00F2447B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E4EA6C" w14:textId="77777777" w:rsidR="00F043B3" w:rsidRPr="00F2447B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020CCC" w14:textId="77777777" w:rsidR="00F043B3" w:rsidRPr="00F2447B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1</w:t>
            </w:r>
          </w:p>
        </w:tc>
      </w:tr>
      <w:tr w:rsidR="00F043B3" w:rsidRPr="00F043B3" w14:paraId="47F2B536" w14:textId="77777777" w:rsidTr="00333E53">
        <w:trPr>
          <w:jc w:val="center"/>
        </w:trPr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1CC947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Xylanase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627FA2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3.2.1.8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757B3" w14:textId="77777777" w:rsidR="00F043B3" w:rsidRPr="00F2447B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1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7C2C97" w14:textId="77777777" w:rsidR="00F043B3" w:rsidRPr="00F2447B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C79066" w14:textId="77777777" w:rsidR="00F043B3" w:rsidRPr="00F2447B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FB5B84" w14:textId="77777777" w:rsidR="00F043B3" w:rsidRPr="00F2447B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1</w:t>
            </w:r>
          </w:p>
        </w:tc>
      </w:tr>
      <w:tr w:rsidR="00F043B3" w:rsidRPr="00F043B3" w14:paraId="50ADADD4" w14:textId="77777777" w:rsidTr="00333E53">
        <w:trPr>
          <w:jc w:val="center"/>
        </w:trPr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1EC5F0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Endo-1,4-beta-xylanase A precursor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9C628D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3.2.1.8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7D9750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n.d.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22949B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n.d.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ABCF29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n.d.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370AFE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n.d.</w:t>
            </w:r>
          </w:p>
        </w:tc>
      </w:tr>
      <w:tr w:rsidR="00F043B3" w:rsidRPr="00F043B3" w14:paraId="40F4FB50" w14:textId="77777777" w:rsidTr="00333E53">
        <w:trPr>
          <w:jc w:val="center"/>
        </w:trPr>
        <w:tc>
          <w:tcPr>
            <w:tcW w:w="90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F28C16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b/>
                <w:i/>
                <w:szCs w:val="24"/>
              </w:rPr>
            </w:pPr>
            <w:r w:rsidRPr="00F043B3">
              <w:rPr>
                <w:rFonts w:eastAsia="Calibri" w:cs="Times New Roman"/>
                <w:b/>
                <w:i/>
                <w:szCs w:val="24"/>
              </w:rPr>
              <w:t>Chitin degradation</w:t>
            </w:r>
          </w:p>
        </w:tc>
      </w:tr>
      <w:tr w:rsidR="00F043B3" w:rsidRPr="00F043B3" w14:paraId="4EC64A91" w14:textId="77777777" w:rsidTr="00333E53">
        <w:trPr>
          <w:jc w:val="center"/>
        </w:trPr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5A054E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Beta-hexosaminidase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8A41A0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3.2.1.52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046B1E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n.d.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E4F7E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n.d.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8C5656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n.d.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D8F89B" w14:textId="7A2A7AFD" w:rsidR="00F043B3" w:rsidRPr="00F043B3" w:rsidRDefault="00BC2470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n.d.</w:t>
            </w:r>
          </w:p>
        </w:tc>
      </w:tr>
      <w:tr w:rsidR="00F043B3" w:rsidRPr="00F043B3" w14:paraId="26C28576" w14:textId="77777777" w:rsidTr="00333E53">
        <w:trPr>
          <w:jc w:val="center"/>
        </w:trPr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278B0C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Chitinase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E1431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3.2.1.14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29648F" w14:textId="77777777" w:rsidR="00F043B3" w:rsidRPr="00F2447B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2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0383BC" w14:textId="77777777" w:rsidR="00F043B3" w:rsidRPr="00F2447B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1AF91" w14:textId="77777777" w:rsidR="00F043B3" w:rsidRPr="00F2447B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193993" w14:textId="554E1D99" w:rsidR="00F043B3" w:rsidRPr="00F2447B" w:rsidRDefault="00BC2470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3</w:t>
            </w:r>
          </w:p>
        </w:tc>
      </w:tr>
      <w:tr w:rsidR="00F043B3" w:rsidRPr="00F043B3" w14:paraId="61D59D7A" w14:textId="77777777" w:rsidTr="00333E53">
        <w:trPr>
          <w:jc w:val="center"/>
        </w:trPr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86B72B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Total glycoside hydrolases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2DA20C" w14:textId="77777777" w:rsidR="00F043B3" w:rsidRPr="00F043B3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AE6D63" w14:textId="77777777" w:rsidR="00F043B3" w:rsidRPr="00F2447B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26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A776A8" w14:textId="77777777" w:rsidR="00F043B3" w:rsidRPr="00F2447B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12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800970" w14:textId="77777777" w:rsidR="00F043B3" w:rsidRPr="00F2447B" w:rsidRDefault="00F043B3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29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F6D1A6" w14:textId="4C994BAA" w:rsidR="00F043B3" w:rsidRPr="00F2447B" w:rsidRDefault="00BC2470" w:rsidP="00F043B3">
            <w:pPr>
              <w:tabs>
                <w:tab w:val="center" w:pos="6480"/>
              </w:tabs>
              <w:rPr>
                <w:rFonts w:eastAsia="Calibri" w:cs="Times New Roman"/>
                <w:iCs/>
                <w:szCs w:val="24"/>
              </w:rPr>
            </w:pPr>
            <w:r w:rsidRPr="00F2447B">
              <w:rPr>
                <w:rFonts w:eastAsia="Calibri" w:cs="Times New Roman"/>
                <w:iCs/>
                <w:szCs w:val="24"/>
              </w:rPr>
              <w:t>29</w:t>
            </w:r>
          </w:p>
        </w:tc>
      </w:tr>
    </w:tbl>
    <w:p w14:paraId="5B0738CC" w14:textId="77777777" w:rsidR="00F043B3" w:rsidRPr="00F043B3" w:rsidRDefault="00F043B3" w:rsidP="00F043B3">
      <w:pPr>
        <w:rPr>
          <w:rFonts w:eastAsia="Calibri" w:cs="Times New Roman"/>
          <w:b/>
          <w:szCs w:val="24"/>
        </w:rPr>
      </w:pPr>
    </w:p>
    <w:p w14:paraId="1E4856AD" w14:textId="05FE1CDD" w:rsidR="00F043B3" w:rsidRPr="00034ED4" w:rsidRDefault="00F043B3" w:rsidP="00F043B3">
      <w:pPr>
        <w:tabs>
          <w:tab w:val="center" w:pos="6480"/>
        </w:tabs>
        <w:rPr>
          <w:rFonts w:eastAsia="Calibri" w:cs="Times New Roman"/>
          <w:iCs/>
          <w:szCs w:val="24"/>
        </w:rPr>
      </w:pPr>
      <w:r>
        <w:rPr>
          <w:rFonts w:eastAsia="Calibri" w:cs="Times New Roman"/>
          <w:b/>
          <w:szCs w:val="24"/>
        </w:rPr>
        <w:t xml:space="preserve">Supplementary </w:t>
      </w:r>
      <w:r w:rsidRPr="00F043B3">
        <w:rPr>
          <w:rFonts w:eastAsia="Calibri" w:cs="Times New Roman"/>
          <w:b/>
          <w:szCs w:val="24"/>
        </w:rPr>
        <w:t xml:space="preserve">Table </w:t>
      </w:r>
      <w:r w:rsidR="00892772">
        <w:rPr>
          <w:rFonts w:eastAsia="Calibri" w:cs="Times New Roman"/>
          <w:b/>
          <w:szCs w:val="24"/>
        </w:rPr>
        <w:t>8</w:t>
      </w:r>
      <w:r w:rsidRPr="00F043B3">
        <w:rPr>
          <w:rFonts w:eastAsia="Calibri" w:cs="Times New Roman"/>
          <w:b/>
          <w:szCs w:val="24"/>
        </w:rPr>
        <w:t>.</w:t>
      </w:r>
      <w:r w:rsidRPr="00F043B3">
        <w:rPr>
          <w:rFonts w:eastAsia="Calibri" w:cs="Times New Roman"/>
          <w:szCs w:val="24"/>
        </w:rPr>
        <w:t xml:space="preserve"> Comparison of lignocellulose decomposition genes among RAST-annotated </w:t>
      </w:r>
      <w:r w:rsidRPr="00F043B3">
        <w:rPr>
          <w:rFonts w:eastAsia="Calibri" w:cs="Times New Roman"/>
          <w:i/>
          <w:szCs w:val="24"/>
        </w:rPr>
        <w:t xml:space="preserve">Dyella </w:t>
      </w:r>
      <w:r w:rsidRPr="00F043B3">
        <w:rPr>
          <w:rFonts w:eastAsia="Calibri" w:cs="Times New Roman"/>
          <w:szCs w:val="24"/>
        </w:rPr>
        <w:t xml:space="preserve">genomes. </w:t>
      </w:r>
      <w:r w:rsidR="00A64BCC" w:rsidRPr="00F043B3">
        <w:rPr>
          <w:rFonts w:eastAsia="Calibri" w:cs="Times New Roman"/>
          <w:i/>
          <w:szCs w:val="24"/>
        </w:rPr>
        <w:t>D. terrae</w:t>
      </w:r>
      <w:r w:rsidR="00A64BCC">
        <w:rPr>
          <w:rFonts w:eastAsia="Calibri" w:cs="Times New Roman"/>
          <w:i/>
          <w:szCs w:val="24"/>
        </w:rPr>
        <w:t xml:space="preserve"> </w:t>
      </w:r>
      <w:r w:rsidR="00A64BCC" w:rsidRPr="00F043B3">
        <w:rPr>
          <w:rFonts w:cs="Times New Roman"/>
          <w:szCs w:val="24"/>
        </w:rPr>
        <w:t>KACC 12748</w:t>
      </w:r>
      <w:r w:rsidR="00A64BCC">
        <w:rPr>
          <w:rFonts w:cs="Times New Roman"/>
          <w:szCs w:val="24"/>
        </w:rPr>
        <w:t xml:space="preserve"> (BioProject: </w:t>
      </w:r>
      <w:r w:rsidR="00A64BCC">
        <w:rPr>
          <w:rFonts w:eastAsia="Calibri" w:cs="Times New Roman"/>
          <w:szCs w:val="24"/>
        </w:rPr>
        <w:t xml:space="preserve">PRJNA523522), </w:t>
      </w:r>
      <w:r w:rsidR="00A64BCC" w:rsidRPr="00F043B3">
        <w:rPr>
          <w:rFonts w:eastAsia="Calibri" w:cs="Times New Roman"/>
          <w:i/>
          <w:szCs w:val="24"/>
        </w:rPr>
        <w:t>D. jiangningensis FCAV SCS01</w:t>
      </w:r>
      <w:r w:rsidR="00A64BCC">
        <w:rPr>
          <w:rFonts w:eastAsia="Calibri" w:cs="Times New Roman"/>
          <w:i/>
          <w:szCs w:val="24"/>
        </w:rPr>
        <w:t xml:space="preserve"> </w:t>
      </w:r>
      <w:r w:rsidR="00A64BCC">
        <w:rPr>
          <w:rFonts w:eastAsia="Calibri" w:cs="Times New Roman"/>
          <w:iCs/>
          <w:szCs w:val="24"/>
        </w:rPr>
        <w:t>(</w:t>
      </w:r>
      <w:r w:rsidR="00A64BCC">
        <w:rPr>
          <w:rFonts w:cs="Times New Roman"/>
          <w:szCs w:val="24"/>
        </w:rPr>
        <w:t>BioProject:</w:t>
      </w:r>
      <w:r w:rsidR="00A64BCC" w:rsidRPr="00A64BCC">
        <w:rPr>
          <w:color w:val="000000" w:themeColor="text1"/>
        </w:rPr>
        <w:t xml:space="preserve"> </w:t>
      </w:r>
      <w:r w:rsidR="00A64BCC" w:rsidRPr="00881408">
        <w:rPr>
          <w:color w:val="000000" w:themeColor="text1"/>
        </w:rPr>
        <w:t>PRJNA386033</w:t>
      </w:r>
      <w:r w:rsidR="00A64BCC">
        <w:rPr>
          <w:rFonts w:cs="Times New Roman"/>
          <w:szCs w:val="24"/>
        </w:rPr>
        <w:t>)</w:t>
      </w:r>
      <w:r w:rsidR="00A64BCC">
        <w:rPr>
          <w:rFonts w:eastAsia="Calibri" w:cs="Times New Roman"/>
          <w:iCs/>
          <w:szCs w:val="24"/>
        </w:rPr>
        <w:t xml:space="preserve">, and </w:t>
      </w:r>
      <w:r w:rsidR="00A64BCC" w:rsidRPr="00F043B3">
        <w:rPr>
          <w:rFonts w:eastAsia="Calibri" w:cs="Times New Roman"/>
          <w:i/>
          <w:szCs w:val="24"/>
        </w:rPr>
        <w:t>D. jiangningensis SBZ 3-12</w:t>
      </w:r>
      <w:r w:rsidR="00A64BCC">
        <w:rPr>
          <w:rFonts w:eastAsia="Calibri" w:cs="Times New Roman"/>
          <w:i/>
          <w:szCs w:val="24"/>
        </w:rPr>
        <w:t xml:space="preserve"> </w:t>
      </w:r>
      <w:r w:rsidR="00A64BCC">
        <w:rPr>
          <w:rFonts w:eastAsia="Calibri" w:cs="Times New Roman"/>
          <w:iCs/>
          <w:szCs w:val="24"/>
        </w:rPr>
        <w:t>(</w:t>
      </w:r>
      <w:r w:rsidR="000D1103">
        <w:rPr>
          <w:rFonts w:cs="Times New Roman"/>
          <w:szCs w:val="24"/>
        </w:rPr>
        <w:t xml:space="preserve">BioProject: </w:t>
      </w:r>
      <w:r w:rsidR="00092619" w:rsidRPr="00727062">
        <w:t>PRJEB16000</w:t>
      </w:r>
      <w:r w:rsidR="00A64BCC">
        <w:rPr>
          <w:rFonts w:cs="Times New Roman"/>
          <w:szCs w:val="24"/>
        </w:rPr>
        <w:t>)</w:t>
      </w:r>
      <w:r w:rsidR="00A64BCC">
        <w:rPr>
          <w:rFonts w:eastAsia="Calibri" w:cs="Times New Roman"/>
          <w:iCs/>
          <w:szCs w:val="24"/>
        </w:rPr>
        <w:t>.</w:t>
      </w:r>
      <w:r w:rsidR="000D1103">
        <w:rPr>
          <w:rFonts w:eastAsia="Calibri" w:cs="Times New Roman"/>
          <w:iCs/>
          <w:szCs w:val="24"/>
        </w:rPr>
        <w:t xml:space="preserve"> </w:t>
      </w:r>
      <w:r w:rsidR="001A1A87">
        <w:rPr>
          <w:rFonts w:eastAsia="Calibri" w:cs="Times New Roman"/>
          <w:iCs/>
          <w:szCs w:val="24"/>
        </w:rPr>
        <w:t xml:space="preserve">The RastTk annotation pipeline was used. </w:t>
      </w:r>
      <w:r w:rsidRPr="00F043B3">
        <w:rPr>
          <w:rFonts w:eastAsia="Calibri" w:cs="Times New Roman"/>
          <w:szCs w:val="24"/>
        </w:rPr>
        <w:t>(n.d. = not detected)</w:t>
      </w:r>
      <w:r w:rsidR="00892772">
        <w:rPr>
          <w:rFonts w:eastAsia="Calibri" w:cs="Times New Roman"/>
          <w:szCs w:val="24"/>
        </w:rPr>
        <w:t>.</w:t>
      </w:r>
    </w:p>
    <w:tbl>
      <w:tblPr>
        <w:tblW w:w="91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25"/>
        <w:gridCol w:w="727"/>
        <w:gridCol w:w="990"/>
        <w:gridCol w:w="990"/>
        <w:gridCol w:w="1260"/>
        <w:gridCol w:w="3780"/>
      </w:tblGrid>
      <w:tr w:rsidR="00F043B3" w:rsidRPr="00F043B3" w14:paraId="07F4F202" w14:textId="77777777" w:rsidTr="005B3560">
        <w:trPr>
          <w:trHeight w:val="246"/>
        </w:trPr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831FF24" w14:textId="77777777" w:rsidR="00F043B3" w:rsidRPr="00F043B3" w:rsidRDefault="00F043B3" w:rsidP="00F043B3">
            <w:pPr>
              <w:widowControl w:val="0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lastRenderedPageBreak/>
              <w:t>gene name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115EF2F" w14:textId="77777777" w:rsidR="00F043B3" w:rsidRPr="00F043B3" w:rsidRDefault="00F043B3" w:rsidP="00F043B3">
            <w:pPr>
              <w:widowControl w:val="0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query_name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1858F28" w14:textId="77777777" w:rsidR="00F043B3" w:rsidRPr="00F043B3" w:rsidRDefault="00F043B3" w:rsidP="00F043B3">
            <w:pPr>
              <w:widowControl w:val="0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sequence_evalue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BD1A408" w14:textId="77777777" w:rsidR="00F043B3" w:rsidRPr="00F043B3" w:rsidRDefault="00F043B3" w:rsidP="00F043B3">
            <w:pPr>
              <w:widowControl w:val="0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sequence_score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48EB114" w14:textId="77777777" w:rsidR="00F043B3" w:rsidRPr="00F043B3" w:rsidRDefault="00F043B3" w:rsidP="00F043B3">
            <w:pPr>
              <w:widowControl w:val="0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best_domain_evalue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12C34DE" w14:textId="77777777" w:rsidR="00F043B3" w:rsidRPr="00F043B3" w:rsidRDefault="00F043B3" w:rsidP="00F043B3">
            <w:pPr>
              <w:widowControl w:val="0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description</w:t>
            </w:r>
          </w:p>
        </w:tc>
      </w:tr>
      <w:tr w:rsidR="004D1A6F" w:rsidRPr="00F043B3" w14:paraId="2CEB3E1B" w14:textId="77777777" w:rsidTr="005B3560">
        <w:trPr>
          <w:trHeight w:val="287"/>
        </w:trPr>
        <w:tc>
          <w:tcPr>
            <w:tcW w:w="917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B335FB3" w14:textId="33DD31FE" w:rsidR="004D1A6F" w:rsidRPr="004D1A6F" w:rsidRDefault="004D1A6F" w:rsidP="00F043B3">
            <w:pPr>
              <w:widowControl w:val="0"/>
              <w:rPr>
                <w:rFonts w:eastAsia="Calibri" w:cs="Times New Roman"/>
                <w:b/>
                <w:bCs/>
                <w:szCs w:val="24"/>
              </w:rPr>
            </w:pPr>
            <w:r w:rsidRPr="004D1A6F">
              <w:rPr>
                <w:rFonts w:eastAsia="Calibri" w:cs="Times New Roman"/>
                <w:b/>
                <w:bCs/>
                <w:i/>
                <w:szCs w:val="24"/>
              </w:rPr>
              <w:t>D. terrae</w:t>
            </w:r>
            <w:r w:rsidRPr="004D1A6F">
              <w:rPr>
                <w:rFonts w:eastAsia="Calibri" w:cs="Times New Roman"/>
                <w:b/>
                <w:bCs/>
                <w:szCs w:val="24"/>
              </w:rPr>
              <w:t xml:space="preserve"> strain Ely Copper Mine</w:t>
            </w:r>
          </w:p>
        </w:tc>
      </w:tr>
      <w:tr w:rsidR="00F043B3" w:rsidRPr="00F043B3" w14:paraId="4D1BC378" w14:textId="77777777" w:rsidTr="005B3560">
        <w:trPr>
          <w:trHeight w:val="1595"/>
        </w:trPr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AF4E388" w14:textId="77777777" w:rsidR="00F043B3" w:rsidRPr="00F043B3" w:rsidRDefault="00F043B3" w:rsidP="00F043B3">
            <w:pPr>
              <w:widowControl w:val="0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DYST_01432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FC9CA12" w14:textId="77777777" w:rsidR="00F043B3" w:rsidRPr="00F043B3" w:rsidRDefault="00F043B3" w:rsidP="00F043B3">
            <w:pPr>
              <w:widowControl w:val="0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lcced.SFID8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B5A036E" w14:textId="77777777" w:rsidR="00F043B3" w:rsidRPr="00F043B3" w:rsidRDefault="00F043B3" w:rsidP="00F043B3">
            <w:pPr>
              <w:widowControl w:val="0"/>
              <w:jc w:val="right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1.80E-233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7428C92" w14:textId="77777777" w:rsidR="00F043B3" w:rsidRPr="00F043B3" w:rsidRDefault="00F043B3" w:rsidP="00F043B3">
            <w:pPr>
              <w:widowControl w:val="0"/>
              <w:jc w:val="right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774.1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F178F62" w14:textId="77777777" w:rsidR="00F043B3" w:rsidRPr="00F043B3" w:rsidRDefault="00F043B3" w:rsidP="00F043B3">
            <w:pPr>
              <w:widowControl w:val="0"/>
              <w:jc w:val="right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2.10E-233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5E49458" w14:textId="77777777" w:rsidR="00F043B3" w:rsidRPr="00F043B3" w:rsidRDefault="00F043B3" w:rsidP="00F043B3">
            <w:pPr>
              <w:widowControl w:val="0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copper resistance system multicopper oxidase [</w:t>
            </w:r>
            <w:r w:rsidRPr="00F043B3">
              <w:rPr>
                <w:rFonts w:eastAsia="Calibri" w:cs="Times New Roman"/>
                <w:i/>
                <w:szCs w:val="24"/>
              </w:rPr>
              <w:t>Dyella</w:t>
            </w:r>
            <w:r w:rsidRPr="00F043B3">
              <w:rPr>
                <w:rFonts w:eastAsia="Calibri" w:cs="Times New Roman"/>
                <w:szCs w:val="24"/>
              </w:rPr>
              <w:t xml:space="preserve"> sp. AD56]</w:t>
            </w:r>
          </w:p>
        </w:tc>
      </w:tr>
      <w:tr w:rsidR="00F043B3" w:rsidRPr="00F043B3" w14:paraId="59C7B8FF" w14:textId="77777777" w:rsidTr="005B3560">
        <w:trPr>
          <w:trHeight w:val="1595"/>
        </w:trPr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D26A1B8" w14:textId="77777777" w:rsidR="00F043B3" w:rsidRPr="00F043B3" w:rsidRDefault="00F043B3" w:rsidP="00F043B3">
            <w:pPr>
              <w:widowControl w:val="0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DYST_01779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E16E27E" w14:textId="77777777" w:rsidR="00F043B3" w:rsidRPr="00F043B3" w:rsidRDefault="00F043B3" w:rsidP="00F043B3">
            <w:pPr>
              <w:widowControl w:val="0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lcced.SFID9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EFBBCAA" w14:textId="77777777" w:rsidR="00F043B3" w:rsidRPr="00F043B3" w:rsidRDefault="00F043B3" w:rsidP="00F043B3">
            <w:pPr>
              <w:widowControl w:val="0"/>
              <w:jc w:val="right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1.20E-163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A8184C6" w14:textId="77777777" w:rsidR="00F043B3" w:rsidRPr="00F043B3" w:rsidRDefault="00F043B3" w:rsidP="00F043B3">
            <w:pPr>
              <w:widowControl w:val="0"/>
              <w:jc w:val="right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543.8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5CF708E" w14:textId="77777777" w:rsidR="00F043B3" w:rsidRPr="00F043B3" w:rsidRDefault="00F043B3" w:rsidP="00F043B3">
            <w:pPr>
              <w:widowControl w:val="0"/>
              <w:jc w:val="right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1.50E-163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21DBC25" w14:textId="77777777" w:rsidR="00F043B3" w:rsidRPr="00F043B3" w:rsidRDefault="00F043B3" w:rsidP="00F043B3">
            <w:pPr>
              <w:widowControl w:val="0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multicopper oxidase domain-containing protein [</w:t>
            </w:r>
            <w:r w:rsidRPr="00F043B3">
              <w:rPr>
                <w:rFonts w:eastAsia="Calibri" w:cs="Times New Roman"/>
                <w:i/>
                <w:szCs w:val="24"/>
              </w:rPr>
              <w:t>Dyella</w:t>
            </w:r>
            <w:r w:rsidRPr="00F043B3">
              <w:rPr>
                <w:rFonts w:eastAsia="Calibri" w:cs="Times New Roman"/>
                <w:szCs w:val="24"/>
              </w:rPr>
              <w:t xml:space="preserve"> sp. AD56]</w:t>
            </w:r>
          </w:p>
        </w:tc>
      </w:tr>
      <w:tr w:rsidR="00F043B3" w:rsidRPr="00F043B3" w14:paraId="12E5370C" w14:textId="77777777" w:rsidTr="005B3560">
        <w:trPr>
          <w:trHeight w:val="1595"/>
        </w:trPr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E10FB82" w14:textId="77777777" w:rsidR="00F043B3" w:rsidRPr="00F043B3" w:rsidRDefault="00F043B3" w:rsidP="00F043B3">
            <w:pPr>
              <w:widowControl w:val="0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DYST_03157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C8D8125" w14:textId="77777777" w:rsidR="00F043B3" w:rsidRPr="00F043B3" w:rsidRDefault="00F043B3" w:rsidP="00F043B3">
            <w:pPr>
              <w:widowControl w:val="0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lcced.SFID9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BA036E4" w14:textId="77777777" w:rsidR="00F043B3" w:rsidRPr="00F043B3" w:rsidRDefault="00F043B3" w:rsidP="00F043B3">
            <w:pPr>
              <w:widowControl w:val="0"/>
              <w:jc w:val="right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2.20E-138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C66A97B" w14:textId="77777777" w:rsidR="00F043B3" w:rsidRPr="00F043B3" w:rsidRDefault="00F043B3" w:rsidP="00F043B3">
            <w:pPr>
              <w:widowControl w:val="0"/>
              <w:jc w:val="right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460.4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980E02E" w14:textId="77777777" w:rsidR="00F043B3" w:rsidRPr="00F043B3" w:rsidRDefault="00F043B3" w:rsidP="00F043B3">
            <w:pPr>
              <w:widowControl w:val="0"/>
              <w:jc w:val="right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2.90E-138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024E801" w14:textId="77777777" w:rsidR="00F043B3" w:rsidRPr="00F043B3" w:rsidRDefault="00F043B3" w:rsidP="00F043B3">
            <w:pPr>
              <w:widowControl w:val="0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multicopper oxidase domain-containing protein [</w:t>
            </w:r>
            <w:r w:rsidRPr="00F043B3">
              <w:rPr>
                <w:rFonts w:eastAsia="Calibri" w:cs="Times New Roman"/>
                <w:i/>
                <w:szCs w:val="24"/>
              </w:rPr>
              <w:t>Dyella</w:t>
            </w:r>
            <w:r w:rsidRPr="00F043B3">
              <w:rPr>
                <w:rFonts w:eastAsia="Calibri" w:cs="Times New Roman"/>
                <w:szCs w:val="24"/>
              </w:rPr>
              <w:t xml:space="preserve"> sp. ASV24]</w:t>
            </w:r>
          </w:p>
        </w:tc>
      </w:tr>
      <w:tr w:rsidR="00F043B3" w:rsidRPr="00F043B3" w14:paraId="71017647" w14:textId="77777777" w:rsidTr="005B3560">
        <w:trPr>
          <w:trHeight w:val="1595"/>
        </w:trPr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E7D822D" w14:textId="77777777" w:rsidR="00F043B3" w:rsidRPr="00F043B3" w:rsidRDefault="00F043B3" w:rsidP="00F043B3">
            <w:pPr>
              <w:widowControl w:val="0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DYST_03158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FF7E8BE" w14:textId="77777777" w:rsidR="00F043B3" w:rsidRPr="00F043B3" w:rsidRDefault="00F043B3" w:rsidP="00F043B3">
            <w:pPr>
              <w:widowControl w:val="0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lcced.SFID9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A8862E" w14:textId="77777777" w:rsidR="00F043B3" w:rsidRPr="00F043B3" w:rsidRDefault="00F043B3" w:rsidP="00F043B3">
            <w:pPr>
              <w:widowControl w:val="0"/>
              <w:jc w:val="right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2.80E-18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03085A6" w14:textId="77777777" w:rsidR="00F043B3" w:rsidRPr="00F043B3" w:rsidRDefault="00F043B3" w:rsidP="00F043B3">
            <w:pPr>
              <w:widowControl w:val="0"/>
              <w:jc w:val="right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64.2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0842392" w14:textId="77777777" w:rsidR="00F043B3" w:rsidRPr="00F043B3" w:rsidRDefault="00F043B3" w:rsidP="00F043B3">
            <w:pPr>
              <w:widowControl w:val="0"/>
              <w:jc w:val="right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2.80E-18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85571F4" w14:textId="77777777" w:rsidR="00F043B3" w:rsidRPr="00F043B3" w:rsidRDefault="00F043B3" w:rsidP="00F043B3">
            <w:pPr>
              <w:widowControl w:val="0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multicopper oxidase domain-containing protein [</w:t>
            </w:r>
            <w:r w:rsidRPr="00F043B3">
              <w:rPr>
                <w:rFonts w:eastAsia="Calibri" w:cs="Times New Roman"/>
                <w:i/>
                <w:szCs w:val="24"/>
              </w:rPr>
              <w:t>Dyella</w:t>
            </w:r>
            <w:r w:rsidRPr="00F043B3">
              <w:rPr>
                <w:rFonts w:eastAsia="Calibri" w:cs="Times New Roman"/>
                <w:szCs w:val="24"/>
              </w:rPr>
              <w:t xml:space="preserve"> sp. AD56]</w:t>
            </w:r>
          </w:p>
        </w:tc>
      </w:tr>
      <w:tr w:rsidR="004D1A6F" w:rsidRPr="00F043B3" w14:paraId="7E1EED50" w14:textId="77777777" w:rsidTr="00727EEA">
        <w:trPr>
          <w:trHeight w:val="620"/>
        </w:trPr>
        <w:tc>
          <w:tcPr>
            <w:tcW w:w="917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C218CB0" w14:textId="1908FF87" w:rsidR="004D1A6F" w:rsidRPr="004D1A6F" w:rsidRDefault="004D1A6F" w:rsidP="00F043B3">
            <w:pPr>
              <w:widowControl w:val="0"/>
              <w:rPr>
                <w:rFonts w:eastAsia="Calibri" w:cs="Times New Roman"/>
                <w:b/>
                <w:bCs/>
                <w:szCs w:val="24"/>
              </w:rPr>
            </w:pPr>
            <w:r w:rsidRPr="004D1A6F">
              <w:rPr>
                <w:rFonts w:eastAsia="Calibri" w:cs="Times New Roman"/>
                <w:b/>
                <w:bCs/>
                <w:i/>
                <w:szCs w:val="24"/>
              </w:rPr>
              <w:t>D. terrae</w:t>
            </w:r>
            <w:r w:rsidRPr="004D1A6F">
              <w:rPr>
                <w:rFonts w:eastAsia="Calibri" w:cs="Times New Roman"/>
                <w:b/>
                <w:bCs/>
                <w:szCs w:val="24"/>
              </w:rPr>
              <w:t xml:space="preserve"> KACC 12748 </w:t>
            </w:r>
          </w:p>
        </w:tc>
      </w:tr>
      <w:tr w:rsidR="004D1A6F" w:rsidRPr="00F043B3" w14:paraId="30668E48" w14:textId="77777777" w:rsidTr="005B3560">
        <w:trPr>
          <w:trHeight w:val="1595"/>
        </w:trPr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9F8EF85" w14:textId="4911A5AE" w:rsidR="004D1A6F" w:rsidRPr="00F043B3" w:rsidRDefault="004D1A6F" w:rsidP="004D1A6F">
            <w:pPr>
              <w:widowControl w:val="0"/>
              <w:rPr>
                <w:rFonts w:eastAsia="Calibri" w:cs="Times New Roman"/>
                <w:szCs w:val="24"/>
              </w:rPr>
            </w:pPr>
            <w:r w:rsidRPr="006E58CD">
              <w:rPr>
                <w:rFonts w:cs="Times New Roman"/>
                <w:color w:val="000000"/>
              </w:rPr>
              <w:t>lcl|SIZZ01000001.1_prot_TBR39859.1_1299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E099F33" w14:textId="450DCEC4" w:rsidR="004D1A6F" w:rsidRPr="00F043B3" w:rsidRDefault="004D1A6F" w:rsidP="004D1A6F">
            <w:pPr>
              <w:widowControl w:val="0"/>
              <w:rPr>
                <w:rFonts w:eastAsia="Calibri" w:cs="Times New Roman"/>
                <w:szCs w:val="24"/>
              </w:rPr>
            </w:pPr>
            <w:r w:rsidRPr="006E58CD">
              <w:rPr>
                <w:rFonts w:cs="Times New Roman"/>
                <w:color w:val="000000"/>
              </w:rPr>
              <w:t>lcced.SFID8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22D5839" w14:textId="3DC204C7" w:rsidR="004D1A6F" w:rsidRPr="00F043B3" w:rsidRDefault="004D1A6F" w:rsidP="004D1A6F">
            <w:pPr>
              <w:widowControl w:val="0"/>
              <w:jc w:val="right"/>
              <w:rPr>
                <w:rFonts w:eastAsia="Calibri" w:cs="Times New Roman"/>
                <w:szCs w:val="24"/>
              </w:rPr>
            </w:pPr>
            <w:r w:rsidRPr="006E58CD">
              <w:rPr>
                <w:rFonts w:cs="Times New Roman"/>
                <w:color w:val="000000"/>
              </w:rPr>
              <w:t>4.00E-238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09E3D61" w14:textId="573E1C62" w:rsidR="004D1A6F" w:rsidRPr="00F043B3" w:rsidRDefault="004D1A6F" w:rsidP="004D1A6F">
            <w:pPr>
              <w:widowControl w:val="0"/>
              <w:jc w:val="right"/>
              <w:rPr>
                <w:rFonts w:eastAsia="Calibri" w:cs="Times New Roman"/>
                <w:szCs w:val="24"/>
              </w:rPr>
            </w:pPr>
            <w:r w:rsidRPr="006E58CD">
              <w:rPr>
                <w:rFonts w:cs="Times New Roman"/>
                <w:color w:val="000000"/>
              </w:rPr>
              <w:t>789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1A56E55" w14:textId="04D3D07E" w:rsidR="004D1A6F" w:rsidRPr="00F043B3" w:rsidRDefault="004D1A6F" w:rsidP="004D1A6F">
            <w:pPr>
              <w:widowControl w:val="0"/>
              <w:jc w:val="right"/>
              <w:rPr>
                <w:rFonts w:eastAsia="Calibri" w:cs="Times New Roman"/>
                <w:szCs w:val="24"/>
              </w:rPr>
            </w:pPr>
            <w:r w:rsidRPr="006E58CD">
              <w:rPr>
                <w:rFonts w:cs="Times New Roman"/>
                <w:color w:val="000000"/>
              </w:rPr>
              <w:t>4.70E-238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2869748" w14:textId="4CF23309" w:rsidR="004D1A6F" w:rsidRPr="00F043B3" w:rsidRDefault="004D1A6F" w:rsidP="004D1A6F">
            <w:pPr>
              <w:widowControl w:val="0"/>
              <w:rPr>
                <w:rFonts w:eastAsia="Calibri" w:cs="Times New Roman"/>
                <w:szCs w:val="24"/>
              </w:rPr>
            </w:pPr>
            <w:r w:rsidRPr="006E58CD">
              <w:rPr>
                <w:rFonts w:cs="Times New Roman"/>
                <w:color w:val="000000"/>
              </w:rPr>
              <w:t>[locus_tag=EYV96_06650] [protein=copper resistance system multicopper oxidase] [protein_id=TBR39859.1] [location=complement(1487352..1489052)] [gbkey=CDS]</w:t>
            </w:r>
          </w:p>
        </w:tc>
      </w:tr>
      <w:tr w:rsidR="004D1A6F" w:rsidRPr="00F043B3" w14:paraId="584952E9" w14:textId="77777777" w:rsidTr="005B3560">
        <w:trPr>
          <w:trHeight w:val="1595"/>
        </w:trPr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8712311" w14:textId="029CC221" w:rsidR="004D1A6F" w:rsidRPr="00F043B3" w:rsidRDefault="004D1A6F" w:rsidP="004D1A6F">
            <w:pPr>
              <w:widowControl w:val="0"/>
              <w:rPr>
                <w:rFonts w:eastAsia="Calibri" w:cs="Times New Roman"/>
                <w:szCs w:val="24"/>
              </w:rPr>
            </w:pPr>
            <w:r w:rsidRPr="006E58CD">
              <w:rPr>
                <w:rFonts w:cs="Times New Roman"/>
                <w:color w:val="000000"/>
              </w:rPr>
              <w:t>lcl|SIZZ01000001.1_prot_TBR40429.1_1928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75B240F" w14:textId="52D02801" w:rsidR="004D1A6F" w:rsidRPr="00F043B3" w:rsidRDefault="004D1A6F" w:rsidP="004D1A6F">
            <w:pPr>
              <w:widowControl w:val="0"/>
              <w:rPr>
                <w:rFonts w:eastAsia="Calibri" w:cs="Times New Roman"/>
                <w:szCs w:val="24"/>
              </w:rPr>
            </w:pPr>
            <w:r w:rsidRPr="006E58CD">
              <w:rPr>
                <w:rFonts w:cs="Times New Roman"/>
                <w:color w:val="000000"/>
              </w:rPr>
              <w:t>lcced.SFID15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E8327F8" w14:textId="169B9B2A" w:rsidR="004D1A6F" w:rsidRPr="00F043B3" w:rsidRDefault="004D1A6F" w:rsidP="004D1A6F">
            <w:pPr>
              <w:widowControl w:val="0"/>
              <w:jc w:val="right"/>
              <w:rPr>
                <w:rFonts w:eastAsia="Calibri" w:cs="Times New Roman"/>
                <w:szCs w:val="24"/>
              </w:rPr>
            </w:pPr>
            <w:r w:rsidRPr="006E58CD">
              <w:rPr>
                <w:rFonts w:cs="Times New Roman"/>
                <w:color w:val="000000"/>
              </w:rPr>
              <w:t>1.00E-44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8A12ABD" w14:textId="6A9C5AD8" w:rsidR="004D1A6F" w:rsidRPr="00F043B3" w:rsidRDefault="004D1A6F" w:rsidP="004D1A6F">
            <w:pPr>
              <w:widowControl w:val="0"/>
              <w:jc w:val="right"/>
              <w:rPr>
                <w:rFonts w:eastAsia="Calibri" w:cs="Times New Roman"/>
                <w:szCs w:val="24"/>
              </w:rPr>
            </w:pPr>
            <w:r w:rsidRPr="006E58CD">
              <w:rPr>
                <w:rFonts w:cs="Times New Roman"/>
                <w:color w:val="000000"/>
              </w:rPr>
              <w:t>151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9F15FBC" w14:textId="0B560057" w:rsidR="004D1A6F" w:rsidRPr="00F043B3" w:rsidRDefault="004D1A6F" w:rsidP="004D1A6F">
            <w:pPr>
              <w:widowControl w:val="0"/>
              <w:jc w:val="right"/>
              <w:rPr>
                <w:rFonts w:eastAsia="Calibri" w:cs="Times New Roman"/>
                <w:szCs w:val="24"/>
              </w:rPr>
            </w:pPr>
            <w:r w:rsidRPr="006E58CD">
              <w:rPr>
                <w:rFonts w:cs="Times New Roman"/>
                <w:color w:val="000000"/>
              </w:rPr>
              <w:t>1.40E-44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BF2AFA6" w14:textId="7D57C459" w:rsidR="004D1A6F" w:rsidRPr="00F043B3" w:rsidRDefault="004D1A6F" w:rsidP="004D1A6F">
            <w:pPr>
              <w:widowControl w:val="0"/>
              <w:rPr>
                <w:rFonts w:eastAsia="Calibri" w:cs="Times New Roman"/>
                <w:szCs w:val="24"/>
              </w:rPr>
            </w:pPr>
            <w:r w:rsidRPr="006E58CD">
              <w:rPr>
                <w:rFonts w:cs="Times New Roman"/>
                <w:color w:val="000000"/>
              </w:rPr>
              <w:t>[gene=nirK] [locus_tag=EYV96_09810] [protein=nitrite reductase, copper-containing] [protein_id=TBR40429.1] [location=2206374..2207891] [gbkey=CDS]</w:t>
            </w:r>
          </w:p>
        </w:tc>
      </w:tr>
    </w:tbl>
    <w:p w14:paraId="4C8F8D59" w14:textId="4D0EE442" w:rsidR="00F043B3" w:rsidRPr="00F043B3" w:rsidRDefault="00F043B3" w:rsidP="00F043B3">
      <w:pPr>
        <w:tabs>
          <w:tab w:val="center" w:pos="6480"/>
        </w:tabs>
        <w:rPr>
          <w:rFonts w:eastAsia="Calibri" w:cs="Times New Roman"/>
          <w:szCs w:val="24"/>
        </w:rPr>
      </w:pPr>
      <w:r>
        <w:rPr>
          <w:rFonts w:eastAsia="Calibri" w:cs="Times New Roman"/>
          <w:b/>
          <w:szCs w:val="24"/>
        </w:rPr>
        <w:lastRenderedPageBreak/>
        <w:t xml:space="preserve">Supplementary </w:t>
      </w:r>
      <w:r w:rsidRPr="00F043B3">
        <w:rPr>
          <w:rFonts w:eastAsia="Calibri" w:cs="Times New Roman"/>
          <w:b/>
          <w:szCs w:val="24"/>
        </w:rPr>
        <w:t xml:space="preserve">Table </w:t>
      </w:r>
      <w:r w:rsidR="00892772">
        <w:rPr>
          <w:rFonts w:eastAsia="Calibri" w:cs="Times New Roman"/>
          <w:b/>
          <w:szCs w:val="24"/>
        </w:rPr>
        <w:t>9</w:t>
      </w:r>
      <w:r w:rsidRPr="00F043B3">
        <w:rPr>
          <w:rFonts w:eastAsia="Calibri" w:cs="Times New Roman"/>
          <w:szCs w:val="24"/>
        </w:rPr>
        <w:t xml:space="preserve">. HMMER annotation of lignin-degrading enzymes containing multicopper oxidase domains in the </w:t>
      </w:r>
      <w:r w:rsidRPr="00F043B3">
        <w:rPr>
          <w:rFonts w:eastAsia="Calibri" w:cs="Times New Roman"/>
          <w:i/>
          <w:szCs w:val="24"/>
        </w:rPr>
        <w:t>D. terrae</w:t>
      </w:r>
      <w:r w:rsidRPr="00F043B3">
        <w:rPr>
          <w:rFonts w:eastAsia="Calibri" w:cs="Times New Roman"/>
          <w:szCs w:val="24"/>
        </w:rPr>
        <w:t xml:space="preserve"> </w:t>
      </w:r>
      <w:r w:rsidR="00D83281">
        <w:rPr>
          <w:rFonts w:eastAsia="Calibri" w:cs="Times New Roman"/>
          <w:szCs w:val="24"/>
        </w:rPr>
        <w:t>s</w:t>
      </w:r>
      <w:r w:rsidR="004D1A6F">
        <w:rPr>
          <w:rFonts w:eastAsia="Calibri" w:cs="Times New Roman"/>
          <w:szCs w:val="24"/>
        </w:rPr>
        <w:t>train</w:t>
      </w:r>
      <w:r w:rsidR="00D83281">
        <w:rPr>
          <w:rFonts w:eastAsia="Calibri" w:cs="Times New Roman"/>
          <w:szCs w:val="24"/>
        </w:rPr>
        <w:t xml:space="preserve"> </w:t>
      </w:r>
      <w:r w:rsidRPr="00F043B3">
        <w:rPr>
          <w:rFonts w:eastAsia="Calibri" w:cs="Times New Roman"/>
          <w:szCs w:val="24"/>
        </w:rPr>
        <w:t xml:space="preserve">Ely Copper Mine </w:t>
      </w:r>
      <w:r w:rsidR="004D1A6F">
        <w:rPr>
          <w:rFonts w:eastAsia="Calibri" w:cs="Times New Roman"/>
          <w:szCs w:val="24"/>
        </w:rPr>
        <w:t xml:space="preserve">and </w:t>
      </w:r>
      <w:r w:rsidR="004D1A6F" w:rsidRPr="004D1A6F">
        <w:rPr>
          <w:rFonts w:eastAsia="Calibri" w:cs="Times New Roman"/>
          <w:i/>
          <w:iCs/>
          <w:szCs w:val="24"/>
        </w:rPr>
        <w:t>D. terrae</w:t>
      </w:r>
      <w:r w:rsidR="004D1A6F">
        <w:rPr>
          <w:rFonts w:eastAsia="Calibri" w:cs="Times New Roman"/>
          <w:szCs w:val="24"/>
        </w:rPr>
        <w:t xml:space="preserve"> KACC 12748 </w:t>
      </w:r>
      <w:r w:rsidRPr="00F043B3">
        <w:rPr>
          <w:rFonts w:eastAsia="Calibri" w:cs="Times New Roman"/>
          <w:szCs w:val="24"/>
        </w:rPr>
        <w:t>genome</w:t>
      </w:r>
      <w:r w:rsidR="004D1A6F">
        <w:rPr>
          <w:rFonts w:eastAsia="Calibri" w:cs="Times New Roman"/>
          <w:szCs w:val="24"/>
        </w:rPr>
        <w:t>s</w:t>
      </w:r>
      <w:r w:rsidRPr="00F043B3">
        <w:rPr>
          <w:rFonts w:eastAsia="Calibri" w:cs="Times New Roman"/>
          <w:szCs w:val="24"/>
        </w:rPr>
        <w:t xml:space="preserve"> using the LccED superfamilies (sfid) followed by CD Search. Genes annotated by sfid, E-values, sequence scores, copper oxidase domain e-values, and gene descriptions are shown.</w:t>
      </w:r>
    </w:p>
    <w:p w14:paraId="3A2E6580" w14:textId="77777777" w:rsidR="00F043B3" w:rsidRPr="00F043B3" w:rsidRDefault="00F043B3" w:rsidP="00F043B3">
      <w:pPr>
        <w:tabs>
          <w:tab w:val="center" w:pos="6480"/>
        </w:tabs>
        <w:rPr>
          <w:rFonts w:eastAsia="Calibri" w:cs="Times New Roman"/>
          <w:szCs w:val="24"/>
        </w:rPr>
      </w:pPr>
    </w:p>
    <w:p w14:paraId="20F8B4FF" w14:textId="77777777" w:rsidR="00F043B3" w:rsidRPr="00F043B3" w:rsidRDefault="00F043B3" w:rsidP="00F043B3">
      <w:pPr>
        <w:tabs>
          <w:tab w:val="center" w:pos="6480"/>
        </w:tabs>
        <w:rPr>
          <w:rFonts w:eastAsia="Calibri" w:cs="Times New Roman"/>
          <w:szCs w:val="24"/>
        </w:rPr>
      </w:pPr>
    </w:p>
    <w:p w14:paraId="58E84F86" w14:textId="1D3FD925" w:rsidR="00F043B3" w:rsidRDefault="00727EEA" w:rsidP="00F043B3">
      <w:pPr>
        <w:tabs>
          <w:tab w:val="center" w:pos="6480"/>
        </w:tabs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br/>
      </w:r>
    </w:p>
    <w:p w14:paraId="357A0FB9" w14:textId="26B9F749" w:rsidR="00727EEA" w:rsidRDefault="00727EEA" w:rsidP="00F043B3">
      <w:pPr>
        <w:tabs>
          <w:tab w:val="center" w:pos="6480"/>
        </w:tabs>
        <w:rPr>
          <w:rFonts w:eastAsia="Calibri" w:cs="Times New Roman"/>
          <w:szCs w:val="24"/>
        </w:rPr>
      </w:pPr>
    </w:p>
    <w:p w14:paraId="47508582" w14:textId="771EABD5" w:rsidR="00727EEA" w:rsidRDefault="00727EEA" w:rsidP="00F043B3">
      <w:pPr>
        <w:tabs>
          <w:tab w:val="center" w:pos="6480"/>
        </w:tabs>
        <w:rPr>
          <w:rFonts w:eastAsia="Calibri" w:cs="Times New Roman"/>
          <w:szCs w:val="24"/>
        </w:rPr>
      </w:pPr>
    </w:p>
    <w:p w14:paraId="6EB301E3" w14:textId="645C56E0" w:rsidR="00727EEA" w:rsidRDefault="00727EEA" w:rsidP="00F043B3">
      <w:pPr>
        <w:tabs>
          <w:tab w:val="center" w:pos="6480"/>
        </w:tabs>
        <w:rPr>
          <w:rFonts w:eastAsia="Calibri" w:cs="Times New Roman"/>
          <w:szCs w:val="24"/>
        </w:rPr>
      </w:pPr>
    </w:p>
    <w:p w14:paraId="457DC17E" w14:textId="0474CAC1" w:rsidR="00727EEA" w:rsidRDefault="00727EEA" w:rsidP="00F043B3">
      <w:pPr>
        <w:tabs>
          <w:tab w:val="center" w:pos="6480"/>
        </w:tabs>
        <w:rPr>
          <w:rFonts w:eastAsia="Calibri" w:cs="Times New Roman"/>
          <w:szCs w:val="24"/>
        </w:rPr>
      </w:pPr>
    </w:p>
    <w:p w14:paraId="0F9308A3" w14:textId="16BF0360" w:rsidR="00727EEA" w:rsidRDefault="00727EEA" w:rsidP="00F043B3">
      <w:pPr>
        <w:tabs>
          <w:tab w:val="center" w:pos="6480"/>
        </w:tabs>
        <w:rPr>
          <w:rFonts w:eastAsia="Calibri" w:cs="Times New Roman"/>
          <w:szCs w:val="24"/>
        </w:rPr>
      </w:pPr>
    </w:p>
    <w:p w14:paraId="38F12928" w14:textId="16C4AE9D" w:rsidR="00727EEA" w:rsidRDefault="00727EEA" w:rsidP="00F043B3">
      <w:pPr>
        <w:tabs>
          <w:tab w:val="center" w:pos="6480"/>
        </w:tabs>
        <w:rPr>
          <w:rFonts w:eastAsia="Calibri" w:cs="Times New Roman"/>
          <w:szCs w:val="24"/>
        </w:rPr>
      </w:pPr>
    </w:p>
    <w:p w14:paraId="126B70AA" w14:textId="3ECDE301" w:rsidR="00727EEA" w:rsidRDefault="00727EEA" w:rsidP="00F043B3">
      <w:pPr>
        <w:tabs>
          <w:tab w:val="center" w:pos="6480"/>
        </w:tabs>
        <w:rPr>
          <w:rFonts w:eastAsia="Calibri" w:cs="Times New Roman"/>
          <w:szCs w:val="24"/>
        </w:rPr>
      </w:pPr>
    </w:p>
    <w:p w14:paraId="7B8A6E82" w14:textId="08BE6691" w:rsidR="00727EEA" w:rsidRDefault="00727EEA" w:rsidP="00F043B3">
      <w:pPr>
        <w:tabs>
          <w:tab w:val="center" w:pos="6480"/>
        </w:tabs>
        <w:rPr>
          <w:rFonts w:eastAsia="Calibri" w:cs="Times New Roman"/>
          <w:szCs w:val="24"/>
        </w:rPr>
      </w:pPr>
    </w:p>
    <w:p w14:paraId="0B718D8A" w14:textId="1E4F97D7" w:rsidR="00727EEA" w:rsidRDefault="00727EEA" w:rsidP="00F043B3">
      <w:pPr>
        <w:tabs>
          <w:tab w:val="center" w:pos="6480"/>
        </w:tabs>
        <w:rPr>
          <w:rFonts w:eastAsia="Calibri" w:cs="Times New Roman"/>
          <w:szCs w:val="24"/>
        </w:rPr>
      </w:pPr>
    </w:p>
    <w:p w14:paraId="6E80C920" w14:textId="5DB0CF67" w:rsidR="00727EEA" w:rsidRDefault="00727EEA" w:rsidP="00F043B3">
      <w:pPr>
        <w:tabs>
          <w:tab w:val="center" w:pos="6480"/>
        </w:tabs>
        <w:rPr>
          <w:rFonts w:eastAsia="Calibri" w:cs="Times New Roman"/>
          <w:szCs w:val="24"/>
        </w:rPr>
      </w:pPr>
    </w:p>
    <w:p w14:paraId="63118925" w14:textId="32C72B68" w:rsidR="00727EEA" w:rsidRDefault="00727EEA" w:rsidP="00F043B3">
      <w:pPr>
        <w:tabs>
          <w:tab w:val="center" w:pos="6480"/>
        </w:tabs>
        <w:rPr>
          <w:rFonts w:eastAsia="Calibri" w:cs="Times New Roman"/>
          <w:szCs w:val="24"/>
        </w:rPr>
      </w:pPr>
    </w:p>
    <w:p w14:paraId="1DD8FBE4" w14:textId="28441BC4" w:rsidR="00727EEA" w:rsidRDefault="00727EEA" w:rsidP="00F043B3">
      <w:pPr>
        <w:tabs>
          <w:tab w:val="center" w:pos="6480"/>
        </w:tabs>
        <w:rPr>
          <w:rFonts w:eastAsia="Calibri" w:cs="Times New Roman"/>
          <w:szCs w:val="24"/>
        </w:rPr>
      </w:pPr>
    </w:p>
    <w:p w14:paraId="57EA020C" w14:textId="475D6A04" w:rsidR="00727EEA" w:rsidRDefault="00727EEA" w:rsidP="00F043B3">
      <w:pPr>
        <w:tabs>
          <w:tab w:val="center" w:pos="6480"/>
        </w:tabs>
        <w:rPr>
          <w:rFonts w:eastAsia="Calibri" w:cs="Times New Roman"/>
          <w:szCs w:val="24"/>
        </w:rPr>
      </w:pPr>
    </w:p>
    <w:p w14:paraId="65B8E541" w14:textId="013FEB99" w:rsidR="00727EEA" w:rsidRDefault="00727EEA" w:rsidP="00F043B3">
      <w:pPr>
        <w:tabs>
          <w:tab w:val="center" w:pos="6480"/>
        </w:tabs>
        <w:rPr>
          <w:rFonts w:eastAsia="Calibri" w:cs="Times New Roman"/>
          <w:szCs w:val="24"/>
        </w:rPr>
      </w:pPr>
    </w:p>
    <w:p w14:paraId="0C3DFF2A" w14:textId="00A60D93" w:rsidR="00727EEA" w:rsidRDefault="00727EEA" w:rsidP="00F043B3">
      <w:pPr>
        <w:tabs>
          <w:tab w:val="center" w:pos="6480"/>
        </w:tabs>
        <w:rPr>
          <w:rFonts w:eastAsia="Calibri" w:cs="Times New Roman"/>
          <w:szCs w:val="24"/>
        </w:rPr>
      </w:pPr>
    </w:p>
    <w:p w14:paraId="7D637838" w14:textId="6C0808E8" w:rsidR="00034ED4" w:rsidRDefault="00034ED4" w:rsidP="00F043B3">
      <w:pPr>
        <w:tabs>
          <w:tab w:val="center" w:pos="6480"/>
        </w:tabs>
        <w:rPr>
          <w:rFonts w:eastAsia="Calibri" w:cs="Times New Roman"/>
          <w:szCs w:val="24"/>
        </w:rPr>
      </w:pPr>
    </w:p>
    <w:p w14:paraId="0B4AAEBC" w14:textId="4B1E1EEA" w:rsidR="00034ED4" w:rsidRDefault="00034ED4" w:rsidP="00F043B3">
      <w:pPr>
        <w:tabs>
          <w:tab w:val="center" w:pos="6480"/>
        </w:tabs>
        <w:rPr>
          <w:rFonts w:eastAsia="Calibri" w:cs="Times New Roman"/>
          <w:szCs w:val="24"/>
        </w:rPr>
      </w:pPr>
    </w:p>
    <w:p w14:paraId="5D94CED3" w14:textId="77777777" w:rsidR="00034ED4" w:rsidRDefault="00034ED4" w:rsidP="00F043B3">
      <w:pPr>
        <w:tabs>
          <w:tab w:val="center" w:pos="6480"/>
        </w:tabs>
        <w:rPr>
          <w:rFonts w:eastAsia="Calibri" w:cs="Times New Roman"/>
          <w:szCs w:val="24"/>
        </w:rPr>
      </w:pPr>
    </w:p>
    <w:p w14:paraId="633FA68A" w14:textId="77777777" w:rsidR="00F043B3" w:rsidRPr="00F043B3" w:rsidRDefault="00F043B3" w:rsidP="00F043B3">
      <w:pPr>
        <w:tabs>
          <w:tab w:val="center" w:pos="6480"/>
        </w:tabs>
        <w:rPr>
          <w:rFonts w:eastAsia="Calibri" w:cs="Times New Roman"/>
          <w:szCs w:val="24"/>
        </w:rPr>
      </w:pPr>
    </w:p>
    <w:tbl>
      <w:tblPr>
        <w:tblW w:w="100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1425"/>
        <w:gridCol w:w="1110"/>
        <w:gridCol w:w="1095"/>
        <w:gridCol w:w="1387"/>
        <w:gridCol w:w="2970"/>
      </w:tblGrid>
      <w:tr w:rsidR="00F043B3" w:rsidRPr="00F043B3" w14:paraId="7E44C6FA" w14:textId="77777777" w:rsidTr="00F043B3">
        <w:trPr>
          <w:trHeight w:val="285"/>
        </w:trPr>
        <w:tc>
          <w:tcPr>
            <w:tcW w:w="2085" w:type="dxa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BE4E2B6" w14:textId="77777777" w:rsidR="00F043B3" w:rsidRPr="00F043B3" w:rsidRDefault="00F043B3" w:rsidP="00F043B3">
            <w:pPr>
              <w:widowControl w:val="0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lastRenderedPageBreak/>
              <w:t>gene name</w:t>
            </w:r>
          </w:p>
        </w:tc>
        <w:tc>
          <w:tcPr>
            <w:tcW w:w="1425" w:type="dxa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6DA2D25" w14:textId="77777777" w:rsidR="00F043B3" w:rsidRPr="00F043B3" w:rsidRDefault="00F043B3" w:rsidP="00F043B3">
            <w:pPr>
              <w:widowControl w:val="0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query_name</w:t>
            </w:r>
          </w:p>
        </w:tc>
        <w:tc>
          <w:tcPr>
            <w:tcW w:w="1110" w:type="dxa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B02B3CA" w14:textId="77777777" w:rsidR="00F043B3" w:rsidRPr="00F043B3" w:rsidRDefault="00F043B3" w:rsidP="00F043B3">
            <w:pPr>
              <w:widowControl w:val="0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sequence_evalue</w:t>
            </w:r>
          </w:p>
        </w:tc>
        <w:tc>
          <w:tcPr>
            <w:tcW w:w="1095" w:type="dxa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1B833EF" w14:textId="77777777" w:rsidR="00F043B3" w:rsidRPr="00F043B3" w:rsidRDefault="00F043B3" w:rsidP="00F043B3">
            <w:pPr>
              <w:widowControl w:val="0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sequence_score</w:t>
            </w:r>
          </w:p>
        </w:tc>
        <w:tc>
          <w:tcPr>
            <w:tcW w:w="1387" w:type="dxa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985165B" w14:textId="17A6CCE7" w:rsidR="00F043B3" w:rsidRPr="00F043B3" w:rsidRDefault="00F043B3" w:rsidP="00F043B3">
            <w:pPr>
              <w:widowControl w:val="0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best_domain_evalue</w:t>
            </w:r>
          </w:p>
        </w:tc>
        <w:tc>
          <w:tcPr>
            <w:tcW w:w="2970" w:type="dxa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1B7ABC1" w14:textId="77777777" w:rsidR="00F043B3" w:rsidRPr="00F043B3" w:rsidRDefault="00F043B3" w:rsidP="00F043B3">
            <w:pPr>
              <w:widowControl w:val="0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description</w:t>
            </w:r>
          </w:p>
        </w:tc>
      </w:tr>
      <w:tr w:rsidR="00F043B3" w:rsidRPr="00F043B3" w14:paraId="58C88F5D" w14:textId="77777777" w:rsidTr="00F043B3">
        <w:trPr>
          <w:trHeight w:val="1845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26A0C" w14:textId="77777777" w:rsidR="00F043B3" w:rsidRPr="00F043B3" w:rsidRDefault="00F043B3" w:rsidP="00F043B3">
            <w:pPr>
              <w:widowControl w:val="0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lcl|NFZS01000001.1_prot_RAO76932.1_625</w:t>
            </w:r>
          </w:p>
        </w:tc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B1744" w14:textId="77777777" w:rsidR="00F043B3" w:rsidRPr="00F043B3" w:rsidRDefault="00F043B3" w:rsidP="00F043B3">
            <w:pPr>
              <w:widowControl w:val="0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lcced.SFID15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85B6E" w14:textId="77777777" w:rsidR="00F043B3" w:rsidRPr="00F043B3" w:rsidRDefault="00F043B3" w:rsidP="00F043B3">
            <w:pPr>
              <w:widowControl w:val="0"/>
              <w:jc w:val="right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4.50E-44</w:t>
            </w:r>
          </w:p>
        </w:tc>
        <w:tc>
          <w:tcPr>
            <w:tcW w:w="1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48A1" w14:textId="77777777" w:rsidR="00F043B3" w:rsidRPr="00F043B3" w:rsidRDefault="00F043B3" w:rsidP="00F043B3">
            <w:pPr>
              <w:widowControl w:val="0"/>
              <w:jc w:val="right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149</w:t>
            </w:r>
          </w:p>
        </w:tc>
        <w:tc>
          <w:tcPr>
            <w:tcW w:w="138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70EC5" w14:textId="77777777" w:rsidR="00F043B3" w:rsidRPr="00F043B3" w:rsidRDefault="00F043B3" w:rsidP="00F043B3">
            <w:pPr>
              <w:widowControl w:val="0"/>
              <w:jc w:val="right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6.40E-44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E83F2" w14:textId="77777777" w:rsidR="00F043B3" w:rsidRPr="00F043B3" w:rsidRDefault="00F043B3" w:rsidP="00F043B3">
            <w:pPr>
              <w:widowControl w:val="0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[locus_tag=CA260_03195] [protein=nitrite reductase, copper-containing] [protein_id=RAO76932.1] [location=733968..735485] [gbkey=CDS]</w:t>
            </w:r>
          </w:p>
        </w:tc>
      </w:tr>
      <w:tr w:rsidR="00F043B3" w:rsidRPr="00F043B3" w14:paraId="0C20969E" w14:textId="77777777" w:rsidTr="00F043B3">
        <w:trPr>
          <w:trHeight w:val="1845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0C252" w14:textId="77777777" w:rsidR="00F043B3" w:rsidRPr="00F043B3" w:rsidRDefault="00F043B3" w:rsidP="00F043B3">
            <w:pPr>
              <w:widowControl w:val="0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lcl|NFZS01000001.1_prot_RAO77601.1_1373</w:t>
            </w:r>
          </w:p>
        </w:tc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B8DF7" w14:textId="77777777" w:rsidR="00F043B3" w:rsidRPr="00F043B3" w:rsidRDefault="00F043B3" w:rsidP="00F043B3">
            <w:pPr>
              <w:widowControl w:val="0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lcced.SFID8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23630" w14:textId="77777777" w:rsidR="00F043B3" w:rsidRPr="00F043B3" w:rsidRDefault="00F043B3" w:rsidP="00F043B3">
            <w:pPr>
              <w:widowControl w:val="0"/>
              <w:jc w:val="right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2.00E-234</w:t>
            </w:r>
          </w:p>
        </w:tc>
        <w:tc>
          <w:tcPr>
            <w:tcW w:w="1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5BA24" w14:textId="77777777" w:rsidR="00F043B3" w:rsidRPr="00F043B3" w:rsidRDefault="00F043B3" w:rsidP="00F043B3">
            <w:pPr>
              <w:widowControl w:val="0"/>
              <w:jc w:val="right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776.9</w:t>
            </w:r>
          </w:p>
        </w:tc>
        <w:tc>
          <w:tcPr>
            <w:tcW w:w="138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29D5E" w14:textId="77777777" w:rsidR="00F043B3" w:rsidRPr="00F043B3" w:rsidRDefault="00F043B3" w:rsidP="00F043B3">
            <w:pPr>
              <w:widowControl w:val="0"/>
              <w:jc w:val="right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2.40E-234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BF206" w14:textId="77777777" w:rsidR="00F043B3" w:rsidRPr="00F043B3" w:rsidRDefault="00F043B3" w:rsidP="00F043B3">
            <w:pPr>
              <w:widowControl w:val="0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[locus_tag=CA260_06965] [protein=copper resistance protein CopA] [protein_id=RAO77601.1] [location=1565349..1567076] [gbkey=CDS]</w:t>
            </w:r>
          </w:p>
        </w:tc>
      </w:tr>
      <w:tr w:rsidR="00F043B3" w:rsidRPr="00F043B3" w14:paraId="4BB9B7BB" w14:textId="77777777" w:rsidTr="00F043B3">
        <w:trPr>
          <w:trHeight w:val="1845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ED4FC" w14:textId="77777777" w:rsidR="00F043B3" w:rsidRPr="00F043B3" w:rsidRDefault="00F043B3" w:rsidP="00F043B3">
            <w:pPr>
              <w:widowControl w:val="0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lcl|NFZS01000004.1_prot_RAO75164.1_2706</w:t>
            </w:r>
          </w:p>
        </w:tc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D9A1E" w14:textId="77777777" w:rsidR="00F043B3" w:rsidRPr="00F043B3" w:rsidRDefault="00F043B3" w:rsidP="00F043B3">
            <w:pPr>
              <w:widowControl w:val="0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lcced.SFID12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E512F" w14:textId="77777777" w:rsidR="00F043B3" w:rsidRPr="00F043B3" w:rsidRDefault="00F043B3" w:rsidP="00F043B3">
            <w:pPr>
              <w:widowControl w:val="0"/>
              <w:jc w:val="right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1.80E-101</w:t>
            </w:r>
          </w:p>
        </w:tc>
        <w:tc>
          <w:tcPr>
            <w:tcW w:w="1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D3B36" w14:textId="77777777" w:rsidR="00F043B3" w:rsidRPr="00F043B3" w:rsidRDefault="00F043B3" w:rsidP="00F043B3">
            <w:pPr>
              <w:widowControl w:val="0"/>
              <w:jc w:val="right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338.3</w:t>
            </w:r>
          </w:p>
        </w:tc>
        <w:tc>
          <w:tcPr>
            <w:tcW w:w="138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556DE" w14:textId="77777777" w:rsidR="00F043B3" w:rsidRPr="00F043B3" w:rsidRDefault="00F043B3" w:rsidP="00F043B3">
            <w:pPr>
              <w:widowControl w:val="0"/>
              <w:jc w:val="right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2.00E-101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24ABB" w14:textId="77777777" w:rsidR="00F043B3" w:rsidRPr="00F043B3" w:rsidRDefault="00F043B3" w:rsidP="00F043B3">
            <w:pPr>
              <w:widowControl w:val="0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[locus_tag=CA260_13765] [protein=copper oxidase] [protein_id=RAO75164.1] [location=complement(255058..256518)] [gbkey=CDS]</w:t>
            </w:r>
          </w:p>
        </w:tc>
      </w:tr>
      <w:tr w:rsidR="00F043B3" w:rsidRPr="00F043B3" w14:paraId="31C4A907" w14:textId="77777777" w:rsidTr="00F043B3">
        <w:trPr>
          <w:trHeight w:val="1845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A6BEF" w14:textId="77777777" w:rsidR="00F043B3" w:rsidRPr="00F043B3" w:rsidRDefault="00F043B3" w:rsidP="00F043B3">
            <w:pPr>
              <w:widowControl w:val="0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lcl|NFZS01000004.1_prot_RAO75952.1_3008</w:t>
            </w:r>
          </w:p>
        </w:tc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B71FD" w14:textId="77777777" w:rsidR="00F043B3" w:rsidRPr="00F043B3" w:rsidRDefault="00F043B3" w:rsidP="00F043B3">
            <w:pPr>
              <w:widowControl w:val="0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lcced.SFID9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0B94C" w14:textId="77777777" w:rsidR="00F043B3" w:rsidRPr="00F043B3" w:rsidRDefault="00F043B3" w:rsidP="00F043B3">
            <w:pPr>
              <w:widowControl w:val="0"/>
              <w:jc w:val="right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6.20E-163</w:t>
            </w:r>
          </w:p>
        </w:tc>
        <w:tc>
          <w:tcPr>
            <w:tcW w:w="1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16FE6" w14:textId="77777777" w:rsidR="00F043B3" w:rsidRPr="00F043B3" w:rsidRDefault="00F043B3" w:rsidP="00F043B3">
            <w:pPr>
              <w:widowControl w:val="0"/>
              <w:jc w:val="right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541.1</w:t>
            </w:r>
          </w:p>
        </w:tc>
        <w:tc>
          <w:tcPr>
            <w:tcW w:w="138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EBBD8" w14:textId="77777777" w:rsidR="00F043B3" w:rsidRPr="00F043B3" w:rsidRDefault="00F043B3" w:rsidP="00F043B3">
            <w:pPr>
              <w:widowControl w:val="0"/>
              <w:jc w:val="right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7.70E-163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93FE3" w14:textId="77777777" w:rsidR="00F043B3" w:rsidRPr="00F043B3" w:rsidRDefault="00F043B3" w:rsidP="00F043B3">
            <w:pPr>
              <w:widowControl w:val="0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[locus_tag=CA260_15295] [protein=bilirubin oxidase] [protein_id=RAO75952.1] [location=complement(588637..590211)] [gbkey=CDS]</w:t>
            </w:r>
          </w:p>
        </w:tc>
      </w:tr>
      <w:tr w:rsidR="00F043B3" w:rsidRPr="00F043B3" w14:paraId="4BE43FCB" w14:textId="77777777" w:rsidTr="00F043B3">
        <w:trPr>
          <w:trHeight w:val="1845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548E8" w14:textId="77777777" w:rsidR="00F043B3" w:rsidRPr="00F043B3" w:rsidRDefault="00F043B3" w:rsidP="00F043B3">
            <w:pPr>
              <w:widowControl w:val="0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lcl|NFZS01000007.1_prot_RAO74448.1_4031</w:t>
            </w:r>
          </w:p>
        </w:tc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AE48A" w14:textId="77777777" w:rsidR="00F043B3" w:rsidRPr="00F043B3" w:rsidRDefault="00F043B3" w:rsidP="00F043B3">
            <w:pPr>
              <w:widowControl w:val="0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lcced.SFID9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E706D" w14:textId="77777777" w:rsidR="00F043B3" w:rsidRPr="00F043B3" w:rsidRDefault="00F043B3" w:rsidP="00F043B3">
            <w:pPr>
              <w:widowControl w:val="0"/>
              <w:jc w:val="right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5.30E-168</w:t>
            </w:r>
          </w:p>
        </w:tc>
        <w:tc>
          <w:tcPr>
            <w:tcW w:w="1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BEDD3" w14:textId="77777777" w:rsidR="00F043B3" w:rsidRPr="00F043B3" w:rsidRDefault="00F043B3" w:rsidP="00F043B3">
            <w:pPr>
              <w:widowControl w:val="0"/>
              <w:jc w:val="right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557.8</w:t>
            </w:r>
          </w:p>
        </w:tc>
        <w:tc>
          <w:tcPr>
            <w:tcW w:w="138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F8486" w14:textId="77777777" w:rsidR="00F043B3" w:rsidRPr="00F043B3" w:rsidRDefault="00F043B3" w:rsidP="00F043B3">
            <w:pPr>
              <w:widowControl w:val="0"/>
              <w:jc w:val="right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6.60E-168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C16D2" w14:textId="77777777" w:rsidR="00F043B3" w:rsidRPr="00F043B3" w:rsidRDefault="00F043B3" w:rsidP="00F043B3">
            <w:pPr>
              <w:widowControl w:val="0"/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[locus_tag=CA260_20450] [protein=bilirubin oxidase] [protein_id=RAO74448.1] [location=complement(71670..73316)] [gbkey=CDS]</w:t>
            </w:r>
          </w:p>
        </w:tc>
      </w:tr>
    </w:tbl>
    <w:p w14:paraId="02B90091" w14:textId="20747281" w:rsidR="00F043B3" w:rsidRPr="00F043B3" w:rsidRDefault="00F043B3" w:rsidP="00727EEA">
      <w:pPr>
        <w:tabs>
          <w:tab w:val="center" w:pos="6480"/>
        </w:tabs>
        <w:rPr>
          <w:rFonts w:eastAsia="Calibri" w:cs="Times New Roman"/>
          <w:szCs w:val="24"/>
        </w:rPr>
      </w:pPr>
      <w:r>
        <w:rPr>
          <w:rFonts w:eastAsia="Calibri" w:cs="Times New Roman"/>
          <w:b/>
          <w:szCs w:val="24"/>
        </w:rPr>
        <w:t xml:space="preserve">Supplementary </w:t>
      </w:r>
      <w:r w:rsidRPr="00F043B3">
        <w:rPr>
          <w:rFonts w:eastAsia="Calibri" w:cs="Times New Roman"/>
          <w:b/>
          <w:szCs w:val="24"/>
        </w:rPr>
        <w:t xml:space="preserve">Table </w:t>
      </w:r>
      <w:r w:rsidR="00892772">
        <w:rPr>
          <w:rFonts w:eastAsia="Calibri" w:cs="Times New Roman"/>
          <w:b/>
          <w:szCs w:val="24"/>
        </w:rPr>
        <w:t>10</w:t>
      </w:r>
      <w:r w:rsidRPr="00F043B3">
        <w:rPr>
          <w:rFonts w:eastAsia="Calibri" w:cs="Times New Roman"/>
          <w:szCs w:val="24"/>
        </w:rPr>
        <w:t xml:space="preserve">. HMMER annotation of lignin-degrading enzymes containing multicopper oxidase domains in the </w:t>
      </w:r>
      <w:r w:rsidRPr="00F043B3">
        <w:rPr>
          <w:rFonts w:eastAsia="Calibri" w:cs="Times New Roman"/>
          <w:i/>
          <w:szCs w:val="24"/>
        </w:rPr>
        <w:t>D. jiangningensis</w:t>
      </w:r>
      <w:r w:rsidRPr="00F043B3">
        <w:rPr>
          <w:rFonts w:eastAsia="Calibri" w:cs="Times New Roman"/>
          <w:szCs w:val="24"/>
        </w:rPr>
        <w:t xml:space="preserve"> FCAV SCS01 genome using the LccED followed by CD Search. Genes annotated by sfid, E-values, sequence scores, copper oxidase domain e-values, and gene descriptions are shown.</w:t>
      </w:r>
    </w:p>
    <w:tbl>
      <w:tblPr>
        <w:tblW w:w="9585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75"/>
        <w:gridCol w:w="1325"/>
        <w:gridCol w:w="1530"/>
        <w:gridCol w:w="1425"/>
        <w:gridCol w:w="1875"/>
        <w:gridCol w:w="1455"/>
      </w:tblGrid>
      <w:tr w:rsidR="00F043B3" w:rsidRPr="00F043B3" w14:paraId="492378AA" w14:textId="77777777" w:rsidTr="00727EEA">
        <w:tc>
          <w:tcPr>
            <w:tcW w:w="1975" w:type="dxa"/>
          </w:tcPr>
          <w:p w14:paraId="0E576A8F" w14:textId="77777777" w:rsidR="00F043B3" w:rsidRPr="00F043B3" w:rsidRDefault="00F043B3" w:rsidP="00F043B3">
            <w:pPr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lastRenderedPageBreak/>
              <w:t>Class of natural product</w:t>
            </w:r>
          </w:p>
        </w:tc>
        <w:tc>
          <w:tcPr>
            <w:tcW w:w="1325" w:type="dxa"/>
          </w:tcPr>
          <w:p w14:paraId="4A9FA60D" w14:textId="77777777" w:rsidR="00F043B3" w:rsidRPr="00F043B3" w:rsidRDefault="00F043B3" w:rsidP="00F043B3">
            <w:pPr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From nucleotide</w:t>
            </w:r>
          </w:p>
        </w:tc>
        <w:tc>
          <w:tcPr>
            <w:tcW w:w="1530" w:type="dxa"/>
          </w:tcPr>
          <w:p w14:paraId="69B210BE" w14:textId="77777777" w:rsidR="00F043B3" w:rsidRPr="00F043B3" w:rsidRDefault="00F043B3" w:rsidP="00F043B3">
            <w:pPr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To nucleotide</w:t>
            </w:r>
          </w:p>
        </w:tc>
        <w:tc>
          <w:tcPr>
            <w:tcW w:w="1425" w:type="dxa"/>
          </w:tcPr>
          <w:p w14:paraId="6F3948EC" w14:textId="77777777" w:rsidR="00F043B3" w:rsidRPr="00F043B3" w:rsidRDefault="00F043B3" w:rsidP="00F043B3">
            <w:pPr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Core biosynthetic genes</w:t>
            </w:r>
          </w:p>
        </w:tc>
        <w:tc>
          <w:tcPr>
            <w:tcW w:w="1875" w:type="dxa"/>
          </w:tcPr>
          <w:p w14:paraId="03AF8843" w14:textId="77777777" w:rsidR="00F043B3" w:rsidRPr="00F043B3" w:rsidRDefault="00F043B3" w:rsidP="00F043B3">
            <w:pPr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Most similar known cluster</w:t>
            </w:r>
          </w:p>
        </w:tc>
        <w:tc>
          <w:tcPr>
            <w:tcW w:w="1455" w:type="dxa"/>
          </w:tcPr>
          <w:p w14:paraId="000B3601" w14:textId="77777777" w:rsidR="00F043B3" w:rsidRPr="00F043B3" w:rsidRDefault="00F043B3" w:rsidP="00F043B3">
            <w:pPr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% similarity</w:t>
            </w:r>
          </w:p>
        </w:tc>
      </w:tr>
      <w:tr w:rsidR="004D76BA" w:rsidRPr="00F043B3" w14:paraId="20E67F47" w14:textId="77777777" w:rsidTr="00651FBB">
        <w:tc>
          <w:tcPr>
            <w:tcW w:w="9585" w:type="dxa"/>
            <w:gridSpan w:val="6"/>
          </w:tcPr>
          <w:p w14:paraId="1E398D17" w14:textId="7D23A475" w:rsidR="004D76BA" w:rsidRPr="00F043B3" w:rsidRDefault="004D76BA" w:rsidP="00F043B3">
            <w:pPr>
              <w:rPr>
                <w:rFonts w:eastAsia="Calibri" w:cs="Times New Roman"/>
                <w:i/>
                <w:szCs w:val="24"/>
              </w:rPr>
            </w:pPr>
            <w:r>
              <w:rPr>
                <w:rFonts w:eastAsia="Calibri" w:cs="Times New Roman"/>
                <w:i/>
                <w:szCs w:val="24"/>
              </w:rPr>
              <w:t>D. terrae Ely Copper Mine</w:t>
            </w:r>
          </w:p>
        </w:tc>
      </w:tr>
      <w:tr w:rsidR="00F043B3" w:rsidRPr="00F043B3" w14:paraId="4282DCD7" w14:textId="77777777" w:rsidTr="00727EEA">
        <w:tc>
          <w:tcPr>
            <w:tcW w:w="1975" w:type="dxa"/>
          </w:tcPr>
          <w:p w14:paraId="70D8E35A" w14:textId="77777777" w:rsidR="00F043B3" w:rsidRPr="00F043B3" w:rsidRDefault="00F043B3" w:rsidP="00F043B3">
            <w:pPr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Terpene</w:t>
            </w:r>
          </w:p>
        </w:tc>
        <w:tc>
          <w:tcPr>
            <w:tcW w:w="1325" w:type="dxa"/>
          </w:tcPr>
          <w:p w14:paraId="4B96FA1E" w14:textId="77777777" w:rsidR="00F043B3" w:rsidRPr="00F043B3" w:rsidRDefault="00F043B3" w:rsidP="00F043B3">
            <w:pPr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602,334</w:t>
            </w:r>
          </w:p>
        </w:tc>
        <w:tc>
          <w:tcPr>
            <w:tcW w:w="1530" w:type="dxa"/>
          </w:tcPr>
          <w:p w14:paraId="7A0625A4" w14:textId="77777777" w:rsidR="00F043B3" w:rsidRPr="00F043B3" w:rsidRDefault="00F043B3" w:rsidP="00F043B3">
            <w:pPr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623,508</w:t>
            </w:r>
          </w:p>
        </w:tc>
        <w:tc>
          <w:tcPr>
            <w:tcW w:w="1425" w:type="dxa"/>
          </w:tcPr>
          <w:p w14:paraId="58DEEF20" w14:textId="77777777" w:rsidR="00F043B3" w:rsidRPr="00F043B3" w:rsidRDefault="00F043B3" w:rsidP="00F043B3">
            <w:pPr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1</w:t>
            </w:r>
          </w:p>
        </w:tc>
        <w:tc>
          <w:tcPr>
            <w:tcW w:w="1875" w:type="dxa"/>
          </w:tcPr>
          <w:p w14:paraId="7B8883DA" w14:textId="77777777" w:rsidR="00F043B3" w:rsidRPr="00F043B3" w:rsidRDefault="00F043B3" w:rsidP="00F043B3">
            <w:pPr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Malleobactin A–D</w:t>
            </w:r>
          </w:p>
        </w:tc>
        <w:tc>
          <w:tcPr>
            <w:tcW w:w="1455" w:type="dxa"/>
          </w:tcPr>
          <w:p w14:paraId="3F372B3F" w14:textId="77777777" w:rsidR="00F043B3" w:rsidRPr="00F043B3" w:rsidRDefault="00F043B3" w:rsidP="00F043B3">
            <w:pPr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11%</w:t>
            </w:r>
          </w:p>
        </w:tc>
      </w:tr>
      <w:tr w:rsidR="00F043B3" w:rsidRPr="00F043B3" w14:paraId="6D4590E3" w14:textId="77777777" w:rsidTr="00727EEA">
        <w:tc>
          <w:tcPr>
            <w:tcW w:w="1975" w:type="dxa"/>
          </w:tcPr>
          <w:p w14:paraId="315EEC7D" w14:textId="2E7FAB08" w:rsidR="00F043B3" w:rsidRPr="00F043B3" w:rsidRDefault="00F043B3" w:rsidP="00F043B3">
            <w:pPr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Lanthipeptide</w:t>
            </w:r>
            <w:r w:rsidR="004D76BA">
              <w:rPr>
                <w:rFonts w:eastAsia="Calibri" w:cs="Times New Roman"/>
                <w:i/>
                <w:szCs w:val="24"/>
              </w:rPr>
              <w:t xml:space="preserve"> class II</w:t>
            </w:r>
            <w:r w:rsidRPr="00F043B3">
              <w:rPr>
                <w:rFonts w:eastAsia="Calibri" w:cs="Times New Roman"/>
                <w:i/>
                <w:szCs w:val="24"/>
              </w:rPr>
              <w:t>- type 1 polyketide-nonribosomal peptide</w:t>
            </w:r>
          </w:p>
        </w:tc>
        <w:tc>
          <w:tcPr>
            <w:tcW w:w="1325" w:type="dxa"/>
          </w:tcPr>
          <w:p w14:paraId="21A33CB9" w14:textId="77777777" w:rsidR="00F043B3" w:rsidRPr="00F043B3" w:rsidRDefault="00F043B3" w:rsidP="00F043B3">
            <w:pPr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1,066,396</w:t>
            </w:r>
          </w:p>
        </w:tc>
        <w:tc>
          <w:tcPr>
            <w:tcW w:w="1530" w:type="dxa"/>
          </w:tcPr>
          <w:p w14:paraId="0E5D395C" w14:textId="77777777" w:rsidR="00F043B3" w:rsidRPr="00F043B3" w:rsidRDefault="00F043B3" w:rsidP="00F043B3">
            <w:pPr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1,127,084</w:t>
            </w:r>
          </w:p>
        </w:tc>
        <w:tc>
          <w:tcPr>
            <w:tcW w:w="1425" w:type="dxa"/>
          </w:tcPr>
          <w:p w14:paraId="296E4215" w14:textId="77777777" w:rsidR="00F043B3" w:rsidRPr="00F043B3" w:rsidRDefault="00F043B3" w:rsidP="00F043B3">
            <w:pPr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3</w:t>
            </w:r>
          </w:p>
        </w:tc>
        <w:tc>
          <w:tcPr>
            <w:tcW w:w="1875" w:type="dxa"/>
          </w:tcPr>
          <w:p w14:paraId="05E9FA4C" w14:textId="77777777" w:rsidR="00F043B3" w:rsidRPr="00F043B3" w:rsidRDefault="00F043B3" w:rsidP="00F043B3">
            <w:pPr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Capsular polysaccharide</w:t>
            </w:r>
          </w:p>
        </w:tc>
        <w:tc>
          <w:tcPr>
            <w:tcW w:w="1455" w:type="dxa"/>
          </w:tcPr>
          <w:p w14:paraId="7C33E0D7" w14:textId="77777777" w:rsidR="00F043B3" w:rsidRPr="00F043B3" w:rsidRDefault="00F043B3" w:rsidP="00F043B3">
            <w:pPr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3%</w:t>
            </w:r>
          </w:p>
        </w:tc>
      </w:tr>
      <w:tr w:rsidR="00F043B3" w:rsidRPr="00F043B3" w14:paraId="5A7C7067" w14:textId="77777777" w:rsidTr="00727EEA">
        <w:tc>
          <w:tcPr>
            <w:tcW w:w="1975" w:type="dxa"/>
          </w:tcPr>
          <w:p w14:paraId="20D44D2D" w14:textId="77777777" w:rsidR="00F043B3" w:rsidRPr="00F043B3" w:rsidRDefault="00F043B3" w:rsidP="00F043B3">
            <w:pPr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Terpene</w:t>
            </w:r>
          </w:p>
        </w:tc>
        <w:tc>
          <w:tcPr>
            <w:tcW w:w="1325" w:type="dxa"/>
          </w:tcPr>
          <w:p w14:paraId="0BA182CE" w14:textId="77777777" w:rsidR="00F043B3" w:rsidRPr="00F043B3" w:rsidRDefault="00F043B3" w:rsidP="00F043B3">
            <w:pPr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1,950,940</w:t>
            </w:r>
          </w:p>
        </w:tc>
        <w:tc>
          <w:tcPr>
            <w:tcW w:w="1530" w:type="dxa"/>
          </w:tcPr>
          <w:p w14:paraId="4E23C8F0" w14:textId="77777777" w:rsidR="00F043B3" w:rsidRPr="00F043B3" w:rsidRDefault="00F043B3" w:rsidP="00F043B3">
            <w:pPr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1,971,779</w:t>
            </w:r>
          </w:p>
        </w:tc>
        <w:tc>
          <w:tcPr>
            <w:tcW w:w="1425" w:type="dxa"/>
          </w:tcPr>
          <w:p w14:paraId="4DE0908E" w14:textId="77777777" w:rsidR="00F043B3" w:rsidRPr="00F043B3" w:rsidRDefault="00F043B3" w:rsidP="00F043B3">
            <w:pPr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5</w:t>
            </w:r>
          </w:p>
        </w:tc>
        <w:tc>
          <w:tcPr>
            <w:tcW w:w="1875" w:type="dxa"/>
          </w:tcPr>
          <w:p w14:paraId="3B166A9B" w14:textId="77777777" w:rsidR="00F043B3" w:rsidRPr="00F043B3" w:rsidRDefault="00F043B3" w:rsidP="00F043B3">
            <w:pPr>
              <w:rPr>
                <w:rFonts w:eastAsia="Calibri" w:cs="Times New Roman"/>
                <w:i/>
                <w:szCs w:val="24"/>
              </w:rPr>
            </w:pPr>
          </w:p>
        </w:tc>
        <w:tc>
          <w:tcPr>
            <w:tcW w:w="1455" w:type="dxa"/>
          </w:tcPr>
          <w:p w14:paraId="6604A009" w14:textId="77777777" w:rsidR="00F043B3" w:rsidRPr="00F043B3" w:rsidRDefault="00F043B3" w:rsidP="00F043B3">
            <w:pPr>
              <w:rPr>
                <w:rFonts w:eastAsia="Calibri" w:cs="Times New Roman"/>
                <w:i/>
                <w:szCs w:val="24"/>
              </w:rPr>
            </w:pPr>
          </w:p>
        </w:tc>
      </w:tr>
      <w:tr w:rsidR="00F043B3" w:rsidRPr="00F043B3" w14:paraId="52B9BFA3" w14:textId="77777777" w:rsidTr="00727EEA">
        <w:tc>
          <w:tcPr>
            <w:tcW w:w="1975" w:type="dxa"/>
          </w:tcPr>
          <w:p w14:paraId="72F11846" w14:textId="77777777" w:rsidR="00F043B3" w:rsidRPr="00F043B3" w:rsidRDefault="00F043B3" w:rsidP="00F043B3">
            <w:pPr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RiPP</w:t>
            </w:r>
          </w:p>
        </w:tc>
        <w:tc>
          <w:tcPr>
            <w:tcW w:w="1325" w:type="dxa"/>
          </w:tcPr>
          <w:p w14:paraId="263D351C" w14:textId="77777777" w:rsidR="00F043B3" w:rsidRPr="00F043B3" w:rsidRDefault="00F043B3" w:rsidP="00F043B3">
            <w:pPr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3,072,432</w:t>
            </w:r>
          </w:p>
        </w:tc>
        <w:tc>
          <w:tcPr>
            <w:tcW w:w="1530" w:type="dxa"/>
          </w:tcPr>
          <w:p w14:paraId="152B3A6E" w14:textId="77777777" w:rsidR="00F043B3" w:rsidRPr="00F043B3" w:rsidRDefault="00F043B3" w:rsidP="00F043B3">
            <w:pPr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3,082,445</w:t>
            </w:r>
          </w:p>
        </w:tc>
        <w:tc>
          <w:tcPr>
            <w:tcW w:w="1425" w:type="dxa"/>
          </w:tcPr>
          <w:p w14:paraId="366D5DD6" w14:textId="77777777" w:rsidR="00F043B3" w:rsidRPr="00F043B3" w:rsidRDefault="00F043B3" w:rsidP="00F043B3">
            <w:pPr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1</w:t>
            </w:r>
          </w:p>
        </w:tc>
        <w:tc>
          <w:tcPr>
            <w:tcW w:w="1875" w:type="dxa"/>
          </w:tcPr>
          <w:p w14:paraId="1CB5A659" w14:textId="77777777" w:rsidR="00F043B3" w:rsidRPr="00F043B3" w:rsidRDefault="00F043B3" w:rsidP="00F043B3">
            <w:pPr>
              <w:rPr>
                <w:rFonts w:eastAsia="Calibri" w:cs="Times New Roman"/>
                <w:i/>
                <w:szCs w:val="24"/>
              </w:rPr>
            </w:pPr>
          </w:p>
        </w:tc>
        <w:tc>
          <w:tcPr>
            <w:tcW w:w="1455" w:type="dxa"/>
          </w:tcPr>
          <w:p w14:paraId="7FBB625E" w14:textId="77777777" w:rsidR="00F043B3" w:rsidRPr="00F043B3" w:rsidRDefault="00F043B3" w:rsidP="00F043B3">
            <w:pPr>
              <w:rPr>
                <w:rFonts w:eastAsia="Calibri" w:cs="Times New Roman"/>
                <w:i/>
                <w:szCs w:val="24"/>
              </w:rPr>
            </w:pPr>
          </w:p>
        </w:tc>
      </w:tr>
      <w:tr w:rsidR="00F043B3" w:rsidRPr="00F043B3" w14:paraId="5329F741" w14:textId="77777777" w:rsidTr="00727EEA">
        <w:tc>
          <w:tcPr>
            <w:tcW w:w="1975" w:type="dxa"/>
          </w:tcPr>
          <w:p w14:paraId="3AF9A40F" w14:textId="77777777" w:rsidR="00F043B3" w:rsidRPr="00F043B3" w:rsidRDefault="00F043B3" w:rsidP="00F043B3">
            <w:pPr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Arylpolyene</w:t>
            </w:r>
          </w:p>
        </w:tc>
        <w:tc>
          <w:tcPr>
            <w:tcW w:w="1325" w:type="dxa"/>
          </w:tcPr>
          <w:p w14:paraId="1617B71B" w14:textId="77777777" w:rsidR="00F043B3" w:rsidRPr="00F043B3" w:rsidRDefault="00F043B3" w:rsidP="00F043B3">
            <w:pPr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3,611,586</w:t>
            </w:r>
          </w:p>
        </w:tc>
        <w:tc>
          <w:tcPr>
            <w:tcW w:w="1530" w:type="dxa"/>
          </w:tcPr>
          <w:p w14:paraId="26D8509D" w14:textId="77777777" w:rsidR="00F043B3" w:rsidRPr="00F043B3" w:rsidRDefault="00F043B3" w:rsidP="00F043B3">
            <w:pPr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3,652,785</w:t>
            </w:r>
          </w:p>
        </w:tc>
        <w:tc>
          <w:tcPr>
            <w:tcW w:w="1425" w:type="dxa"/>
          </w:tcPr>
          <w:p w14:paraId="53996DA7" w14:textId="77777777" w:rsidR="00F043B3" w:rsidRPr="00F043B3" w:rsidRDefault="00F043B3" w:rsidP="00F043B3">
            <w:pPr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9</w:t>
            </w:r>
          </w:p>
        </w:tc>
        <w:tc>
          <w:tcPr>
            <w:tcW w:w="1875" w:type="dxa"/>
          </w:tcPr>
          <w:p w14:paraId="4010789C" w14:textId="77777777" w:rsidR="00F043B3" w:rsidRPr="00F043B3" w:rsidRDefault="00F043B3" w:rsidP="00F043B3">
            <w:pPr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Xanthomonadin I</w:t>
            </w:r>
          </w:p>
        </w:tc>
        <w:tc>
          <w:tcPr>
            <w:tcW w:w="1455" w:type="dxa"/>
          </w:tcPr>
          <w:p w14:paraId="52EFC373" w14:textId="77777777" w:rsidR="00F043B3" w:rsidRPr="00F043B3" w:rsidRDefault="00F043B3" w:rsidP="00F043B3">
            <w:pPr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28%</w:t>
            </w:r>
          </w:p>
        </w:tc>
      </w:tr>
      <w:tr w:rsidR="00F043B3" w:rsidRPr="00F043B3" w14:paraId="4A5DAD56" w14:textId="77777777" w:rsidTr="00727EEA">
        <w:tc>
          <w:tcPr>
            <w:tcW w:w="1975" w:type="dxa"/>
          </w:tcPr>
          <w:p w14:paraId="0BFF68B6" w14:textId="5605BC24" w:rsidR="00F043B3" w:rsidRPr="00F043B3" w:rsidRDefault="004D76BA" w:rsidP="00F043B3">
            <w:pPr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RiPP</w:t>
            </w:r>
          </w:p>
        </w:tc>
        <w:tc>
          <w:tcPr>
            <w:tcW w:w="1325" w:type="dxa"/>
          </w:tcPr>
          <w:p w14:paraId="6060B767" w14:textId="77777777" w:rsidR="00F043B3" w:rsidRPr="00F043B3" w:rsidRDefault="00F043B3" w:rsidP="00F043B3">
            <w:pPr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3,795,469</w:t>
            </w:r>
          </w:p>
        </w:tc>
        <w:tc>
          <w:tcPr>
            <w:tcW w:w="1530" w:type="dxa"/>
          </w:tcPr>
          <w:p w14:paraId="7968C77A" w14:textId="77777777" w:rsidR="00F043B3" w:rsidRPr="00F043B3" w:rsidRDefault="00F043B3" w:rsidP="00F043B3">
            <w:pPr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3,806,323</w:t>
            </w:r>
          </w:p>
        </w:tc>
        <w:tc>
          <w:tcPr>
            <w:tcW w:w="1425" w:type="dxa"/>
          </w:tcPr>
          <w:p w14:paraId="43B98416" w14:textId="77777777" w:rsidR="00F043B3" w:rsidRPr="00F043B3" w:rsidRDefault="00F043B3" w:rsidP="00F043B3">
            <w:pPr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1</w:t>
            </w:r>
          </w:p>
        </w:tc>
        <w:tc>
          <w:tcPr>
            <w:tcW w:w="1875" w:type="dxa"/>
          </w:tcPr>
          <w:p w14:paraId="3F0D2811" w14:textId="77777777" w:rsidR="00F043B3" w:rsidRPr="00F043B3" w:rsidRDefault="00F043B3" w:rsidP="00F043B3">
            <w:pPr>
              <w:rPr>
                <w:rFonts w:eastAsia="Calibri" w:cs="Times New Roman"/>
                <w:i/>
                <w:szCs w:val="24"/>
              </w:rPr>
            </w:pPr>
          </w:p>
        </w:tc>
        <w:tc>
          <w:tcPr>
            <w:tcW w:w="1455" w:type="dxa"/>
          </w:tcPr>
          <w:p w14:paraId="76C6F97A" w14:textId="77777777" w:rsidR="00F043B3" w:rsidRPr="00F043B3" w:rsidRDefault="00F043B3" w:rsidP="00F043B3">
            <w:pPr>
              <w:rPr>
                <w:rFonts w:eastAsia="Calibri" w:cs="Times New Roman"/>
                <w:i/>
                <w:szCs w:val="24"/>
              </w:rPr>
            </w:pPr>
          </w:p>
        </w:tc>
      </w:tr>
      <w:tr w:rsidR="004D76BA" w:rsidRPr="00F043B3" w14:paraId="27BC58C8" w14:textId="77777777" w:rsidTr="00F64A1C">
        <w:tc>
          <w:tcPr>
            <w:tcW w:w="9585" w:type="dxa"/>
            <w:gridSpan w:val="6"/>
          </w:tcPr>
          <w:p w14:paraId="782E6A99" w14:textId="1635D730" w:rsidR="004D76BA" w:rsidRPr="00F043B3" w:rsidRDefault="004D76BA" w:rsidP="00F043B3">
            <w:pPr>
              <w:rPr>
                <w:rFonts w:eastAsia="Calibri" w:cs="Times New Roman"/>
                <w:i/>
                <w:szCs w:val="24"/>
              </w:rPr>
            </w:pPr>
            <w:r>
              <w:rPr>
                <w:rFonts w:eastAsia="Calibri" w:cs="Times New Roman"/>
                <w:i/>
                <w:szCs w:val="24"/>
              </w:rPr>
              <w:t xml:space="preserve">D. terrae </w:t>
            </w:r>
            <w:r w:rsidRPr="004D76BA">
              <w:rPr>
                <w:rFonts w:eastAsia="Calibri" w:cs="Times New Roman"/>
                <w:i/>
                <w:szCs w:val="24"/>
              </w:rPr>
              <w:t xml:space="preserve">KACC 12748 </w:t>
            </w:r>
          </w:p>
        </w:tc>
      </w:tr>
      <w:tr w:rsidR="007F5AD7" w:rsidRPr="00F043B3" w14:paraId="37D7AD6D" w14:textId="77777777" w:rsidTr="00727EEA">
        <w:tc>
          <w:tcPr>
            <w:tcW w:w="1975" w:type="dxa"/>
          </w:tcPr>
          <w:p w14:paraId="3E668305" w14:textId="6B5E97C1" w:rsidR="007F5AD7" w:rsidRPr="00F043B3" w:rsidRDefault="007F5AD7" w:rsidP="007F5AD7">
            <w:pPr>
              <w:rPr>
                <w:rFonts w:eastAsia="Calibri" w:cs="Times New Roman"/>
                <w:i/>
                <w:szCs w:val="24"/>
              </w:rPr>
            </w:pPr>
            <w:r>
              <w:rPr>
                <w:rFonts w:eastAsia="Calibri" w:cs="Times New Roman"/>
                <w:i/>
                <w:szCs w:val="24"/>
              </w:rPr>
              <w:t>Thiopeptide</w:t>
            </w:r>
          </w:p>
        </w:tc>
        <w:tc>
          <w:tcPr>
            <w:tcW w:w="1325" w:type="dxa"/>
          </w:tcPr>
          <w:p w14:paraId="7DBD3C1E" w14:textId="3DA836CE" w:rsidR="007F5AD7" w:rsidRPr="00F043B3" w:rsidRDefault="007F5AD7" w:rsidP="007F5AD7">
            <w:pPr>
              <w:rPr>
                <w:rFonts w:eastAsia="Calibri" w:cs="Times New Roman"/>
                <w:i/>
                <w:szCs w:val="24"/>
              </w:rPr>
            </w:pPr>
            <w:r>
              <w:rPr>
                <w:rFonts w:eastAsia="Calibri" w:cs="Times New Roman"/>
                <w:i/>
                <w:szCs w:val="24"/>
              </w:rPr>
              <w:t>198,423</w:t>
            </w:r>
          </w:p>
        </w:tc>
        <w:tc>
          <w:tcPr>
            <w:tcW w:w="1530" w:type="dxa"/>
          </w:tcPr>
          <w:p w14:paraId="5FB83AEA" w14:textId="17B26143" w:rsidR="007F5AD7" w:rsidRPr="00F043B3" w:rsidRDefault="007F5AD7" w:rsidP="007F5AD7">
            <w:pPr>
              <w:rPr>
                <w:rFonts w:eastAsia="Calibri" w:cs="Times New Roman"/>
                <w:i/>
                <w:szCs w:val="24"/>
              </w:rPr>
            </w:pPr>
            <w:r>
              <w:rPr>
                <w:rFonts w:eastAsia="Calibri" w:cs="Times New Roman"/>
                <w:i/>
                <w:szCs w:val="24"/>
              </w:rPr>
              <w:t>22,070</w:t>
            </w:r>
          </w:p>
        </w:tc>
        <w:tc>
          <w:tcPr>
            <w:tcW w:w="1425" w:type="dxa"/>
          </w:tcPr>
          <w:p w14:paraId="39B91221" w14:textId="503199D1" w:rsidR="007F5AD7" w:rsidRPr="00F043B3" w:rsidRDefault="007F5AD7" w:rsidP="007F5AD7">
            <w:pPr>
              <w:rPr>
                <w:rFonts w:eastAsia="Calibri" w:cs="Times New Roman"/>
                <w:i/>
                <w:szCs w:val="24"/>
              </w:rPr>
            </w:pPr>
            <w:r>
              <w:rPr>
                <w:rFonts w:eastAsia="Calibri" w:cs="Times New Roman"/>
                <w:i/>
                <w:szCs w:val="24"/>
              </w:rPr>
              <w:t>2</w:t>
            </w:r>
          </w:p>
        </w:tc>
        <w:tc>
          <w:tcPr>
            <w:tcW w:w="1875" w:type="dxa"/>
          </w:tcPr>
          <w:p w14:paraId="0BF93DC7" w14:textId="77777777" w:rsidR="007F5AD7" w:rsidRPr="00F043B3" w:rsidRDefault="007F5AD7" w:rsidP="007F5AD7">
            <w:pPr>
              <w:rPr>
                <w:rFonts w:eastAsia="Calibri" w:cs="Times New Roman"/>
                <w:i/>
                <w:szCs w:val="24"/>
              </w:rPr>
            </w:pPr>
          </w:p>
        </w:tc>
        <w:tc>
          <w:tcPr>
            <w:tcW w:w="1455" w:type="dxa"/>
          </w:tcPr>
          <w:p w14:paraId="73C3C133" w14:textId="77777777" w:rsidR="007F5AD7" w:rsidRPr="00F043B3" w:rsidRDefault="007F5AD7" w:rsidP="007F5AD7">
            <w:pPr>
              <w:rPr>
                <w:rFonts w:eastAsia="Calibri" w:cs="Times New Roman"/>
                <w:i/>
                <w:szCs w:val="24"/>
              </w:rPr>
            </w:pPr>
          </w:p>
        </w:tc>
      </w:tr>
      <w:tr w:rsidR="007F5AD7" w:rsidRPr="00F043B3" w14:paraId="2AF57898" w14:textId="77777777" w:rsidTr="00727EEA">
        <w:tc>
          <w:tcPr>
            <w:tcW w:w="1975" w:type="dxa"/>
          </w:tcPr>
          <w:p w14:paraId="4FE672AD" w14:textId="7921D963" w:rsidR="007F5AD7" w:rsidRPr="00F043B3" w:rsidRDefault="007F5AD7" w:rsidP="007F5AD7">
            <w:pPr>
              <w:rPr>
                <w:rFonts w:eastAsia="Calibri" w:cs="Times New Roman"/>
                <w:i/>
                <w:szCs w:val="24"/>
              </w:rPr>
            </w:pPr>
            <w:r>
              <w:rPr>
                <w:rFonts w:eastAsia="Calibri" w:cs="Times New Roman"/>
                <w:i/>
                <w:szCs w:val="24"/>
              </w:rPr>
              <w:t>Arylpolyene</w:t>
            </w:r>
          </w:p>
        </w:tc>
        <w:tc>
          <w:tcPr>
            <w:tcW w:w="1325" w:type="dxa"/>
          </w:tcPr>
          <w:p w14:paraId="56CA4764" w14:textId="52647175" w:rsidR="007F5AD7" w:rsidRPr="00F043B3" w:rsidRDefault="007F5AD7" w:rsidP="007F5AD7">
            <w:pPr>
              <w:rPr>
                <w:rFonts w:eastAsia="Calibri" w:cs="Times New Roman"/>
                <w:i/>
                <w:szCs w:val="24"/>
              </w:rPr>
            </w:pPr>
            <w:r>
              <w:rPr>
                <w:rFonts w:eastAsia="Calibri" w:cs="Times New Roman"/>
                <w:i/>
                <w:szCs w:val="24"/>
              </w:rPr>
              <w:t>1,393,453</w:t>
            </w:r>
          </w:p>
        </w:tc>
        <w:tc>
          <w:tcPr>
            <w:tcW w:w="1530" w:type="dxa"/>
          </w:tcPr>
          <w:p w14:paraId="29219A6D" w14:textId="2AEF5BC5" w:rsidR="007F5AD7" w:rsidRPr="00F043B3" w:rsidRDefault="007F5AD7" w:rsidP="007F5AD7">
            <w:pPr>
              <w:rPr>
                <w:rFonts w:eastAsia="Calibri" w:cs="Times New Roman"/>
                <w:i/>
                <w:szCs w:val="24"/>
              </w:rPr>
            </w:pPr>
            <w:r>
              <w:rPr>
                <w:rFonts w:eastAsia="Calibri" w:cs="Times New Roman"/>
                <w:i/>
                <w:szCs w:val="24"/>
              </w:rPr>
              <w:t>1,442,039</w:t>
            </w:r>
          </w:p>
        </w:tc>
        <w:tc>
          <w:tcPr>
            <w:tcW w:w="1425" w:type="dxa"/>
          </w:tcPr>
          <w:p w14:paraId="092E0BF0" w14:textId="34523114" w:rsidR="007F5AD7" w:rsidRPr="00F043B3" w:rsidRDefault="007F5AD7" w:rsidP="007F5AD7">
            <w:pPr>
              <w:rPr>
                <w:rFonts w:eastAsia="Calibri" w:cs="Times New Roman"/>
                <w:i/>
                <w:szCs w:val="24"/>
              </w:rPr>
            </w:pPr>
            <w:r>
              <w:rPr>
                <w:rFonts w:eastAsia="Calibri" w:cs="Times New Roman"/>
                <w:i/>
                <w:szCs w:val="24"/>
              </w:rPr>
              <w:t>3</w:t>
            </w:r>
          </w:p>
        </w:tc>
        <w:tc>
          <w:tcPr>
            <w:tcW w:w="1875" w:type="dxa"/>
          </w:tcPr>
          <w:p w14:paraId="468C9C7A" w14:textId="77777777" w:rsidR="007F5AD7" w:rsidRPr="00F043B3" w:rsidRDefault="007F5AD7" w:rsidP="007F5AD7">
            <w:pPr>
              <w:rPr>
                <w:rFonts w:eastAsia="Calibri" w:cs="Times New Roman"/>
                <w:i/>
                <w:szCs w:val="24"/>
              </w:rPr>
            </w:pPr>
          </w:p>
        </w:tc>
        <w:tc>
          <w:tcPr>
            <w:tcW w:w="1455" w:type="dxa"/>
          </w:tcPr>
          <w:p w14:paraId="1B5BC732" w14:textId="77777777" w:rsidR="007F5AD7" w:rsidRPr="00F043B3" w:rsidRDefault="007F5AD7" w:rsidP="007F5AD7">
            <w:pPr>
              <w:rPr>
                <w:rFonts w:eastAsia="Calibri" w:cs="Times New Roman"/>
                <w:i/>
                <w:szCs w:val="24"/>
              </w:rPr>
            </w:pPr>
          </w:p>
        </w:tc>
      </w:tr>
      <w:tr w:rsidR="004D76BA" w:rsidRPr="00F043B3" w14:paraId="7F62E19D" w14:textId="77777777" w:rsidTr="00727EEA">
        <w:tc>
          <w:tcPr>
            <w:tcW w:w="1975" w:type="dxa"/>
          </w:tcPr>
          <w:p w14:paraId="623B8903" w14:textId="7D69AE19" w:rsidR="004D76BA" w:rsidRPr="00F043B3" w:rsidRDefault="007F5AD7" w:rsidP="004D76BA">
            <w:pPr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Terpene</w:t>
            </w:r>
          </w:p>
        </w:tc>
        <w:tc>
          <w:tcPr>
            <w:tcW w:w="1325" w:type="dxa"/>
          </w:tcPr>
          <w:p w14:paraId="21041C1F" w14:textId="3D0D9283" w:rsidR="004D76BA" w:rsidRPr="00F043B3" w:rsidRDefault="007F5AD7" w:rsidP="004D76BA">
            <w:pPr>
              <w:rPr>
                <w:rFonts w:eastAsia="Calibri" w:cs="Times New Roman"/>
                <w:i/>
                <w:szCs w:val="24"/>
              </w:rPr>
            </w:pPr>
            <w:r>
              <w:rPr>
                <w:rFonts w:eastAsia="Calibri" w:cs="Times New Roman"/>
                <w:i/>
                <w:szCs w:val="24"/>
              </w:rPr>
              <w:t>1,551,631</w:t>
            </w:r>
          </w:p>
        </w:tc>
        <w:tc>
          <w:tcPr>
            <w:tcW w:w="1530" w:type="dxa"/>
          </w:tcPr>
          <w:p w14:paraId="35B7978C" w14:textId="39539DFC" w:rsidR="004D76BA" w:rsidRPr="00F043B3" w:rsidRDefault="007F5AD7" w:rsidP="004D76BA">
            <w:pPr>
              <w:rPr>
                <w:rFonts w:eastAsia="Calibri" w:cs="Times New Roman"/>
                <w:i/>
                <w:szCs w:val="24"/>
              </w:rPr>
            </w:pPr>
            <w:r>
              <w:rPr>
                <w:rFonts w:eastAsia="Calibri" w:cs="Times New Roman"/>
                <w:i/>
                <w:szCs w:val="24"/>
              </w:rPr>
              <w:t>1,572,485</w:t>
            </w:r>
          </w:p>
        </w:tc>
        <w:tc>
          <w:tcPr>
            <w:tcW w:w="1425" w:type="dxa"/>
          </w:tcPr>
          <w:p w14:paraId="5F3D97DF" w14:textId="404830E0" w:rsidR="004D76BA" w:rsidRPr="00F043B3" w:rsidRDefault="007F5AD7" w:rsidP="004D76BA">
            <w:pPr>
              <w:rPr>
                <w:rFonts w:eastAsia="Calibri" w:cs="Times New Roman"/>
                <w:i/>
                <w:szCs w:val="24"/>
              </w:rPr>
            </w:pPr>
            <w:r>
              <w:rPr>
                <w:rFonts w:eastAsia="Calibri" w:cs="Times New Roman"/>
                <w:i/>
                <w:szCs w:val="24"/>
              </w:rPr>
              <w:t>1</w:t>
            </w:r>
          </w:p>
        </w:tc>
        <w:tc>
          <w:tcPr>
            <w:tcW w:w="1875" w:type="dxa"/>
          </w:tcPr>
          <w:p w14:paraId="58F820D3" w14:textId="20C55F67" w:rsidR="004D76BA" w:rsidRPr="00F043B3" w:rsidRDefault="004D76BA" w:rsidP="004D76BA">
            <w:pPr>
              <w:rPr>
                <w:rFonts w:eastAsia="Calibri" w:cs="Times New Roman"/>
                <w:i/>
                <w:szCs w:val="24"/>
              </w:rPr>
            </w:pPr>
          </w:p>
        </w:tc>
        <w:tc>
          <w:tcPr>
            <w:tcW w:w="1455" w:type="dxa"/>
          </w:tcPr>
          <w:p w14:paraId="42101E30" w14:textId="4EE9C669" w:rsidR="004D76BA" w:rsidRPr="00F043B3" w:rsidRDefault="004D76BA" w:rsidP="004D76BA">
            <w:pPr>
              <w:rPr>
                <w:rFonts w:eastAsia="Calibri" w:cs="Times New Roman"/>
                <w:i/>
                <w:szCs w:val="24"/>
              </w:rPr>
            </w:pPr>
          </w:p>
        </w:tc>
      </w:tr>
      <w:tr w:rsidR="004D76BA" w:rsidRPr="00F043B3" w14:paraId="06D2FED3" w14:textId="77777777" w:rsidTr="00727EEA">
        <w:tc>
          <w:tcPr>
            <w:tcW w:w="1975" w:type="dxa"/>
          </w:tcPr>
          <w:p w14:paraId="589CF735" w14:textId="041EBDA3" w:rsidR="004D76BA" w:rsidRPr="00F043B3" w:rsidRDefault="007F5AD7" w:rsidP="00F043B3">
            <w:pPr>
              <w:rPr>
                <w:rFonts w:eastAsia="Calibri" w:cs="Times New Roman"/>
                <w:i/>
                <w:szCs w:val="24"/>
              </w:rPr>
            </w:pPr>
            <w:r>
              <w:rPr>
                <w:rFonts w:eastAsia="Calibri" w:cs="Times New Roman"/>
                <w:i/>
                <w:szCs w:val="24"/>
              </w:rPr>
              <w:t>Arylpolyene</w:t>
            </w:r>
          </w:p>
        </w:tc>
        <w:tc>
          <w:tcPr>
            <w:tcW w:w="1325" w:type="dxa"/>
          </w:tcPr>
          <w:p w14:paraId="18C48E7D" w14:textId="2754BB9F" w:rsidR="004D76BA" w:rsidRPr="00F043B3" w:rsidRDefault="007F5AD7" w:rsidP="00F043B3">
            <w:pPr>
              <w:rPr>
                <w:rFonts w:eastAsia="Calibri" w:cs="Times New Roman"/>
                <w:i/>
                <w:szCs w:val="24"/>
              </w:rPr>
            </w:pPr>
            <w:r>
              <w:rPr>
                <w:rFonts w:eastAsia="Calibri" w:cs="Times New Roman"/>
                <w:i/>
                <w:szCs w:val="24"/>
              </w:rPr>
              <w:t>115,984</w:t>
            </w:r>
          </w:p>
        </w:tc>
        <w:tc>
          <w:tcPr>
            <w:tcW w:w="1530" w:type="dxa"/>
          </w:tcPr>
          <w:p w14:paraId="479B09E8" w14:textId="7358FE73" w:rsidR="004D76BA" w:rsidRPr="00F043B3" w:rsidRDefault="007F5AD7" w:rsidP="00F043B3">
            <w:pPr>
              <w:rPr>
                <w:rFonts w:eastAsia="Calibri" w:cs="Times New Roman"/>
                <w:i/>
                <w:szCs w:val="24"/>
              </w:rPr>
            </w:pPr>
            <w:r>
              <w:rPr>
                <w:rFonts w:eastAsia="Calibri" w:cs="Times New Roman"/>
                <w:i/>
                <w:szCs w:val="24"/>
              </w:rPr>
              <w:t>157,180</w:t>
            </w:r>
          </w:p>
        </w:tc>
        <w:tc>
          <w:tcPr>
            <w:tcW w:w="1425" w:type="dxa"/>
          </w:tcPr>
          <w:p w14:paraId="21D7E179" w14:textId="2C87CF3A" w:rsidR="004D76BA" w:rsidRPr="00F043B3" w:rsidRDefault="007F5AD7" w:rsidP="00F043B3">
            <w:pPr>
              <w:rPr>
                <w:rFonts w:eastAsia="Calibri" w:cs="Times New Roman"/>
                <w:i/>
                <w:szCs w:val="24"/>
              </w:rPr>
            </w:pPr>
            <w:r>
              <w:rPr>
                <w:rFonts w:eastAsia="Calibri" w:cs="Times New Roman"/>
                <w:i/>
                <w:szCs w:val="24"/>
              </w:rPr>
              <w:t>1</w:t>
            </w:r>
          </w:p>
        </w:tc>
        <w:tc>
          <w:tcPr>
            <w:tcW w:w="1875" w:type="dxa"/>
          </w:tcPr>
          <w:p w14:paraId="71F1B0C7" w14:textId="14A52C03" w:rsidR="004D76BA" w:rsidRPr="00F043B3" w:rsidRDefault="007F5AD7" w:rsidP="00F043B3">
            <w:pPr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Xanthomonadin I</w:t>
            </w:r>
          </w:p>
        </w:tc>
        <w:tc>
          <w:tcPr>
            <w:tcW w:w="1455" w:type="dxa"/>
          </w:tcPr>
          <w:p w14:paraId="6017A99E" w14:textId="71466308" w:rsidR="004D76BA" w:rsidRPr="00F043B3" w:rsidRDefault="007F5AD7" w:rsidP="00F043B3">
            <w:pPr>
              <w:rPr>
                <w:rFonts w:eastAsia="Calibri" w:cs="Times New Roman"/>
                <w:i/>
                <w:szCs w:val="24"/>
              </w:rPr>
            </w:pPr>
            <w:r>
              <w:rPr>
                <w:rFonts w:eastAsia="Calibri" w:cs="Times New Roman"/>
                <w:i/>
                <w:szCs w:val="24"/>
              </w:rPr>
              <w:t>35%</w:t>
            </w:r>
          </w:p>
        </w:tc>
      </w:tr>
      <w:tr w:rsidR="004D76BA" w:rsidRPr="00F043B3" w14:paraId="2ED7F99C" w14:textId="77777777" w:rsidTr="00727EEA">
        <w:tc>
          <w:tcPr>
            <w:tcW w:w="1975" w:type="dxa"/>
          </w:tcPr>
          <w:p w14:paraId="1AD3E658" w14:textId="1E16C389" w:rsidR="004D76BA" w:rsidRPr="00F043B3" w:rsidRDefault="007F5AD7" w:rsidP="00F043B3">
            <w:pPr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type 1 polyketide-nonribosomal peptide</w:t>
            </w:r>
          </w:p>
        </w:tc>
        <w:tc>
          <w:tcPr>
            <w:tcW w:w="1325" w:type="dxa"/>
          </w:tcPr>
          <w:p w14:paraId="4E386CA6" w14:textId="1367B891" w:rsidR="004D76BA" w:rsidRPr="00F043B3" w:rsidRDefault="007F5AD7" w:rsidP="00F043B3">
            <w:pPr>
              <w:rPr>
                <w:rFonts w:eastAsia="Calibri" w:cs="Times New Roman"/>
                <w:i/>
                <w:szCs w:val="24"/>
              </w:rPr>
            </w:pPr>
            <w:r>
              <w:rPr>
                <w:rFonts w:eastAsia="Calibri" w:cs="Times New Roman"/>
                <w:i/>
                <w:szCs w:val="24"/>
              </w:rPr>
              <w:t>195,428</w:t>
            </w:r>
          </w:p>
        </w:tc>
        <w:tc>
          <w:tcPr>
            <w:tcW w:w="1530" w:type="dxa"/>
          </w:tcPr>
          <w:p w14:paraId="65ACFC5C" w14:textId="5521BCE4" w:rsidR="004D76BA" w:rsidRPr="00F043B3" w:rsidRDefault="007F5AD7" w:rsidP="00F043B3">
            <w:pPr>
              <w:rPr>
                <w:rFonts w:eastAsia="Calibri" w:cs="Times New Roman"/>
                <w:i/>
                <w:szCs w:val="24"/>
              </w:rPr>
            </w:pPr>
            <w:r>
              <w:rPr>
                <w:rFonts w:eastAsia="Calibri" w:cs="Times New Roman"/>
                <w:i/>
                <w:szCs w:val="24"/>
              </w:rPr>
              <w:t>247,342</w:t>
            </w:r>
          </w:p>
        </w:tc>
        <w:tc>
          <w:tcPr>
            <w:tcW w:w="1425" w:type="dxa"/>
          </w:tcPr>
          <w:p w14:paraId="385A5061" w14:textId="4E5E178D" w:rsidR="004D76BA" w:rsidRPr="00F043B3" w:rsidRDefault="007F5AD7" w:rsidP="00F043B3">
            <w:pPr>
              <w:rPr>
                <w:rFonts w:eastAsia="Calibri" w:cs="Times New Roman"/>
                <w:i/>
                <w:szCs w:val="24"/>
              </w:rPr>
            </w:pPr>
            <w:r>
              <w:rPr>
                <w:rFonts w:eastAsia="Calibri" w:cs="Times New Roman"/>
                <w:i/>
                <w:szCs w:val="24"/>
              </w:rPr>
              <w:t>2</w:t>
            </w:r>
          </w:p>
        </w:tc>
        <w:tc>
          <w:tcPr>
            <w:tcW w:w="1875" w:type="dxa"/>
          </w:tcPr>
          <w:p w14:paraId="7BCA75D9" w14:textId="1BBF57EC" w:rsidR="004D76BA" w:rsidRPr="00F043B3" w:rsidRDefault="00E4249C" w:rsidP="00F043B3">
            <w:pPr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Capsular polysaccharide</w:t>
            </w:r>
          </w:p>
        </w:tc>
        <w:tc>
          <w:tcPr>
            <w:tcW w:w="1455" w:type="dxa"/>
          </w:tcPr>
          <w:p w14:paraId="2117F328" w14:textId="1A894FC1" w:rsidR="004D76BA" w:rsidRPr="00F043B3" w:rsidRDefault="00E4249C" w:rsidP="00F043B3">
            <w:pPr>
              <w:rPr>
                <w:rFonts w:eastAsia="Calibri" w:cs="Times New Roman"/>
                <w:i/>
                <w:szCs w:val="24"/>
              </w:rPr>
            </w:pPr>
            <w:r w:rsidRPr="00F043B3">
              <w:rPr>
                <w:rFonts w:eastAsia="Calibri" w:cs="Times New Roman"/>
                <w:i/>
                <w:szCs w:val="24"/>
              </w:rPr>
              <w:t>3%</w:t>
            </w:r>
          </w:p>
        </w:tc>
      </w:tr>
    </w:tbl>
    <w:p w14:paraId="67EDD092" w14:textId="39C636CB" w:rsidR="00F043B3" w:rsidRPr="00F043B3" w:rsidRDefault="00F043B3" w:rsidP="00F043B3">
      <w:pPr>
        <w:rPr>
          <w:rFonts w:eastAsia="Calibri" w:cs="Times New Roman"/>
          <w:i/>
          <w:szCs w:val="24"/>
        </w:rPr>
      </w:pPr>
      <w:r>
        <w:rPr>
          <w:rFonts w:eastAsia="Calibri" w:cs="Times New Roman"/>
          <w:b/>
          <w:szCs w:val="24"/>
        </w:rPr>
        <w:t xml:space="preserve">Supplementary </w:t>
      </w:r>
      <w:r w:rsidRPr="00F043B3">
        <w:rPr>
          <w:rFonts w:eastAsia="Calibri" w:cs="Times New Roman"/>
          <w:b/>
          <w:szCs w:val="24"/>
        </w:rPr>
        <w:t xml:space="preserve">Table </w:t>
      </w:r>
      <w:r w:rsidR="00CE49D1">
        <w:rPr>
          <w:rFonts w:eastAsia="Calibri" w:cs="Times New Roman"/>
          <w:b/>
          <w:szCs w:val="24"/>
        </w:rPr>
        <w:t>1</w:t>
      </w:r>
      <w:r w:rsidR="00892772">
        <w:rPr>
          <w:rFonts w:eastAsia="Calibri" w:cs="Times New Roman"/>
          <w:b/>
          <w:szCs w:val="24"/>
        </w:rPr>
        <w:t>1</w:t>
      </w:r>
      <w:r w:rsidRPr="00F043B3">
        <w:rPr>
          <w:rFonts w:eastAsia="Calibri" w:cs="Times New Roman"/>
          <w:szCs w:val="24"/>
        </w:rPr>
        <w:t>. Six biosynthetic gene clusters (139 genes) identified by antiSMASH version 6.0.1. RiPP = ribosomally synthesized and posttranslationally modified peptide product. A total of 20 annotated genes out of 4,841 genes.</w:t>
      </w:r>
    </w:p>
    <w:p w14:paraId="29675D50" w14:textId="77777777" w:rsidR="00F043B3" w:rsidRPr="00F043B3" w:rsidRDefault="00F043B3" w:rsidP="00F043B3">
      <w:pPr>
        <w:rPr>
          <w:rFonts w:eastAsia="Calibri" w:cs="Times New Roman"/>
          <w:i/>
          <w:szCs w:val="24"/>
        </w:rPr>
      </w:pPr>
    </w:p>
    <w:p w14:paraId="46798BF3" w14:textId="2755A84B" w:rsidR="00F043B3" w:rsidRDefault="00F043B3" w:rsidP="00F043B3">
      <w:pPr>
        <w:rPr>
          <w:rFonts w:eastAsia="Calibri" w:cs="Times New Roman"/>
          <w:szCs w:val="24"/>
        </w:rPr>
      </w:pPr>
      <w:r>
        <w:rPr>
          <w:rFonts w:eastAsia="Calibri" w:cs="Times New Roman"/>
          <w:b/>
          <w:szCs w:val="24"/>
        </w:rPr>
        <w:t xml:space="preserve">Supplementary </w:t>
      </w:r>
      <w:r w:rsidRPr="00F043B3">
        <w:rPr>
          <w:rFonts w:eastAsia="Calibri" w:cs="Times New Roman"/>
          <w:b/>
          <w:szCs w:val="24"/>
        </w:rPr>
        <w:t xml:space="preserve">Table </w:t>
      </w:r>
      <w:r w:rsidR="00CE49D1">
        <w:rPr>
          <w:rFonts w:eastAsia="Calibri" w:cs="Times New Roman"/>
          <w:b/>
          <w:szCs w:val="24"/>
        </w:rPr>
        <w:t>1</w:t>
      </w:r>
      <w:r w:rsidR="00892772">
        <w:rPr>
          <w:rFonts w:eastAsia="Calibri" w:cs="Times New Roman"/>
          <w:b/>
          <w:szCs w:val="24"/>
        </w:rPr>
        <w:t>2</w:t>
      </w:r>
      <w:r w:rsidRPr="00F043B3">
        <w:rPr>
          <w:rFonts w:eastAsia="Calibri" w:cs="Times New Roman"/>
          <w:szCs w:val="24"/>
        </w:rPr>
        <w:t>. See supplementary material file</w:t>
      </w:r>
      <w:r w:rsidR="006510D5">
        <w:rPr>
          <w:rFonts w:eastAsia="Calibri" w:cs="Times New Roman"/>
          <w:szCs w:val="24"/>
        </w:rPr>
        <w:t xml:space="preserve"> (Table 4.XLSX)</w:t>
      </w:r>
      <w:r w:rsidRPr="00F043B3">
        <w:rPr>
          <w:rFonts w:eastAsia="Calibri" w:cs="Times New Roman"/>
          <w:szCs w:val="24"/>
        </w:rPr>
        <w:t xml:space="preserve"> for BacMet annotations</w:t>
      </w:r>
      <w:r>
        <w:rPr>
          <w:rFonts w:eastAsia="Calibri" w:cs="Times New Roman"/>
          <w:szCs w:val="24"/>
        </w:rPr>
        <w:t xml:space="preserve"> of </w:t>
      </w:r>
      <w:r w:rsidRPr="00F043B3">
        <w:rPr>
          <w:rFonts w:eastAsia="Calibri" w:cs="Times New Roman"/>
          <w:i/>
          <w:iCs/>
          <w:szCs w:val="24"/>
        </w:rPr>
        <w:t>Dyella</w:t>
      </w:r>
      <w:r>
        <w:rPr>
          <w:rFonts w:eastAsia="Calibri" w:cs="Times New Roman"/>
          <w:szCs w:val="24"/>
        </w:rPr>
        <w:t xml:space="preserve"> genomes</w:t>
      </w:r>
      <w:r w:rsidRPr="00F043B3">
        <w:rPr>
          <w:rFonts w:eastAsia="Calibri" w:cs="Times New Roman"/>
          <w:szCs w:val="24"/>
        </w:rPr>
        <w:t>.</w:t>
      </w:r>
    </w:p>
    <w:p w14:paraId="1B569135" w14:textId="77777777" w:rsidR="00034ED4" w:rsidRPr="0077781A" w:rsidRDefault="00034ED4" w:rsidP="00F043B3">
      <w:pPr>
        <w:rPr>
          <w:rFonts w:eastAsia="Calibri" w:cs="Times New Roman"/>
          <w:i/>
          <w:szCs w:val="24"/>
        </w:rPr>
      </w:pPr>
    </w:p>
    <w:tbl>
      <w:tblPr>
        <w:tblW w:w="9777" w:type="dxa"/>
        <w:tblInd w:w="-5" w:type="dxa"/>
        <w:tblLook w:val="0400" w:firstRow="0" w:lastRow="0" w:firstColumn="0" w:lastColumn="0" w:noHBand="0" w:noVBand="1"/>
      </w:tblPr>
      <w:tblGrid>
        <w:gridCol w:w="2417"/>
        <w:gridCol w:w="314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</w:tblGrid>
      <w:tr w:rsidR="00F043B3" w:rsidRPr="00F043B3" w14:paraId="3D01D2B7" w14:textId="77777777" w:rsidTr="005B3560">
        <w:trPr>
          <w:gridAfter w:val="19"/>
          <w:trHeight w:val="7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B9B9A6" w14:textId="77777777" w:rsidR="00F043B3" w:rsidRPr="00F043B3" w:rsidRDefault="00F043B3" w:rsidP="005B3560">
            <w:pPr>
              <w:rPr>
                <w:rFonts w:eastAsia="Calibri" w:cs="Times New Roman"/>
                <w:szCs w:val="24"/>
              </w:rPr>
            </w:pPr>
            <w:r w:rsidRPr="00F043B3">
              <w:rPr>
                <w:rFonts w:eastAsia="Calibri" w:cs="Times New Roman"/>
                <w:szCs w:val="24"/>
              </w:rPr>
              <w:t>Contigs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13C88F" w14:textId="77777777" w:rsidR="00F043B3" w:rsidRPr="00F043B3" w:rsidRDefault="00F043B3" w:rsidP="005B3560">
            <w:pPr>
              <w:rPr>
                <w:rFonts w:eastAsia="Calibri" w:cs="Times New Roman"/>
                <w:color w:val="000000"/>
                <w:szCs w:val="24"/>
              </w:rPr>
            </w:pPr>
            <w:r w:rsidRPr="00F043B3">
              <w:rPr>
                <w:rFonts w:eastAsia="Calibri" w:cs="Times New Roman"/>
                <w:color w:val="000000"/>
                <w:szCs w:val="24"/>
              </w:rPr>
              <w:t xml:space="preserve">                                                      1</w:t>
            </w:r>
          </w:p>
        </w:tc>
      </w:tr>
      <w:tr w:rsidR="00F043B3" w:rsidRPr="00F043B3" w14:paraId="26612BE0" w14:textId="77777777" w:rsidTr="005B3560">
        <w:trPr>
          <w:gridAfter w:val="19"/>
          <w:trHeight w:val="7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FD9C3D" w14:textId="77777777" w:rsidR="00F043B3" w:rsidRPr="00F043B3" w:rsidRDefault="00F043B3" w:rsidP="005B3560">
            <w:pPr>
              <w:rPr>
                <w:rFonts w:eastAsia="Calibri" w:cs="Times New Roman"/>
                <w:color w:val="000000"/>
                <w:szCs w:val="24"/>
              </w:rPr>
            </w:pPr>
            <w:r w:rsidRPr="00F043B3">
              <w:rPr>
                <w:rFonts w:eastAsia="Calibri" w:cs="Times New Roman"/>
                <w:color w:val="000000"/>
                <w:szCs w:val="24"/>
              </w:rPr>
              <w:t>Total Genes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5F76E5" w14:textId="77777777" w:rsidR="00F043B3" w:rsidRPr="00F043B3" w:rsidRDefault="00F043B3" w:rsidP="005B3560">
            <w:pPr>
              <w:rPr>
                <w:rFonts w:eastAsia="Calibri" w:cs="Times New Roman"/>
                <w:color w:val="000000"/>
                <w:szCs w:val="24"/>
              </w:rPr>
            </w:pPr>
            <w:r w:rsidRPr="00F043B3">
              <w:rPr>
                <w:rFonts w:eastAsia="Calibri" w:cs="Times New Roman"/>
                <w:color w:val="000000"/>
                <w:szCs w:val="24"/>
              </w:rPr>
              <w:t>4841</w:t>
            </w:r>
          </w:p>
        </w:tc>
      </w:tr>
      <w:tr w:rsidR="00F043B3" w:rsidRPr="00F043B3" w14:paraId="34565732" w14:textId="77777777" w:rsidTr="005B3560">
        <w:trPr>
          <w:gridAfter w:val="19"/>
          <w:trHeight w:val="7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DCED70" w14:textId="77777777" w:rsidR="00F043B3" w:rsidRPr="00F043B3" w:rsidRDefault="00F043B3" w:rsidP="005B3560">
            <w:pPr>
              <w:rPr>
                <w:rFonts w:eastAsia="Calibri" w:cs="Times New Roman"/>
                <w:color w:val="000000"/>
                <w:szCs w:val="24"/>
              </w:rPr>
            </w:pPr>
            <w:r w:rsidRPr="00F043B3">
              <w:rPr>
                <w:rFonts w:eastAsia="Calibri" w:cs="Times New Roman"/>
                <w:color w:val="000000"/>
                <w:szCs w:val="24"/>
              </w:rPr>
              <w:t>Core Essential Genes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8DE350" w14:textId="77777777" w:rsidR="00F043B3" w:rsidRPr="00F043B3" w:rsidRDefault="00F043B3" w:rsidP="005B3560">
            <w:pPr>
              <w:rPr>
                <w:rFonts w:eastAsia="Calibri" w:cs="Times New Roman"/>
                <w:color w:val="000000"/>
                <w:szCs w:val="24"/>
              </w:rPr>
            </w:pPr>
            <w:r w:rsidRPr="00F043B3">
              <w:rPr>
                <w:rFonts w:eastAsia="Calibri" w:cs="Times New Roman"/>
                <w:color w:val="000000"/>
                <w:szCs w:val="24"/>
              </w:rPr>
              <w:t>490</w:t>
            </w:r>
          </w:p>
        </w:tc>
      </w:tr>
      <w:tr w:rsidR="00F043B3" w:rsidRPr="00F043B3" w14:paraId="6B151254" w14:textId="77777777" w:rsidTr="005B3560">
        <w:trPr>
          <w:gridAfter w:val="19"/>
          <w:trHeight w:val="7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5BD88D" w14:textId="77777777" w:rsidR="00F043B3" w:rsidRPr="00F043B3" w:rsidRDefault="00F043B3" w:rsidP="005B3560">
            <w:pPr>
              <w:rPr>
                <w:rFonts w:eastAsia="Calibri" w:cs="Times New Roman"/>
                <w:color w:val="000000"/>
                <w:szCs w:val="24"/>
              </w:rPr>
            </w:pPr>
            <w:r w:rsidRPr="00F043B3">
              <w:rPr>
                <w:rFonts w:eastAsia="Calibri" w:cs="Times New Roman"/>
                <w:color w:val="000000"/>
                <w:szCs w:val="24"/>
              </w:rPr>
              <w:t>Total BGC Hits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8F8CB0" w14:textId="77777777" w:rsidR="00F043B3" w:rsidRPr="00F043B3" w:rsidRDefault="00F043B3" w:rsidP="005B3560">
            <w:pPr>
              <w:rPr>
                <w:rFonts w:eastAsia="Calibri" w:cs="Times New Roman"/>
                <w:color w:val="000000"/>
                <w:szCs w:val="24"/>
              </w:rPr>
            </w:pPr>
            <w:r w:rsidRPr="00F043B3">
              <w:rPr>
                <w:rFonts w:eastAsia="Calibri" w:cs="Times New Roman"/>
                <w:color w:val="000000"/>
                <w:szCs w:val="24"/>
              </w:rPr>
              <w:t>6</w:t>
            </w:r>
          </w:p>
        </w:tc>
      </w:tr>
      <w:tr w:rsidR="00F043B3" w:rsidRPr="00F043B3" w14:paraId="15E8B72A" w14:textId="77777777" w:rsidTr="005B3560">
        <w:trPr>
          <w:gridAfter w:val="19"/>
          <w:trHeight w:val="7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6D0AEA" w14:textId="77777777" w:rsidR="00F043B3" w:rsidRPr="00F043B3" w:rsidRDefault="00F043B3" w:rsidP="005B3560">
            <w:pPr>
              <w:rPr>
                <w:rFonts w:eastAsia="Calibri" w:cs="Times New Roman"/>
                <w:color w:val="000000"/>
                <w:szCs w:val="24"/>
              </w:rPr>
            </w:pPr>
            <w:r w:rsidRPr="00F043B3">
              <w:rPr>
                <w:rFonts w:eastAsia="Calibri" w:cs="Times New Roman"/>
                <w:color w:val="000000"/>
                <w:szCs w:val="24"/>
              </w:rPr>
              <w:t>Known Resistance Models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488A26" w14:textId="77777777" w:rsidR="00F043B3" w:rsidRPr="00F043B3" w:rsidRDefault="00F043B3" w:rsidP="005B3560">
            <w:pPr>
              <w:rPr>
                <w:rFonts w:eastAsia="Calibri" w:cs="Times New Roman"/>
                <w:color w:val="000000"/>
                <w:szCs w:val="24"/>
              </w:rPr>
            </w:pPr>
            <w:r w:rsidRPr="00F043B3">
              <w:rPr>
                <w:rFonts w:eastAsia="Calibri" w:cs="Times New Roman"/>
                <w:color w:val="000000"/>
                <w:szCs w:val="24"/>
              </w:rPr>
              <w:t>37</w:t>
            </w:r>
          </w:p>
        </w:tc>
      </w:tr>
      <w:tr w:rsidR="00F043B3" w:rsidRPr="00F043B3" w14:paraId="1EA660FA" w14:textId="77777777" w:rsidTr="005B3560">
        <w:trPr>
          <w:gridAfter w:val="19"/>
          <w:trHeight w:val="7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124D44" w14:textId="77777777" w:rsidR="00F043B3" w:rsidRPr="00F043B3" w:rsidRDefault="00F043B3" w:rsidP="005B3560">
            <w:pPr>
              <w:rPr>
                <w:rFonts w:eastAsia="Calibri" w:cs="Times New Roman"/>
                <w:color w:val="000000"/>
                <w:szCs w:val="24"/>
              </w:rPr>
            </w:pPr>
            <w:r w:rsidRPr="00F043B3">
              <w:rPr>
                <w:rFonts w:eastAsia="Calibri" w:cs="Times New Roman"/>
                <w:color w:val="000000"/>
                <w:szCs w:val="24"/>
              </w:rPr>
              <w:t>Gene Duplication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2B13E0" w14:textId="77777777" w:rsidR="00F043B3" w:rsidRPr="00F043B3" w:rsidRDefault="00F043B3" w:rsidP="005B3560">
            <w:pPr>
              <w:rPr>
                <w:rFonts w:eastAsia="Calibri" w:cs="Times New Roman"/>
                <w:color w:val="000000"/>
                <w:szCs w:val="24"/>
              </w:rPr>
            </w:pPr>
            <w:r w:rsidRPr="00F043B3">
              <w:rPr>
                <w:rFonts w:eastAsia="Calibri" w:cs="Times New Roman"/>
                <w:color w:val="000000"/>
                <w:szCs w:val="24"/>
              </w:rPr>
              <w:t>31</w:t>
            </w:r>
          </w:p>
        </w:tc>
      </w:tr>
      <w:tr w:rsidR="00F043B3" w:rsidRPr="00F043B3" w14:paraId="40B686C5" w14:textId="77777777" w:rsidTr="005B3560">
        <w:trPr>
          <w:gridAfter w:val="19"/>
          <w:trHeight w:val="7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E3202C" w14:textId="77777777" w:rsidR="00F043B3" w:rsidRPr="00F043B3" w:rsidRDefault="00F043B3" w:rsidP="005B3560">
            <w:pPr>
              <w:rPr>
                <w:rFonts w:eastAsia="Calibri" w:cs="Times New Roman"/>
                <w:color w:val="000000"/>
                <w:szCs w:val="24"/>
              </w:rPr>
            </w:pPr>
            <w:r w:rsidRPr="00F043B3">
              <w:rPr>
                <w:rFonts w:eastAsia="Calibri" w:cs="Times New Roman"/>
                <w:color w:val="000000"/>
                <w:szCs w:val="24"/>
              </w:rPr>
              <w:t>BGC Proximity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563184" w14:textId="77777777" w:rsidR="00F043B3" w:rsidRPr="00F043B3" w:rsidRDefault="00F043B3" w:rsidP="005B3560">
            <w:pPr>
              <w:rPr>
                <w:rFonts w:eastAsia="Calibri" w:cs="Times New Roman"/>
                <w:color w:val="000000"/>
                <w:szCs w:val="24"/>
              </w:rPr>
            </w:pPr>
            <w:r w:rsidRPr="00F043B3">
              <w:rPr>
                <w:rFonts w:eastAsia="Calibri" w:cs="Times New Roman"/>
                <w:color w:val="000000"/>
                <w:szCs w:val="24"/>
              </w:rPr>
              <w:t>20</w:t>
            </w:r>
          </w:p>
        </w:tc>
      </w:tr>
      <w:tr w:rsidR="00F043B3" w:rsidRPr="00F043B3" w14:paraId="6F11F5B5" w14:textId="77777777" w:rsidTr="005B3560">
        <w:trPr>
          <w:gridAfter w:val="19"/>
          <w:trHeight w:val="7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5D0A1C" w14:textId="77777777" w:rsidR="00F043B3" w:rsidRPr="00F043B3" w:rsidRDefault="00F043B3" w:rsidP="005B3560">
            <w:pPr>
              <w:rPr>
                <w:rFonts w:eastAsia="Calibri" w:cs="Times New Roman"/>
                <w:color w:val="000000"/>
                <w:szCs w:val="24"/>
              </w:rPr>
            </w:pPr>
            <w:r w:rsidRPr="00F043B3">
              <w:rPr>
                <w:rFonts w:eastAsia="Calibri" w:cs="Times New Roman"/>
                <w:color w:val="000000"/>
                <w:szCs w:val="24"/>
              </w:rPr>
              <w:t>Phylogeny/ HGT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47A858" w14:textId="2637B602" w:rsidR="00F043B3" w:rsidRPr="00F043B3" w:rsidRDefault="00F043B3" w:rsidP="005B3560">
            <w:pPr>
              <w:rPr>
                <w:rFonts w:eastAsia="Calibri" w:cs="Times New Roman"/>
                <w:color w:val="000000"/>
                <w:szCs w:val="24"/>
              </w:rPr>
            </w:pPr>
            <w:r w:rsidRPr="00F043B3">
              <w:rPr>
                <w:rFonts w:eastAsia="Calibri" w:cs="Times New Roman"/>
                <w:color w:val="000000"/>
                <w:szCs w:val="24"/>
              </w:rPr>
              <w:t xml:space="preserve">                                                           54</w:t>
            </w:r>
          </w:p>
        </w:tc>
      </w:tr>
      <w:tr w:rsidR="00F043B3" w:rsidRPr="00F043B3" w14:paraId="2FB748E7" w14:textId="77777777" w:rsidTr="005B3560">
        <w:trPr>
          <w:gridAfter w:val="19"/>
          <w:trHeight w:val="7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0C145F" w14:textId="77777777" w:rsidR="00F043B3" w:rsidRPr="00F043B3" w:rsidRDefault="00F043B3" w:rsidP="005B3560">
            <w:pPr>
              <w:rPr>
                <w:rFonts w:eastAsia="Calibri" w:cs="Times New Roman"/>
                <w:color w:val="000000"/>
                <w:szCs w:val="24"/>
              </w:rPr>
            </w:pPr>
            <w:r w:rsidRPr="00F043B3">
              <w:rPr>
                <w:rFonts w:eastAsia="Calibri" w:cs="Times New Roman"/>
                <w:color w:val="000000"/>
                <w:szCs w:val="24"/>
              </w:rPr>
              <w:t>2 or more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765568" w14:textId="77777777" w:rsidR="00F043B3" w:rsidRPr="00F043B3" w:rsidRDefault="00F043B3" w:rsidP="005B3560">
            <w:pPr>
              <w:rPr>
                <w:rFonts w:eastAsia="Calibri" w:cs="Times New Roman"/>
                <w:color w:val="000000"/>
                <w:szCs w:val="24"/>
              </w:rPr>
            </w:pPr>
            <w:r w:rsidRPr="00F043B3">
              <w:rPr>
                <w:rFonts w:eastAsia="Calibri" w:cs="Times New Roman"/>
                <w:color w:val="000000"/>
                <w:szCs w:val="24"/>
              </w:rPr>
              <w:t>15</w:t>
            </w:r>
          </w:p>
        </w:tc>
      </w:tr>
      <w:tr w:rsidR="00F043B3" w:rsidRPr="00F043B3" w14:paraId="0F16C1D3" w14:textId="77777777" w:rsidTr="005B3560">
        <w:trPr>
          <w:gridAfter w:val="19"/>
          <w:trHeight w:val="7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74A2C2" w14:textId="77777777" w:rsidR="00F043B3" w:rsidRPr="00F043B3" w:rsidRDefault="00F043B3" w:rsidP="005B3560">
            <w:pPr>
              <w:rPr>
                <w:rFonts w:eastAsia="Calibri" w:cs="Times New Roman"/>
                <w:color w:val="000000"/>
                <w:szCs w:val="24"/>
              </w:rPr>
            </w:pPr>
            <w:r w:rsidRPr="00F043B3">
              <w:rPr>
                <w:rFonts w:eastAsia="Calibri" w:cs="Times New Roman"/>
                <w:color w:val="000000"/>
                <w:szCs w:val="24"/>
              </w:rPr>
              <w:t>3 or more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94A1FB" w14:textId="77777777" w:rsidR="00F043B3" w:rsidRPr="00F043B3" w:rsidRDefault="00F043B3" w:rsidP="005B3560">
            <w:pPr>
              <w:rPr>
                <w:rFonts w:eastAsia="Calibri" w:cs="Times New Roman"/>
                <w:color w:val="000000"/>
                <w:szCs w:val="24"/>
              </w:rPr>
            </w:pPr>
            <w:r w:rsidRPr="00F043B3">
              <w:rPr>
                <w:rFonts w:eastAsia="Calibri" w:cs="Times New Roman"/>
                <w:color w:val="000000"/>
                <w:szCs w:val="24"/>
              </w:rPr>
              <w:t>1</w:t>
            </w:r>
          </w:p>
        </w:tc>
      </w:tr>
      <w:tr w:rsidR="00F043B3" w:rsidRPr="00F043B3" w14:paraId="744083F4" w14:textId="77777777" w:rsidTr="005B3560">
        <w:trPr>
          <w:trHeight w:val="32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16727F" w14:textId="77777777" w:rsidR="00F043B3" w:rsidRPr="00F043B3" w:rsidRDefault="00F043B3" w:rsidP="005B3560">
            <w:pPr>
              <w:rPr>
                <w:rFonts w:eastAsia="Calibri" w:cs="Times New Roman"/>
                <w:color w:val="000000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3370D7" w14:textId="77777777" w:rsidR="00F043B3" w:rsidRPr="00F043B3" w:rsidRDefault="00F043B3" w:rsidP="00F043B3">
            <w:pPr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7CC7F0" w14:textId="77777777" w:rsidR="00F043B3" w:rsidRPr="00F043B3" w:rsidRDefault="00F043B3" w:rsidP="00F043B3">
            <w:pPr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0F283D" w14:textId="77777777" w:rsidR="00F043B3" w:rsidRPr="00F043B3" w:rsidRDefault="00F043B3" w:rsidP="00F043B3">
            <w:pPr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879523" w14:textId="77777777" w:rsidR="00F043B3" w:rsidRPr="00F043B3" w:rsidRDefault="00F043B3" w:rsidP="00F043B3">
            <w:pPr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71258C" w14:textId="77777777" w:rsidR="00F043B3" w:rsidRPr="00F043B3" w:rsidRDefault="00F043B3" w:rsidP="00F043B3">
            <w:pPr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BA50CA" w14:textId="77777777" w:rsidR="00F043B3" w:rsidRPr="00F043B3" w:rsidRDefault="00F043B3" w:rsidP="00F043B3">
            <w:pPr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BA228F" w14:textId="77777777" w:rsidR="00F043B3" w:rsidRPr="00F043B3" w:rsidRDefault="00F043B3" w:rsidP="00F043B3">
            <w:pPr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CCA53D" w14:textId="77777777" w:rsidR="00F043B3" w:rsidRPr="00F043B3" w:rsidRDefault="00F043B3" w:rsidP="00F043B3">
            <w:pPr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EBCE1B" w14:textId="77777777" w:rsidR="00F043B3" w:rsidRPr="00F043B3" w:rsidRDefault="00F043B3" w:rsidP="00F043B3">
            <w:pPr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4EBD73" w14:textId="77777777" w:rsidR="00F043B3" w:rsidRPr="00F043B3" w:rsidRDefault="00F043B3" w:rsidP="00F043B3">
            <w:pPr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C69DDF" w14:textId="77777777" w:rsidR="00F043B3" w:rsidRPr="00F043B3" w:rsidRDefault="00F043B3" w:rsidP="00F043B3">
            <w:pPr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A35D97" w14:textId="77777777" w:rsidR="00F043B3" w:rsidRPr="00F043B3" w:rsidRDefault="00F043B3" w:rsidP="00F043B3">
            <w:pPr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4A1AB5" w14:textId="77777777" w:rsidR="00F043B3" w:rsidRPr="00F043B3" w:rsidRDefault="00F043B3" w:rsidP="00F043B3">
            <w:pPr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EF7C14" w14:textId="77777777" w:rsidR="00F043B3" w:rsidRPr="00F043B3" w:rsidRDefault="00F043B3" w:rsidP="00F043B3">
            <w:pPr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77DB70" w14:textId="77777777" w:rsidR="00F043B3" w:rsidRPr="00F043B3" w:rsidRDefault="00F043B3" w:rsidP="00F043B3">
            <w:pPr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2A3F29" w14:textId="77777777" w:rsidR="00F043B3" w:rsidRPr="00F043B3" w:rsidRDefault="00F043B3" w:rsidP="00F043B3">
            <w:pPr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C6022D" w14:textId="77777777" w:rsidR="00F043B3" w:rsidRPr="00F043B3" w:rsidRDefault="00F043B3" w:rsidP="00F043B3">
            <w:pPr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4E62F9" w14:textId="77777777" w:rsidR="00F043B3" w:rsidRPr="00F043B3" w:rsidRDefault="00F043B3" w:rsidP="00F043B3">
            <w:pPr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37B025" w14:textId="77777777" w:rsidR="00F043B3" w:rsidRPr="00F043B3" w:rsidRDefault="00F043B3" w:rsidP="00F043B3">
            <w:pPr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6D2C12" w14:textId="77777777" w:rsidR="00F043B3" w:rsidRPr="00F043B3" w:rsidRDefault="00F043B3" w:rsidP="00F043B3">
            <w:pPr>
              <w:rPr>
                <w:rFonts w:eastAsia="Calibri" w:cs="Times New Roman"/>
                <w:szCs w:val="24"/>
              </w:rPr>
            </w:pPr>
          </w:p>
        </w:tc>
      </w:tr>
    </w:tbl>
    <w:p w14:paraId="3771D6ED" w14:textId="7101F911" w:rsidR="0077781A" w:rsidRDefault="00F043B3" w:rsidP="00CE49D1">
      <w:pPr>
        <w:rPr>
          <w:rFonts w:eastAsia="Calibri" w:cs="Times New Roman"/>
          <w:szCs w:val="24"/>
        </w:rPr>
      </w:pPr>
      <w:r>
        <w:rPr>
          <w:rFonts w:eastAsia="Calibri" w:cs="Times New Roman"/>
          <w:b/>
          <w:szCs w:val="24"/>
        </w:rPr>
        <w:t xml:space="preserve">Supplementary </w:t>
      </w:r>
      <w:r w:rsidRPr="00F043B3">
        <w:rPr>
          <w:rFonts w:eastAsia="Calibri" w:cs="Times New Roman"/>
          <w:b/>
          <w:szCs w:val="24"/>
        </w:rPr>
        <w:t>Table 1</w:t>
      </w:r>
      <w:r w:rsidR="00892772">
        <w:rPr>
          <w:rFonts w:eastAsia="Calibri" w:cs="Times New Roman"/>
          <w:b/>
          <w:szCs w:val="24"/>
        </w:rPr>
        <w:t>3</w:t>
      </w:r>
      <w:r w:rsidRPr="00F043B3">
        <w:rPr>
          <w:rFonts w:eastAsia="Calibri" w:cs="Times New Roman"/>
          <w:b/>
          <w:szCs w:val="24"/>
        </w:rPr>
        <w:t>.</w:t>
      </w:r>
      <w:r w:rsidRPr="00F043B3">
        <w:rPr>
          <w:rFonts w:eastAsia="Calibri" w:cs="Times New Roman"/>
          <w:szCs w:val="24"/>
        </w:rPr>
        <w:t xml:space="preserve"> ARTs (https://arts3.ziemertlab.com) annotated contigs using Gamma proteobacteria reference set.</w:t>
      </w:r>
    </w:p>
    <w:p w14:paraId="6142B874" w14:textId="424E2851" w:rsidR="00727EEA" w:rsidRDefault="00727EEA" w:rsidP="00CE49D1">
      <w:pPr>
        <w:rPr>
          <w:rFonts w:eastAsia="Calibri" w:cs="Times New Roman"/>
          <w:szCs w:val="24"/>
        </w:rPr>
      </w:pPr>
    </w:p>
    <w:p w14:paraId="4B6D911A" w14:textId="45647EF1" w:rsidR="005B3560" w:rsidRDefault="005B3560" w:rsidP="00CE49D1">
      <w:pPr>
        <w:rPr>
          <w:rFonts w:eastAsia="Calibri" w:cs="Times New Roman"/>
          <w:szCs w:val="24"/>
        </w:rPr>
      </w:pPr>
    </w:p>
    <w:p w14:paraId="3B66BDFD" w14:textId="6F9375F6" w:rsidR="005B3560" w:rsidRDefault="005B3560" w:rsidP="00CE49D1">
      <w:pPr>
        <w:rPr>
          <w:rFonts w:eastAsia="Calibri" w:cs="Times New Roman"/>
          <w:szCs w:val="24"/>
        </w:rPr>
      </w:pPr>
    </w:p>
    <w:p w14:paraId="07216385" w14:textId="77777777" w:rsidR="005B3560" w:rsidRDefault="005B3560" w:rsidP="00CE49D1">
      <w:pPr>
        <w:rPr>
          <w:rFonts w:eastAsia="Calibri" w:cs="Times New Roman"/>
          <w:szCs w:val="24"/>
        </w:rPr>
      </w:pPr>
    </w:p>
    <w:p w14:paraId="665FDE53" w14:textId="74105564" w:rsidR="0077781A" w:rsidRPr="0077781A" w:rsidRDefault="0077781A" w:rsidP="00CE49D1">
      <w:pPr>
        <w:rPr>
          <w:rFonts w:eastAsia="Calibri" w:cs="Times New Roman"/>
          <w:b/>
          <w:bCs/>
          <w:szCs w:val="24"/>
        </w:rPr>
      </w:pPr>
      <w:r w:rsidRPr="0077781A">
        <w:rPr>
          <w:rFonts w:eastAsia="Calibri" w:cs="Times New Roman"/>
          <w:b/>
          <w:bCs/>
          <w:szCs w:val="24"/>
        </w:rPr>
        <w:lastRenderedPageBreak/>
        <w:t>References</w:t>
      </w:r>
    </w:p>
    <w:p w14:paraId="7E71E3C3" w14:textId="77777777" w:rsidR="005B3560" w:rsidRPr="005B3560" w:rsidRDefault="0077781A" w:rsidP="005B3560">
      <w:pPr>
        <w:pStyle w:val="EndNoteBibliography"/>
        <w:spacing w:after="0"/>
        <w:ind w:left="720" w:hanging="720"/>
        <w:rPr>
          <w:noProof/>
        </w:rPr>
      </w:pPr>
      <w:r>
        <w:rPr>
          <w:szCs w:val="24"/>
        </w:rPr>
        <w:fldChar w:fldCharType="begin"/>
      </w:r>
      <w:r>
        <w:rPr>
          <w:szCs w:val="24"/>
        </w:rPr>
        <w:instrText xml:space="preserve"> ADDIN EN.REFLIST </w:instrText>
      </w:r>
      <w:r>
        <w:rPr>
          <w:szCs w:val="24"/>
        </w:rPr>
        <w:fldChar w:fldCharType="separate"/>
      </w:r>
      <w:r w:rsidR="005B3560" w:rsidRPr="005B3560">
        <w:rPr>
          <w:noProof/>
        </w:rPr>
        <w:t xml:space="preserve">Edgar, R.C. (2004). MUSCLE: multiple sequence alignment with high accuracy and high throughput. </w:t>
      </w:r>
      <w:r w:rsidR="005B3560" w:rsidRPr="005B3560">
        <w:rPr>
          <w:i/>
          <w:noProof/>
        </w:rPr>
        <w:t>Nuc Acids Res</w:t>
      </w:r>
      <w:r w:rsidR="005B3560" w:rsidRPr="005B3560">
        <w:rPr>
          <w:noProof/>
        </w:rPr>
        <w:t xml:space="preserve"> 32</w:t>
      </w:r>
      <w:r w:rsidR="005B3560" w:rsidRPr="005B3560">
        <w:rPr>
          <w:b/>
          <w:noProof/>
        </w:rPr>
        <w:t>,</w:t>
      </w:r>
      <w:r w:rsidR="005B3560" w:rsidRPr="005B3560">
        <w:rPr>
          <w:noProof/>
        </w:rPr>
        <w:t xml:space="preserve"> 1792-1797.</w:t>
      </w:r>
    </w:p>
    <w:p w14:paraId="2AD18990" w14:textId="77777777" w:rsidR="005B3560" w:rsidRPr="005B3560" w:rsidRDefault="005B3560" w:rsidP="005B3560">
      <w:pPr>
        <w:pStyle w:val="EndNoteBibliography"/>
        <w:spacing w:after="0"/>
        <w:ind w:left="720" w:hanging="720"/>
        <w:rPr>
          <w:noProof/>
        </w:rPr>
      </w:pPr>
      <w:r w:rsidRPr="005B3560">
        <w:rPr>
          <w:noProof/>
        </w:rPr>
        <w:t xml:space="preserve">Kalyaanamoorthy, S., Minh, B.Q., Wong, T.K.F., Von Haeseler, A., and Jermiin, L.S. (2017). ModelFinder: fast model selection for accurate phylogenetic estimates. </w:t>
      </w:r>
      <w:r w:rsidRPr="005B3560">
        <w:rPr>
          <w:i/>
          <w:noProof/>
        </w:rPr>
        <w:t>Nat Methods</w:t>
      </w:r>
      <w:r w:rsidRPr="005B3560">
        <w:rPr>
          <w:noProof/>
        </w:rPr>
        <w:t xml:space="preserve"> 14</w:t>
      </w:r>
      <w:r w:rsidRPr="005B3560">
        <w:rPr>
          <w:b/>
          <w:noProof/>
        </w:rPr>
        <w:t>,</w:t>
      </w:r>
      <w:r w:rsidRPr="005B3560">
        <w:rPr>
          <w:noProof/>
        </w:rPr>
        <w:t xml:space="preserve"> 587-589.</w:t>
      </w:r>
    </w:p>
    <w:p w14:paraId="6000405D" w14:textId="77777777" w:rsidR="005B3560" w:rsidRPr="005B3560" w:rsidRDefault="005B3560" w:rsidP="005B3560">
      <w:pPr>
        <w:pStyle w:val="EndNoteBibliography"/>
        <w:ind w:left="720" w:hanging="720"/>
        <w:rPr>
          <w:noProof/>
        </w:rPr>
      </w:pPr>
      <w:r w:rsidRPr="005B3560">
        <w:rPr>
          <w:noProof/>
        </w:rPr>
        <w:t xml:space="preserve">Minh, B.Q., Schmidt, H.A., Chernomor, O., Schrempf, D., Woodhams, M.D., Von Haeseler, A., and Lanfear, R. (2020). IQ-TREE 2: new models and efficient methods for phylogenetic inference in the genomic era. </w:t>
      </w:r>
      <w:r w:rsidRPr="005B3560">
        <w:rPr>
          <w:i/>
          <w:noProof/>
        </w:rPr>
        <w:t>Mol Biol and Evol</w:t>
      </w:r>
      <w:r w:rsidRPr="005B3560">
        <w:rPr>
          <w:noProof/>
        </w:rPr>
        <w:t xml:space="preserve"> 37</w:t>
      </w:r>
      <w:r w:rsidRPr="005B3560">
        <w:rPr>
          <w:b/>
          <w:noProof/>
        </w:rPr>
        <w:t>,</w:t>
      </w:r>
      <w:r w:rsidRPr="005B3560">
        <w:rPr>
          <w:noProof/>
        </w:rPr>
        <w:t xml:space="preserve"> 1530-1534.</w:t>
      </w:r>
    </w:p>
    <w:p w14:paraId="7B65BC41" w14:textId="190B426E" w:rsidR="00DE23E8" w:rsidRPr="00F043B3" w:rsidRDefault="0077781A" w:rsidP="00CE49D1">
      <w:pPr>
        <w:rPr>
          <w:rFonts w:cs="Times New Roman"/>
          <w:szCs w:val="24"/>
        </w:rPr>
      </w:pPr>
      <w:r>
        <w:rPr>
          <w:rFonts w:cs="Times New Roman"/>
          <w:szCs w:val="24"/>
        </w:rPr>
        <w:fldChar w:fldCharType="end"/>
      </w:r>
    </w:p>
    <w:sectPr w:rsidR="00DE23E8" w:rsidRPr="00F043B3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D2C379" w14:textId="77777777" w:rsidR="00CC41F3" w:rsidRDefault="00CC41F3" w:rsidP="00117666">
      <w:pPr>
        <w:spacing w:after="0"/>
      </w:pPr>
      <w:r>
        <w:separator/>
      </w:r>
    </w:p>
  </w:endnote>
  <w:endnote w:type="continuationSeparator" w:id="0">
    <w:p w14:paraId="524F02BB" w14:textId="77777777" w:rsidR="00CC41F3" w:rsidRDefault="00CC41F3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04A60B" w14:textId="77777777" w:rsidR="00CC41F3" w:rsidRDefault="00CC41F3" w:rsidP="00117666">
      <w:pPr>
        <w:spacing w:after="0"/>
      </w:pPr>
      <w:r>
        <w:separator/>
      </w:r>
    </w:p>
  </w:footnote>
  <w:footnote w:type="continuationSeparator" w:id="0">
    <w:p w14:paraId="354DFC15" w14:textId="77777777" w:rsidR="00CC41F3" w:rsidRDefault="00CC41F3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1B60483"/>
    <w:multiLevelType w:val="multilevel"/>
    <w:tmpl w:val="930813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318651787">
    <w:abstractNumId w:val="0"/>
  </w:num>
  <w:num w:numId="2" w16cid:durableId="1760591280">
    <w:abstractNumId w:val="5"/>
  </w:num>
  <w:num w:numId="3" w16cid:durableId="119498970">
    <w:abstractNumId w:val="1"/>
  </w:num>
  <w:num w:numId="4" w16cid:durableId="2045863553">
    <w:abstractNumId w:val="6"/>
  </w:num>
  <w:num w:numId="5" w16cid:durableId="6412297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37286454">
    <w:abstractNumId w:val="4"/>
  </w:num>
  <w:num w:numId="7" w16cid:durableId="1767072000">
    <w:abstractNumId w:val="7"/>
  </w:num>
  <w:num w:numId="8" w16cid:durableId="2039962051">
    <w:abstractNumId w:val="7"/>
  </w:num>
  <w:num w:numId="9" w16cid:durableId="1171985959">
    <w:abstractNumId w:val="7"/>
  </w:num>
  <w:num w:numId="10" w16cid:durableId="764033865">
    <w:abstractNumId w:val="7"/>
  </w:num>
  <w:num w:numId="11" w16cid:durableId="425804808">
    <w:abstractNumId w:val="7"/>
  </w:num>
  <w:num w:numId="12" w16cid:durableId="1895921589">
    <w:abstractNumId w:val="7"/>
  </w:num>
  <w:num w:numId="13" w16cid:durableId="1474718031">
    <w:abstractNumId w:val="4"/>
  </w:num>
  <w:num w:numId="14" w16cid:durableId="1277910932">
    <w:abstractNumId w:val="2"/>
  </w:num>
  <w:num w:numId="15" w16cid:durableId="1099452888">
    <w:abstractNumId w:val="2"/>
  </w:num>
  <w:num w:numId="16" w16cid:durableId="477647613">
    <w:abstractNumId w:val="2"/>
  </w:num>
  <w:num w:numId="17" w16cid:durableId="640695175">
    <w:abstractNumId w:val="2"/>
  </w:num>
  <w:num w:numId="18" w16cid:durableId="1236085731">
    <w:abstractNumId w:val="2"/>
  </w:num>
  <w:num w:numId="19" w16cid:durableId="1244417152">
    <w:abstractNumId w:val="2"/>
  </w:num>
  <w:num w:numId="20" w16cid:durableId="2035682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attachedTemplate r:id="rId1"/>
  <w:defaultTabStop w:val="720"/>
  <w:evenAndOddHeaders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 Scienc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ferxa0z5axd5de50ztxpdsapsfzxdttpsrf&quot;&gt;Dyella&lt;record-ids&gt;&lt;item&gt;39&lt;/item&gt;&lt;item&gt;40&lt;/item&gt;&lt;item&gt;120&lt;/item&gt;&lt;/record-ids&gt;&lt;/item&gt;&lt;/Libraries&gt;"/>
  </w:docVars>
  <w:rsids>
    <w:rsidRoot w:val="00ED20B5"/>
    <w:rsid w:val="0001436A"/>
    <w:rsid w:val="00021403"/>
    <w:rsid w:val="00034304"/>
    <w:rsid w:val="00034ED4"/>
    <w:rsid w:val="00035434"/>
    <w:rsid w:val="00045003"/>
    <w:rsid w:val="00052A14"/>
    <w:rsid w:val="000661E5"/>
    <w:rsid w:val="00077D53"/>
    <w:rsid w:val="00092619"/>
    <w:rsid w:val="000A03DB"/>
    <w:rsid w:val="000C6439"/>
    <w:rsid w:val="000D1103"/>
    <w:rsid w:val="000E1241"/>
    <w:rsid w:val="00105FD9"/>
    <w:rsid w:val="00117666"/>
    <w:rsid w:val="001549D3"/>
    <w:rsid w:val="00160065"/>
    <w:rsid w:val="00177D84"/>
    <w:rsid w:val="0019103B"/>
    <w:rsid w:val="001A1A87"/>
    <w:rsid w:val="00265057"/>
    <w:rsid w:val="00267D18"/>
    <w:rsid w:val="00274347"/>
    <w:rsid w:val="002844D5"/>
    <w:rsid w:val="002868E2"/>
    <w:rsid w:val="002869C3"/>
    <w:rsid w:val="002936E4"/>
    <w:rsid w:val="002A57C9"/>
    <w:rsid w:val="002B4A57"/>
    <w:rsid w:val="002C74CA"/>
    <w:rsid w:val="002E7CC1"/>
    <w:rsid w:val="003123F4"/>
    <w:rsid w:val="00337373"/>
    <w:rsid w:val="003544FB"/>
    <w:rsid w:val="00374B09"/>
    <w:rsid w:val="003B3E69"/>
    <w:rsid w:val="003D2F2D"/>
    <w:rsid w:val="00401590"/>
    <w:rsid w:val="00447801"/>
    <w:rsid w:val="00452E9C"/>
    <w:rsid w:val="004655FE"/>
    <w:rsid w:val="004735C8"/>
    <w:rsid w:val="00483695"/>
    <w:rsid w:val="004947A6"/>
    <w:rsid w:val="004961FF"/>
    <w:rsid w:val="004D1A6F"/>
    <w:rsid w:val="004D76BA"/>
    <w:rsid w:val="00517A89"/>
    <w:rsid w:val="005250F2"/>
    <w:rsid w:val="00537306"/>
    <w:rsid w:val="00540E4F"/>
    <w:rsid w:val="00593EEA"/>
    <w:rsid w:val="005A5EEE"/>
    <w:rsid w:val="005B3560"/>
    <w:rsid w:val="005C547D"/>
    <w:rsid w:val="005D1F3F"/>
    <w:rsid w:val="00604129"/>
    <w:rsid w:val="00612BDA"/>
    <w:rsid w:val="006375C7"/>
    <w:rsid w:val="00641D92"/>
    <w:rsid w:val="006510D5"/>
    <w:rsid w:val="00654E8F"/>
    <w:rsid w:val="00660D05"/>
    <w:rsid w:val="006820B1"/>
    <w:rsid w:val="00695196"/>
    <w:rsid w:val="006A3EC9"/>
    <w:rsid w:val="006B7D14"/>
    <w:rsid w:val="006C7061"/>
    <w:rsid w:val="006E58CD"/>
    <w:rsid w:val="00701727"/>
    <w:rsid w:val="0070297D"/>
    <w:rsid w:val="0070566C"/>
    <w:rsid w:val="00714C50"/>
    <w:rsid w:val="00722B46"/>
    <w:rsid w:val="00725A7D"/>
    <w:rsid w:val="00727EEA"/>
    <w:rsid w:val="007501BE"/>
    <w:rsid w:val="0077781A"/>
    <w:rsid w:val="00790BB3"/>
    <w:rsid w:val="007C206C"/>
    <w:rsid w:val="007F5AD7"/>
    <w:rsid w:val="00817DD6"/>
    <w:rsid w:val="0083759F"/>
    <w:rsid w:val="00885156"/>
    <w:rsid w:val="00892772"/>
    <w:rsid w:val="008E6D0C"/>
    <w:rsid w:val="009151AA"/>
    <w:rsid w:val="0093429D"/>
    <w:rsid w:val="00943573"/>
    <w:rsid w:val="00964134"/>
    <w:rsid w:val="00970F7D"/>
    <w:rsid w:val="00987EF1"/>
    <w:rsid w:val="00994A3D"/>
    <w:rsid w:val="009C2B12"/>
    <w:rsid w:val="009E793C"/>
    <w:rsid w:val="00A1556B"/>
    <w:rsid w:val="00A174D9"/>
    <w:rsid w:val="00A5450B"/>
    <w:rsid w:val="00A64BCC"/>
    <w:rsid w:val="00AA4D24"/>
    <w:rsid w:val="00AB6715"/>
    <w:rsid w:val="00B1671E"/>
    <w:rsid w:val="00B25EB8"/>
    <w:rsid w:val="00B37028"/>
    <w:rsid w:val="00B37F4D"/>
    <w:rsid w:val="00B46E14"/>
    <w:rsid w:val="00B47160"/>
    <w:rsid w:val="00B77F3D"/>
    <w:rsid w:val="00BC2470"/>
    <w:rsid w:val="00C52A7B"/>
    <w:rsid w:val="00C56BAF"/>
    <w:rsid w:val="00C679AA"/>
    <w:rsid w:val="00C75972"/>
    <w:rsid w:val="00C8650C"/>
    <w:rsid w:val="00CC41F3"/>
    <w:rsid w:val="00CD066B"/>
    <w:rsid w:val="00CE49D1"/>
    <w:rsid w:val="00CE4FEE"/>
    <w:rsid w:val="00D060CF"/>
    <w:rsid w:val="00D2107D"/>
    <w:rsid w:val="00D83281"/>
    <w:rsid w:val="00DB59C3"/>
    <w:rsid w:val="00DC259A"/>
    <w:rsid w:val="00DE23E8"/>
    <w:rsid w:val="00E4249C"/>
    <w:rsid w:val="00E52377"/>
    <w:rsid w:val="00E537AD"/>
    <w:rsid w:val="00E64E17"/>
    <w:rsid w:val="00E866C9"/>
    <w:rsid w:val="00EA3D3C"/>
    <w:rsid w:val="00EC090A"/>
    <w:rsid w:val="00ED20B5"/>
    <w:rsid w:val="00F043B3"/>
    <w:rsid w:val="00F2447B"/>
    <w:rsid w:val="00F46900"/>
    <w:rsid w:val="00F61D89"/>
    <w:rsid w:val="00F90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EndNoteBibliographyTitle">
    <w:name w:val="EndNote Bibliography Title"/>
    <w:basedOn w:val="Normal"/>
    <w:link w:val="EndNoteBibliographyTitleChar"/>
    <w:rsid w:val="0077781A"/>
    <w:pPr>
      <w:spacing w:after="0"/>
      <w:jc w:val="center"/>
    </w:pPr>
    <w:rPr>
      <w:rFonts w:cs="Times New Roman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77781A"/>
    <w:rPr>
      <w:rFonts w:ascii="Times New Roman" w:hAnsi="Times New Roman" w:cs="Times New Roman"/>
      <w:sz w:val="24"/>
    </w:rPr>
  </w:style>
  <w:style w:type="paragraph" w:customStyle="1" w:styleId="EndNoteBibliography">
    <w:name w:val="EndNote Bibliography"/>
    <w:basedOn w:val="Normal"/>
    <w:link w:val="EndNoteBibliographyChar"/>
    <w:rsid w:val="0077781A"/>
    <w:rPr>
      <w:rFonts w:cs="Times New Roman"/>
    </w:rPr>
  </w:style>
  <w:style w:type="character" w:customStyle="1" w:styleId="EndNoteBibliographyChar">
    <w:name w:val="EndNote Bibliography Char"/>
    <w:basedOn w:val="DefaultParagraphFont"/>
    <w:link w:val="EndNoteBibliography"/>
    <w:rsid w:val="0077781A"/>
    <w:rPr>
      <w:rFonts w:ascii="Times New Roman" w:hAnsi="Times New Roman" w:cs="Times New Roman"/>
      <w:sz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927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92772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7</TotalTime>
  <Pages>15</Pages>
  <Words>2799</Words>
  <Characters>15955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Microsoft Office User</cp:lastModifiedBy>
  <cp:revision>3</cp:revision>
  <cp:lastPrinted>2013-10-03T12:51:00Z</cp:lastPrinted>
  <dcterms:created xsi:type="dcterms:W3CDTF">2022-04-26T21:35:00Z</dcterms:created>
  <dcterms:modified xsi:type="dcterms:W3CDTF">2022-04-27T01:12:00Z</dcterms:modified>
</cp:coreProperties>
</file>