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DEA92" w14:textId="77777777" w:rsidR="0083346D" w:rsidRPr="00AE372E" w:rsidRDefault="0083346D" w:rsidP="0083346D">
      <w:pPr>
        <w:rPr>
          <w:b/>
          <w:bCs/>
        </w:rPr>
      </w:pPr>
      <w:r>
        <w:rPr>
          <w:b/>
          <w:bCs/>
        </w:rPr>
        <w:t>Supplemental Materials</w:t>
      </w:r>
    </w:p>
    <w:p w14:paraId="7B4C9FCD" w14:textId="77777777" w:rsidR="0083346D" w:rsidRDefault="0083346D" w:rsidP="0083346D">
      <w:pPr>
        <w:rPr>
          <w:b/>
          <w:bCs/>
        </w:rPr>
      </w:pPr>
      <w:r>
        <w:rPr>
          <w:b/>
          <w:bCs/>
          <w:noProof/>
          <w:lang w:eastAsia="zh-CN"/>
        </w:rPr>
        <w:drawing>
          <wp:inline distT="0" distB="0" distL="0" distR="0" wp14:anchorId="1746A8CF" wp14:editId="0CC6D2BC">
            <wp:extent cx="4672584" cy="6858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 S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9B8797" w14:textId="77777777" w:rsidR="0083346D" w:rsidRDefault="0083346D" w:rsidP="0083346D">
      <w:r>
        <w:rPr>
          <w:b/>
          <w:bCs/>
        </w:rPr>
        <w:t>Figure S1</w:t>
      </w:r>
      <w:r>
        <w:t>. Bacteria phylogenetic analysis of soilless substrate under treatment pH 4 based on root microbe 16S rRNA sequencing of HLB</w:t>
      </w:r>
      <w:r w:rsidRPr="00497325">
        <w:t>−</w:t>
      </w:r>
      <w:r>
        <w:t xml:space="preserve"> (top) and HLB+ (bottom) plants of ‘Ray Ruby’ grapefruit (</w:t>
      </w:r>
      <w:r w:rsidRPr="00910128">
        <w:rPr>
          <w:i/>
          <w:iCs/>
        </w:rPr>
        <w:t>Citrus paradisi</w:t>
      </w:r>
      <w:r>
        <w:t>) on Sour orange (</w:t>
      </w:r>
      <w:r w:rsidRPr="00910128">
        <w:rPr>
          <w:i/>
          <w:iCs/>
        </w:rPr>
        <w:t>Citrus aurantium</w:t>
      </w:r>
      <w:r>
        <w:t>) rootstock.</w:t>
      </w:r>
      <w:r w:rsidRPr="00B66CAE">
        <w:t xml:space="preserve"> </w:t>
      </w:r>
      <w:r>
        <w:t>The phylogenetic tree was built utilizing the neighbor-joining analysis method with bootstrap support at the nodes (Saitou &amp; Nei, 1987).</w:t>
      </w:r>
      <w:r>
        <w:br w:type="page"/>
      </w:r>
    </w:p>
    <w:p w14:paraId="7AAD791A" w14:textId="77777777" w:rsidR="0083346D" w:rsidRDefault="0083346D" w:rsidP="0083346D">
      <w:pPr>
        <w:rPr>
          <w:b/>
          <w:bCs/>
        </w:rPr>
      </w:pPr>
      <w:r>
        <w:rPr>
          <w:b/>
          <w:bCs/>
          <w:noProof/>
          <w:lang w:eastAsia="zh-CN"/>
        </w:rPr>
        <w:lastRenderedPageBreak/>
        <w:drawing>
          <wp:inline distT="0" distB="0" distL="0" distR="0" wp14:anchorId="428F3F5A" wp14:editId="0C7E3D5C">
            <wp:extent cx="4690872" cy="685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 S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0872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0BE50F" w14:textId="77777777" w:rsidR="0083346D" w:rsidRDefault="0083346D" w:rsidP="0083346D">
      <w:r>
        <w:rPr>
          <w:b/>
          <w:bCs/>
        </w:rPr>
        <w:t>Figure S2</w:t>
      </w:r>
      <w:r>
        <w:t>. Bacteria phylogenetic analysis of soilless substrate under treatment pH 5 based on root microbe 16S rRNA sequencing of HLB</w:t>
      </w:r>
      <w:r w:rsidRPr="00497325">
        <w:t>−</w:t>
      </w:r>
      <w:r>
        <w:t xml:space="preserve"> (top) and HLB+ (bottom) plants of ‘Ray Ruby’ grapefruit (</w:t>
      </w:r>
      <w:r w:rsidRPr="00910128">
        <w:rPr>
          <w:i/>
          <w:iCs/>
        </w:rPr>
        <w:t>Citrus paradisi</w:t>
      </w:r>
      <w:r>
        <w:t>) on Sour orange (</w:t>
      </w:r>
      <w:r w:rsidRPr="00910128">
        <w:rPr>
          <w:i/>
          <w:iCs/>
        </w:rPr>
        <w:t>Citrus aurantium</w:t>
      </w:r>
      <w:r>
        <w:t>) rootstock.</w:t>
      </w:r>
      <w:r w:rsidRPr="008E37ED">
        <w:t xml:space="preserve"> </w:t>
      </w:r>
      <w:r>
        <w:t>The phylogenetic tree was built utilizing the neighbor-joining analysis method with bootstrap support at the nodes (Saitou &amp; Nei, 1987).</w:t>
      </w:r>
      <w:r>
        <w:br w:type="page"/>
      </w:r>
    </w:p>
    <w:p w14:paraId="1F5F7227" w14:textId="77777777" w:rsidR="0083346D" w:rsidRDefault="0083346D" w:rsidP="0083346D">
      <w:r>
        <w:rPr>
          <w:noProof/>
          <w:lang w:eastAsia="zh-CN"/>
        </w:rPr>
        <w:lastRenderedPageBreak/>
        <w:drawing>
          <wp:inline distT="0" distB="0" distL="0" distR="0" wp14:anchorId="6204A7D8" wp14:editId="67A7F6DD">
            <wp:extent cx="4684776" cy="6854952"/>
            <wp:effectExtent l="0" t="0" r="1905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 S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4776" cy="68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AB05D4" w14:textId="77777777" w:rsidR="0083346D" w:rsidRDefault="0083346D" w:rsidP="0083346D">
      <w:r>
        <w:rPr>
          <w:b/>
          <w:bCs/>
        </w:rPr>
        <w:t>Figure S3</w:t>
      </w:r>
      <w:r>
        <w:t>. Bacteria phylogenetic analysis of soilless substrate under treatment pH 6 based on root microbe 16S rRNA sequencing of HLB</w:t>
      </w:r>
      <w:r w:rsidRPr="00497325">
        <w:t>−</w:t>
      </w:r>
      <w:r>
        <w:t xml:space="preserve"> (top) and HLB+ (bottom) plants of ‘Ray Ruby’ grapefruit (</w:t>
      </w:r>
      <w:r w:rsidRPr="00910128">
        <w:rPr>
          <w:i/>
          <w:iCs/>
        </w:rPr>
        <w:t>Citrus paradisi</w:t>
      </w:r>
      <w:r>
        <w:t>) on Sour orange (</w:t>
      </w:r>
      <w:r w:rsidRPr="00910128">
        <w:rPr>
          <w:i/>
          <w:iCs/>
        </w:rPr>
        <w:t>Citrus aurantium</w:t>
      </w:r>
      <w:r>
        <w:t>) rootstock.</w:t>
      </w:r>
      <w:r w:rsidRPr="008E37ED">
        <w:t xml:space="preserve"> </w:t>
      </w:r>
      <w:r>
        <w:t>The phylogenetic tree was built utilizing the neighbor-joining analysis method with bootstrap support at the nodes (Saitou &amp; Nei, 1987).</w:t>
      </w:r>
      <w:r>
        <w:br w:type="page"/>
      </w:r>
    </w:p>
    <w:p w14:paraId="5B0B70AD" w14:textId="77777777" w:rsidR="0083346D" w:rsidRDefault="0083346D" w:rsidP="0083346D">
      <w:r>
        <w:rPr>
          <w:noProof/>
          <w:lang w:eastAsia="zh-CN"/>
        </w:rPr>
        <w:lastRenderedPageBreak/>
        <w:drawing>
          <wp:inline distT="0" distB="0" distL="0" distR="0" wp14:anchorId="31B65D9E" wp14:editId="3C324E5D">
            <wp:extent cx="4636008" cy="68580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Figure S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6008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E94CE" w14:textId="77777777" w:rsidR="0083346D" w:rsidRDefault="0083346D" w:rsidP="0083346D">
      <w:r>
        <w:rPr>
          <w:b/>
          <w:bCs/>
        </w:rPr>
        <w:t>Figure S4</w:t>
      </w:r>
      <w:r>
        <w:t>. Bacteria phylogenetic analysis of soilless substrate under treatment pH 7 based on root microbe 16S rRNA sequencing of HLB</w:t>
      </w:r>
      <w:r w:rsidRPr="00497325">
        <w:t>−</w:t>
      </w:r>
      <w:r>
        <w:t xml:space="preserve"> (top) and HLB+ (bottom) plants of ‘Ray Ruby’ grapefruit (</w:t>
      </w:r>
      <w:r w:rsidRPr="00910128">
        <w:rPr>
          <w:i/>
          <w:iCs/>
        </w:rPr>
        <w:t>Citrus paradisi</w:t>
      </w:r>
      <w:r>
        <w:t>) on Sour orange (</w:t>
      </w:r>
      <w:r w:rsidRPr="00910128">
        <w:rPr>
          <w:i/>
          <w:iCs/>
        </w:rPr>
        <w:t>Citrus aurantium</w:t>
      </w:r>
      <w:r>
        <w:t>) rootstock.</w:t>
      </w:r>
      <w:r w:rsidRPr="008E37ED">
        <w:t xml:space="preserve"> </w:t>
      </w:r>
      <w:r>
        <w:t>The phylogenetic tree was built utilizing the neighbor-joining analysis method with bootstrap support at the nodes (Saitou &amp; Nei, 1987).</w:t>
      </w:r>
      <w:r>
        <w:br w:type="page"/>
      </w:r>
    </w:p>
    <w:p w14:paraId="3BCF9B9F" w14:textId="77777777" w:rsidR="0083346D" w:rsidRDefault="0083346D" w:rsidP="0083346D">
      <w:r>
        <w:rPr>
          <w:noProof/>
          <w:lang w:eastAsia="zh-CN"/>
        </w:rPr>
        <w:lastRenderedPageBreak/>
        <w:drawing>
          <wp:inline distT="0" distB="0" distL="0" distR="0" wp14:anchorId="70F52910" wp14:editId="08353E81">
            <wp:extent cx="4681728" cy="6854952"/>
            <wp:effectExtent l="0" t="0" r="508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igure S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1728" cy="685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F51C" w14:textId="77777777" w:rsidR="0083346D" w:rsidRDefault="0083346D" w:rsidP="0083346D">
      <w:r>
        <w:rPr>
          <w:b/>
          <w:bCs/>
        </w:rPr>
        <w:t>Figure S5</w:t>
      </w:r>
      <w:r>
        <w:t>. Bacteria phylogenetic analysis of soilless substrate under treatment pH 8 based on root microbe 16S rRNA sequencing of HLB</w:t>
      </w:r>
      <w:r w:rsidRPr="00497325">
        <w:t>−</w:t>
      </w:r>
      <w:r>
        <w:t xml:space="preserve"> (top) and HLB+ (bottom) plants of ‘Ray Ruby’ grapefruit (</w:t>
      </w:r>
      <w:r w:rsidRPr="00910128">
        <w:rPr>
          <w:i/>
          <w:iCs/>
        </w:rPr>
        <w:t>Citrus paradisi</w:t>
      </w:r>
      <w:r>
        <w:t>) on Sour orange (</w:t>
      </w:r>
      <w:r w:rsidRPr="00910128">
        <w:rPr>
          <w:i/>
          <w:iCs/>
        </w:rPr>
        <w:t>Citrus aurantium</w:t>
      </w:r>
      <w:r>
        <w:t>) rootstock.</w:t>
      </w:r>
      <w:r w:rsidRPr="008E37ED">
        <w:t xml:space="preserve"> </w:t>
      </w:r>
      <w:r>
        <w:t>The phylogenetic tree was built utilizing the neighbor-joining analysis method with bootstrap support at the nodes (Saitou &amp; Nei, 1987).</w:t>
      </w:r>
      <w:r>
        <w:br w:type="page"/>
      </w:r>
    </w:p>
    <w:p w14:paraId="4874FE8D" w14:textId="77777777" w:rsidR="0083346D" w:rsidRDefault="0083346D" w:rsidP="0083346D">
      <w:r>
        <w:rPr>
          <w:noProof/>
          <w:lang w:eastAsia="zh-CN"/>
        </w:rPr>
        <w:lastRenderedPageBreak/>
        <w:drawing>
          <wp:inline distT="0" distB="0" distL="0" distR="0" wp14:anchorId="7DAB9FB8" wp14:editId="3C1B5346">
            <wp:extent cx="4672584" cy="68580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igure S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2584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5636B9" w14:textId="77777777" w:rsidR="0083346D" w:rsidRDefault="0083346D">
      <w:r>
        <w:rPr>
          <w:b/>
          <w:bCs/>
        </w:rPr>
        <w:t>Figure S6</w:t>
      </w:r>
      <w:r>
        <w:t>. Bacteria phylogenetic analysis of soilless substrate under treatment pH 9 based on root microbe 16S rRNA sequencing of HLB</w:t>
      </w:r>
      <w:r w:rsidRPr="00497325">
        <w:t>−</w:t>
      </w:r>
      <w:r>
        <w:t xml:space="preserve"> (top) and HLB+ (bottom) plants of ‘Ray Ruby’ grapefruit (</w:t>
      </w:r>
      <w:r w:rsidRPr="00910128">
        <w:rPr>
          <w:i/>
          <w:iCs/>
        </w:rPr>
        <w:t>Citrus paradisi</w:t>
      </w:r>
      <w:r>
        <w:t>) on Sour orange (</w:t>
      </w:r>
      <w:r w:rsidRPr="00910128">
        <w:rPr>
          <w:i/>
          <w:iCs/>
        </w:rPr>
        <w:t>Citrus aurantium</w:t>
      </w:r>
      <w:r>
        <w:t>) rootstock. The phylogenetic tree was built utilizing the neighbor-joining analysis method with bootstrap support at the nodes (Saitou &amp; Nei, 1987).</w:t>
      </w:r>
    </w:p>
    <w:sectPr w:rsidR="0083346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ayMLM0MrcwMTA0NzexsLBQ0lEKTi0uzszPAykwrAUAObePpiwAAAA="/>
  </w:docVars>
  <w:rsids>
    <w:rsidRoot w:val="0083346D"/>
    <w:rsid w:val="0083346D"/>
    <w:rsid w:val="00D9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9E6A15"/>
  <w15:chartTrackingRefBased/>
  <w15:docId w15:val="{A39E4DA8-B08C-4441-9455-28931514F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346D"/>
    <w:rPr>
      <w:rFonts w:ascii="Times New Roman" w:eastAsiaTheme="minorEastAsia" w:hAnsi="Times New Roman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7A8DD3BC2D4F4498878C48103C2D82" ma:contentTypeVersion="16" ma:contentTypeDescription="Create a new document." ma:contentTypeScope="" ma:versionID="b4254e8689722fbbdf0ae4515606ddf5">
  <xsd:schema xmlns:xsd="http://www.w3.org/2001/XMLSchema" xmlns:xs="http://www.w3.org/2001/XMLSchema" xmlns:p="http://schemas.microsoft.com/office/2006/metadata/properties" xmlns:ns1="http://schemas.microsoft.com/sharepoint/v3" xmlns:ns3="e5c140ec-306f-48ee-b17e-5ae36818c87c" xmlns:ns4="997887e9-07f9-4304-bf0e-3bb9e983a2db" targetNamespace="http://schemas.microsoft.com/office/2006/metadata/properties" ma:root="true" ma:fieldsID="4662f0b67f043f7d750d56eba4a2e59d" ns1:_="" ns3:_="" ns4:_="">
    <xsd:import namespace="http://schemas.microsoft.com/sharepoint/v3"/>
    <xsd:import namespace="e5c140ec-306f-48ee-b17e-5ae36818c87c"/>
    <xsd:import namespace="997887e9-07f9-4304-bf0e-3bb9e983a2d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1:_ip_UnifiedCompliancePolicyProperties" minOccurs="0"/>
                <xsd:element ref="ns1:_ip_UnifiedCompliancePolicyUIAction" minOccurs="0"/>
                <xsd:element ref="ns3:MediaServiceLocation" minOccurs="0"/>
                <xsd:element ref="ns3:MediaLengthInSecond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7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8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c140ec-306f-48ee-b17e-5ae36818c87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887e9-07f9-4304-bf0e-3bb9e983a2d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FDE7E55-E764-4BC2-B530-045C7A2F3BB0}">
  <ds:schemaRefs>
    <ds:schemaRef ds:uri="http://purl.org/dc/elements/1.1/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schemas.microsoft.com/office/infopath/2007/PartnerControls"/>
    <ds:schemaRef ds:uri="http://purl.org/dc/dcmitype/"/>
    <ds:schemaRef ds:uri="997887e9-07f9-4304-bf0e-3bb9e983a2db"/>
    <ds:schemaRef ds:uri="http://schemas.microsoft.com/office/2006/documentManagement/types"/>
    <ds:schemaRef ds:uri="e5c140ec-306f-48ee-b17e-5ae36818c87c"/>
    <ds:schemaRef ds:uri="http://schemas.microsoft.com/sharepoint/v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24DC6CAF-0182-4C7E-B43E-5CB6A05C453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B2B36D7-CB75-4D21-8186-A30C52114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5c140ec-306f-48ee-b17e-5ae36818c87c"/>
    <ds:schemaRef ds:uri="997887e9-07f9-4304-bf0e-3bb9e983a2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356</Words>
  <Characters>2030</Characters>
  <Application>Microsoft Office Word</Application>
  <DocSecurity>0</DocSecurity>
  <Lines>16</Lines>
  <Paragraphs>4</Paragraphs>
  <ScaleCrop>false</ScaleCrop>
  <Company/>
  <LinksUpToDate>false</LinksUpToDate>
  <CharactersWithSpaces>2382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</dc:creator>
  <cp:keywords/>
  <dc:description/>
  <cp:lastModifiedBy>Dylan Mills</cp:lastModifiedBy>
  <cp:revision>2</cp:revision>
  <dcterms:created xsi:type="dcterms:W3CDTF">2022-04-04T15:38:00Z</dcterms:created>
  <dcterms:modified xsi:type="dcterms:W3CDTF">2022-04-04T15:38:00Z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0x010100CC7A8DD3BC2D4F4498878C48103C2D82</vt:lpwstr>
  </property>
</Properties>
</file>