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3ABEE74" w:rsidR="00994A3D" w:rsidRPr="001549D3" w:rsidRDefault="007D65E1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5E7974E" wp14:editId="60A469E5">
            <wp:extent cx="5518150" cy="6360795"/>
            <wp:effectExtent l="0" t="0" r="635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7831579D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D65E1" w:rsidRPr="007D65E1">
        <w:rPr>
          <w:rFonts w:cs="Times New Roman"/>
          <w:szCs w:val="24"/>
        </w:rPr>
        <w:t>(A) TIC of chlorogenic acid dissolved in base liquor before (L0) and after 8 weeks (L16) in light-accelerated tests. (B) Proposed degradation mechanism of chlorogenic acid in base liquor under light exposure.</w:t>
      </w:r>
    </w:p>
    <w:p w14:paraId="5BF96EE9" w14:textId="77777777" w:rsidR="007D65E1" w:rsidRDefault="007D65E1" w:rsidP="002B4A57">
      <w:pPr>
        <w:keepNext/>
        <w:rPr>
          <w:rFonts w:cs="Times New Roman"/>
          <w:b/>
          <w:szCs w:val="24"/>
        </w:rPr>
        <w:sectPr w:rsidR="007D65E1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0BC48B7" w14:textId="58E87299" w:rsidR="007D65E1" w:rsidRDefault="007D65E1" w:rsidP="0029156D">
      <w:pPr>
        <w:spacing w:beforeLines="100" w:before="240" w:afterLines="100" w:line="288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D20E08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1</w:t>
      </w:r>
      <w:r>
        <w:rPr>
          <w:rFonts w:ascii="宋体" w:hAnsi="宋体" w:cs="宋体" w:hint="eastAsia"/>
          <w:b/>
          <w:bCs/>
          <w:szCs w:val="24"/>
          <w:lang w:eastAsia="zh-CN"/>
        </w:rPr>
        <w:t>.</w:t>
      </w:r>
      <w:r w:rsidRPr="00D20E08">
        <w:rPr>
          <w:rFonts w:cs="Times New Roman"/>
          <w:szCs w:val="24"/>
        </w:rPr>
        <w:t xml:space="preserve"> </w:t>
      </w:r>
      <w:r w:rsidRPr="006E18CD">
        <w:rPr>
          <w:rFonts w:cs="Times New Roman"/>
          <w:szCs w:val="24"/>
        </w:rPr>
        <w:t>Mass parameters, calibration curves, LOD, LOQ, precision</w:t>
      </w:r>
      <w:r>
        <w:rPr>
          <w:rFonts w:cs="Times New Roman"/>
          <w:szCs w:val="24"/>
        </w:rPr>
        <w:t>,</w:t>
      </w:r>
      <w:r w:rsidRPr="006E18CD">
        <w:rPr>
          <w:rFonts w:cs="Times New Roman"/>
          <w:szCs w:val="24"/>
        </w:rPr>
        <w:t xml:space="preserve"> and recovery of </w:t>
      </w:r>
      <w:r w:rsidRPr="005314BD">
        <w:rPr>
          <w:rFonts w:cs="Times New Roman" w:hint="eastAsia"/>
          <w:szCs w:val="24"/>
        </w:rPr>
        <w:t>seven</w:t>
      </w:r>
      <w:r w:rsidRPr="006E18CD">
        <w:rPr>
          <w:rFonts w:cs="Times New Roman"/>
          <w:szCs w:val="24"/>
        </w:rPr>
        <w:t xml:space="preserve"> investigated </w:t>
      </w:r>
      <w:r>
        <w:rPr>
          <w:rFonts w:cs="Times New Roman"/>
          <w:szCs w:val="24"/>
        </w:rPr>
        <w:t>analytes</w:t>
      </w:r>
      <w:r w:rsidRPr="006E18CD">
        <w:rPr>
          <w:rFonts w:cs="Times New Roman"/>
          <w:szCs w:val="24"/>
        </w:rPr>
        <w:t xml:space="preserve"> in the CHS</w:t>
      </w:r>
      <w:r>
        <w:rPr>
          <w:rFonts w:cs="Times New Roman"/>
          <w:szCs w:val="24"/>
        </w:rPr>
        <w:t xml:space="preserve"> </w:t>
      </w:r>
      <w:r w:rsidRPr="005314BD">
        <w:rPr>
          <w:rFonts w:cs="Times New Roman" w:hint="eastAsia"/>
          <w:szCs w:val="24"/>
        </w:rPr>
        <w:t>samples</w:t>
      </w:r>
      <w:r w:rsidRPr="006E18CD">
        <w:rPr>
          <w:rFonts w:cs="Times New Roman"/>
          <w:szCs w:val="24"/>
        </w:rPr>
        <w:t xml:space="preserve"> by LC-MS/MS</w:t>
      </w:r>
      <w:r w:rsidRPr="005314B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with</w:t>
      </w:r>
      <w:r w:rsidRPr="005314BD">
        <w:rPr>
          <w:rFonts w:cs="Times New Roman"/>
          <w:szCs w:val="24"/>
        </w:rPr>
        <w:t xml:space="preserve"> </w:t>
      </w:r>
      <w:r w:rsidRPr="006E18CD">
        <w:rPr>
          <w:rFonts w:cs="Times New Roman"/>
          <w:szCs w:val="24"/>
        </w:rPr>
        <w:t>MRM m</w:t>
      </w:r>
      <w:r>
        <w:rPr>
          <w:rFonts w:cs="Times New Roman"/>
          <w:szCs w:val="24"/>
        </w:rPr>
        <w:t>ode.</w:t>
      </w:r>
    </w:p>
    <w:tbl>
      <w:tblPr>
        <w:tblW w:w="1407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679"/>
        <w:gridCol w:w="1909"/>
        <w:gridCol w:w="764"/>
        <w:gridCol w:w="937"/>
        <w:gridCol w:w="1729"/>
        <w:gridCol w:w="1009"/>
        <w:gridCol w:w="1067"/>
        <w:gridCol w:w="85"/>
        <w:gridCol w:w="802"/>
        <w:gridCol w:w="872"/>
        <w:gridCol w:w="90"/>
        <w:gridCol w:w="725"/>
        <w:gridCol w:w="713"/>
        <w:gridCol w:w="85"/>
        <w:gridCol w:w="912"/>
      </w:tblGrid>
      <w:tr w:rsidR="00654AC9" w:rsidRPr="00654AC9" w14:paraId="1840FC5B" w14:textId="77777777" w:rsidTr="00654AC9">
        <w:trPr>
          <w:trHeight w:val="454"/>
          <w:jc w:val="center"/>
        </w:trPr>
        <w:tc>
          <w:tcPr>
            <w:tcW w:w="1701" w:type="dxa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23E6BC6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bookmarkStart w:id="0" w:name="_Hlk79834003"/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Analyte</w:t>
            </w:r>
          </w:p>
        </w:tc>
        <w:tc>
          <w:tcPr>
            <w:tcW w:w="679" w:type="dxa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955DB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RT</w:t>
            </w:r>
          </w:p>
          <w:p w14:paraId="341FA4FA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(min)</w:t>
            </w:r>
          </w:p>
        </w:tc>
        <w:tc>
          <w:tcPr>
            <w:tcW w:w="1909" w:type="dxa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8CC62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Transition</w:t>
            </w:r>
          </w:p>
        </w:tc>
        <w:tc>
          <w:tcPr>
            <w:tcW w:w="764" w:type="dxa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5A2F9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Cone voltage</w:t>
            </w:r>
          </w:p>
          <w:p w14:paraId="2899D5FE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(V)</w:t>
            </w:r>
          </w:p>
        </w:tc>
        <w:tc>
          <w:tcPr>
            <w:tcW w:w="937" w:type="dxa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33935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Collision energy (V)</w:t>
            </w:r>
          </w:p>
        </w:tc>
        <w:tc>
          <w:tcPr>
            <w:tcW w:w="3805" w:type="dxa"/>
            <w:gridSpan w:val="3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6A6681D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Calibration curve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513C7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D047AB5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LOD</w:t>
            </w:r>
          </w:p>
          <w:p w14:paraId="7FE43B2E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(ng/mL)</w:t>
            </w:r>
          </w:p>
        </w:tc>
        <w:tc>
          <w:tcPr>
            <w:tcW w:w="872" w:type="dxa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1BF5436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LOQ</w:t>
            </w:r>
          </w:p>
          <w:p w14:paraId="540E893D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(ng/mL)</w:t>
            </w:r>
          </w:p>
        </w:tc>
        <w:tc>
          <w:tcPr>
            <w:tcW w:w="90" w:type="dxa"/>
            <w:tcBorders>
              <w:top w:val="single" w:sz="12" w:space="0" w:color="000000" w:themeColor="text1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3B91C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5D139BF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Precision (RSD, %)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10E4E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12" w:space="0" w:color="000000" w:themeColor="text1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BAEAFD6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Recovery</w:t>
            </w:r>
          </w:p>
          <w:p w14:paraId="079C74FF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(%, n=6)</w:t>
            </w:r>
          </w:p>
        </w:tc>
      </w:tr>
      <w:tr w:rsidR="00654AC9" w:rsidRPr="00654AC9" w14:paraId="53C0FB18" w14:textId="77777777" w:rsidTr="00654AC9">
        <w:trPr>
          <w:trHeight w:val="454"/>
          <w:jc w:val="center"/>
        </w:trPr>
        <w:tc>
          <w:tcPr>
            <w:tcW w:w="1701" w:type="dxa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101DFEDC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679" w:type="dxa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69C7028E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09" w:type="dxa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12B9EA1D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764" w:type="dxa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01571CED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937" w:type="dxa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05FD6108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2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4801478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Equation</w:t>
            </w:r>
          </w:p>
        </w:tc>
        <w:tc>
          <w:tcPr>
            <w:tcW w:w="100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09E3D82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R</w:t>
            </w:r>
            <w:r w:rsidRPr="00654AC9">
              <w:rPr>
                <w:rFonts w:eastAsia="等线" w:cs="Times New Roman"/>
                <w:b/>
                <w:bCs/>
                <w:color w:val="000000" w:themeColor="text1"/>
                <w:position w:val="7"/>
                <w:sz w:val="22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1AA6CC1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Range</w:t>
            </w:r>
          </w:p>
          <w:p w14:paraId="321B21B9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(ng/mL)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9888D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7B287AF6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72" w:type="dxa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5B02253A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B17A1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DA67B77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Intra-day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6DB675D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color w:val="000000" w:themeColor="text1"/>
                <w:sz w:val="22"/>
              </w:rPr>
              <w:t>Inter-day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91A2D" w14:textId="77777777" w:rsidR="007D65E1" w:rsidRPr="00654AC9" w:rsidRDefault="007D65E1" w:rsidP="007D65E1">
            <w:pPr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12" w:space="0" w:color="003300"/>
              <w:left w:val="nil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200DFD73" w14:textId="77777777" w:rsidR="007D65E1" w:rsidRPr="00654AC9" w:rsidRDefault="007D65E1" w:rsidP="007D65E1">
            <w:pPr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</w:tr>
      <w:tr w:rsidR="00654AC9" w:rsidRPr="00654AC9" w14:paraId="030FCBA7" w14:textId="77777777" w:rsidTr="00654AC9">
        <w:trPr>
          <w:trHeight w:val="454"/>
          <w:jc w:val="center"/>
        </w:trPr>
        <w:tc>
          <w:tcPr>
            <w:tcW w:w="1701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D6DAB26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Z-ligustilide</w:t>
            </w:r>
          </w:p>
        </w:tc>
        <w:tc>
          <w:tcPr>
            <w:tcW w:w="679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BAC11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14.73</w:t>
            </w:r>
          </w:p>
        </w:tc>
        <w:tc>
          <w:tcPr>
            <w:tcW w:w="1909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4EB27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191.11→117.01</w:t>
            </w:r>
          </w:p>
        </w:tc>
        <w:tc>
          <w:tcPr>
            <w:tcW w:w="764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E3558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37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16CA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+22</w:t>
            </w:r>
          </w:p>
        </w:tc>
        <w:tc>
          <w:tcPr>
            <w:tcW w:w="1729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FD2FE6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y = 8945x - 92</w:t>
            </w:r>
          </w:p>
        </w:tc>
        <w:tc>
          <w:tcPr>
            <w:tcW w:w="1009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1C7712FC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0.9998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1F20054C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5.4-11000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7ED7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55DE5C5A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0.86</w:t>
            </w:r>
          </w:p>
        </w:tc>
        <w:tc>
          <w:tcPr>
            <w:tcW w:w="872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E89CC46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2.94</w:t>
            </w:r>
          </w:p>
        </w:tc>
        <w:tc>
          <w:tcPr>
            <w:tcW w:w="90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E82A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596353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4.27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E84CAA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4.68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E9D8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3CDA3C1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98.8</w:t>
            </w:r>
          </w:p>
        </w:tc>
      </w:tr>
      <w:tr w:rsidR="00654AC9" w:rsidRPr="00654AC9" w14:paraId="4FFEE086" w14:textId="77777777" w:rsidTr="00654AC9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1004836A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Baohuoside Ⅰ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22067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13.83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1BDF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515.30→369.20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0E567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D56E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+20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9DB44B1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y = 48629x + 525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1BE71F6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CABA75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0.4-3375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FFCB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1CFBEB8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0.03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9D46D7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0.10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73E4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A9DD6E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44B42D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F74B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13E599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96.8</w:t>
            </w:r>
          </w:p>
        </w:tc>
      </w:tr>
      <w:tr w:rsidR="00654AC9" w:rsidRPr="00654AC9" w14:paraId="701AC3F9" w14:textId="77777777" w:rsidTr="00654AC9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FF84E24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Sagittatoside B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AC219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13.45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51F36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647.45→369.22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B2446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B5A1C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+24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544CC55A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y = 9750x + 95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03BFE17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88F7D84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3.5-3600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EFD87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6E1164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0.59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421AEB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2.34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7758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19A54D0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58814C6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1E1FA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796D29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109.1</w:t>
            </w:r>
          </w:p>
        </w:tc>
      </w:tr>
      <w:tr w:rsidR="00654AC9" w:rsidRPr="00654AC9" w14:paraId="6B174784" w14:textId="77777777" w:rsidTr="00654AC9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DDD254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Epimedin B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B5448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9.31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D18EF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809.57→369.22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26D4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8131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+34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3F042D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y = 7352x + 1340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34075CA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AF397C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6.7-13800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1AAF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6D9B10F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0.19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586A5DBF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0.75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B454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6BE577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F2D53E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9AF3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DC2F3F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99.4</w:t>
            </w:r>
          </w:p>
        </w:tc>
      </w:tr>
      <w:tr w:rsidR="00654AC9" w:rsidRPr="00654AC9" w14:paraId="232E8885" w14:textId="77777777" w:rsidTr="00654AC9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71F70AF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Echinacoside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2F2C5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4.91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83986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787.55→325.10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387D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046B5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+20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5057FB8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y = 317.6x + 5.9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6F019A3F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B874C0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460-11778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BE2F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BBDCE7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2.16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BA70E7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7.66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3B387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46B29A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E28F715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BA231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1AA092A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90.9</w:t>
            </w:r>
          </w:p>
        </w:tc>
      </w:tr>
      <w:tr w:rsidR="00654AC9" w:rsidRPr="00654AC9" w14:paraId="7F8A1AEA" w14:textId="77777777" w:rsidTr="00654AC9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B381E5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2''-O-rhamnosyl Icariside II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01EFC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13.51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1724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661.47→369.28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ADC2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B7D88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+21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57DBB64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y = 14713x + 522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2ED9765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FD5B4FE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2.5-5150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D29B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6857F1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0.11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A6843C8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0.38</w:t>
            </w:r>
          </w:p>
        </w:tc>
        <w:tc>
          <w:tcPr>
            <w:tcW w:w="9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D27A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6E5E20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C1D8D53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4.15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36E04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58604028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90.6</w:t>
            </w:r>
          </w:p>
        </w:tc>
      </w:tr>
      <w:tr w:rsidR="00654AC9" w:rsidRPr="00654AC9" w14:paraId="579DC58A" w14:textId="77777777" w:rsidTr="00654AC9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03781C9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Magnoflorine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AE2C0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4.45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9946D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342.30→297.30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FE7AC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42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795A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+19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0D856EF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y = 27481x + 1247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52FF4CF4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0.9992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7380834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1.4-5542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F8B62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22B2F5EF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4691A8A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0.74</w:t>
            </w:r>
          </w:p>
        </w:tc>
        <w:tc>
          <w:tcPr>
            <w:tcW w:w="9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06F9A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4C64BB9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7653DDCF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3.99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133BB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5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14:paraId="33DA4535" w14:textId="77777777" w:rsidR="007D65E1" w:rsidRPr="00654AC9" w:rsidRDefault="007D65E1" w:rsidP="00654AC9">
            <w:pPr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color w:val="000000" w:themeColor="text1"/>
                <w:sz w:val="22"/>
              </w:rPr>
              <w:t>104.8</w:t>
            </w:r>
          </w:p>
        </w:tc>
      </w:tr>
      <w:bookmarkEnd w:id="0"/>
    </w:tbl>
    <w:p w14:paraId="5AB01D51" w14:textId="77777777" w:rsidR="007D65E1" w:rsidRDefault="007D65E1" w:rsidP="007D65E1">
      <w:pPr>
        <w:spacing w:beforeLines="100" w:before="240" w:afterLines="50" w:after="120"/>
        <w:jc w:val="both"/>
        <w:rPr>
          <w:rFonts w:cs="Times New Roman"/>
          <w:b/>
          <w:bCs/>
          <w:szCs w:val="24"/>
        </w:rPr>
      </w:pPr>
    </w:p>
    <w:p w14:paraId="316192A1" w14:textId="336A5F78" w:rsidR="007D65E1" w:rsidRDefault="007D65E1" w:rsidP="007D65E1">
      <w:pPr>
        <w:spacing w:beforeLines="100" w:before="240" w:afterLines="50" w:after="120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2FA56C3A" w14:textId="7A917715" w:rsidR="007D65E1" w:rsidRPr="00D20E08" w:rsidRDefault="007D65E1" w:rsidP="007D65E1">
      <w:pPr>
        <w:spacing w:beforeLines="100" w:before="240" w:afterLines="10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D20E08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>.</w:t>
      </w:r>
      <w:r w:rsidRPr="00D20E08">
        <w:rPr>
          <w:rFonts w:cs="Times New Roman"/>
          <w:szCs w:val="24"/>
        </w:rPr>
        <w:t xml:space="preserve"> The identifications of the highlighted ions </w:t>
      </w:r>
      <w:r>
        <w:rPr>
          <w:rFonts w:cs="Times New Roman"/>
          <w:szCs w:val="24"/>
        </w:rPr>
        <w:t>by their reference standards in</w:t>
      </w:r>
      <w:r w:rsidRPr="00D20E08">
        <w:rPr>
          <w:rFonts w:cs="Times New Roman"/>
          <w:szCs w:val="24"/>
        </w:rPr>
        <w:t xml:space="preserve"> temperature-accelerated </w:t>
      </w:r>
      <w:r>
        <w:rPr>
          <w:rFonts w:cs="Times New Roman"/>
          <w:szCs w:val="24"/>
        </w:rPr>
        <w:t>tests.</w:t>
      </w:r>
    </w:p>
    <w:tbl>
      <w:tblPr>
        <w:tblW w:w="1382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1286"/>
        <w:gridCol w:w="1421"/>
        <w:gridCol w:w="1411"/>
        <w:gridCol w:w="1208"/>
        <w:gridCol w:w="1071"/>
        <w:gridCol w:w="3407"/>
        <w:gridCol w:w="1855"/>
        <w:gridCol w:w="1229"/>
      </w:tblGrid>
      <w:tr w:rsidR="007D65E1" w:rsidRPr="00654AC9" w14:paraId="0F3F18BB" w14:textId="77777777" w:rsidTr="00654AC9">
        <w:trPr>
          <w:trHeight w:hRule="exact" w:val="680"/>
          <w:jc w:val="center"/>
        </w:trPr>
        <w:tc>
          <w:tcPr>
            <w:tcW w:w="0" w:type="auto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7835AC6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RT (min)</w:t>
            </w:r>
          </w:p>
        </w:tc>
        <w:tc>
          <w:tcPr>
            <w:tcW w:w="0" w:type="auto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3E23181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 xml:space="preserve">Formula </w:t>
            </w:r>
          </w:p>
        </w:tc>
        <w:tc>
          <w:tcPr>
            <w:tcW w:w="1421" w:type="dxa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6360518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  <w:vertAlign w:val="superscript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>[M + H]</w:t>
            </w:r>
            <w:r w:rsidRPr="00654AC9">
              <w:rPr>
                <w:rFonts w:cs="Times New Roman"/>
                <w:b/>
                <w:bCs/>
                <w:sz w:val="22"/>
                <w:vertAlign w:val="superscript"/>
              </w:rPr>
              <w:t>+</w:t>
            </w:r>
          </w:p>
          <w:p w14:paraId="01243E6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>/ [M - H]</w:t>
            </w:r>
            <w:r w:rsidRPr="00654AC9">
              <w:rPr>
                <w:rFonts w:cs="Times New Roman"/>
                <w:b/>
                <w:bCs/>
                <w:sz w:val="22"/>
                <w:vertAlign w:val="superscript"/>
              </w:rPr>
              <w:t>-</w:t>
            </w:r>
            <w:r w:rsidRPr="00654AC9">
              <w:rPr>
                <w:rFonts w:cs="Times New Roman"/>
                <w:b/>
                <w:bCs/>
                <w:sz w:val="22"/>
              </w:rPr>
              <w:t xml:space="preserve"> </w:t>
            </w:r>
          </w:p>
        </w:tc>
        <w:tc>
          <w:tcPr>
            <w:tcW w:w="1411" w:type="dxa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6679A14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Measured mass</w:t>
            </w:r>
          </w:p>
        </w:tc>
        <w:tc>
          <w:tcPr>
            <w:tcW w:w="0" w:type="auto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632DB1D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Exact mass</w:t>
            </w:r>
          </w:p>
        </w:tc>
        <w:tc>
          <w:tcPr>
            <w:tcW w:w="0" w:type="auto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6B0C19C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Error (ppm)</w:t>
            </w:r>
          </w:p>
        </w:tc>
        <w:tc>
          <w:tcPr>
            <w:tcW w:w="3407" w:type="dxa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4A4612F4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MS/MS</w:t>
            </w:r>
          </w:p>
        </w:tc>
        <w:tc>
          <w:tcPr>
            <w:tcW w:w="1855" w:type="dxa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7D51F9D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>Compound</w:t>
            </w:r>
          </w:p>
        </w:tc>
        <w:tc>
          <w:tcPr>
            <w:tcW w:w="0" w:type="auto"/>
            <w:tcBorders>
              <w:top w:val="single" w:sz="12" w:space="0" w:color="003300"/>
              <w:left w:val="nil"/>
              <w:bottom w:val="single" w:sz="8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4CEBDB0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Tendency</w:t>
            </w:r>
          </w:p>
        </w:tc>
      </w:tr>
      <w:tr w:rsidR="007D65E1" w:rsidRPr="00654AC9" w14:paraId="0D1976DE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2A4685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5.01</w:t>
            </w:r>
          </w:p>
        </w:tc>
        <w:tc>
          <w:tcPr>
            <w:tcW w:w="0" w:type="auto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843CA7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20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24</w:t>
            </w:r>
            <w:r w:rsidRPr="00654AC9">
              <w:rPr>
                <w:rFonts w:eastAsia="等线" w:cs="Times New Roman"/>
                <w:sz w:val="22"/>
              </w:rPr>
              <w:t>NO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4</w:t>
            </w:r>
          </w:p>
        </w:tc>
        <w:tc>
          <w:tcPr>
            <w:tcW w:w="1421" w:type="dxa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BBB108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+</w:t>
            </w:r>
          </w:p>
        </w:tc>
        <w:tc>
          <w:tcPr>
            <w:tcW w:w="1411" w:type="dxa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276A93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342.1672</w:t>
            </w:r>
          </w:p>
        </w:tc>
        <w:tc>
          <w:tcPr>
            <w:tcW w:w="0" w:type="auto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D45B0F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342.1705</w:t>
            </w:r>
          </w:p>
        </w:tc>
        <w:tc>
          <w:tcPr>
            <w:tcW w:w="0" w:type="auto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5A1D5D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-9.64</w:t>
            </w:r>
          </w:p>
        </w:tc>
        <w:tc>
          <w:tcPr>
            <w:tcW w:w="3407" w:type="dxa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C961743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297.0899, 265.0674, 137.0503</w:t>
            </w:r>
          </w:p>
        </w:tc>
        <w:tc>
          <w:tcPr>
            <w:tcW w:w="1855" w:type="dxa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50743F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Magnoflorine</w:t>
            </w:r>
          </w:p>
        </w:tc>
        <w:tc>
          <w:tcPr>
            <w:tcW w:w="0" w:type="auto"/>
            <w:tcBorders>
              <w:top w:val="single" w:sz="8" w:space="0" w:color="0033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2C7912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1E3D7EE7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4F1DE5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5.63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DEC8D1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35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46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6ECCBF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－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-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559E09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785.2500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40A694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785.2504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E75DA3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-0.51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A41D29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623.2230, 161.0260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A37C2F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Echinacoside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83E6F3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24AA9E9E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83A294D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A4F507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27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44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FCE580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+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A14790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481.3190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E741C5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481.3165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770402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5.19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859C60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445.2963, 427.2836, 371.2264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70EB45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Crustecdysone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A283C9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34399D55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093DAB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33B0EC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29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36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BB2AFC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－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-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10E23B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623.1925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67CD35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623.1976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DC4F0D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-8.18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759787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623.0255, 462.0724, 161.0664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E6E9AA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Acteoside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43018F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405894D3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155A02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CEE66BD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38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48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0E847B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+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A12FB7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809.2875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546A80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809.2868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2A7EDA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0.86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F55F25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677.2391, 531.1869, 369.1355, 313.0726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F3EF46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Epimedin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D3333D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739A97CB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15234B3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9BC8CE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39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50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1760D2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+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8E444F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823.3002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836E53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823.3024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D035AE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-2.67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4C27C9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531.1472, 369.1067, 313.0476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432D40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Epimedin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CFCA6E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61AB29DF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CBE3E5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96A18D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33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40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647173D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+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0536F2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677.2450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BDD007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677.2446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867BD6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0.59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ED91E83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531.1472, 369.1067, 313.0476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A744D1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Icariin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ABF8DA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↑</w:t>
            </w:r>
          </w:p>
        </w:tc>
      </w:tr>
      <w:tr w:rsidR="007D65E1" w:rsidRPr="00654AC9" w14:paraId="0DFBB8CA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E722BC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15.16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D071E8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42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66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52A1C33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－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-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B88823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793.4309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EF7EF24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793.4374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89E014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-8.19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0A412C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631.3848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17049A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Chikusetsu saponin 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BC6A02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↑</w:t>
            </w:r>
          </w:p>
        </w:tc>
      </w:tr>
      <w:tr w:rsidR="007D65E1" w:rsidRPr="00654AC9" w14:paraId="0DC2BB35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CECDA2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16.21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579C98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32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38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14</w:t>
            </w: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C36400D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 xml:space="preserve"> +</w:t>
            </w:r>
          </w:p>
        </w:tc>
        <w:tc>
          <w:tcPr>
            <w:tcW w:w="141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844091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647.2393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51E87E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647.2340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F51B2F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8.19</w:t>
            </w:r>
          </w:p>
        </w:tc>
        <w:tc>
          <w:tcPr>
            <w:tcW w:w="34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C4B911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531.1527, 369.1067, 313.0476</w:t>
            </w:r>
          </w:p>
        </w:tc>
        <w:tc>
          <w:tcPr>
            <w:tcW w:w="18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A09CD4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Sagittatoside B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515509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38638C39" w14:textId="77777777" w:rsidTr="00654AC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29492C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8CEE04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12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14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37F391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+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2BF3A9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191.1056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D38AFD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191.1072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2BFA3C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 xml:space="preserve">-8.38 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CFAD1C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173.0804, 135.0340, 113.9567, 108.8926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D4D7F0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Z-ligustilide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3300"/>
              <w:right w:val="nil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10F05F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</w:tbl>
    <w:p w14:paraId="5E073DD9" w14:textId="77777777" w:rsidR="007D65E1" w:rsidRPr="00D20E08" w:rsidRDefault="007D65E1" w:rsidP="007D65E1">
      <w:pPr>
        <w:spacing w:beforeLines="100" w:before="240" w:afterLines="50" w:after="120"/>
        <w:jc w:val="both"/>
        <w:rPr>
          <w:rFonts w:cs="Times New Roman"/>
          <w:szCs w:val="24"/>
        </w:rPr>
      </w:pPr>
    </w:p>
    <w:p w14:paraId="56DC9CA6" w14:textId="77777777" w:rsidR="007D65E1" w:rsidRPr="00D20E08" w:rsidRDefault="007D65E1" w:rsidP="007D65E1">
      <w:pPr>
        <w:jc w:val="both"/>
        <w:rPr>
          <w:rFonts w:cs="Times New Roman"/>
          <w:szCs w:val="24"/>
        </w:rPr>
      </w:pPr>
      <w:r w:rsidRPr="00D20E08">
        <w:rPr>
          <w:rFonts w:cs="Times New Roman"/>
          <w:szCs w:val="24"/>
        </w:rPr>
        <w:br w:type="page"/>
      </w:r>
    </w:p>
    <w:p w14:paraId="68727EF1" w14:textId="7FAE228A" w:rsidR="007D65E1" w:rsidRPr="00D20E08" w:rsidRDefault="009C76E8" w:rsidP="007D65E1">
      <w:pPr>
        <w:spacing w:beforeLines="100" w:before="240" w:afterLines="100"/>
        <w:jc w:val="both"/>
        <w:rPr>
          <w:rFonts w:cs="Times New Roman"/>
          <w:b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D20E08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3</w:t>
      </w:r>
      <w:r>
        <w:rPr>
          <w:rFonts w:cs="Times New Roman"/>
          <w:b/>
          <w:bCs/>
          <w:szCs w:val="24"/>
        </w:rPr>
        <w:t>.</w:t>
      </w:r>
      <w:r w:rsidRPr="00D20E08">
        <w:rPr>
          <w:rFonts w:cs="Times New Roman"/>
          <w:szCs w:val="24"/>
        </w:rPr>
        <w:t xml:space="preserve"> </w:t>
      </w:r>
      <w:r w:rsidR="007D65E1" w:rsidRPr="00D20E08">
        <w:rPr>
          <w:rFonts w:cs="Times New Roman"/>
          <w:szCs w:val="24"/>
        </w:rPr>
        <w:t xml:space="preserve">The identifications of the highlighted ions </w:t>
      </w:r>
      <w:r w:rsidR="007D65E1">
        <w:rPr>
          <w:rFonts w:cs="Times New Roman"/>
          <w:szCs w:val="24"/>
        </w:rPr>
        <w:t>by their reference standards in</w:t>
      </w:r>
      <w:r w:rsidR="007D65E1" w:rsidRPr="00D20E08">
        <w:rPr>
          <w:rFonts w:cs="Times New Roman"/>
          <w:szCs w:val="24"/>
        </w:rPr>
        <w:t xml:space="preserve"> light-accelerated </w:t>
      </w:r>
      <w:r w:rsidR="007D65E1">
        <w:rPr>
          <w:rFonts w:cs="Times New Roman"/>
          <w:szCs w:val="24"/>
        </w:rPr>
        <w:t xml:space="preserve">tests. </w:t>
      </w:r>
    </w:p>
    <w:tbl>
      <w:tblPr>
        <w:tblW w:w="12903" w:type="dxa"/>
        <w:jc w:val="center"/>
        <w:tblBorders>
          <w:top w:val="single" w:sz="12" w:space="0" w:color="006600"/>
          <w:bottom w:val="single" w:sz="12" w:space="0" w:color="0066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1393"/>
        <w:gridCol w:w="1318"/>
        <w:gridCol w:w="1339"/>
        <w:gridCol w:w="1212"/>
        <w:gridCol w:w="939"/>
        <w:gridCol w:w="2708"/>
        <w:gridCol w:w="1809"/>
        <w:gridCol w:w="1313"/>
      </w:tblGrid>
      <w:tr w:rsidR="007D65E1" w:rsidRPr="00654AC9" w14:paraId="376584C1" w14:textId="77777777" w:rsidTr="00654AC9">
        <w:trPr>
          <w:cantSplit/>
          <w:trHeight w:val="526"/>
          <w:jc w:val="center"/>
        </w:trPr>
        <w:tc>
          <w:tcPr>
            <w:tcW w:w="87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0B7CE04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RT (min)</w:t>
            </w:r>
          </w:p>
        </w:tc>
        <w:tc>
          <w:tcPr>
            <w:tcW w:w="1393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50B5FAB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>Formula</w:t>
            </w:r>
          </w:p>
        </w:tc>
        <w:tc>
          <w:tcPr>
            <w:tcW w:w="1318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7060D57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  <w:vertAlign w:val="superscript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>[M + H]</w:t>
            </w:r>
            <w:r w:rsidRPr="00654AC9">
              <w:rPr>
                <w:rFonts w:cs="Times New Roman"/>
                <w:b/>
                <w:bCs/>
                <w:sz w:val="22"/>
                <w:vertAlign w:val="superscript"/>
              </w:rPr>
              <w:t>+</w:t>
            </w:r>
          </w:p>
          <w:p w14:paraId="4DE90D0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>/ [M - H]</w:t>
            </w:r>
            <w:r w:rsidRPr="00654AC9">
              <w:rPr>
                <w:rFonts w:cs="Times New Roman"/>
                <w:b/>
                <w:bCs/>
                <w:sz w:val="22"/>
                <w:vertAlign w:val="superscript"/>
              </w:rPr>
              <w:t>-</w:t>
            </w:r>
          </w:p>
        </w:tc>
        <w:tc>
          <w:tcPr>
            <w:tcW w:w="1339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00A6337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Measured mass</w:t>
            </w:r>
          </w:p>
        </w:tc>
        <w:tc>
          <w:tcPr>
            <w:tcW w:w="121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031044B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Exact mass</w:t>
            </w:r>
          </w:p>
        </w:tc>
        <w:tc>
          <w:tcPr>
            <w:tcW w:w="939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222962C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Error (ppm)</w:t>
            </w:r>
          </w:p>
        </w:tc>
        <w:tc>
          <w:tcPr>
            <w:tcW w:w="2708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28BF04A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MS/MS</w:t>
            </w:r>
          </w:p>
        </w:tc>
        <w:tc>
          <w:tcPr>
            <w:tcW w:w="1809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432361FD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sz w:val="22"/>
              </w:rPr>
              <w:t>Compound</w:t>
            </w:r>
          </w:p>
        </w:tc>
        <w:tc>
          <w:tcPr>
            <w:tcW w:w="1313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  <w:hideMark/>
          </w:tcPr>
          <w:p w14:paraId="3F72EFC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eastAsia="等线" w:cs="Times New Roman"/>
                <w:b/>
                <w:bCs/>
                <w:sz w:val="22"/>
              </w:rPr>
              <w:t>Tendency</w:t>
            </w:r>
          </w:p>
        </w:tc>
      </w:tr>
      <w:tr w:rsidR="007D65E1" w:rsidRPr="00654AC9" w14:paraId="332CC93E" w14:textId="77777777" w:rsidTr="00654AC9">
        <w:trPr>
          <w:cantSplit/>
          <w:jc w:val="center"/>
        </w:trPr>
        <w:tc>
          <w:tcPr>
            <w:tcW w:w="872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CA2A353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5.02</w:t>
            </w:r>
          </w:p>
        </w:tc>
        <w:tc>
          <w:tcPr>
            <w:tcW w:w="1393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6607E5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20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24</w:t>
            </w:r>
            <w:r w:rsidRPr="00654AC9">
              <w:rPr>
                <w:rFonts w:eastAsia="等线" w:cs="Times New Roman"/>
                <w:sz w:val="22"/>
              </w:rPr>
              <w:t>NO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4</w:t>
            </w:r>
          </w:p>
        </w:tc>
        <w:tc>
          <w:tcPr>
            <w:tcW w:w="1318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EDCC67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+</w:t>
            </w:r>
          </w:p>
        </w:tc>
        <w:tc>
          <w:tcPr>
            <w:tcW w:w="1339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6B6E02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342.1685</w:t>
            </w:r>
          </w:p>
        </w:tc>
        <w:tc>
          <w:tcPr>
            <w:tcW w:w="1212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0C1397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342.1705</w:t>
            </w:r>
          </w:p>
        </w:tc>
        <w:tc>
          <w:tcPr>
            <w:tcW w:w="939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FC65E2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-5.84</w:t>
            </w:r>
          </w:p>
        </w:tc>
        <w:tc>
          <w:tcPr>
            <w:tcW w:w="2708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816C26E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297.1107, 265.0810</w:t>
            </w:r>
          </w:p>
        </w:tc>
        <w:tc>
          <w:tcPr>
            <w:tcW w:w="1809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C2DBBA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Magnoflorine</w:t>
            </w:r>
          </w:p>
        </w:tc>
        <w:tc>
          <w:tcPr>
            <w:tcW w:w="1313" w:type="dxa"/>
            <w:tcBorders>
              <w:top w:val="single" w:sz="6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1847FE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52F81423" w14:textId="77777777" w:rsidTr="00654AC9">
        <w:trPr>
          <w:cantSplit/>
          <w:jc w:val="center"/>
        </w:trPr>
        <w:tc>
          <w:tcPr>
            <w:tcW w:w="87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8312C0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5.65</w:t>
            </w:r>
          </w:p>
        </w:tc>
        <w:tc>
          <w:tcPr>
            <w:tcW w:w="139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17421C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35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46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20</w:t>
            </w:r>
          </w:p>
        </w:tc>
        <w:tc>
          <w:tcPr>
            <w:tcW w:w="131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F4193F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－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-</w:t>
            </w:r>
          </w:p>
        </w:tc>
        <w:tc>
          <w:tcPr>
            <w:tcW w:w="13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1D5F9C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785.2450</w:t>
            </w:r>
          </w:p>
        </w:tc>
        <w:tc>
          <w:tcPr>
            <w:tcW w:w="121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8DCA7C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785.2504</w:t>
            </w:r>
          </w:p>
        </w:tc>
        <w:tc>
          <w:tcPr>
            <w:tcW w:w="9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41D5E9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-6.88</w:t>
            </w:r>
          </w:p>
        </w:tc>
        <w:tc>
          <w:tcPr>
            <w:tcW w:w="27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5C3F818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623.2122</w:t>
            </w:r>
          </w:p>
        </w:tc>
        <w:tc>
          <w:tcPr>
            <w:tcW w:w="180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A116DC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Echinacoside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9AD934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55B0452D" w14:textId="77777777" w:rsidTr="00654AC9">
        <w:trPr>
          <w:cantSplit/>
          <w:jc w:val="center"/>
        </w:trPr>
        <w:tc>
          <w:tcPr>
            <w:tcW w:w="87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2295A8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7.13</w:t>
            </w:r>
          </w:p>
        </w:tc>
        <w:tc>
          <w:tcPr>
            <w:tcW w:w="139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782E8C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29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36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15</w:t>
            </w:r>
          </w:p>
        </w:tc>
        <w:tc>
          <w:tcPr>
            <w:tcW w:w="131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427E35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－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－</w:t>
            </w:r>
          </w:p>
        </w:tc>
        <w:tc>
          <w:tcPr>
            <w:tcW w:w="13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94884E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623.2012</w:t>
            </w:r>
          </w:p>
        </w:tc>
        <w:tc>
          <w:tcPr>
            <w:tcW w:w="121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E1F49A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623.1976</w:t>
            </w:r>
          </w:p>
        </w:tc>
        <w:tc>
          <w:tcPr>
            <w:tcW w:w="9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159DDFD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5.78</w:t>
            </w:r>
          </w:p>
        </w:tc>
        <w:tc>
          <w:tcPr>
            <w:tcW w:w="27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FA62DF1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161.0204</w:t>
            </w:r>
          </w:p>
        </w:tc>
        <w:tc>
          <w:tcPr>
            <w:tcW w:w="180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53D5A2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Acteoside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DB78D3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434DC058" w14:textId="77777777" w:rsidTr="00654AC9">
        <w:trPr>
          <w:cantSplit/>
          <w:jc w:val="center"/>
        </w:trPr>
        <w:tc>
          <w:tcPr>
            <w:tcW w:w="87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65AA7E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11.00</w:t>
            </w:r>
          </w:p>
        </w:tc>
        <w:tc>
          <w:tcPr>
            <w:tcW w:w="139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EE88A4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38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48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19</w:t>
            </w:r>
          </w:p>
        </w:tc>
        <w:tc>
          <w:tcPr>
            <w:tcW w:w="131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</w:tcPr>
          <w:p w14:paraId="7A0ECB6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+</w:t>
            </w:r>
          </w:p>
        </w:tc>
        <w:tc>
          <w:tcPr>
            <w:tcW w:w="13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49EB61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809.2865</w:t>
            </w:r>
          </w:p>
        </w:tc>
        <w:tc>
          <w:tcPr>
            <w:tcW w:w="121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7BC71AF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809.2868</w:t>
            </w:r>
          </w:p>
        </w:tc>
        <w:tc>
          <w:tcPr>
            <w:tcW w:w="9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36244E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-0.37</w:t>
            </w:r>
          </w:p>
        </w:tc>
        <w:tc>
          <w:tcPr>
            <w:tcW w:w="27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BFA3559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677.2391, 531.1869, 369.1355, 313.0726</w:t>
            </w:r>
          </w:p>
        </w:tc>
        <w:tc>
          <w:tcPr>
            <w:tcW w:w="180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8DD729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Epimedin B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2821433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450DB198" w14:textId="77777777" w:rsidTr="00654AC9">
        <w:trPr>
          <w:cantSplit/>
          <w:jc w:val="center"/>
        </w:trPr>
        <w:tc>
          <w:tcPr>
            <w:tcW w:w="87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8D8C55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11.22</w:t>
            </w:r>
          </w:p>
        </w:tc>
        <w:tc>
          <w:tcPr>
            <w:tcW w:w="139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F1663A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39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50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19</w:t>
            </w:r>
          </w:p>
        </w:tc>
        <w:tc>
          <w:tcPr>
            <w:tcW w:w="131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8F901F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+</w:t>
            </w:r>
          </w:p>
        </w:tc>
        <w:tc>
          <w:tcPr>
            <w:tcW w:w="13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3CD187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823.3033</w:t>
            </w:r>
          </w:p>
        </w:tc>
        <w:tc>
          <w:tcPr>
            <w:tcW w:w="121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E30DF8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823.3024</w:t>
            </w:r>
          </w:p>
        </w:tc>
        <w:tc>
          <w:tcPr>
            <w:tcW w:w="9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3FD1F54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1.09</w:t>
            </w:r>
          </w:p>
        </w:tc>
        <w:tc>
          <w:tcPr>
            <w:tcW w:w="27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0A7C411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677.2391, 531.1869, 369.1355, 313.0726</w:t>
            </w:r>
          </w:p>
        </w:tc>
        <w:tc>
          <w:tcPr>
            <w:tcW w:w="180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F197EE4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Epimedin C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025CBF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00DEAD41" w14:textId="77777777" w:rsidTr="00654AC9">
        <w:trPr>
          <w:cantSplit/>
          <w:jc w:val="center"/>
        </w:trPr>
        <w:tc>
          <w:tcPr>
            <w:tcW w:w="87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962F44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11.45</w:t>
            </w:r>
          </w:p>
        </w:tc>
        <w:tc>
          <w:tcPr>
            <w:tcW w:w="139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4422AC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33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40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15</w:t>
            </w:r>
          </w:p>
        </w:tc>
        <w:tc>
          <w:tcPr>
            <w:tcW w:w="131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96FC5C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+</w:t>
            </w:r>
          </w:p>
        </w:tc>
        <w:tc>
          <w:tcPr>
            <w:tcW w:w="13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00205B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677.2463</w:t>
            </w:r>
          </w:p>
        </w:tc>
        <w:tc>
          <w:tcPr>
            <w:tcW w:w="121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8A2AC8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677.2446</w:t>
            </w:r>
          </w:p>
        </w:tc>
        <w:tc>
          <w:tcPr>
            <w:tcW w:w="9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3C0952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2.51</w:t>
            </w:r>
          </w:p>
        </w:tc>
        <w:tc>
          <w:tcPr>
            <w:tcW w:w="27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E25B24E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531.1869, 369.1355, 313.0726</w:t>
            </w:r>
          </w:p>
        </w:tc>
        <w:tc>
          <w:tcPr>
            <w:tcW w:w="180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73657B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Icariin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ACEF6C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4BAE6577" w14:textId="77777777" w:rsidTr="00654AC9">
        <w:trPr>
          <w:cantSplit/>
          <w:jc w:val="center"/>
        </w:trPr>
        <w:tc>
          <w:tcPr>
            <w:tcW w:w="87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9A9527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16.22</w:t>
            </w:r>
          </w:p>
        </w:tc>
        <w:tc>
          <w:tcPr>
            <w:tcW w:w="139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FCE178B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32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38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14</w:t>
            </w:r>
          </w:p>
        </w:tc>
        <w:tc>
          <w:tcPr>
            <w:tcW w:w="131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</w:tcPr>
          <w:p w14:paraId="506A133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+</w:t>
            </w:r>
          </w:p>
        </w:tc>
        <w:tc>
          <w:tcPr>
            <w:tcW w:w="13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07068E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645.2176</w:t>
            </w:r>
          </w:p>
        </w:tc>
        <w:tc>
          <w:tcPr>
            <w:tcW w:w="121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375D8D6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645.2183</w:t>
            </w:r>
          </w:p>
        </w:tc>
        <w:tc>
          <w:tcPr>
            <w:tcW w:w="9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1B0C5EF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-1.08</w:t>
            </w:r>
          </w:p>
        </w:tc>
        <w:tc>
          <w:tcPr>
            <w:tcW w:w="27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4A2E4D2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367.1178</w:t>
            </w:r>
          </w:p>
        </w:tc>
        <w:tc>
          <w:tcPr>
            <w:tcW w:w="180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83118A4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Sagittatoside B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E8B28F0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792AD7A6" w14:textId="77777777" w:rsidTr="00654AC9">
        <w:trPr>
          <w:cantSplit/>
          <w:trHeight w:val="303"/>
          <w:jc w:val="center"/>
        </w:trPr>
        <w:tc>
          <w:tcPr>
            <w:tcW w:w="87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C775DB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16.33</w:t>
            </w:r>
          </w:p>
        </w:tc>
        <w:tc>
          <w:tcPr>
            <w:tcW w:w="139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A54483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C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33</w:t>
            </w:r>
            <w:r w:rsidRPr="00654AC9">
              <w:rPr>
                <w:rFonts w:cs="Times New Roman"/>
                <w:sz w:val="22"/>
              </w:rPr>
              <w:t>H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40</w:t>
            </w:r>
            <w:r w:rsidRPr="00654AC9">
              <w:rPr>
                <w:rFonts w:cs="Times New Roman"/>
                <w:sz w:val="22"/>
              </w:rPr>
              <w:t>O</w:t>
            </w:r>
            <w:r w:rsidRPr="00654AC9">
              <w:rPr>
                <w:rFonts w:cs="Times New Roman"/>
                <w:position w:val="-5"/>
                <w:sz w:val="22"/>
                <w:vertAlign w:val="subscript"/>
              </w:rPr>
              <w:t>14</w:t>
            </w:r>
          </w:p>
        </w:tc>
        <w:tc>
          <w:tcPr>
            <w:tcW w:w="131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E63727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－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－</w:t>
            </w:r>
          </w:p>
        </w:tc>
        <w:tc>
          <w:tcPr>
            <w:tcW w:w="13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82B558A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659.2333</w:t>
            </w:r>
          </w:p>
        </w:tc>
        <w:tc>
          <w:tcPr>
            <w:tcW w:w="1212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217D50D9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659.2340</w:t>
            </w:r>
          </w:p>
        </w:tc>
        <w:tc>
          <w:tcPr>
            <w:tcW w:w="93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F9353C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-1.06</w:t>
            </w:r>
          </w:p>
        </w:tc>
        <w:tc>
          <w:tcPr>
            <w:tcW w:w="2708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2019C96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367.1178</w:t>
            </w:r>
          </w:p>
        </w:tc>
        <w:tc>
          <w:tcPr>
            <w:tcW w:w="1809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2E0EF2D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  <w:lang w:val="pt-PT"/>
              </w:rPr>
              <w:t>2′'-O-rhamnosyl Icariside II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A444C2C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  <w:tr w:rsidR="007D65E1" w:rsidRPr="00654AC9" w14:paraId="713CC47C" w14:textId="77777777" w:rsidTr="00654AC9">
        <w:trPr>
          <w:cantSplit/>
          <w:jc w:val="center"/>
        </w:trPr>
        <w:tc>
          <w:tcPr>
            <w:tcW w:w="872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B9FFDD1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17.98</w:t>
            </w:r>
          </w:p>
        </w:tc>
        <w:tc>
          <w:tcPr>
            <w:tcW w:w="1393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3D93C0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C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12</w:t>
            </w:r>
            <w:r w:rsidRPr="00654AC9">
              <w:rPr>
                <w:rFonts w:eastAsia="等线" w:cs="Times New Roman"/>
                <w:sz w:val="22"/>
              </w:rPr>
              <w:t>H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14</w:t>
            </w:r>
            <w:r w:rsidRPr="00654AC9">
              <w:rPr>
                <w:rFonts w:eastAsia="等线" w:cs="Times New Roman"/>
                <w:sz w:val="22"/>
              </w:rPr>
              <w:t>O</w:t>
            </w:r>
            <w:r w:rsidRPr="00654AC9">
              <w:rPr>
                <w:rFonts w:eastAsia="等线" w:cs="Times New Roman"/>
                <w:position w:val="-5"/>
                <w:sz w:val="22"/>
                <w:vertAlign w:val="subscript"/>
              </w:rPr>
              <w:t>2</w:t>
            </w:r>
          </w:p>
        </w:tc>
        <w:tc>
          <w:tcPr>
            <w:tcW w:w="1318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7FE0B12E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[M</w:t>
            </w:r>
            <w:r w:rsidRPr="00654AC9">
              <w:rPr>
                <w:rFonts w:cs="Times New Roman"/>
                <w:sz w:val="22"/>
              </w:rPr>
              <w:t>＋</w:t>
            </w:r>
            <w:r w:rsidRPr="00654AC9">
              <w:rPr>
                <w:rFonts w:cs="Times New Roman"/>
                <w:sz w:val="22"/>
              </w:rPr>
              <w:t>H]</w:t>
            </w:r>
            <w:r w:rsidRPr="00654AC9">
              <w:rPr>
                <w:rFonts w:cs="Times New Roman"/>
                <w:sz w:val="22"/>
                <w:vertAlign w:val="superscript"/>
              </w:rPr>
              <w:t>+</w:t>
            </w:r>
          </w:p>
        </w:tc>
        <w:tc>
          <w:tcPr>
            <w:tcW w:w="1339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9FA2D57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191.1091</w:t>
            </w:r>
          </w:p>
        </w:tc>
        <w:tc>
          <w:tcPr>
            <w:tcW w:w="1212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3DAA57B8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eastAsia="等线" w:cs="Times New Roman"/>
                <w:sz w:val="22"/>
              </w:rPr>
              <w:t>191.1072</w:t>
            </w:r>
          </w:p>
        </w:tc>
        <w:tc>
          <w:tcPr>
            <w:tcW w:w="939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4AF40403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9.94</w:t>
            </w:r>
          </w:p>
        </w:tc>
        <w:tc>
          <w:tcPr>
            <w:tcW w:w="2708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0E4ABC96" w14:textId="77777777" w:rsidR="007D65E1" w:rsidRPr="00654AC9" w:rsidRDefault="007D65E1" w:rsidP="00654AC9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149.9312, 135.1178, 110.9514, 94.7847</w:t>
            </w:r>
          </w:p>
        </w:tc>
        <w:tc>
          <w:tcPr>
            <w:tcW w:w="1809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643183A2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  <w:lang w:val="pt-PT"/>
              </w:rPr>
            </w:pPr>
            <w:r w:rsidRPr="00654AC9">
              <w:rPr>
                <w:rFonts w:cs="Times New Roman"/>
                <w:sz w:val="22"/>
              </w:rPr>
              <w:t>Z-ligustilide</w:t>
            </w:r>
          </w:p>
        </w:tc>
        <w:tc>
          <w:tcPr>
            <w:tcW w:w="1313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5" w:type="dxa"/>
              <w:left w:w="156" w:type="dxa"/>
              <w:bottom w:w="0" w:type="dxa"/>
              <w:right w:w="156" w:type="dxa"/>
            </w:tcMar>
            <w:vAlign w:val="center"/>
          </w:tcPr>
          <w:p w14:paraId="5A93C015" w14:textId="77777777" w:rsidR="007D65E1" w:rsidRPr="00654AC9" w:rsidRDefault="007D65E1" w:rsidP="007D65E1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↓</w:t>
            </w:r>
          </w:p>
        </w:tc>
      </w:tr>
    </w:tbl>
    <w:p w14:paraId="434AC79A" w14:textId="77777777" w:rsidR="007D65E1" w:rsidRDefault="007D65E1" w:rsidP="007D65E1">
      <w:pPr>
        <w:spacing w:beforeLines="100" w:before="240" w:afterLines="50" w:after="120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26D830D8" w14:textId="77601478" w:rsidR="007D65E1" w:rsidRPr="009C020B" w:rsidRDefault="009C76E8" w:rsidP="00654AC9">
      <w:pPr>
        <w:spacing w:beforeLines="100" w:before="240" w:afterLines="10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D20E08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4</w:t>
      </w:r>
      <w:r>
        <w:rPr>
          <w:rFonts w:cs="Times New Roman"/>
          <w:b/>
          <w:bCs/>
          <w:szCs w:val="24"/>
        </w:rPr>
        <w:t>.</w:t>
      </w:r>
      <w:r w:rsidRPr="00D20E08">
        <w:rPr>
          <w:rFonts w:cs="Times New Roman"/>
          <w:szCs w:val="24"/>
        </w:rPr>
        <w:t xml:space="preserve"> </w:t>
      </w:r>
      <w:r w:rsidR="007D65E1" w:rsidRPr="009C020B">
        <w:rPr>
          <w:rFonts w:cs="Times New Roman"/>
          <w:szCs w:val="24"/>
        </w:rPr>
        <w:t>Identifications of degradation products</w:t>
      </w:r>
      <w:r w:rsidR="007D65E1">
        <w:rPr>
          <w:rFonts w:cs="Times New Roman"/>
          <w:szCs w:val="24"/>
        </w:rPr>
        <w:t xml:space="preserve"> </w:t>
      </w:r>
      <w:r w:rsidR="007D65E1" w:rsidRPr="009C020B">
        <w:rPr>
          <w:rFonts w:cs="Times New Roman" w:hint="eastAsia"/>
          <w:szCs w:val="24"/>
        </w:rPr>
        <w:t>derived</w:t>
      </w:r>
      <w:r w:rsidR="007D65E1">
        <w:rPr>
          <w:rFonts w:cs="Times New Roman"/>
          <w:szCs w:val="24"/>
        </w:rPr>
        <w:t xml:space="preserve"> </w:t>
      </w:r>
      <w:r w:rsidR="007D65E1" w:rsidRPr="009C020B">
        <w:rPr>
          <w:rFonts w:cs="Times New Roman" w:hint="eastAsia"/>
          <w:szCs w:val="24"/>
        </w:rPr>
        <w:t>from</w:t>
      </w:r>
      <w:r w:rsidR="007D65E1" w:rsidRPr="009C020B">
        <w:rPr>
          <w:rFonts w:cs="Times New Roman"/>
          <w:szCs w:val="24"/>
        </w:rPr>
        <w:t xml:space="preserve"> reference standards </w:t>
      </w:r>
      <w:r w:rsidR="007D65E1">
        <w:rPr>
          <w:rFonts w:cs="Times New Roman"/>
          <w:szCs w:val="24"/>
        </w:rPr>
        <w:t>exposure</w:t>
      </w:r>
      <w:r w:rsidR="007D65E1" w:rsidRPr="009C020B">
        <w:rPr>
          <w:rFonts w:cs="Times New Roman"/>
          <w:szCs w:val="24"/>
        </w:rPr>
        <w:t xml:space="preserve"> </w:t>
      </w:r>
      <w:r w:rsidR="007D65E1" w:rsidRPr="009C020B">
        <w:rPr>
          <w:rFonts w:cs="Times New Roman" w:hint="eastAsia"/>
          <w:szCs w:val="24"/>
        </w:rPr>
        <w:t>to</w:t>
      </w:r>
      <w:r w:rsidR="007D65E1" w:rsidRPr="009C020B">
        <w:rPr>
          <w:rFonts w:cs="Times New Roman"/>
          <w:szCs w:val="24"/>
        </w:rPr>
        <w:t xml:space="preserve"> </w:t>
      </w:r>
      <w:r w:rsidR="007D65E1" w:rsidRPr="009C020B">
        <w:rPr>
          <w:rFonts w:cs="Times New Roman" w:hint="eastAsia"/>
          <w:szCs w:val="24"/>
        </w:rPr>
        <w:t>temperature</w:t>
      </w:r>
      <w:r w:rsidR="007D65E1" w:rsidRPr="009C020B">
        <w:rPr>
          <w:rFonts w:cs="Times New Roman"/>
          <w:szCs w:val="24"/>
        </w:rPr>
        <w:t xml:space="preserve"> </w:t>
      </w:r>
      <w:r w:rsidR="007D65E1" w:rsidRPr="009C020B">
        <w:rPr>
          <w:rFonts w:cs="Times New Roman" w:hint="eastAsia"/>
          <w:szCs w:val="24"/>
        </w:rPr>
        <w:t>and</w:t>
      </w:r>
      <w:r w:rsidR="007D65E1" w:rsidRPr="009C020B">
        <w:rPr>
          <w:rFonts w:cs="Times New Roman"/>
          <w:szCs w:val="24"/>
        </w:rPr>
        <w:t xml:space="preserve"> </w:t>
      </w:r>
      <w:r w:rsidR="007D65E1" w:rsidRPr="009C020B">
        <w:rPr>
          <w:rFonts w:cs="Times New Roman" w:hint="eastAsia"/>
          <w:szCs w:val="24"/>
        </w:rPr>
        <w:t>light</w:t>
      </w:r>
      <w:r w:rsidR="00654AC9">
        <w:rPr>
          <w:rFonts w:cs="Times New Roman" w:hint="eastAsia"/>
          <w:szCs w:val="24"/>
          <w:lang w:eastAsia="zh-CN"/>
        </w:rPr>
        <w:t>.</w:t>
      </w:r>
    </w:p>
    <w:tbl>
      <w:tblPr>
        <w:tblStyle w:val="TableGrid"/>
        <w:tblW w:w="13535" w:type="dxa"/>
        <w:tblBorders>
          <w:top w:val="single" w:sz="12" w:space="0" w:color="006600"/>
          <w:left w:val="none" w:sz="0" w:space="0" w:color="auto"/>
          <w:bottom w:val="single" w:sz="12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1429"/>
        <w:gridCol w:w="1189"/>
        <w:gridCol w:w="817"/>
        <w:gridCol w:w="1116"/>
        <w:gridCol w:w="3167"/>
        <w:gridCol w:w="1457"/>
        <w:gridCol w:w="2864"/>
      </w:tblGrid>
      <w:tr w:rsidR="007D65E1" w:rsidRPr="00654AC9" w14:paraId="76C9BC6C" w14:textId="77777777" w:rsidTr="009C76E8">
        <w:trPr>
          <w:trHeight w:val="562"/>
        </w:trPr>
        <w:tc>
          <w:tcPr>
            <w:tcW w:w="1496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4ED6966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Compound</w:t>
            </w:r>
          </w:p>
        </w:tc>
        <w:tc>
          <w:tcPr>
            <w:tcW w:w="1429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1954AF4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Accelerated Tests</w:t>
            </w:r>
          </w:p>
        </w:tc>
        <w:tc>
          <w:tcPr>
            <w:tcW w:w="1189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60D52A0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Detection mode</w:t>
            </w:r>
          </w:p>
        </w:tc>
        <w:tc>
          <w:tcPr>
            <w:tcW w:w="817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6CBA5CA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RT (min)</w:t>
            </w:r>
          </w:p>
        </w:tc>
        <w:tc>
          <w:tcPr>
            <w:tcW w:w="1116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44826F0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MS</w:t>
            </w:r>
          </w:p>
        </w:tc>
        <w:tc>
          <w:tcPr>
            <w:tcW w:w="3167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5AE9538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MS/MS</w:t>
            </w:r>
          </w:p>
        </w:tc>
        <w:tc>
          <w:tcPr>
            <w:tcW w:w="1457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4435430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Elemental composition</w:t>
            </w:r>
          </w:p>
        </w:tc>
        <w:tc>
          <w:tcPr>
            <w:tcW w:w="2864" w:type="dxa"/>
            <w:tcBorders>
              <w:top w:val="single" w:sz="12" w:space="0" w:color="006600"/>
              <w:bottom w:val="single" w:sz="6" w:space="0" w:color="006600"/>
            </w:tcBorders>
            <w:vAlign w:val="center"/>
          </w:tcPr>
          <w:p w14:paraId="4A59EC4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b/>
                <w:bCs/>
                <w:sz w:val="22"/>
              </w:rPr>
            </w:pPr>
            <w:r w:rsidRPr="00654AC9">
              <w:rPr>
                <w:rFonts w:cs="Times New Roman"/>
                <w:b/>
                <w:bCs/>
                <w:color w:val="000000" w:themeColor="text1"/>
                <w:kern w:val="24"/>
                <w:sz w:val="22"/>
              </w:rPr>
              <w:t>Identification</w:t>
            </w:r>
          </w:p>
        </w:tc>
      </w:tr>
      <w:tr w:rsidR="007D65E1" w:rsidRPr="00654AC9" w14:paraId="41E6A74A" w14:textId="77777777" w:rsidTr="009C76E8">
        <w:tc>
          <w:tcPr>
            <w:tcW w:w="1496" w:type="dxa"/>
            <w:vMerge w:val="restart"/>
            <w:tcBorders>
              <w:top w:val="single" w:sz="6" w:space="0" w:color="006600"/>
            </w:tcBorders>
          </w:tcPr>
          <w:p w14:paraId="344E85A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Chlorogenic acid</w:t>
            </w:r>
          </w:p>
        </w:tc>
        <w:tc>
          <w:tcPr>
            <w:tcW w:w="1429" w:type="dxa"/>
            <w:vMerge w:val="restart"/>
            <w:tcBorders>
              <w:top w:val="single" w:sz="6" w:space="0" w:color="006600"/>
            </w:tcBorders>
          </w:tcPr>
          <w:p w14:paraId="436937D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Temp.</w:t>
            </w:r>
          </w:p>
        </w:tc>
        <w:tc>
          <w:tcPr>
            <w:tcW w:w="1189" w:type="dxa"/>
            <w:vMerge w:val="restart"/>
            <w:tcBorders>
              <w:top w:val="single" w:sz="6" w:space="0" w:color="006600"/>
            </w:tcBorders>
          </w:tcPr>
          <w:p w14:paraId="369048D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[M - H]</w:t>
            </w:r>
            <w:r w:rsidRPr="00654AC9">
              <w:rPr>
                <w:rFonts w:cs="Times New Roman"/>
                <w:color w:val="000000" w:themeColor="text1"/>
                <w:kern w:val="24"/>
                <w:position w:val="7"/>
                <w:sz w:val="22"/>
                <w:vertAlign w:val="superscript"/>
              </w:rPr>
              <w:t>-</w:t>
            </w:r>
          </w:p>
        </w:tc>
        <w:tc>
          <w:tcPr>
            <w:tcW w:w="817" w:type="dxa"/>
            <w:tcBorders>
              <w:top w:val="single" w:sz="6" w:space="0" w:color="006600"/>
            </w:tcBorders>
            <w:vAlign w:val="center"/>
          </w:tcPr>
          <w:p w14:paraId="58462A4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1.87</w:t>
            </w:r>
          </w:p>
        </w:tc>
        <w:tc>
          <w:tcPr>
            <w:tcW w:w="1116" w:type="dxa"/>
            <w:tcBorders>
              <w:top w:val="single" w:sz="6" w:space="0" w:color="006600"/>
            </w:tcBorders>
            <w:vAlign w:val="center"/>
          </w:tcPr>
          <w:p w14:paraId="16CFDF8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353.0845</w:t>
            </w:r>
          </w:p>
        </w:tc>
        <w:tc>
          <w:tcPr>
            <w:tcW w:w="3167" w:type="dxa"/>
            <w:tcBorders>
              <w:top w:val="single" w:sz="6" w:space="0" w:color="006600"/>
            </w:tcBorders>
            <w:vAlign w:val="center"/>
          </w:tcPr>
          <w:p w14:paraId="3FBEDE5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191.0558</w:t>
            </w:r>
          </w:p>
        </w:tc>
        <w:tc>
          <w:tcPr>
            <w:tcW w:w="1457" w:type="dxa"/>
            <w:tcBorders>
              <w:top w:val="single" w:sz="6" w:space="0" w:color="006600"/>
            </w:tcBorders>
            <w:vAlign w:val="center"/>
          </w:tcPr>
          <w:p w14:paraId="18646E1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9</w:t>
            </w:r>
          </w:p>
        </w:tc>
        <w:tc>
          <w:tcPr>
            <w:tcW w:w="2864" w:type="dxa"/>
            <w:tcBorders>
              <w:top w:val="single" w:sz="6" w:space="0" w:color="006600"/>
            </w:tcBorders>
            <w:vAlign w:val="center"/>
          </w:tcPr>
          <w:p w14:paraId="5FE07B4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Chlorogenic acid</w:t>
            </w:r>
          </w:p>
        </w:tc>
      </w:tr>
      <w:tr w:rsidR="007D65E1" w:rsidRPr="00654AC9" w14:paraId="3115DF0A" w14:textId="77777777" w:rsidTr="009C76E8">
        <w:tc>
          <w:tcPr>
            <w:tcW w:w="1496" w:type="dxa"/>
            <w:vMerge/>
          </w:tcPr>
          <w:p w14:paraId="48ACA0D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21A2511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6B0D86B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0F51C0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0.75</w:t>
            </w:r>
          </w:p>
        </w:tc>
        <w:tc>
          <w:tcPr>
            <w:tcW w:w="1116" w:type="dxa"/>
            <w:vAlign w:val="center"/>
          </w:tcPr>
          <w:p w14:paraId="564014D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191.0558</w:t>
            </w:r>
          </w:p>
        </w:tc>
        <w:tc>
          <w:tcPr>
            <w:tcW w:w="3167" w:type="dxa"/>
            <w:vAlign w:val="center"/>
          </w:tcPr>
          <w:p w14:paraId="736BC0E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127.0405, 93.0329, 85.0305</w:t>
            </w:r>
          </w:p>
        </w:tc>
        <w:tc>
          <w:tcPr>
            <w:tcW w:w="1457" w:type="dxa"/>
            <w:vAlign w:val="center"/>
          </w:tcPr>
          <w:p w14:paraId="07D4A34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7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12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6</w:t>
            </w:r>
          </w:p>
        </w:tc>
        <w:tc>
          <w:tcPr>
            <w:tcW w:w="2864" w:type="dxa"/>
            <w:vAlign w:val="center"/>
          </w:tcPr>
          <w:p w14:paraId="0388C5B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Quinic acid</w:t>
            </w:r>
          </w:p>
        </w:tc>
      </w:tr>
      <w:tr w:rsidR="007D65E1" w:rsidRPr="00654AC9" w14:paraId="0455737D" w14:textId="77777777" w:rsidTr="009C76E8">
        <w:tc>
          <w:tcPr>
            <w:tcW w:w="1496" w:type="dxa"/>
            <w:vMerge/>
          </w:tcPr>
          <w:p w14:paraId="2F1A492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1E74C0F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001CC51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6AC1BDA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1.48</w:t>
            </w:r>
          </w:p>
        </w:tc>
        <w:tc>
          <w:tcPr>
            <w:tcW w:w="1116" w:type="dxa"/>
            <w:vAlign w:val="center"/>
          </w:tcPr>
          <w:p w14:paraId="25956F4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353.0845</w:t>
            </w:r>
          </w:p>
        </w:tc>
        <w:tc>
          <w:tcPr>
            <w:tcW w:w="3167" w:type="dxa"/>
            <w:vAlign w:val="center"/>
          </w:tcPr>
          <w:p w14:paraId="70DB0D8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243.8974, 191.0558, 179.0363, 146.9627, 135.0454</w:t>
            </w:r>
          </w:p>
        </w:tc>
        <w:tc>
          <w:tcPr>
            <w:tcW w:w="1457" w:type="dxa"/>
            <w:vAlign w:val="center"/>
          </w:tcPr>
          <w:p w14:paraId="1EA39F6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9</w:t>
            </w:r>
          </w:p>
        </w:tc>
        <w:tc>
          <w:tcPr>
            <w:tcW w:w="2864" w:type="dxa"/>
            <w:vAlign w:val="center"/>
          </w:tcPr>
          <w:p w14:paraId="06263F4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3-O-caffeoylquinic acid</w:t>
            </w:r>
          </w:p>
        </w:tc>
      </w:tr>
      <w:tr w:rsidR="007D65E1" w:rsidRPr="00654AC9" w14:paraId="73B2B71A" w14:textId="77777777" w:rsidTr="009C76E8">
        <w:tc>
          <w:tcPr>
            <w:tcW w:w="1496" w:type="dxa"/>
            <w:vMerge/>
          </w:tcPr>
          <w:p w14:paraId="5D3C31D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6950DE1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5E661D0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E73B61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1.94</w:t>
            </w:r>
          </w:p>
        </w:tc>
        <w:tc>
          <w:tcPr>
            <w:tcW w:w="1116" w:type="dxa"/>
            <w:vAlign w:val="center"/>
          </w:tcPr>
          <w:p w14:paraId="081D341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353.0845</w:t>
            </w:r>
          </w:p>
        </w:tc>
        <w:tc>
          <w:tcPr>
            <w:tcW w:w="3167" w:type="dxa"/>
            <w:vAlign w:val="center"/>
          </w:tcPr>
          <w:p w14:paraId="63646F3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191.0558, 179.0363, 173.0436, 135.0454, 93.0329</w:t>
            </w:r>
          </w:p>
        </w:tc>
        <w:tc>
          <w:tcPr>
            <w:tcW w:w="1457" w:type="dxa"/>
            <w:vAlign w:val="center"/>
          </w:tcPr>
          <w:p w14:paraId="1F0B331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9</w:t>
            </w:r>
          </w:p>
        </w:tc>
        <w:tc>
          <w:tcPr>
            <w:tcW w:w="2864" w:type="dxa"/>
            <w:vAlign w:val="center"/>
          </w:tcPr>
          <w:p w14:paraId="0BB32C2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4-O-caffeoylquinic acid</w:t>
            </w:r>
          </w:p>
        </w:tc>
      </w:tr>
      <w:tr w:rsidR="007D65E1" w:rsidRPr="00654AC9" w14:paraId="1DDCB1BA" w14:textId="77777777" w:rsidTr="009C76E8">
        <w:tc>
          <w:tcPr>
            <w:tcW w:w="1496" w:type="dxa"/>
            <w:vMerge w:val="restart"/>
          </w:tcPr>
          <w:p w14:paraId="2A274AD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Baohuoside Ⅰ</w:t>
            </w:r>
          </w:p>
        </w:tc>
        <w:tc>
          <w:tcPr>
            <w:tcW w:w="1429" w:type="dxa"/>
            <w:vMerge w:val="restart"/>
          </w:tcPr>
          <w:p w14:paraId="406F179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Temp.</w:t>
            </w:r>
          </w:p>
        </w:tc>
        <w:tc>
          <w:tcPr>
            <w:tcW w:w="1189" w:type="dxa"/>
            <w:vMerge w:val="restart"/>
          </w:tcPr>
          <w:p w14:paraId="00E99F0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[M - H]</w:t>
            </w:r>
            <w:r w:rsidRPr="00654AC9">
              <w:rPr>
                <w:rFonts w:cs="Times New Roman"/>
                <w:color w:val="000000" w:themeColor="text1"/>
                <w:kern w:val="24"/>
                <w:position w:val="7"/>
                <w:sz w:val="22"/>
                <w:vertAlign w:val="superscript"/>
              </w:rPr>
              <w:t>-</w:t>
            </w:r>
          </w:p>
        </w:tc>
        <w:tc>
          <w:tcPr>
            <w:tcW w:w="817" w:type="dxa"/>
            <w:vAlign w:val="center"/>
          </w:tcPr>
          <w:p w14:paraId="1D86A3D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7.75</w:t>
            </w:r>
          </w:p>
        </w:tc>
        <w:tc>
          <w:tcPr>
            <w:tcW w:w="1116" w:type="dxa"/>
            <w:vAlign w:val="center"/>
          </w:tcPr>
          <w:p w14:paraId="51482FD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513.1866</w:t>
            </w:r>
          </w:p>
        </w:tc>
        <w:tc>
          <w:tcPr>
            <w:tcW w:w="3167" w:type="dxa"/>
            <w:vAlign w:val="center"/>
          </w:tcPr>
          <w:p w14:paraId="5960546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366.1141</w:t>
            </w:r>
          </w:p>
        </w:tc>
        <w:tc>
          <w:tcPr>
            <w:tcW w:w="1457" w:type="dxa"/>
            <w:vAlign w:val="center"/>
          </w:tcPr>
          <w:p w14:paraId="5F9327B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27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30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10</w:t>
            </w:r>
          </w:p>
        </w:tc>
        <w:tc>
          <w:tcPr>
            <w:tcW w:w="2864" w:type="dxa"/>
            <w:vAlign w:val="center"/>
          </w:tcPr>
          <w:p w14:paraId="2B66B28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Baohuoside Ⅰ</w:t>
            </w:r>
          </w:p>
        </w:tc>
      </w:tr>
      <w:tr w:rsidR="007D65E1" w:rsidRPr="00654AC9" w14:paraId="2D0CACBE" w14:textId="77777777" w:rsidTr="009C76E8">
        <w:tc>
          <w:tcPr>
            <w:tcW w:w="1496" w:type="dxa"/>
            <w:vMerge/>
          </w:tcPr>
          <w:p w14:paraId="369AF2A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715ADDF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4601E72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520EAE3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9.80</w:t>
            </w:r>
          </w:p>
        </w:tc>
        <w:tc>
          <w:tcPr>
            <w:tcW w:w="1116" w:type="dxa"/>
            <w:vAlign w:val="center"/>
          </w:tcPr>
          <w:p w14:paraId="183D8FE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367.1178</w:t>
            </w:r>
          </w:p>
        </w:tc>
        <w:tc>
          <w:tcPr>
            <w:tcW w:w="3167" w:type="dxa"/>
            <w:vAlign w:val="center"/>
          </w:tcPr>
          <w:p w14:paraId="0CC56AC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309.0367, 297.0378</w:t>
            </w:r>
          </w:p>
        </w:tc>
        <w:tc>
          <w:tcPr>
            <w:tcW w:w="1457" w:type="dxa"/>
            <w:vAlign w:val="center"/>
          </w:tcPr>
          <w:p w14:paraId="0C9F1FE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21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20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6</w:t>
            </w:r>
          </w:p>
        </w:tc>
        <w:tc>
          <w:tcPr>
            <w:tcW w:w="2864" w:type="dxa"/>
            <w:vAlign w:val="center"/>
          </w:tcPr>
          <w:p w14:paraId="4F989EB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Icaritin</w:t>
            </w:r>
          </w:p>
        </w:tc>
      </w:tr>
      <w:tr w:rsidR="007D65E1" w:rsidRPr="00654AC9" w14:paraId="6CC8FF5D" w14:textId="77777777" w:rsidTr="009C76E8">
        <w:tc>
          <w:tcPr>
            <w:tcW w:w="1496" w:type="dxa"/>
            <w:vMerge/>
          </w:tcPr>
          <w:p w14:paraId="5A4BB09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24C27A3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53D7059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7AFD5BF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5.29</w:t>
            </w:r>
          </w:p>
        </w:tc>
        <w:tc>
          <w:tcPr>
            <w:tcW w:w="1116" w:type="dxa"/>
            <w:vAlign w:val="center"/>
          </w:tcPr>
          <w:p w14:paraId="64BF3B0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531.1836</w:t>
            </w:r>
          </w:p>
        </w:tc>
        <w:tc>
          <w:tcPr>
            <w:tcW w:w="3167" w:type="dxa"/>
            <w:vAlign w:val="center"/>
          </w:tcPr>
          <w:p w14:paraId="17492D7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384.1251, 369.0957, 341.1054, 243.8974</w:t>
            </w:r>
          </w:p>
        </w:tc>
        <w:tc>
          <w:tcPr>
            <w:tcW w:w="1457" w:type="dxa"/>
            <w:vAlign w:val="center"/>
          </w:tcPr>
          <w:p w14:paraId="6D626D4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27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32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11</w:t>
            </w:r>
          </w:p>
        </w:tc>
        <w:tc>
          <w:tcPr>
            <w:tcW w:w="2864" w:type="dxa"/>
            <w:vAlign w:val="center"/>
          </w:tcPr>
          <w:p w14:paraId="7407DD7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Hydroxylated Baohuoside Ⅰ</w:t>
            </w:r>
          </w:p>
        </w:tc>
      </w:tr>
      <w:tr w:rsidR="007D65E1" w:rsidRPr="00654AC9" w14:paraId="47CB7D37" w14:textId="77777777" w:rsidTr="009C76E8">
        <w:tc>
          <w:tcPr>
            <w:tcW w:w="1496" w:type="dxa"/>
            <w:vMerge w:val="restart"/>
          </w:tcPr>
          <w:p w14:paraId="75F995D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2''-O-rhamnosyl icariside II</w:t>
            </w:r>
          </w:p>
        </w:tc>
        <w:tc>
          <w:tcPr>
            <w:tcW w:w="1429" w:type="dxa"/>
            <w:vMerge w:val="restart"/>
          </w:tcPr>
          <w:p w14:paraId="02F600B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Temp.</w:t>
            </w:r>
          </w:p>
        </w:tc>
        <w:tc>
          <w:tcPr>
            <w:tcW w:w="1189" w:type="dxa"/>
            <w:vMerge w:val="restart"/>
          </w:tcPr>
          <w:p w14:paraId="3287564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[M - H]</w:t>
            </w:r>
            <w:r w:rsidRPr="00654AC9">
              <w:rPr>
                <w:rFonts w:cs="Times New Roman"/>
                <w:color w:val="000000" w:themeColor="text1"/>
                <w:kern w:val="24"/>
                <w:position w:val="7"/>
                <w:sz w:val="22"/>
                <w:vertAlign w:val="superscript"/>
              </w:rPr>
              <w:t>-</w:t>
            </w:r>
          </w:p>
        </w:tc>
        <w:tc>
          <w:tcPr>
            <w:tcW w:w="817" w:type="dxa"/>
            <w:vAlign w:val="center"/>
          </w:tcPr>
          <w:p w14:paraId="0D06F40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7.23</w:t>
            </w:r>
          </w:p>
        </w:tc>
        <w:tc>
          <w:tcPr>
            <w:tcW w:w="1116" w:type="dxa"/>
            <w:vAlign w:val="center"/>
          </w:tcPr>
          <w:p w14:paraId="5ECBE35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659.2359</w:t>
            </w:r>
          </w:p>
        </w:tc>
        <w:tc>
          <w:tcPr>
            <w:tcW w:w="3167" w:type="dxa"/>
            <w:vAlign w:val="center"/>
          </w:tcPr>
          <w:p w14:paraId="4EDE638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366.1141</w:t>
            </w:r>
          </w:p>
        </w:tc>
        <w:tc>
          <w:tcPr>
            <w:tcW w:w="1457" w:type="dxa"/>
            <w:vAlign w:val="center"/>
          </w:tcPr>
          <w:p w14:paraId="449D8F8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33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40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14</w:t>
            </w:r>
          </w:p>
        </w:tc>
        <w:tc>
          <w:tcPr>
            <w:tcW w:w="2864" w:type="dxa"/>
            <w:vAlign w:val="center"/>
          </w:tcPr>
          <w:p w14:paraId="6B982B8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2''-O-rhamnosyl icariside II</w:t>
            </w:r>
          </w:p>
        </w:tc>
      </w:tr>
      <w:tr w:rsidR="007D65E1" w:rsidRPr="00654AC9" w14:paraId="54F9BA99" w14:textId="77777777" w:rsidTr="009C76E8">
        <w:tc>
          <w:tcPr>
            <w:tcW w:w="1496" w:type="dxa"/>
            <w:vMerge/>
          </w:tcPr>
          <w:p w14:paraId="648F7B6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6F7ED34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6F7BF3A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13E412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5.05</w:t>
            </w:r>
          </w:p>
        </w:tc>
        <w:tc>
          <w:tcPr>
            <w:tcW w:w="1116" w:type="dxa"/>
            <w:vAlign w:val="center"/>
          </w:tcPr>
          <w:p w14:paraId="4C57458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677.2465</w:t>
            </w:r>
          </w:p>
        </w:tc>
        <w:tc>
          <w:tcPr>
            <w:tcW w:w="3167" w:type="dxa"/>
            <w:vAlign w:val="center"/>
          </w:tcPr>
          <w:p w14:paraId="4B12E7E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661.1777, 243.8974, 225.9242</w:t>
            </w:r>
          </w:p>
        </w:tc>
        <w:tc>
          <w:tcPr>
            <w:tcW w:w="1457" w:type="dxa"/>
            <w:vAlign w:val="center"/>
          </w:tcPr>
          <w:p w14:paraId="2F57F73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33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42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15</w:t>
            </w:r>
          </w:p>
        </w:tc>
        <w:tc>
          <w:tcPr>
            <w:tcW w:w="2864" w:type="dxa"/>
            <w:vAlign w:val="center"/>
          </w:tcPr>
          <w:p w14:paraId="5CB2DDF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 xml:space="preserve">Hydroxylated </w:t>
            </w:r>
            <w:r w:rsidRPr="00654AC9">
              <w:rPr>
                <w:rFonts w:cs="Times New Roman"/>
                <w:color w:val="000000"/>
                <w:sz w:val="22"/>
              </w:rPr>
              <w:t>2''-O-rhamnosyl icariside II</w:t>
            </w:r>
          </w:p>
        </w:tc>
      </w:tr>
      <w:tr w:rsidR="007D65E1" w:rsidRPr="00654AC9" w14:paraId="5C84636B" w14:textId="77777777" w:rsidTr="009C76E8">
        <w:tc>
          <w:tcPr>
            <w:tcW w:w="1496" w:type="dxa"/>
            <w:vMerge/>
          </w:tcPr>
          <w:p w14:paraId="0B785B1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234A931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7EF8984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21F63F2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9.79</w:t>
            </w:r>
          </w:p>
        </w:tc>
        <w:tc>
          <w:tcPr>
            <w:tcW w:w="1116" w:type="dxa"/>
            <w:vAlign w:val="center"/>
          </w:tcPr>
          <w:p w14:paraId="7EE2462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367.1178</w:t>
            </w:r>
          </w:p>
        </w:tc>
        <w:tc>
          <w:tcPr>
            <w:tcW w:w="3167" w:type="dxa"/>
            <w:vAlign w:val="center"/>
          </w:tcPr>
          <w:p w14:paraId="49A98DA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309.0367, 281.0425</w:t>
            </w:r>
          </w:p>
        </w:tc>
        <w:tc>
          <w:tcPr>
            <w:tcW w:w="1457" w:type="dxa"/>
            <w:vAlign w:val="center"/>
          </w:tcPr>
          <w:p w14:paraId="08ACDB2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21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20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6</w:t>
            </w:r>
          </w:p>
        </w:tc>
        <w:tc>
          <w:tcPr>
            <w:tcW w:w="2864" w:type="dxa"/>
            <w:vAlign w:val="center"/>
          </w:tcPr>
          <w:p w14:paraId="6A5F13B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Icaritin</w:t>
            </w:r>
          </w:p>
        </w:tc>
      </w:tr>
      <w:tr w:rsidR="007D65E1" w:rsidRPr="00654AC9" w14:paraId="3A4A5AC6" w14:textId="77777777" w:rsidTr="009C76E8">
        <w:tc>
          <w:tcPr>
            <w:tcW w:w="1496" w:type="dxa"/>
            <w:vMerge/>
          </w:tcPr>
          <w:p w14:paraId="5DE6D71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7BD6515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67FA609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B58B53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7.72</w:t>
            </w:r>
          </w:p>
        </w:tc>
        <w:tc>
          <w:tcPr>
            <w:tcW w:w="1116" w:type="dxa"/>
            <w:vAlign w:val="center"/>
          </w:tcPr>
          <w:p w14:paraId="652C941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513.1767</w:t>
            </w:r>
          </w:p>
        </w:tc>
        <w:tc>
          <w:tcPr>
            <w:tcW w:w="3167" w:type="dxa"/>
            <w:vAlign w:val="center"/>
          </w:tcPr>
          <w:p w14:paraId="7A3AD88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366.1141, 325.1843, 243.8974</w:t>
            </w:r>
          </w:p>
        </w:tc>
        <w:tc>
          <w:tcPr>
            <w:tcW w:w="1457" w:type="dxa"/>
            <w:vAlign w:val="center"/>
          </w:tcPr>
          <w:p w14:paraId="3E92860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27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30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10</w:t>
            </w:r>
          </w:p>
        </w:tc>
        <w:tc>
          <w:tcPr>
            <w:tcW w:w="2864" w:type="dxa"/>
            <w:vAlign w:val="center"/>
          </w:tcPr>
          <w:p w14:paraId="162C3DC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Baohuoside Ⅰ</w:t>
            </w:r>
          </w:p>
        </w:tc>
      </w:tr>
      <w:tr w:rsidR="007D65E1" w:rsidRPr="00654AC9" w14:paraId="5BA9FC06" w14:textId="77777777" w:rsidTr="009C76E8">
        <w:tc>
          <w:tcPr>
            <w:tcW w:w="1496" w:type="dxa"/>
            <w:vMerge w:val="restart"/>
          </w:tcPr>
          <w:p w14:paraId="51893E3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Z-ligustilide</w:t>
            </w:r>
          </w:p>
        </w:tc>
        <w:tc>
          <w:tcPr>
            <w:tcW w:w="1429" w:type="dxa"/>
            <w:vMerge w:val="restart"/>
          </w:tcPr>
          <w:p w14:paraId="1924871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Light</w:t>
            </w:r>
          </w:p>
        </w:tc>
        <w:tc>
          <w:tcPr>
            <w:tcW w:w="1189" w:type="dxa"/>
            <w:vMerge w:val="restart"/>
          </w:tcPr>
          <w:p w14:paraId="29605A2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[M + H]</w:t>
            </w:r>
            <w:r w:rsidRPr="00654AC9">
              <w:rPr>
                <w:rFonts w:cs="Times New Roman"/>
                <w:color w:val="000000" w:themeColor="text1"/>
                <w:kern w:val="24"/>
                <w:position w:val="7"/>
                <w:sz w:val="22"/>
                <w:vertAlign w:val="superscript"/>
              </w:rPr>
              <w:t>+</w:t>
            </w:r>
          </w:p>
        </w:tc>
        <w:tc>
          <w:tcPr>
            <w:tcW w:w="817" w:type="dxa"/>
            <w:vAlign w:val="center"/>
          </w:tcPr>
          <w:p w14:paraId="706F2BE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9.03</w:t>
            </w:r>
          </w:p>
        </w:tc>
        <w:tc>
          <w:tcPr>
            <w:tcW w:w="1116" w:type="dxa"/>
            <w:vAlign w:val="center"/>
          </w:tcPr>
          <w:p w14:paraId="73F3734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191.1126</w:t>
            </w:r>
          </w:p>
        </w:tc>
        <w:tc>
          <w:tcPr>
            <w:tcW w:w="3167" w:type="dxa"/>
            <w:vAlign w:val="center"/>
          </w:tcPr>
          <w:p w14:paraId="5D99BC6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173.0959, 145.1023, 117.0696</w:t>
            </w:r>
          </w:p>
        </w:tc>
        <w:tc>
          <w:tcPr>
            <w:tcW w:w="1457" w:type="dxa"/>
            <w:vAlign w:val="center"/>
          </w:tcPr>
          <w:p w14:paraId="6DDDF7B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12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14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</w:t>
            </w:r>
          </w:p>
        </w:tc>
        <w:tc>
          <w:tcPr>
            <w:tcW w:w="2864" w:type="dxa"/>
            <w:vAlign w:val="center"/>
          </w:tcPr>
          <w:p w14:paraId="7774ECB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Z-ligustilide</w:t>
            </w:r>
          </w:p>
        </w:tc>
      </w:tr>
      <w:tr w:rsidR="007D65E1" w:rsidRPr="00654AC9" w14:paraId="172C3790" w14:textId="77777777" w:rsidTr="009C76E8">
        <w:tc>
          <w:tcPr>
            <w:tcW w:w="1496" w:type="dxa"/>
            <w:vMerge/>
          </w:tcPr>
          <w:p w14:paraId="2336606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781D0A4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0D21701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56D4D6E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2.93</w:t>
            </w:r>
          </w:p>
        </w:tc>
        <w:tc>
          <w:tcPr>
            <w:tcW w:w="1116" w:type="dxa"/>
            <w:vAlign w:val="center"/>
          </w:tcPr>
          <w:p w14:paraId="3E46160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247.0923</w:t>
            </w:r>
          </w:p>
        </w:tc>
        <w:tc>
          <w:tcPr>
            <w:tcW w:w="3167" w:type="dxa"/>
            <w:vAlign w:val="center"/>
          </w:tcPr>
          <w:p w14:paraId="21C7821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207.1029, 189.0907</w:t>
            </w:r>
          </w:p>
        </w:tc>
        <w:tc>
          <w:tcPr>
            <w:tcW w:w="1457" w:type="dxa"/>
            <w:vAlign w:val="center"/>
          </w:tcPr>
          <w:p w14:paraId="7DD5FEF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12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864" w:type="dxa"/>
            <w:vAlign w:val="center"/>
          </w:tcPr>
          <w:p w14:paraId="15A2874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(E)-6, 7-dihydroxyligustilide</w:t>
            </w:r>
          </w:p>
        </w:tc>
      </w:tr>
      <w:tr w:rsidR="007D65E1" w:rsidRPr="00654AC9" w14:paraId="5C418732" w14:textId="77777777" w:rsidTr="009C76E8">
        <w:tc>
          <w:tcPr>
            <w:tcW w:w="1496" w:type="dxa"/>
            <w:vMerge/>
          </w:tcPr>
          <w:p w14:paraId="165C4C7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6DEDE05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59C57B5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81AC3D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3.11</w:t>
            </w:r>
          </w:p>
        </w:tc>
        <w:tc>
          <w:tcPr>
            <w:tcW w:w="1116" w:type="dxa"/>
            <w:vAlign w:val="center"/>
          </w:tcPr>
          <w:p w14:paraId="05D861F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247.0923</w:t>
            </w:r>
          </w:p>
        </w:tc>
        <w:tc>
          <w:tcPr>
            <w:tcW w:w="3167" w:type="dxa"/>
            <w:vAlign w:val="center"/>
          </w:tcPr>
          <w:p w14:paraId="5932ACB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207.1029, 189.0907</w:t>
            </w:r>
          </w:p>
        </w:tc>
        <w:tc>
          <w:tcPr>
            <w:tcW w:w="1457" w:type="dxa"/>
            <w:vAlign w:val="center"/>
          </w:tcPr>
          <w:p w14:paraId="0819224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12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864" w:type="dxa"/>
            <w:vAlign w:val="center"/>
          </w:tcPr>
          <w:p w14:paraId="4745CFC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Senkyunolide I</w:t>
            </w:r>
          </w:p>
        </w:tc>
      </w:tr>
      <w:tr w:rsidR="007D65E1" w:rsidRPr="00654AC9" w14:paraId="652EBE14" w14:textId="77777777" w:rsidTr="009C76E8">
        <w:tc>
          <w:tcPr>
            <w:tcW w:w="1496" w:type="dxa"/>
            <w:vMerge/>
          </w:tcPr>
          <w:p w14:paraId="58EC6AF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00CFA15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386CDE1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4390281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4.13</w:t>
            </w:r>
          </w:p>
        </w:tc>
        <w:tc>
          <w:tcPr>
            <w:tcW w:w="1116" w:type="dxa"/>
            <w:vAlign w:val="center"/>
          </w:tcPr>
          <w:p w14:paraId="0C5FC21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247.0923</w:t>
            </w:r>
          </w:p>
        </w:tc>
        <w:tc>
          <w:tcPr>
            <w:tcW w:w="3167" w:type="dxa"/>
            <w:vAlign w:val="center"/>
          </w:tcPr>
          <w:p w14:paraId="50A5D93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207.1029, 189.0907</w:t>
            </w:r>
          </w:p>
        </w:tc>
        <w:tc>
          <w:tcPr>
            <w:tcW w:w="1457" w:type="dxa"/>
            <w:vAlign w:val="center"/>
          </w:tcPr>
          <w:p w14:paraId="058B5CF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12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864" w:type="dxa"/>
            <w:vAlign w:val="center"/>
          </w:tcPr>
          <w:p w14:paraId="4E7B245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Senkyunolide H</w:t>
            </w:r>
          </w:p>
        </w:tc>
      </w:tr>
      <w:tr w:rsidR="007D65E1" w:rsidRPr="00654AC9" w14:paraId="41E28DEF" w14:textId="77777777" w:rsidTr="009C76E8">
        <w:tc>
          <w:tcPr>
            <w:tcW w:w="1496" w:type="dxa"/>
            <w:vMerge/>
          </w:tcPr>
          <w:p w14:paraId="4D3EEB3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01D38B8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2B9CAA5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34406FF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10.09</w:t>
            </w:r>
          </w:p>
        </w:tc>
        <w:tc>
          <w:tcPr>
            <w:tcW w:w="1116" w:type="dxa"/>
            <w:vAlign w:val="center"/>
          </w:tcPr>
          <w:p w14:paraId="2714B18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403.1846</w:t>
            </w:r>
          </w:p>
        </w:tc>
        <w:tc>
          <w:tcPr>
            <w:tcW w:w="3167" w:type="dxa"/>
            <w:vAlign w:val="center"/>
          </w:tcPr>
          <w:p w14:paraId="5FEB242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381.2068, 191.1066</w:t>
            </w:r>
          </w:p>
        </w:tc>
        <w:tc>
          <w:tcPr>
            <w:tcW w:w="1457" w:type="dxa"/>
            <w:vAlign w:val="center"/>
          </w:tcPr>
          <w:p w14:paraId="5AD6575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24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864" w:type="dxa"/>
            <w:vAlign w:val="center"/>
          </w:tcPr>
          <w:p w14:paraId="6BE16B6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Z,Z‘-6.8’,7.3‘-Diligustilide</w:t>
            </w:r>
          </w:p>
        </w:tc>
      </w:tr>
      <w:tr w:rsidR="007D65E1" w:rsidRPr="00654AC9" w14:paraId="53E40E09" w14:textId="77777777" w:rsidTr="009C76E8">
        <w:tc>
          <w:tcPr>
            <w:tcW w:w="1496" w:type="dxa"/>
            <w:vMerge/>
          </w:tcPr>
          <w:p w14:paraId="2B6BEE2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669C305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10F6B80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63FF5A4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10.55</w:t>
            </w:r>
          </w:p>
        </w:tc>
        <w:tc>
          <w:tcPr>
            <w:tcW w:w="1116" w:type="dxa"/>
            <w:vAlign w:val="center"/>
          </w:tcPr>
          <w:p w14:paraId="56385A2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403.1846</w:t>
            </w:r>
          </w:p>
        </w:tc>
        <w:tc>
          <w:tcPr>
            <w:tcW w:w="3167" w:type="dxa"/>
            <w:vAlign w:val="center"/>
          </w:tcPr>
          <w:p w14:paraId="4AE7284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381.2068, 191.1066</w:t>
            </w:r>
          </w:p>
        </w:tc>
        <w:tc>
          <w:tcPr>
            <w:tcW w:w="1457" w:type="dxa"/>
            <w:vAlign w:val="center"/>
          </w:tcPr>
          <w:p w14:paraId="2101797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24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864" w:type="dxa"/>
            <w:vAlign w:val="center"/>
          </w:tcPr>
          <w:p w14:paraId="509DE19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Angelicide</w:t>
            </w:r>
          </w:p>
        </w:tc>
      </w:tr>
      <w:tr w:rsidR="007D65E1" w:rsidRPr="00654AC9" w14:paraId="0B79DE6B" w14:textId="77777777" w:rsidTr="009C76E8">
        <w:tc>
          <w:tcPr>
            <w:tcW w:w="1496" w:type="dxa"/>
            <w:vMerge/>
          </w:tcPr>
          <w:p w14:paraId="6EFB413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3802B66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5B1D316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9FD83B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10.71</w:t>
            </w:r>
          </w:p>
        </w:tc>
        <w:tc>
          <w:tcPr>
            <w:tcW w:w="1116" w:type="dxa"/>
            <w:vAlign w:val="center"/>
          </w:tcPr>
          <w:p w14:paraId="5DB356B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403.1846</w:t>
            </w:r>
          </w:p>
        </w:tc>
        <w:tc>
          <w:tcPr>
            <w:tcW w:w="3167" w:type="dxa"/>
            <w:vAlign w:val="center"/>
          </w:tcPr>
          <w:p w14:paraId="441212F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381.2068, 191.1066</w:t>
            </w:r>
          </w:p>
        </w:tc>
        <w:tc>
          <w:tcPr>
            <w:tcW w:w="1457" w:type="dxa"/>
            <w:vAlign w:val="center"/>
          </w:tcPr>
          <w:p w14:paraId="046DF32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24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864" w:type="dxa"/>
            <w:vAlign w:val="center"/>
          </w:tcPr>
          <w:p w14:paraId="091526B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Levistolide A</w:t>
            </w:r>
          </w:p>
        </w:tc>
      </w:tr>
      <w:tr w:rsidR="007D65E1" w:rsidRPr="00654AC9" w14:paraId="652E626A" w14:textId="77777777" w:rsidTr="009C76E8">
        <w:tc>
          <w:tcPr>
            <w:tcW w:w="1496" w:type="dxa"/>
            <w:vMerge/>
          </w:tcPr>
          <w:p w14:paraId="5D56765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59073F7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061AEA9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51A5557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10.90</w:t>
            </w:r>
          </w:p>
        </w:tc>
        <w:tc>
          <w:tcPr>
            <w:tcW w:w="1116" w:type="dxa"/>
            <w:vAlign w:val="center"/>
          </w:tcPr>
          <w:p w14:paraId="4ECD07E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403.1846</w:t>
            </w:r>
          </w:p>
        </w:tc>
        <w:tc>
          <w:tcPr>
            <w:tcW w:w="3167" w:type="dxa"/>
            <w:vAlign w:val="center"/>
          </w:tcPr>
          <w:p w14:paraId="2AB4256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381.2068, 191.1066</w:t>
            </w:r>
          </w:p>
        </w:tc>
        <w:tc>
          <w:tcPr>
            <w:tcW w:w="1457" w:type="dxa"/>
            <w:vAlign w:val="center"/>
          </w:tcPr>
          <w:p w14:paraId="5C0C5C2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24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864" w:type="dxa"/>
            <w:vAlign w:val="center"/>
          </w:tcPr>
          <w:p w14:paraId="6139102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Z,Z‘-3.3’,8.8‘-Diligustilide</w:t>
            </w:r>
          </w:p>
        </w:tc>
      </w:tr>
      <w:tr w:rsidR="007D65E1" w:rsidRPr="00654AC9" w14:paraId="28973382" w14:textId="77777777" w:rsidTr="009C76E8">
        <w:tc>
          <w:tcPr>
            <w:tcW w:w="1496" w:type="dxa"/>
            <w:vMerge w:val="restart"/>
          </w:tcPr>
          <w:p w14:paraId="3F82751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Echinacoside</w:t>
            </w:r>
          </w:p>
        </w:tc>
        <w:tc>
          <w:tcPr>
            <w:tcW w:w="1429" w:type="dxa"/>
            <w:vMerge w:val="restart"/>
          </w:tcPr>
          <w:p w14:paraId="0AD1F0F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Light</w:t>
            </w:r>
          </w:p>
        </w:tc>
        <w:tc>
          <w:tcPr>
            <w:tcW w:w="1189" w:type="dxa"/>
            <w:vMerge w:val="restart"/>
          </w:tcPr>
          <w:p w14:paraId="3316A4E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[M - H]</w:t>
            </w:r>
            <w:r w:rsidRPr="00654AC9">
              <w:rPr>
                <w:rFonts w:cs="Times New Roman"/>
                <w:color w:val="000000" w:themeColor="text1"/>
                <w:kern w:val="24"/>
                <w:position w:val="7"/>
                <w:sz w:val="22"/>
                <w:vertAlign w:val="superscript"/>
              </w:rPr>
              <w:t>-</w:t>
            </w:r>
          </w:p>
        </w:tc>
        <w:tc>
          <w:tcPr>
            <w:tcW w:w="817" w:type="dxa"/>
            <w:vAlign w:val="center"/>
          </w:tcPr>
          <w:p w14:paraId="06C1E67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2.40</w:t>
            </w:r>
          </w:p>
        </w:tc>
        <w:tc>
          <w:tcPr>
            <w:tcW w:w="1116" w:type="dxa"/>
            <w:vAlign w:val="center"/>
          </w:tcPr>
          <w:p w14:paraId="57B389A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785.2573</w:t>
            </w:r>
          </w:p>
        </w:tc>
        <w:tc>
          <w:tcPr>
            <w:tcW w:w="3167" w:type="dxa"/>
            <w:vAlign w:val="center"/>
          </w:tcPr>
          <w:p w14:paraId="1DB4690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623.2122, 161.0260</w:t>
            </w:r>
          </w:p>
        </w:tc>
        <w:tc>
          <w:tcPr>
            <w:tcW w:w="1457" w:type="dxa"/>
            <w:vAlign w:val="center"/>
          </w:tcPr>
          <w:p w14:paraId="2D2E8644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35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20</w:t>
            </w:r>
          </w:p>
        </w:tc>
        <w:tc>
          <w:tcPr>
            <w:tcW w:w="2864" w:type="dxa"/>
            <w:vAlign w:val="center"/>
          </w:tcPr>
          <w:p w14:paraId="6CE1AC2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/>
                <w:sz w:val="22"/>
              </w:rPr>
              <w:t>Echinacoside</w:t>
            </w:r>
          </w:p>
        </w:tc>
      </w:tr>
      <w:tr w:rsidR="007D65E1" w:rsidRPr="00654AC9" w14:paraId="2A6A62C9" w14:textId="77777777" w:rsidTr="009C76E8">
        <w:tc>
          <w:tcPr>
            <w:tcW w:w="1496" w:type="dxa"/>
            <w:vMerge/>
          </w:tcPr>
          <w:p w14:paraId="4B9FD12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4D269CB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5D577F2F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0B7125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1.17</w:t>
            </w:r>
          </w:p>
        </w:tc>
        <w:tc>
          <w:tcPr>
            <w:tcW w:w="1116" w:type="dxa"/>
            <w:vAlign w:val="center"/>
          </w:tcPr>
          <w:p w14:paraId="0A46FBB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623.2230</w:t>
            </w:r>
          </w:p>
        </w:tc>
        <w:tc>
          <w:tcPr>
            <w:tcW w:w="3167" w:type="dxa"/>
            <w:vAlign w:val="center"/>
          </w:tcPr>
          <w:p w14:paraId="6033046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623.2230</w:t>
            </w:r>
          </w:p>
        </w:tc>
        <w:tc>
          <w:tcPr>
            <w:tcW w:w="1457" w:type="dxa"/>
            <w:vAlign w:val="center"/>
          </w:tcPr>
          <w:p w14:paraId="203CCAD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29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15</w:t>
            </w:r>
          </w:p>
        </w:tc>
        <w:tc>
          <w:tcPr>
            <w:tcW w:w="2864" w:type="dxa"/>
            <w:vAlign w:val="center"/>
          </w:tcPr>
          <w:p w14:paraId="573F173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Acteoside</w:t>
            </w:r>
          </w:p>
        </w:tc>
      </w:tr>
      <w:tr w:rsidR="007D65E1" w:rsidRPr="00654AC9" w14:paraId="6D0E278D" w14:textId="77777777" w:rsidTr="009C76E8">
        <w:tc>
          <w:tcPr>
            <w:tcW w:w="1496" w:type="dxa"/>
            <w:vMerge/>
          </w:tcPr>
          <w:p w14:paraId="4E5C8FA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4FFF392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0D407E5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7E3A812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1.87</w:t>
            </w:r>
          </w:p>
        </w:tc>
        <w:tc>
          <w:tcPr>
            <w:tcW w:w="1116" w:type="dxa"/>
            <w:vAlign w:val="center"/>
          </w:tcPr>
          <w:p w14:paraId="257A8B71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803.2679</w:t>
            </w:r>
          </w:p>
        </w:tc>
        <w:tc>
          <w:tcPr>
            <w:tcW w:w="3167" w:type="dxa"/>
            <w:vAlign w:val="center"/>
          </w:tcPr>
          <w:p w14:paraId="69443DB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773.2462, 623.2122</w:t>
            </w:r>
          </w:p>
        </w:tc>
        <w:tc>
          <w:tcPr>
            <w:tcW w:w="1457" w:type="dxa"/>
            <w:vAlign w:val="center"/>
          </w:tcPr>
          <w:p w14:paraId="79FFD91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35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47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21</w:t>
            </w:r>
          </w:p>
        </w:tc>
        <w:tc>
          <w:tcPr>
            <w:tcW w:w="2864" w:type="dxa"/>
            <w:vAlign w:val="center"/>
          </w:tcPr>
          <w:p w14:paraId="673811C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Hydroxylated echinacoside</w:t>
            </w:r>
          </w:p>
        </w:tc>
      </w:tr>
      <w:tr w:rsidR="007D65E1" w:rsidRPr="00654AC9" w14:paraId="06658BA2" w14:textId="77777777" w:rsidTr="009C76E8">
        <w:tc>
          <w:tcPr>
            <w:tcW w:w="1496" w:type="dxa"/>
            <w:vMerge/>
          </w:tcPr>
          <w:p w14:paraId="5310318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</w:tcPr>
          <w:p w14:paraId="2F48D1B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</w:tcPr>
          <w:p w14:paraId="17A188B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2B0668F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2.13</w:t>
            </w:r>
          </w:p>
        </w:tc>
        <w:tc>
          <w:tcPr>
            <w:tcW w:w="1116" w:type="dxa"/>
            <w:vAlign w:val="center"/>
          </w:tcPr>
          <w:p w14:paraId="2FF4893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803.2679</w:t>
            </w:r>
          </w:p>
        </w:tc>
        <w:tc>
          <w:tcPr>
            <w:tcW w:w="3167" w:type="dxa"/>
            <w:vAlign w:val="center"/>
          </w:tcPr>
          <w:p w14:paraId="5340EE8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773.2462, 623.2122</w:t>
            </w:r>
          </w:p>
        </w:tc>
        <w:tc>
          <w:tcPr>
            <w:tcW w:w="1457" w:type="dxa"/>
            <w:vAlign w:val="center"/>
          </w:tcPr>
          <w:p w14:paraId="7D0A977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35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47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21</w:t>
            </w:r>
          </w:p>
        </w:tc>
        <w:tc>
          <w:tcPr>
            <w:tcW w:w="2864" w:type="dxa"/>
            <w:vAlign w:val="center"/>
          </w:tcPr>
          <w:p w14:paraId="1A6095F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both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Hydroxylated echinacoside</w:t>
            </w:r>
          </w:p>
        </w:tc>
      </w:tr>
      <w:tr w:rsidR="007D65E1" w:rsidRPr="00654AC9" w14:paraId="7702C0D0" w14:textId="77777777" w:rsidTr="009C76E8">
        <w:tc>
          <w:tcPr>
            <w:tcW w:w="1496" w:type="dxa"/>
            <w:vMerge w:val="restart"/>
          </w:tcPr>
          <w:p w14:paraId="00AA7F1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Chlorogenic acid</w:t>
            </w:r>
          </w:p>
        </w:tc>
        <w:tc>
          <w:tcPr>
            <w:tcW w:w="1429" w:type="dxa"/>
            <w:vMerge w:val="restart"/>
          </w:tcPr>
          <w:p w14:paraId="27DAB33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sz w:val="22"/>
              </w:rPr>
              <w:t>Light</w:t>
            </w:r>
          </w:p>
        </w:tc>
        <w:tc>
          <w:tcPr>
            <w:tcW w:w="1189" w:type="dxa"/>
            <w:vMerge w:val="restart"/>
          </w:tcPr>
          <w:p w14:paraId="0C1AAD6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[M - H]</w:t>
            </w:r>
            <w:r w:rsidRPr="00654AC9">
              <w:rPr>
                <w:rFonts w:cs="Times New Roman"/>
                <w:color w:val="000000" w:themeColor="text1"/>
                <w:kern w:val="24"/>
                <w:position w:val="7"/>
                <w:sz w:val="22"/>
                <w:vertAlign w:val="superscript"/>
              </w:rPr>
              <w:t>-</w:t>
            </w:r>
          </w:p>
        </w:tc>
        <w:tc>
          <w:tcPr>
            <w:tcW w:w="817" w:type="dxa"/>
            <w:vAlign w:val="center"/>
          </w:tcPr>
          <w:p w14:paraId="767B655A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1.87</w:t>
            </w:r>
          </w:p>
        </w:tc>
        <w:tc>
          <w:tcPr>
            <w:tcW w:w="1116" w:type="dxa"/>
            <w:vAlign w:val="center"/>
          </w:tcPr>
          <w:p w14:paraId="76EC2BD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353.0845</w:t>
            </w:r>
          </w:p>
        </w:tc>
        <w:tc>
          <w:tcPr>
            <w:tcW w:w="3167" w:type="dxa"/>
            <w:vAlign w:val="center"/>
          </w:tcPr>
          <w:p w14:paraId="5D5A95D2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191.0558</w:t>
            </w:r>
          </w:p>
        </w:tc>
        <w:tc>
          <w:tcPr>
            <w:tcW w:w="1457" w:type="dxa"/>
            <w:vAlign w:val="center"/>
          </w:tcPr>
          <w:p w14:paraId="7732747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18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9</w:t>
            </w:r>
          </w:p>
        </w:tc>
        <w:tc>
          <w:tcPr>
            <w:tcW w:w="2864" w:type="dxa"/>
            <w:vAlign w:val="center"/>
          </w:tcPr>
          <w:p w14:paraId="65AB485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Chlorogenic acid</w:t>
            </w:r>
          </w:p>
        </w:tc>
      </w:tr>
      <w:tr w:rsidR="007D65E1" w:rsidRPr="00654AC9" w14:paraId="2BB19353" w14:textId="77777777" w:rsidTr="009C76E8">
        <w:tc>
          <w:tcPr>
            <w:tcW w:w="1496" w:type="dxa"/>
            <w:vMerge/>
            <w:vAlign w:val="center"/>
          </w:tcPr>
          <w:p w14:paraId="3FABE6E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  <w:vAlign w:val="center"/>
          </w:tcPr>
          <w:p w14:paraId="40C5B86E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  <w:vAlign w:val="center"/>
          </w:tcPr>
          <w:p w14:paraId="7C413A9C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6D726D0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0.85</w:t>
            </w:r>
          </w:p>
        </w:tc>
        <w:tc>
          <w:tcPr>
            <w:tcW w:w="1116" w:type="dxa"/>
            <w:vAlign w:val="center"/>
          </w:tcPr>
          <w:p w14:paraId="59CD9735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371.0957</w:t>
            </w:r>
          </w:p>
        </w:tc>
        <w:tc>
          <w:tcPr>
            <w:tcW w:w="3167" w:type="dxa"/>
            <w:vAlign w:val="center"/>
          </w:tcPr>
          <w:p w14:paraId="3F2EBB3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341.0893, 339.0673, 191.0558, 173.0436, 135.0454</w:t>
            </w:r>
          </w:p>
        </w:tc>
        <w:tc>
          <w:tcPr>
            <w:tcW w:w="1457" w:type="dxa"/>
            <w:vAlign w:val="center"/>
          </w:tcPr>
          <w:p w14:paraId="7ED153E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20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10</w:t>
            </w:r>
          </w:p>
        </w:tc>
        <w:tc>
          <w:tcPr>
            <w:tcW w:w="2864" w:type="dxa"/>
            <w:vAlign w:val="center"/>
          </w:tcPr>
          <w:p w14:paraId="3F8D52E3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Hydroxylated chlorogenic acid</w:t>
            </w:r>
          </w:p>
        </w:tc>
      </w:tr>
      <w:tr w:rsidR="007D65E1" w:rsidRPr="00654AC9" w14:paraId="1B3E2DA6" w14:textId="77777777" w:rsidTr="009C76E8">
        <w:tc>
          <w:tcPr>
            <w:tcW w:w="1496" w:type="dxa"/>
            <w:vMerge/>
            <w:vAlign w:val="center"/>
          </w:tcPr>
          <w:p w14:paraId="566DAE38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429" w:type="dxa"/>
            <w:vMerge/>
            <w:vAlign w:val="center"/>
          </w:tcPr>
          <w:p w14:paraId="48C176BB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189" w:type="dxa"/>
            <w:vMerge/>
            <w:vAlign w:val="center"/>
          </w:tcPr>
          <w:p w14:paraId="40F4BC5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17" w:type="dxa"/>
            <w:vAlign w:val="center"/>
          </w:tcPr>
          <w:p w14:paraId="07EA8910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1.04</w:t>
            </w:r>
          </w:p>
        </w:tc>
        <w:tc>
          <w:tcPr>
            <w:tcW w:w="1116" w:type="dxa"/>
            <w:vAlign w:val="center"/>
          </w:tcPr>
          <w:p w14:paraId="4B98DF69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371.0957</w:t>
            </w:r>
          </w:p>
        </w:tc>
        <w:tc>
          <w:tcPr>
            <w:tcW w:w="3167" w:type="dxa"/>
            <w:vAlign w:val="center"/>
          </w:tcPr>
          <w:p w14:paraId="42BFAC9D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341.0893, 339.0673, 191.0558, 173.0436, 135.0454</w:t>
            </w:r>
          </w:p>
        </w:tc>
        <w:tc>
          <w:tcPr>
            <w:tcW w:w="1457" w:type="dxa"/>
            <w:vAlign w:val="center"/>
          </w:tcPr>
          <w:p w14:paraId="4E4DEB56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C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16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20</w:t>
            </w: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O</w:t>
            </w:r>
            <w:r w:rsidRPr="00654AC9">
              <w:rPr>
                <w:rFonts w:cs="Times New Roman"/>
                <w:color w:val="000000" w:themeColor="text1"/>
                <w:kern w:val="24"/>
                <w:position w:val="-6"/>
                <w:sz w:val="22"/>
                <w:vertAlign w:val="subscript"/>
              </w:rPr>
              <w:t>10</w:t>
            </w:r>
          </w:p>
        </w:tc>
        <w:tc>
          <w:tcPr>
            <w:tcW w:w="2864" w:type="dxa"/>
            <w:vAlign w:val="center"/>
          </w:tcPr>
          <w:p w14:paraId="1E4A1617" w14:textId="77777777" w:rsidR="007D65E1" w:rsidRPr="00654AC9" w:rsidRDefault="007D65E1" w:rsidP="009C76E8">
            <w:pPr>
              <w:adjustRightInd w:val="0"/>
              <w:snapToGrid w:val="0"/>
              <w:spacing w:before="0" w:after="0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654AC9">
              <w:rPr>
                <w:rFonts w:cs="Times New Roman"/>
                <w:color w:val="000000" w:themeColor="text1"/>
                <w:kern w:val="24"/>
                <w:sz w:val="22"/>
              </w:rPr>
              <w:t>Hydroxylated chlorogenic acid</w:t>
            </w:r>
          </w:p>
        </w:tc>
      </w:tr>
    </w:tbl>
    <w:p w14:paraId="17FB12CE" w14:textId="0B20CFB1" w:rsidR="007D65E1" w:rsidRDefault="007D65E1" w:rsidP="009C76E8">
      <w:pPr>
        <w:keepNext/>
        <w:rPr>
          <w:rFonts w:cs="Times New Roman"/>
          <w:b/>
          <w:szCs w:val="24"/>
        </w:rPr>
      </w:pPr>
    </w:p>
    <w:sectPr w:rsidR="007D65E1" w:rsidSect="009C76E8"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1BC03" w14:textId="77777777" w:rsidR="007B5E0F" w:rsidRDefault="007B5E0F" w:rsidP="00117666">
      <w:pPr>
        <w:spacing w:after="0"/>
      </w:pPr>
      <w:r>
        <w:separator/>
      </w:r>
    </w:p>
  </w:endnote>
  <w:endnote w:type="continuationSeparator" w:id="0">
    <w:p w14:paraId="38457E39" w14:textId="77777777" w:rsidR="007B5E0F" w:rsidRDefault="007B5E0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6DC8" w14:textId="77777777" w:rsidR="007B5E0F" w:rsidRDefault="007B5E0F" w:rsidP="00117666">
      <w:pPr>
        <w:spacing w:after="0"/>
      </w:pPr>
      <w:r>
        <w:separator/>
      </w:r>
    </w:p>
  </w:footnote>
  <w:footnote w:type="continuationSeparator" w:id="0">
    <w:p w14:paraId="0FFF181C" w14:textId="77777777" w:rsidR="007B5E0F" w:rsidRDefault="007B5E0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O0MDcxNjEzszSwNDFW0lEKTi0uzszPAykwrAUAsYqC8i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156D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AC9"/>
    <w:rsid w:val="00654E8F"/>
    <w:rsid w:val="00660D05"/>
    <w:rsid w:val="006820B1"/>
    <w:rsid w:val="006B7D14"/>
    <w:rsid w:val="00701727"/>
    <w:rsid w:val="0070566C"/>
    <w:rsid w:val="00714C50"/>
    <w:rsid w:val="00725A7D"/>
    <w:rsid w:val="00745CB2"/>
    <w:rsid w:val="007501BE"/>
    <w:rsid w:val="00790BB3"/>
    <w:rsid w:val="007B5E0F"/>
    <w:rsid w:val="007C206C"/>
    <w:rsid w:val="007D65E1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C76E8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6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jbwan</cp:lastModifiedBy>
  <cp:revision>8</cp:revision>
  <cp:lastPrinted>2013-10-03T12:51:00Z</cp:lastPrinted>
  <dcterms:created xsi:type="dcterms:W3CDTF">2018-11-23T08:58:00Z</dcterms:created>
  <dcterms:modified xsi:type="dcterms:W3CDTF">2022-01-18T14:00:00Z</dcterms:modified>
</cp:coreProperties>
</file>