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91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2120"/>
        <w:gridCol w:w="2120"/>
        <w:gridCol w:w="2107"/>
      </w:tblGrid>
      <w:tr w:rsidR="0098269E" w:rsidRPr="00344829" w14:paraId="56845D87" w14:textId="77777777" w:rsidTr="0098269E">
        <w:tc>
          <w:tcPr>
            <w:tcW w:w="1707" w:type="pct"/>
            <w:tcBorders>
              <w:top w:val="single" w:sz="12" w:space="0" w:color="auto"/>
              <w:bottom w:val="single" w:sz="12" w:space="0" w:color="auto"/>
            </w:tcBorders>
          </w:tcPr>
          <w:p w14:paraId="416F6393" w14:textId="77777777" w:rsidR="0098269E" w:rsidRPr="00344829" w:rsidRDefault="0098269E" w:rsidP="0098269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89979547"/>
            <w:bookmarkStart w:id="1" w:name="OLE_LINK7"/>
            <w:r w:rsidRPr="0034482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Indices</w:t>
            </w:r>
          </w:p>
        </w:tc>
        <w:tc>
          <w:tcPr>
            <w:tcW w:w="1100" w:type="pct"/>
            <w:tcBorders>
              <w:top w:val="single" w:sz="12" w:space="0" w:color="auto"/>
              <w:bottom w:val="single" w:sz="12" w:space="0" w:color="auto"/>
            </w:tcBorders>
          </w:tcPr>
          <w:p w14:paraId="694BDB76" w14:textId="77777777" w:rsidR="0098269E" w:rsidRPr="00344829" w:rsidRDefault="0098269E" w:rsidP="0098269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df</w:t>
            </w:r>
          </w:p>
        </w:tc>
        <w:tc>
          <w:tcPr>
            <w:tcW w:w="1100" w:type="pct"/>
            <w:tcBorders>
              <w:top w:val="single" w:sz="12" w:space="0" w:color="auto"/>
              <w:bottom w:val="single" w:sz="12" w:space="0" w:color="auto"/>
            </w:tcBorders>
          </w:tcPr>
          <w:p w14:paraId="1E2F2EA3" w14:textId="77777777" w:rsidR="0098269E" w:rsidRPr="00344829" w:rsidRDefault="0098269E" w:rsidP="0098269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F-</w:t>
            </w:r>
            <w:r w:rsidRPr="0034482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value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</w:tcPr>
          <w:p w14:paraId="131CE4DB" w14:textId="77777777" w:rsidR="0098269E" w:rsidRPr="00344829" w:rsidRDefault="0098269E" w:rsidP="0098269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P-</w:t>
            </w:r>
            <w:r w:rsidRPr="00344829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value</w:t>
            </w:r>
          </w:p>
        </w:tc>
      </w:tr>
      <w:tr w:rsidR="0098269E" w:rsidRPr="00344829" w14:paraId="6C5AACB9" w14:textId="77777777" w:rsidTr="0098269E">
        <w:tc>
          <w:tcPr>
            <w:tcW w:w="1707" w:type="pct"/>
            <w:tcBorders>
              <w:top w:val="single" w:sz="12" w:space="0" w:color="auto"/>
              <w:bottom w:val="nil"/>
            </w:tcBorders>
          </w:tcPr>
          <w:p w14:paraId="2F04F82F" w14:textId="77777777" w:rsidR="0098269E" w:rsidRPr="00344829" w:rsidRDefault="0098269E" w:rsidP="0098269E">
            <w:pP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Plant </w:t>
            </w:r>
            <w:r w:rsidRPr="00344829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 and </w:t>
            </w:r>
            <w:r w:rsidRPr="00344829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 abundance</w:t>
            </w:r>
          </w:p>
        </w:tc>
        <w:tc>
          <w:tcPr>
            <w:tcW w:w="1100" w:type="pct"/>
            <w:tcBorders>
              <w:top w:val="single" w:sz="12" w:space="0" w:color="auto"/>
              <w:bottom w:val="nil"/>
            </w:tcBorders>
          </w:tcPr>
          <w:p w14:paraId="6CB1EB61" w14:textId="77777777" w:rsidR="0098269E" w:rsidRPr="00344829" w:rsidRDefault="0098269E" w:rsidP="0098269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12" w:space="0" w:color="auto"/>
              <w:bottom w:val="nil"/>
            </w:tcBorders>
          </w:tcPr>
          <w:p w14:paraId="009FCCF2" w14:textId="77777777" w:rsidR="0098269E" w:rsidRPr="00344829" w:rsidRDefault="0098269E" w:rsidP="0098269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12" w:space="0" w:color="auto"/>
              <w:bottom w:val="nil"/>
            </w:tcBorders>
          </w:tcPr>
          <w:p w14:paraId="0D861830" w14:textId="77777777" w:rsidR="0098269E" w:rsidRPr="00344829" w:rsidRDefault="0098269E" w:rsidP="0098269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8269E" w:rsidRPr="00344829" w14:paraId="227A3C3C" w14:textId="77777777" w:rsidTr="0098269E">
        <w:tc>
          <w:tcPr>
            <w:tcW w:w="1707" w:type="pct"/>
            <w:tcBorders>
              <w:top w:val="nil"/>
            </w:tcBorders>
          </w:tcPr>
          <w:p w14:paraId="6DA11EE4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P-Atom</w:t>
            </w: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C</w:t>
            </w:r>
          </w:p>
        </w:tc>
        <w:tc>
          <w:tcPr>
            <w:tcW w:w="1100" w:type="pct"/>
            <w:tcBorders>
              <w:top w:val="nil"/>
            </w:tcBorders>
          </w:tcPr>
          <w:p w14:paraId="592B05CA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</w:tcBorders>
          </w:tcPr>
          <w:p w14:paraId="628A050D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2,344.800</w:t>
            </w:r>
          </w:p>
        </w:tc>
        <w:tc>
          <w:tcPr>
            <w:tcW w:w="1093" w:type="pct"/>
            <w:tcBorders>
              <w:top w:val="nil"/>
            </w:tcBorders>
          </w:tcPr>
          <w:p w14:paraId="63F0A86D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&lt; 0.001</w:t>
            </w:r>
          </w:p>
        </w:tc>
      </w:tr>
      <w:tr w:rsidR="0098269E" w:rsidRPr="00344829" w14:paraId="40E841B4" w14:textId="77777777" w:rsidTr="0098269E">
        <w:tc>
          <w:tcPr>
            <w:tcW w:w="1707" w:type="pct"/>
          </w:tcPr>
          <w:p w14:paraId="46658D15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P-Con</w:t>
            </w: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C</w:t>
            </w:r>
          </w:p>
        </w:tc>
        <w:tc>
          <w:tcPr>
            <w:tcW w:w="1100" w:type="pct"/>
          </w:tcPr>
          <w:p w14:paraId="40E23CD0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</w:tcPr>
          <w:p w14:paraId="4243DDC4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10.552</w:t>
            </w:r>
          </w:p>
        </w:tc>
        <w:tc>
          <w:tcPr>
            <w:tcW w:w="1093" w:type="pct"/>
          </w:tcPr>
          <w:p w14:paraId="409F78C0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0.004</w:t>
            </w:r>
          </w:p>
        </w:tc>
      </w:tr>
      <w:tr w:rsidR="0098269E" w:rsidRPr="00344829" w14:paraId="4AB9982B" w14:textId="77777777" w:rsidTr="0098269E">
        <w:trPr>
          <w:trHeight w:val="185"/>
        </w:trPr>
        <w:tc>
          <w:tcPr>
            <w:tcW w:w="1707" w:type="pct"/>
          </w:tcPr>
          <w:p w14:paraId="292D7C12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P-Atom</w:t>
            </w: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N</w:t>
            </w:r>
          </w:p>
        </w:tc>
        <w:tc>
          <w:tcPr>
            <w:tcW w:w="1100" w:type="pct"/>
          </w:tcPr>
          <w:p w14:paraId="50FD84AC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</w:tcPr>
          <w:p w14:paraId="28D794ED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69.870</w:t>
            </w:r>
          </w:p>
        </w:tc>
        <w:tc>
          <w:tcPr>
            <w:tcW w:w="1093" w:type="pct"/>
          </w:tcPr>
          <w:p w14:paraId="717904C9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&lt; 0.001</w:t>
            </w:r>
          </w:p>
        </w:tc>
      </w:tr>
      <w:tr w:rsidR="0098269E" w:rsidRPr="00344829" w14:paraId="0E0333F9" w14:textId="77777777" w:rsidTr="0098269E">
        <w:tc>
          <w:tcPr>
            <w:tcW w:w="1707" w:type="pct"/>
          </w:tcPr>
          <w:p w14:paraId="4D0F7AEB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P-Con</w:t>
            </w: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N</w:t>
            </w:r>
          </w:p>
        </w:tc>
        <w:tc>
          <w:tcPr>
            <w:tcW w:w="1100" w:type="pct"/>
          </w:tcPr>
          <w:p w14:paraId="65EB6648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</w:tcPr>
          <w:p w14:paraId="12BFBAFD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693.370</w:t>
            </w:r>
          </w:p>
        </w:tc>
        <w:tc>
          <w:tcPr>
            <w:tcW w:w="1093" w:type="pct"/>
          </w:tcPr>
          <w:p w14:paraId="607545CA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&lt; 0.001</w:t>
            </w:r>
          </w:p>
        </w:tc>
      </w:tr>
      <w:tr w:rsidR="0098269E" w:rsidRPr="00344829" w14:paraId="11708719" w14:textId="77777777" w:rsidTr="0098269E">
        <w:tc>
          <w:tcPr>
            <w:tcW w:w="1707" w:type="pct"/>
          </w:tcPr>
          <w:p w14:paraId="2BED85EA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Soil </w:t>
            </w:r>
            <w:r w:rsidRPr="00344829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 and </w:t>
            </w:r>
            <w:r w:rsidRPr="00344829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 abundance</w:t>
            </w:r>
          </w:p>
        </w:tc>
        <w:tc>
          <w:tcPr>
            <w:tcW w:w="1100" w:type="pct"/>
          </w:tcPr>
          <w:p w14:paraId="52372D29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pct"/>
          </w:tcPr>
          <w:p w14:paraId="29CC5EDA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3" w:type="pct"/>
          </w:tcPr>
          <w:p w14:paraId="205FACAF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8269E" w:rsidRPr="00344829" w14:paraId="2B978F86" w14:textId="77777777" w:rsidTr="0098269E">
        <w:tc>
          <w:tcPr>
            <w:tcW w:w="1707" w:type="pct"/>
          </w:tcPr>
          <w:p w14:paraId="24FB9589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S-Atom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100" w:type="pct"/>
          </w:tcPr>
          <w:p w14:paraId="62A47F3C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</w:tcPr>
          <w:p w14:paraId="5BB21229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3.354</w:t>
            </w:r>
          </w:p>
        </w:tc>
        <w:tc>
          <w:tcPr>
            <w:tcW w:w="1093" w:type="pct"/>
          </w:tcPr>
          <w:p w14:paraId="596FA847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0.076</w:t>
            </w:r>
          </w:p>
        </w:tc>
      </w:tr>
      <w:tr w:rsidR="0098269E" w:rsidRPr="00344829" w14:paraId="37E28D86" w14:textId="77777777" w:rsidTr="0098269E">
        <w:tc>
          <w:tcPr>
            <w:tcW w:w="1707" w:type="pct"/>
          </w:tcPr>
          <w:p w14:paraId="7069D873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S-Con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100" w:type="pct"/>
          </w:tcPr>
          <w:p w14:paraId="27A1ACA3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</w:tcPr>
          <w:p w14:paraId="0068C29C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3.400</w:t>
            </w:r>
          </w:p>
        </w:tc>
        <w:tc>
          <w:tcPr>
            <w:tcW w:w="1093" w:type="pct"/>
          </w:tcPr>
          <w:p w14:paraId="4DFE8289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0.074</w:t>
            </w:r>
          </w:p>
        </w:tc>
      </w:tr>
      <w:tr w:rsidR="0098269E" w:rsidRPr="00344829" w14:paraId="31FCF8DD" w14:textId="77777777" w:rsidTr="0098269E">
        <w:tc>
          <w:tcPr>
            <w:tcW w:w="1707" w:type="pct"/>
          </w:tcPr>
          <w:p w14:paraId="095C280C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S-Atom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100" w:type="pct"/>
          </w:tcPr>
          <w:p w14:paraId="2F790A16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</w:tcPr>
          <w:p w14:paraId="5184AA89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278.170</w:t>
            </w:r>
          </w:p>
        </w:tc>
        <w:tc>
          <w:tcPr>
            <w:tcW w:w="1093" w:type="pct"/>
          </w:tcPr>
          <w:p w14:paraId="698F1A9D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 </w:t>
            </w: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0.001</w:t>
            </w:r>
          </w:p>
        </w:tc>
      </w:tr>
      <w:tr w:rsidR="0098269E" w:rsidRPr="00344829" w14:paraId="660E2FF1" w14:textId="77777777" w:rsidTr="0098269E">
        <w:tc>
          <w:tcPr>
            <w:tcW w:w="1707" w:type="pct"/>
          </w:tcPr>
          <w:p w14:paraId="50E40B7A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S-Con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100" w:type="pct"/>
          </w:tcPr>
          <w:p w14:paraId="57993550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</w:tcPr>
          <w:p w14:paraId="2B9F30C7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106.320</w:t>
            </w:r>
          </w:p>
        </w:tc>
        <w:tc>
          <w:tcPr>
            <w:tcW w:w="1093" w:type="pct"/>
          </w:tcPr>
          <w:p w14:paraId="151F1FA8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 </w:t>
            </w: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0.001</w:t>
            </w:r>
          </w:p>
        </w:tc>
      </w:tr>
      <w:tr w:rsidR="0098269E" w:rsidRPr="00344829" w14:paraId="51376E91" w14:textId="77777777" w:rsidTr="0098269E">
        <w:tc>
          <w:tcPr>
            <w:tcW w:w="1707" w:type="pct"/>
          </w:tcPr>
          <w:p w14:paraId="49522E6E" w14:textId="77777777" w:rsidR="0098269E" w:rsidRPr="00344829" w:rsidRDefault="0098269E" w:rsidP="00982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Soil enzymatic activity</w:t>
            </w:r>
          </w:p>
        </w:tc>
        <w:tc>
          <w:tcPr>
            <w:tcW w:w="1100" w:type="pct"/>
          </w:tcPr>
          <w:p w14:paraId="70CC11CB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pct"/>
          </w:tcPr>
          <w:p w14:paraId="5FD37ECC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3" w:type="pct"/>
          </w:tcPr>
          <w:p w14:paraId="4FB4413C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8269E" w:rsidRPr="00344829" w14:paraId="08C978A4" w14:textId="77777777" w:rsidTr="0098269E">
        <w:tc>
          <w:tcPr>
            <w:tcW w:w="1707" w:type="pct"/>
          </w:tcPr>
          <w:p w14:paraId="56998D5C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Urease activity</w:t>
            </w:r>
          </w:p>
        </w:tc>
        <w:tc>
          <w:tcPr>
            <w:tcW w:w="1100" w:type="pct"/>
          </w:tcPr>
          <w:p w14:paraId="5BD0F6B6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</w:tcPr>
          <w:p w14:paraId="7A957A5B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1,824.800</w:t>
            </w:r>
          </w:p>
        </w:tc>
        <w:tc>
          <w:tcPr>
            <w:tcW w:w="1093" w:type="pct"/>
          </w:tcPr>
          <w:p w14:paraId="5383F7E2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 </w:t>
            </w: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0.001</w:t>
            </w:r>
          </w:p>
        </w:tc>
      </w:tr>
      <w:tr w:rsidR="0098269E" w:rsidRPr="00344829" w14:paraId="3F6E3702" w14:textId="77777777" w:rsidTr="0098269E">
        <w:tc>
          <w:tcPr>
            <w:tcW w:w="1707" w:type="pct"/>
          </w:tcPr>
          <w:p w14:paraId="3425CF65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Protease activity</w:t>
            </w:r>
          </w:p>
        </w:tc>
        <w:tc>
          <w:tcPr>
            <w:tcW w:w="1100" w:type="pct"/>
          </w:tcPr>
          <w:p w14:paraId="299228CA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</w:tcPr>
          <w:p w14:paraId="673391B7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339.530</w:t>
            </w:r>
          </w:p>
        </w:tc>
        <w:tc>
          <w:tcPr>
            <w:tcW w:w="1093" w:type="pct"/>
          </w:tcPr>
          <w:p w14:paraId="406A0C7F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 </w:t>
            </w: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0.001</w:t>
            </w:r>
          </w:p>
        </w:tc>
      </w:tr>
      <w:tr w:rsidR="0098269E" w:rsidRPr="00344829" w14:paraId="5C271772" w14:textId="77777777" w:rsidTr="0098269E">
        <w:tc>
          <w:tcPr>
            <w:tcW w:w="1707" w:type="pct"/>
            <w:tcBorders>
              <w:bottom w:val="nil"/>
            </w:tcBorders>
          </w:tcPr>
          <w:p w14:paraId="02411D86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Glutaminase activity</w:t>
            </w:r>
          </w:p>
        </w:tc>
        <w:tc>
          <w:tcPr>
            <w:tcW w:w="1100" w:type="pct"/>
            <w:tcBorders>
              <w:bottom w:val="nil"/>
            </w:tcBorders>
          </w:tcPr>
          <w:p w14:paraId="17165056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bottom w:val="nil"/>
            </w:tcBorders>
          </w:tcPr>
          <w:p w14:paraId="4E149EA1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621.400</w:t>
            </w:r>
          </w:p>
        </w:tc>
        <w:tc>
          <w:tcPr>
            <w:tcW w:w="1093" w:type="pct"/>
            <w:tcBorders>
              <w:bottom w:val="nil"/>
            </w:tcBorders>
          </w:tcPr>
          <w:p w14:paraId="0816577D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 </w:t>
            </w: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0.001</w:t>
            </w:r>
          </w:p>
        </w:tc>
      </w:tr>
      <w:tr w:rsidR="0098269E" w:rsidRPr="00344829" w14:paraId="645A1E39" w14:textId="77777777" w:rsidTr="0098269E">
        <w:tc>
          <w:tcPr>
            <w:tcW w:w="1707" w:type="pct"/>
            <w:tcBorders>
              <w:top w:val="nil"/>
              <w:bottom w:val="nil"/>
            </w:tcBorders>
          </w:tcPr>
          <w:p w14:paraId="62BB63BA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Catalase activity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49EDC550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41B779BC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17.174</w:t>
            </w:r>
          </w:p>
        </w:tc>
        <w:tc>
          <w:tcPr>
            <w:tcW w:w="1093" w:type="pct"/>
            <w:tcBorders>
              <w:top w:val="nil"/>
              <w:bottom w:val="nil"/>
            </w:tcBorders>
          </w:tcPr>
          <w:p w14:paraId="36C5FBD0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 </w:t>
            </w:r>
            <w:r w:rsidRPr="00344829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0.001</w:t>
            </w:r>
          </w:p>
        </w:tc>
      </w:tr>
      <w:tr w:rsidR="0098269E" w:rsidRPr="00344829" w14:paraId="006529F3" w14:textId="77777777" w:rsidTr="0098269E">
        <w:tc>
          <w:tcPr>
            <w:tcW w:w="1707" w:type="pct"/>
            <w:tcBorders>
              <w:top w:val="nil"/>
              <w:bottom w:val="nil"/>
            </w:tcBorders>
          </w:tcPr>
          <w:p w14:paraId="70464B5E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2" w:name="_Hlk90235143"/>
            <w:r w:rsidRPr="003448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alpha diversity index</w:t>
            </w:r>
            <w:bookmarkEnd w:id="2"/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53C64D1C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7988FDAA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nil"/>
              <w:bottom w:val="nil"/>
            </w:tcBorders>
          </w:tcPr>
          <w:p w14:paraId="17786270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8269E" w:rsidRPr="00344829" w14:paraId="1008BC46" w14:textId="77777777" w:rsidTr="0098269E">
        <w:tc>
          <w:tcPr>
            <w:tcW w:w="1707" w:type="pct"/>
            <w:tcBorders>
              <w:top w:val="nil"/>
              <w:bottom w:val="nil"/>
            </w:tcBorders>
          </w:tcPr>
          <w:p w14:paraId="4406F8CA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Shannon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5A8328FC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74C83E56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88.553</w:t>
            </w:r>
          </w:p>
        </w:tc>
        <w:tc>
          <w:tcPr>
            <w:tcW w:w="1093" w:type="pct"/>
            <w:tcBorders>
              <w:top w:val="nil"/>
              <w:bottom w:val="nil"/>
            </w:tcBorders>
          </w:tcPr>
          <w:p w14:paraId="410C4D92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0.001</w:t>
            </w:r>
          </w:p>
        </w:tc>
      </w:tr>
      <w:tr w:rsidR="0098269E" w:rsidRPr="00344829" w14:paraId="2A2EFDD4" w14:textId="77777777" w:rsidTr="0098269E">
        <w:tc>
          <w:tcPr>
            <w:tcW w:w="1707" w:type="pct"/>
            <w:tcBorders>
              <w:top w:val="nil"/>
              <w:bottom w:val="nil"/>
            </w:tcBorders>
          </w:tcPr>
          <w:p w14:paraId="3A2B81ED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Simpson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3224394A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32B69DB5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34.136</w:t>
            </w:r>
          </w:p>
        </w:tc>
        <w:tc>
          <w:tcPr>
            <w:tcW w:w="1093" w:type="pct"/>
            <w:tcBorders>
              <w:top w:val="nil"/>
              <w:bottom w:val="nil"/>
            </w:tcBorders>
          </w:tcPr>
          <w:p w14:paraId="22CCE9B8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0.001</w:t>
            </w:r>
          </w:p>
        </w:tc>
      </w:tr>
      <w:tr w:rsidR="0098269E" w:rsidRPr="00344829" w14:paraId="7E0295CE" w14:textId="77777777" w:rsidTr="0098269E">
        <w:tc>
          <w:tcPr>
            <w:tcW w:w="1707" w:type="pct"/>
            <w:tcBorders>
              <w:top w:val="nil"/>
              <w:bottom w:val="nil"/>
            </w:tcBorders>
          </w:tcPr>
          <w:p w14:paraId="67CC7A84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Chao1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2A850541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4C274649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16.999</w:t>
            </w:r>
          </w:p>
        </w:tc>
        <w:tc>
          <w:tcPr>
            <w:tcW w:w="1093" w:type="pct"/>
            <w:tcBorders>
              <w:top w:val="nil"/>
              <w:bottom w:val="nil"/>
            </w:tcBorders>
          </w:tcPr>
          <w:p w14:paraId="19C036CA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0.001</w:t>
            </w:r>
          </w:p>
        </w:tc>
      </w:tr>
      <w:tr w:rsidR="0098269E" w:rsidRPr="00344829" w14:paraId="5C7B9173" w14:textId="77777777" w:rsidTr="0098269E">
        <w:tc>
          <w:tcPr>
            <w:tcW w:w="1707" w:type="pct"/>
            <w:tcBorders>
              <w:top w:val="nil"/>
              <w:bottom w:val="nil"/>
            </w:tcBorders>
          </w:tcPr>
          <w:p w14:paraId="443A0968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0187A125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4B3DAB0F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26.742</w:t>
            </w:r>
          </w:p>
        </w:tc>
        <w:tc>
          <w:tcPr>
            <w:tcW w:w="1093" w:type="pct"/>
            <w:tcBorders>
              <w:top w:val="nil"/>
              <w:bottom w:val="nil"/>
            </w:tcBorders>
          </w:tcPr>
          <w:p w14:paraId="17D83525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0.001</w:t>
            </w:r>
          </w:p>
        </w:tc>
      </w:tr>
      <w:tr w:rsidR="0098269E" w:rsidRPr="00344829" w14:paraId="77DADD69" w14:textId="77777777" w:rsidTr="0098269E">
        <w:tc>
          <w:tcPr>
            <w:tcW w:w="1707" w:type="pct"/>
            <w:tcBorders>
              <w:top w:val="nil"/>
              <w:bottom w:val="nil"/>
            </w:tcBorders>
          </w:tcPr>
          <w:p w14:paraId="0B87CDC9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bacterial phylum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73EE45CC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16F8A2A4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nil"/>
              <w:bottom w:val="nil"/>
            </w:tcBorders>
          </w:tcPr>
          <w:p w14:paraId="5B84270C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8269E" w:rsidRPr="00344829" w14:paraId="44A3FF2C" w14:textId="77777777" w:rsidTr="0098269E">
        <w:tc>
          <w:tcPr>
            <w:tcW w:w="1707" w:type="pct"/>
            <w:tcBorders>
              <w:top w:val="nil"/>
              <w:bottom w:val="nil"/>
            </w:tcBorders>
          </w:tcPr>
          <w:p w14:paraId="226CEE1F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Proteobacteria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47F7E12B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0B861A85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8.036</w:t>
            </w:r>
          </w:p>
        </w:tc>
        <w:tc>
          <w:tcPr>
            <w:tcW w:w="1093" w:type="pct"/>
            <w:tcBorders>
              <w:top w:val="nil"/>
              <w:bottom w:val="nil"/>
            </w:tcBorders>
          </w:tcPr>
          <w:p w14:paraId="32B4295F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0.008</w:t>
            </w:r>
          </w:p>
        </w:tc>
      </w:tr>
      <w:tr w:rsidR="0098269E" w:rsidRPr="00344829" w14:paraId="734D138D" w14:textId="77777777" w:rsidTr="0098269E">
        <w:tc>
          <w:tcPr>
            <w:tcW w:w="1707" w:type="pct"/>
            <w:tcBorders>
              <w:top w:val="nil"/>
              <w:bottom w:val="nil"/>
            </w:tcBorders>
          </w:tcPr>
          <w:p w14:paraId="628116C5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Acidobacteria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0D5370F7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55216EB3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2.830</w:t>
            </w:r>
          </w:p>
        </w:tc>
        <w:tc>
          <w:tcPr>
            <w:tcW w:w="1093" w:type="pct"/>
            <w:tcBorders>
              <w:top w:val="nil"/>
              <w:bottom w:val="nil"/>
            </w:tcBorders>
          </w:tcPr>
          <w:p w14:paraId="7EA0A0FD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0.106</w:t>
            </w:r>
          </w:p>
        </w:tc>
      </w:tr>
      <w:tr w:rsidR="0098269E" w:rsidRPr="00344829" w14:paraId="065A1D88" w14:textId="77777777" w:rsidTr="0098269E">
        <w:tc>
          <w:tcPr>
            <w:tcW w:w="1707" w:type="pct"/>
            <w:tcBorders>
              <w:top w:val="nil"/>
              <w:bottom w:val="nil"/>
            </w:tcBorders>
          </w:tcPr>
          <w:p w14:paraId="6EF3FBFC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Verrucomicrobia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2116E4D1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0654D98E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4.094</w:t>
            </w:r>
          </w:p>
        </w:tc>
        <w:tc>
          <w:tcPr>
            <w:tcW w:w="1093" w:type="pct"/>
            <w:tcBorders>
              <w:top w:val="nil"/>
              <w:bottom w:val="nil"/>
            </w:tcBorders>
          </w:tcPr>
          <w:p w14:paraId="002AD5D6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0.049</w:t>
            </w:r>
          </w:p>
        </w:tc>
      </w:tr>
      <w:tr w:rsidR="0098269E" w:rsidRPr="00344829" w14:paraId="4778CBEC" w14:textId="77777777" w:rsidTr="0098269E">
        <w:tc>
          <w:tcPr>
            <w:tcW w:w="1707" w:type="pct"/>
            <w:tcBorders>
              <w:top w:val="nil"/>
              <w:bottom w:val="nil"/>
            </w:tcBorders>
          </w:tcPr>
          <w:p w14:paraId="4A2B9305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Actinobacteria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04B3F9E7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0786C067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5.320</w:t>
            </w:r>
          </w:p>
        </w:tc>
        <w:tc>
          <w:tcPr>
            <w:tcW w:w="1093" w:type="pct"/>
            <w:tcBorders>
              <w:top w:val="nil"/>
              <w:bottom w:val="nil"/>
            </w:tcBorders>
          </w:tcPr>
          <w:p w14:paraId="578FECB5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0.026</w:t>
            </w:r>
          </w:p>
        </w:tc>
      </w:tr>
      <w:tr w:rsidR="0098269E" w:rsidRPr="00344829" w14:paraId="7BF97C02" w14:textId="77777777" w:rsidTr="0098269E">
        <w:tc>
          <w:tcPr>
            <w:tcW w:w="1707" w:type="pct"/>
            <w:tcBorders>
              <w:top w:val="nil"/>
              <w:bottom w:val="nil"/>
            </w:tcBorders>
          </w:tcPr>
          <w:p w14:paraId="0033F35B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bacterial genus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640B9CA2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2C84E3FF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nil"/>
              <w:bottom w:val="nil"/>
            </w:tcBorders>
          </w:tcPr>
          <w:p w14:paraId="012B7A25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8269E" w:rsidRPr="00344829" w14:paraId="2C4F5719" w14:textId="77777777" w:rsidTr="0098269E">
        <w:tc>
          <w:tcPr>
            <w:tcW w:w="1707" w:type="pct"/>
            <w:tcBorders>
              <w:top w:val="nil"/>
              <w:bottom w:val="nil"/>
            </w:tcBorders>
          </w:tcPr>
          <w:p w14:paraId="2D175D21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Rhodopseudomonas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745C7880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1A87CB93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14.735</w:t>
            </w:r>
          </w:p>
        </w:tc>
        <w:tc>
          <w:tcPr>
            <w:tcW w:w="1093" w:type="pct"/>
            <w:tcBorders>
              <w:top w:val="nil"/>
              <w:bottom w:val="nil"/>
            </w:tcBorders>
          </w:tcPr>
          <w:p w14:paraId="669990A7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98269E" w:rsidRPr="00344829" w14:paraId="2A5FEE2D" w14:textId="77777777" w:rsidTr="0098269E">
        <w:tc>
          <w:tcPr>
            <w:tcW w:w="1707" w:type="pct"/>
            <w:tcBorders>
              <w:top w:val="nil"/>
              <w:bottom w:val="nil"/>
            </w:tcBorders>
          </w:tcPr>
          <w:p w14:paraId="7ACD1A4B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Methylibium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2976A2A3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474A1690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14.087</w:t>
            </w:r>
          </w:p>
        </w:tc>
        <w:tc>
          <w:tcPr>
            <w:tcW w:w="1093" w:type="pct"/>
            <w:tcBorders>
              <w:top w:val="nil"/>
              <w:bottom w:val="nil"/>
            </w:tcBorders>
          </w:tcPr>
          <w:p w14:paraId="005079DE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98269E" w:rsidRPr="00344829" w14:paraId="44E78AFE" w14:textId="77777777" w:rsidTr="0098269E">
        <w:tc>
          <w:tcPr>
            <w:tcW w:w="1707" w:type="pct"/>
            <w:tcBorders>
              <w:top w:val="nil"/>
              <w:bottom w:val="nil"/>
            </w:tcBorders>
          </w:tcPr>
          <w:p w14:paraId="3D40F47D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Pseudomonas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7FF033DA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bottom w:val="nil"/>
            </w:tcBorders>
          </w:tcPr>
          <w:p w14:paraId="3D02273C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7.877</w:t>
            </w:r>
          </w:p>
        </w:tc>
        <w:tc>
          <w:tcPr>
            <w:tcW w:w="1093" w:type="pct"/>
            <w:tcBorders>
              <w:top w:val="nil"/>
              <w:bottom w:val="nil"/>
            </w:tcBorders>
          </w:tcPr>
          <w:p w14:paraId="16A7F826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0.009</w:t>
            </w:r>
          </w:p>
        </w:tc>
      </w:tr>
      <w:tr w:rsidR="0098269E" w:rsidRPr="00344829" w14:paraId="5B27C0DA" w14:textId="77777777" w:rsidTr="0098269E">
        <w:tc>
          <w:tcPr>
            <w:tcW w:w="1707" w:type="pct"/>
            <w:tcBorders>
              <w:top w:val="nil"/>
              <w:bottom w:val="single" w:sz="12" w:space="0" w:color="auto"/>
            </w:tcBorders>
          </w:tcPr>
          <w:p w14:paraId="01CC0D2A" w14:textId="77777777" w:rsidR="0098269E" w:rsidRPr="00344829" w:rsidRDefault="0098269E" w:rsidP="0098269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Bradyrhizobium</w:t>
            </w:r>
          </w:p>
        </w:tc>
        <w:tc>
          <w:tcPr>
            <w:tcW w:w="1100" w:type="pct"/>
            <w:tcBorders>
              <w:top w:val="nil"/>
              <w:bottom w:val="single" w:sz="12" w:space="0" w:color="auto"/>
            </w:tcBorders>
          </w:tcPr>
          <w:p w14:paraId="0C21C466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bottom w:val="single" w:sz="12" w:space="0" w:color="auto"/>
            </w:tcBorders>
          </w:tcPr>
          <w:p w14:paraId="0678431E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19.648</w:t>
            </w:r>
          </w:p>
        </w:tc>
        <w:tc>
          <w:tcPr>
            <w:tcW w:w="1093" w:type="pct"/>
            <w:tcBorders>
              <w:top w:val="nil"/>
              <w:bottom w:val="single" w:sz="12" w:space="0" w:color="auto"/>
            </w:tcBorders>
          </w:tcPr>
          <w:p w14:paraId="4EB39A00" w14:textId="77777777" w:rsidR="0098269E" w:rsidRPr="00344829" w:rsidRDefault="0098269E" w:rsidP="0098269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0.001</w:t>
            </w:r>
          </w:p>
        </w:tc>
      </w:tr>
    </w:tbl>
    <w:p w14:paraId="360DAFC7" w14:textId="66FBFE18" w:rsidR="00530EC5" w:rsidRPr="00344829" w:rsidRDefault="00B84E12" w:rsidP="009A7D99">
      <w:pPr>
        <w:keepNext/>
        <w:widowControl/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</w:pPr>
      <w:r w:rsidRPr="00B84E1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Supplementary </w:t>
      </w:r>
      <w:r w:rsidR="007F5FE9" w:rsidRPr="00344829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Table </w:t>
      </w:r>
      <w:r w:rsidR="00604F74">
        <w:rPr>
          <w:rFonts w:ascii="Times New Roman" w:eastAsia="SimSun" w:hAnsi="Times New Roman" w:cs="Times New Roman" w:hint="eastAsia"/>
          <w:b/>
          <w:kern w:val="0"/>
          <w:sz w:val="24"/>
          <w:szCs w:val="24"/>
        </w:rPr>
        <w:t>S</w:t>
      </w:r>
      <w:r w:rsidRPr="00B84E1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fldChar w:fldCharType="begin"/>
      </w:r>
      <w:r w:rsidRPr="00B84E1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instrText xml:space="preserve"> SEQ Figure \* ARABIC </w:instrText>
      </w:r>
      <w:r w:rsidRPr="00B84E1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fldChar w:fldCharType="separate"/>
      </w:r>
      <w:r w:rsidRPr="00B84E12">
        <w:rPr>
          <w:rFonts w:ascii="Times New Roman" w:eastAsia="SimSu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Pr="00B84E1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fldChar w:fldCharType="end"/>
      </w:r>
      <w:r w:rsidRPr="00B84E1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.</w:t>
      </w:r>
      <w:r w:rsidR="007F5FE9" w:rsidRPr="00344829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t xml:space="preserve"> </w:t>
      </w:r>
      <w:r w:rsidR="009A2BF1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>T</w:t>
      </w:r>
      <w:r w:rsidR="00BE48FE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>he results of a one-way ANOVA</w:t>
      </w:r>
      <w:bookmarkEnd w:id="0"/>
      <w:r w:rsidR="009A2BF1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 xml:space="preserve"> </w:t>
      </w:r>
      <w:r w:rsidR="00B91B73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>for</w:t>
      </w:r>
      <w:r w:rsidR="009A2BF1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 xml:space="preserve"> plant </w:t>
      </w:r>
      <w:r w:rsidR="009A2BF1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="009A2BF1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 xml:space="preserve">C and </w:t>
      </w:r>
      <w:r w:rsidR="009A2BF1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  <w:vertAlign w:val="superscript"/>
        </w:rPr>
        <w:t>15</w:t>
      </w:r>
      <w:r w:rsidR="009A2BF1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>N abundance,</w:t>
      </w:r>
      <w:r w:rsidR="009A2BF1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2BF1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 xml:space="preserve">soil </w:t>
      </w:r>
      <w:r w:rsidR="009A2BF1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="009A2BF1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 xml:space="preserve">C and </w:t>
      </w:r>
      <w:r w:rsidR="009A2BF1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  <w:vertAlign w:val="superscript"/>
        </w:rPr>
        <w:t>15</w:t>
      </w:r>
      <w:r w:rsidR="009A2BF1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 xml:space="preserve">N abundance, </w:t>
      </w:r>
      <w:r w:rsidR="00A72620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>s</w:t>
      </w:r>
      <w:r w:rsidR="009A2BF1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>oil enzymatic activity, alpha diversity index, bacterial phyl</w:t>
      </w:r>
      <w:r w:rsidR="00A72620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>um</w:t>
      </w:r>
      <w:r w:rsidR="009A2BF1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 xml:space="preserve"> and bacterial </w:t>
      </w:r>
      <w:r w:rsidR="00A72620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>genus</w:t>
      </w:r>
      <w:r w:rsidR="009A2BF1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>.</w:t>
      </w:r>
    </w:p>
    <w:p w14:paraId="4B75441D" w14:textId="4F0B8C92" w:rsidR="00530EC5" w:rsidRPr="00344829" w:rsidRDefault="005A64B3" w:rsidP="0079212C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Significance levels of one-way ANOVA: </w:t>
      </w:r>
      <w:r w:rsidR="00C5007E" w:rsidRPr="003448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C5007E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 0.01, </w:t>
      </w:r>
      <w:r w:rsidR="003F5ADB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>highly significant</w:t>
      </w:r>
      <w:r w:rsidR="00C5007E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F5ADB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6234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0.01&lt; </w:t>
      </w:r>
      <w:r w:rsidR="00026234" w:rsidRPr="003448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026234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 0.05, </w:t>
      </w:r>
      <w:r w:rsidR="003F5ADB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>significant</w:t>
      </w:r>
      <w:r w:rsidR="007100B5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bookmarkStart w:id="3" w:name="_Hlk90242649"/>
      <w:r w:rsidR="007100B5" w:rsidRPr="003448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7100B5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≥ 0.05, </w:t>
      </w:r>
      <w:r w:rsidR="00FF0630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>not significant</w:t>
      </w:r>
      <w:bookmarkEnd w:id="3"/>
      <w:r w:rsidR="003D3A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30EC5" w:rsidRPr="00344829">
        <w:rPr>
          <w:rFonts w:ascii="Times New Roman" w:eastAsia="SimHei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4AB805EF" w14:textId="24316179" w:rsidR="006D3E2A" w:rsidRPr="0098269E" w:rsidRDefault="0098269E" w:rsidP="0098269E">
      <w:pPr>
        <w:keepNext/>
        <w:widowControl/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</w:pPr>
      <w:r w:rsidRPr="00B84E1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lastRenderedPageBreak/>
        <w:t xml:space="preserve">Supplementary </w:t>
      </w:r>
      <w:r w:rsidRPr="00344829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Table </w:t>
      </w:r>
      <w:r w:rsidR="00B55F8A">
        <w:rPr>
          <w:rFonts w:ascii="Times New Roman" w:eastAsia="SimSun" w:hAnsi="Times New Roman" w:cs="Times New Roman" w:hint="eastAsia"/>
          <w:b/>
          <w:kern w:val="0"/>
          <w:sz w:val="24"/>
          <w:szCs w:val="24"/>
        </w:rPr>
        <w:t>S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2</w:t>
      </w:r>
      <w:r w:rsidRPr="00B84E1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.</w:t>
      </w:r>
      <w:r w:rsidR="006D3E2A" w:rsidRPr="0098269E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="006D3E2A" w:rsidRPr="0098269E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</w:rPr>
        <w:t xml:space="preserve">Effect of temperature and nitrogen application on </w:t>
      </w:r>
      <w:r w:rsidR="00BA2706" w:rsidRPr="0098269E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</w:rPr>
        <w:t xml:space="preserve">significantly changed </w:t>
      </w:r>
      <w:bookmarkStart w:id="4" w:name="_Hlk90221112"/>
      <w:r w:rsidR="00BA2706" w:rsidRPr="0098269E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</w:rPr>
        <w:t>bacterial</w:t>
      </w:r>
      <w:bookmarkEnd w:id="4"/>
      <w:r w:rsidR="00BA2706" w:rsidRPr="0098269E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</w:rPr>
        <w:t xml:space="preserve"> </w:t>
      </w:r>
      <w:r w:rsidR="00DD48CA" w:rsidRPr="0098269E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</w:rPr>
        <w:t>phyla</w:t>
      </w:r>
      <w:r w:rsidR="00391FD2" w:rsidRPr="0098269E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</w:rPr>
        <w:t xml:space="preserve"> in </w:t>
      </w:r>
      <w:r w:rsidR="00C210EA" w:rsidRPr="0098269E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</w:rPr>
        <w:t xml:space="preserve">the </w:t>
      </w:r>
      <w:r w:rsidR="00391FD2" w:rsidRPr="0098269E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</w:rPr>
        <w:t>rhizosphere soil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</w:rPr>
        <w:t>.</w:t>
      </w:r>
    </w:p>
    <w:tbl>
      <w:tblPr>
        <w:tblStyle w:val="13"/>
        <w:tblW w:w="5000" w:type="pct"/>
        <w:jc w:val="center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2030"/>
        <w:gridCol w:w="2030"/>
        <w:gridCol w:w="2196"/>
        <w:gridCol w:w="2026"/>
      </w:tblGrid>
      <w:tr w:rsidR="002A1FA3" w:rsidRPr="00344829" w14:paraId="37199B85" w14:textId="77777777" w:rsidTr="00286DB8">
        <w:trPr>
          <w:trHeight w:val="398"/>
          <w:jc w:val="center"/>
        </w:trPr>
        <w:tc>
          <w:tcPr>
            <w:tcW w:w="704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09338E6" w14:textId="77777777" w:rsidR="00AB1531" w:rsidRPr="00344829" w:rsidRDefault="00AB1531" w:rsidP="00F00617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bookmarkStart w:id="5" w:name="_Hlk87106256"/>
            <w:r w:rsidRPr="00344829">
              <w:rPr>
                <w:color w:val="000000" w:themeColor="text1"/>
                <w:sz w:val="24"/>
                <w:szCs w:val="24"/>
              </w:rPr>
              <w:t>Treatment</w:t>
            </w:r>
          </w:p>
        </w:tc>
        <w:tc>
          <w:tcPr>
            <w:tcW w:w="1053" w:type="pct"/>
            <w:tcBorders>
              <w:top w:val="single" w:sz="12" w:space="0" w:color="auto"/>
              <w:bottom w:val="single" w:sz="12" w:space="0" w:color="auto"/>
            </w:tcBorders>
          </w:tcPr>
          <w:p w14:paraId="4AFA9D08" w14:textId="77777777" w:rsidR="00AB1531" w:rsidRPr="00344829" w:rsidRDefault="00AB1531" w:rsidP="00F00617"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bookmarkStart w:id="6" w:name="OLE_LINK26"/>
            <w:r w:rsidRPr="00344829">
              <w:rPr>
                <w:color w:val="000000" w:themeColor="text1"/>
                <w:sz w:val="24"/>
                <w:szCs w:val="24"/>
              </w:rPr>
              <w:t>Proteobacteria</w:t>
            </w:r>
            <w:bookmarkEnd w:id="6"/>
          </w:p>
        </w:tc>
        <w:tc>
          <w:tcPr>
            <w:tcW w:w="1053" w:type="pct"/>
            <w:tcBorders>
              <w:top w:val="single" w:sz="12" w:space="0" w:color="auto"/>
              <w:bottom w:val="single" w:sz="12" w:space="0" w:color="auto"/>
            </w:tcBorders>
          </w:tcPr>
          <w:p w14:paraId="0B6725B5" w14:textId="77777777" w:rsidR="00AB1531" w:rsidRPr="00344829" w:rsidRDefault="00AB1531" w:rsidP="00F00617"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>Acidobacteria</w:t>
            </w:r>
          </w:p>
        </w:tc>
        <w:tc>
          <w:tcPr>
            <w:tcW w:w="1139" w:type="pct"/>
            <w:tcBorders>
              <w:top w:val="single" w:sz="12" w:space="0" w:color="auto"/>
              <w:bottom w:val="single" w:sz="12" w:space="0" w:color="auto"/>
            </w:tcBorders>
          </w:tcPr>
          <w:p w14:paraId="0F1E5684" w14:textId="77777777" w:rsidR="00AB1531" w:rsidRPr="00344829" w:rsidRDefault="00AB1531" w:rsidP="00F00617"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>Verrucomicrobia</w:t>
            </w:r>
          </w:p>
        </w:tc>
        <w:tc>
          <w:tcPr>
            <w:tcW w:w="1051" w:type="pct"/>
            <w:tcBorders>
              <w:top w:val="single" w:sz="12" w:space="0" w:color="auto"/>
              <w:bottom w:val="single" w:sz="12" w:space="0" w:color="auto"/>
            </w:tcBorders>
          </w:tcPr>
          <w:p w14:paraId="19E9BD8D" w14:textId="77777777" w:rsidR="00AB1531" w:rsidRPr="00344829" w:rsidRDefault="00AB1531" w:rsidP="00F00617"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bookmarkStart w:id="7" w:name="_Hlk68519767"/>
            <w:r w:rsidRPr="00344829">
              <w:rPr>
                <w:color w:val="000000" w:themeColor="text1"/>
                <w:sz w:val="24"/>
                <w:szCs w:val="24"/>
              </w:rPr>
              <w:t>Actinobacteria</w:t>
            </w:r>
            <w:bookmarkEnd w:id="7"/>
          </w:p>
        </w:tc>
      </w:tr>
      <w:tr w:rsidR="002A1FA3" w:rsidRPr="00344829" w14:paraId="13058C26" w14:textId="77777777" w:rsidTr="00286DB8">
        <w:trPr>
          <w:jc w:val="center"/>
        </w:trPr>
        <w:tc>
          <w:tcPr>
            <w:tcW w:w="704" w:type="pct"/>
            <w:tcBorders>
              <w:top w:val="single" w:sz="12" w:space="0" w:color="auto"/>
              <w:left w:val="nil"/>
              <w:bottom w:val="nil"/>
            </w:tcBorders>
          </w:tcPr>
          <w:p w14:paraId="6C701A3A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>LN</w:t>
            </w:r>
            <w:r w:rsidRPr="00344829">
              <w:rPr>
                <w:color w:val="000000" w:themeColor="text1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53" w:type="pct"/>
            <w:tcBorders>
              <w:top w:val="single" w:sz="12" w:space="0" w:color="auto"/>
              <w:left w:val="nil"/>
              <w:bottom w:val="nil"/>
            </w:tcBorders>
          </w:tcPr>
          <w:p w14:paraId="23AB05E7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 xml:space="preserve">0.726 </w:t>
            </w:r>
            <w:r w:rsidRPr="00344829">
              <w:rPr>
                <w:color w:val="000000" w:themeColor="text1"/>
                <w:sz w:val="24"/>
                <w:szCs w:val="24"/>
                <w:lang w:bidi="ar"/>
              </w:rPr>
              <w:t>± 0.0112a</w:t>
            </w:r>
          </w:p>
        </w:tc>
        <w:tc>
          <w:tcPr>
            <w:tcW w:w="105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0E38DF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>0.041 ± 0.0051b</w:t>
            </w:r>
          </w:p>
        </w:tc>
        <w:tc>
          <w:tcPr>
            <w:tcW w:w="113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A8A792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>0.029 ± 0.0064b</w:t>
            </w:r>
          </w:p>
        </w:tc>
        <w:tc>
          <w:tcPr>
            <w:tcW w:w="1051" w:type="pct"/>
            <w:tcBorders>
              <w:top w:val="single" w:sz="12" w:space="0" w:color="auto"/>
              <w:bottom w:val="nil"/>
            </w:tcBorders>
          </w:tcPr>
          <w:p w14:paraId="78313685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>0.019 ± 0.0021ab</w:t>
            </w:r>
          </w:p>
        </w:tc>
      </w:tr>
      <w:tr w:rsidR="002A1FA3" w:rsidRPr="00344829" w14:paraId="30079647" w14:textId="77777777" w:rsidTr="00286DB8">
        <w:trPr>
          <w:jc w:val="center"/>
        </w:trPr>
        <w:tc>
          <w:tcPr>
            <w:tcW w:w="704" w:type="pct"/>
            <w:tcBorders>
              <w:top w:val="nil"/>
              <w:left w:val="nil"/>
            </w:tcBorders>
          </w:tcPr>
          <w:p w14:paraId="56DE3CC9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>LN</w:t>
            </w:r>
            <w:r w:rsidRPr="00344829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</w:tcBorders>
          </w:tcPr>
          <w:p w14:paraId="26CEC097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 xml:space="preserve">0.672 </w:t>
            </w:r>
            <w:r w:rsidRPr="00344829">
              <w:rPr>
                <w:color w:val="000000" w:themeColor="text1"/>
                <w:sz w:val="24"/>
                <w:szCs w:val="24"/>
                <w:lang w:bidi="ar"/>
              </w:rPr>
              <w:t>± 0.0360b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F24F7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>0.046 ± 0.0028ab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9F5D8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>0.032 ±0.0009b</w:t>
            </w:r>
          </w:p>
        </w:tc>
        <w:tc>
          <w:tcPr>
            <w:tcW w:w="1051" w:type="pct"/>
            <w:tcBorders>
              <w:top w:val="nil"/>
              <w:bottom w:val="nil"/>
            </w:tcBorders>
          </w:tcPr>
          <w:p w14:paraId="77591856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>0.027 ± 0.0049a</w:t>
            </w:r>
          </w:p>
        </w:tc>
      </w:tr>
      <w:tr w:rsidR="002A1FA3" w:rsidRPr="00344829" w14:paraId="094C919D" w14:textId="77777777" w:rsidTr="00286DB8">
        <w:trPr>
          <w:jc w:val="center"/>
        </w:trPr>
        <w:tc>
          <w:tcPr>
            <w:tcW w:w="704" w:type="pct"/>
            <w:tcBorders>
              <w:left w:val="nil"/>
              <w:bottom w:val="nil"/>
            </w:tcBorders>
          </w:tcPr>
          <w:p w14:paraId="2E1CDF29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>RN</w:t>
            </w:r>
            <w:r w:rsidRPr="00344829">
              <w:rPr>
                <w:color w:val="000000" w:themeColor="text1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53" w:type="pct"/>
            <w:tcBorders>
              <w:left w:val="nil"/>
              <w:bottom w:val="nil"/>
            </w:tcBorders>
          </w:tcPr>
          <w:p w14:paraId="24A9F8AB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 xml:space="preserve">0.621 </w:t>
            </w:r>
            <w:r w:rsidRPr="00344829">
              <w:rPr>
                <w:color w:val="000000" w:themeColor="text1"/>
                <w:sz w:val="24"/>
                <w:szCs w:val="24"/>
                <w:lang w:bidi="ar"/>
              </w:rPr>
              <w:t>± 0.0061b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58A9E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>0.061 ± 0.0140a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3A8B6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>0.040 ± 0.0166ab</w:t>
            </w:r>
          </w:p>
        </w:tc>
        <w:tc>
          <w:tcPr>
            <w:tcW w:w="1051" w:type="pct"/>
            <w:tcBorders>
              <w:top w:val="nil"/>
              <w:bottom w:val="nil"/>
            </w:tcBorders>
          </w:tcPr>
          <w:p w14:paraId="0DBC3BBE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>0.017 ± 0.0068b</w:t>
            </w:r>
          </w:p>
        </w:tc>
      </w:tr>
      <w:tr w:rsidR="002A1FA3" w:rsidRPr="00344829" w14:paraId="2573235C" w14:textId="77777777" w:rsidTr="00286DB8">
        <w:trPr>
          <w:jc w:val="center"/>
        </w:trPr>
        <w:tc>
          <w:tcPr>
            <w:tcW w:w="704" w:type="pct"/>
            <w:tcBorders>
              <w:top w:val="nil"/>
              <w:left w:val="nil"/>
              <w:bottom w:val="single" w:sz="12" w:space="0" w:color="auto"/>
            </w:tcBorders>
          </w:tcPr>
          <w:p w14:paraId="597AE03E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>RN</w:t>
            </w:r>
            <w:r w:rsidRPr="00344829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53" w:type="pct"/>
            <w:tcBorders>
              <w:top w:val="nil"/>
              <w:bottom w:val="single" w:sz="12" w:space="0" w:color="auto"/>
            </w:tcBorders>
          </w:tcPr>
          <w:p w14:paraId="59F98ACE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 xml:space="preserve">0.672 </w:t>
            </w:r>
            <w:r w:rsidRPr="00344829">
              <w:rPr>
                <w:color w:val="000000" w:themeColor="text1"/>
                <w:sz w:val="24"/>
                <w:szCs w:val="24"/>
                <w:lang w:bidi="ar"/>
              </w:rPr>
              <w:t>± 0.0195b</w:t>
            </w:r>
          </w:p>
        </w:tc>
        <w:tc>
          <w:tcPr>
            <w:tcW w:w="1053" w:type="pct"/>
            <w:tcBorders>
              <w:top w:val="nil"/>
              <w:bottom w:val="single" w:sz="12" w:space="0" w:color="auto"/>
            </w:tcBorders>
          </w:tcPr>
          <w:p w14:paraId="554EEA56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>0.043 ± 0.0011ab</w:t>
            </w:r>
          </w:p>
        </w:tc>
        <w:tc>
          <w:tcPr>
            <w:tcW w:w="1139" w:type="pct"/>
            <w:tcBorders>
              <w:top w:val="nil"/>
              <w:bottom w:val="single" w:sz="12" w:space="0" w:color="auto"/>
            </w:tcBorders>
          </w:tcPr>
          <w:p w14:paraId="4F80B57D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>0.059 ± 0.0066a</w:t>
            </w:r>
          </w:p>
        </w:tc>
        <w:tc>
          <w:tcPr>
            <w:tcW w:w="1051" w:type="pct"/>
            <w:tcBorders>
              <w:top w:val="nil"/>
              <w:bottom w:val="single" w:sz="12" w:space="0" w:color="auto"/>
            </w:tcBorders>
          </w:tcPr>
          <w:p w14:paraId="17BF6ADB" w14:textId="77777777" w:rsidR="00AB1531" w:rsidRPr="00344829" w:rsidRDefault="00AB1531" w:rsidP="0016482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44829">
              <w:rPr>
                <w:color w:val="000000" w:themeColor="text1"/>
                <w:sz w:val="24"/>
                <w:szCs w:val="24"/>
              </w:rPr>
              <w:t>0.010 ± 0.0015b</w:t>
            </w:r>
          </w:p>
        </w:tc>
      </w:tr>
    </w:tbl>
    <w:bookmarkEnd w:id="5"/>
    <w:p w14:paraId="720E7679" w14:textId="0CC079C1" w:rsidR="00286DB8" w:rsidRPr="00344829" w:rsidRDefault="00286DB8" w:rsidP="0098269E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286DB8" w:rsidRPr="00344829" w:rsidSect="00B84E12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 w:rsidRPr="0034482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>Note: Values were shown as means ± standard deviations (SD, n = 3). Different lowercase letters in the same column were indicated statistically significant differences between the four treatments at 0.05 level</w:t>
      </w:r>
      <w:r w:rsidR="003D3AF5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>.</w:t>
      </w:r>
    </w:p>
    <w:bookmarkEnd w:id="1"/>
    <w:p w14:paraId="2ACA182C" w14:textId="5FEC98FF" w:rsidR="00BA3543" w:rsidRPr="00344829" w:rsidRDefault="003D3AF5" w:rsidP="003D3A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E1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lastRenderedPageBreak/>
        <w:t xml:space="preserve">Supplementary </w:t>
      </w:r>
      <w:r w:rsidRPr="00344829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Table </w:t>
      </w:r>
      <w:r w:rsidR="00B55F8A">
        <w:rPr>
          <w:rFonts w:ascii="Times New Roman" w:eastAsia="SimSun" w:hAnsi="Times New Roman" w:cs="Times New Roman" w:hint="eastAsia"/>
          <w:b/>
          <w:kern w:val="0"/>
          <w:sz w:val="24"/>
          <w:szCs w:val="24"/>
        </w:rPr>
        <w:t>S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3</w:t>
      </w:r>
      <w:r w:rsidRPr="00B84E1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.</w:t>
      </w:r>
      <w:r w:rsidR="00BA3543" w:rsidRPr="003448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A3543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Pearson's correlation coefficients between </w:t>
      </w:r>
      <w:r w:rsidR="00213069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dominant </w:t>
      </w:r>
      <w:r w:rsidR="000F12C4" w:rsidRPr="00344829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>bacterial</w:t>
      </w:r>
      <w:r w:rsidR="00213069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phyla</w:t>
      </w:r>
      <w:r w:rsidR="00BA3543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401884" w:rsidRPr="00344829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13</w:t>
      </w:r>
      <w:r w:rsidR="00401884" w:rsidRPr="00344829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C and </w:t>
      </w:r>
      <w:r w:rsidR="00401884" w:rsidRPr="00344829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15</w:t>
      </w:r>
      <w:r w:rsidR="00401884" w:rsidRPr="00344829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N </w:t>
      </w:r>
      <w:r w:rsidR="00A526BA" w:rsidRPr="00344829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abundance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85"/>
        <w:gridCol w:w="1394"/>
        <w:gridCol w:w="1394"/>
        <w:gridCol w:w="1310"/>
        <w:gridCol w:w="1492"/>
        <w:gridCol w:w="1297"/>
        <w:gridCol w:w="1548"/>
        <w:gridCol w:w="1537"/>
        <w:gridCol w:w="1601"/>
      </w:tblGrid>
      <w:tr w:rsidR="002A1FA3" w:rsidRPr="00344829" w14:paraId="1CC82DCC" w14:textId="77777777" w:rsidTr="00AB23F2">
        <w:trPr>
          <w:trHeight w:val="345"/>
          <w:jc w:val="center"/>
        </w:trPr>
        <w:tc>
          <w:tcPr>
            <w:tcW w:w="85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E23D5" w14:textId="0C27B1D6" w:rsidR="000F0A16" w:rsidRPr="00344829" w:rsidRDefault="000F0A16" w:rsidP="000F0A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_Hlk90243192"/>
          </w:p>
        </w:tc>
        <w:tc>
          <w:tcPr>
            <w:tcW w:w="50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7815FAD" w14:textId="38F539D6" w:rsidR="000F0A16" w:rsidRPr="00344829" w:rsidRDefault="000F0A16" w:rsidP="000F0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P-Atom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0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940134B" w14:textId="6F880AB6" w:rsidR="000F0A16" w:rsidRPr="00344829" w:rsidRDefault="000F0A16" w:rsidP="000F0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P-Con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A30D47F" w14:textId="6AB7DEE1" w:rsidR="000F0A16" w:rsidRPr="00344829" w:rsidRDefault="000F0A16" w:rsidP="000F0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P-Atom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3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E550B71" w14:textId="11948665" w:rsidR="000F0A16" w:rsidRPr="00344829" w:rsidRDefault="000F0A16" w:rsidP="000F0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P-Con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FA4B8E7" w14:textId="067080EC" w:rsidR="000F0A16" w:rsidRPr="00344829" w:rsidRDefault="000F0A16" w:rsidP="000F0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S-Atom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5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D56615D" w14:textId="3D389B85" w:rsidR="000F0A16" w:rsidRPr="00344829" w:rsidRDefault="000F0A16" w:rsidP="000F0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S-Con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5E218C3" w14:textId="531F1BA0" w:rsidR="000F0A16" w:rsidRPr="00344829" w:rsidRDefault="000F0A16" w:rsidP="000F0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S-Atom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7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DDC9A80" w14:textId="51E025A1" w:rsidR="000F0A16" w:rsidRPr="00344829" w:rsidRDefault="000F0A16" w:rsidP="000F0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S-Con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</w:tr>
      <w:tr w:rsidR="002A1FA3" w:rsidRPr="00344829" w14:paraId="78486294" w14:textId="77777777" w:rsidTr="00AB23F2">
        <w:trPr>
          <w:trHeight w:val="330"/>
          <w:jc w:val="center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1AE9F" w14:textId="5B870A3E" w:rsidR="00AB23F2" w:rsidRPr="00344829" w:rsidRDefault="00AB23F2" w:rsidP="00AB2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" w:name="_Hlk90243239"/>
            <w:bookmarkEnd w:id="8"/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Proteobacteria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4D67D" w14:textId="4586FA2D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-0.018 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55340" w14:textId="1BC1D6F5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-0.265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78FEB" w14:textId="66A9928E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-0.073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92A21" w14:textId="43173218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-0.004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1DBEE" w14:textId="7D7B1C5B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-0.133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EE5D2" w14:textId="3716FA65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0.098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37126" w14:textId="59390A1D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-0.057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879B2" w14:textId="1D1102A3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-0.063 </w:t>
            </w:r>
          </w:p>
        </w:tc>
      </w:tr>
      <w:tr w:rsidR="002A1FA3" w:rsidRPr="00344829" w14:paraId="22EBB6FA" w14:textId="77777777" w:rsidTr="00AB23F2">
        <w:trPr>
          <w:trHeight w:val="315"/>
          <w:jc w:val="center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ABB15" w14:textId="5B54F1A8" w:rsidR="00AB23F2" w:rsidRPr="00344829" w:rsidRDefault="00AB23F2" w:rsidP="00AB2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Bacteroidetes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7DD16" w14:textId="5C0FAF2D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0.014 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96145" w14:textId="496D8947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-0.106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56A76" w14:textId="2D77BA78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-0.049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1F4E8" w14:textId="664D5E7A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-0.118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D190F" w14:textId="2AC93995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-0.025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737CE" w14:textId="59814664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-0.528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4AE21" w14:textId="094F9E35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0.212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0F18" w14:textId="7C03EFC6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0.249 </w:t>
            </w:r>
          </w:p>
        </w:tc>
      </w:tr>
      <w:bookmarkEnd w:id="9"/>
      <w:tr w:rsidR="002A1FA3" w:rsidRPr="00344829" w14:paraId="230C1DA0" w14:textId="77777777" w:rsidTr="00AB23F2">
        <w:trPr>
          <w:trHeight w:val="315"/>
          <w:jc w:val="center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758A1" w14:textId="65A158BC" w:rsidR="00AB23F2" w:rsidRPr="00344829" w:rsidRDefault="00AB23F2" w:rsidP="00AB2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Acidobacteria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00117" w14:textId="26547EE8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-0.312 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698B7" w14:textId="07A4D125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0.087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D5149" w14:textId="448E5E79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-0.292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44F30" w14:textId="2015DE32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-0.321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EC3F9" w14:textId="6DA688A3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0.024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0F1A4" w14:textId="06E16000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-0.125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2CD50" w14:textId="3BB26609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-0.224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B3A66" w14:textId="3A313513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-0.228 </w:t>
            </w:r>
          </w:p>
        </w:tc>
      </w:tr>
      <w:tr w:rsidR="002A1FA3" w:rsidRPr="00344829" w14:paraId="79DEFAAE" w14:textId="77777777" w:rsidTr="00AB23F2">
        <w:trPr>
          <w:trHeight w:val="315"/>
          <w:jc w:val="center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958EC" w14:textId="5545E399" w:rsidR="00AB23F2" w:rsidRPr="00344829" w:rsidRDefault="00AB23F2" w:rsidP="00AB2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" w:name="_Hlk90243608"/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Verrucomicrobia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50864" w14:textId="31B7946A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0.421 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F8FB7" w14:textId="33B78094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0.587*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91979" w14:textId="3B05BED0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0.597*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3276C" w14:textId="5A0D7B2D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0.621*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C4CB9" w14:textId="469CD451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0.743**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84406" w14:textId="0F3415CF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0.398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68CD1" w14:textId="05F790F0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0.056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52AAE" w14:textId="18D46809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0.029 </w:t>
            </w:r>
          </w:p>
        </w:tc>
      </w:tr>
      <w:tr w:rsidR="002A1FA3" w:rsidRPr="00344829" w14:paraId="34D9BC08" w14:textId="77777777" w:rsidTr="00AB23F2">
        <w:trPr>
          <w:trHeight w:val="315"/>
          <w:jc w:val="center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3EACE" w14:textId="712E404A" w:rsidR="00AB23F2" w:rsidRPr="00344829" w:rsidRDefault="00AB23F2" w:rsidP="00AB2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Firmicutes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3DBF2" w14:textId="49B66E22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0.588*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9972D" w14:textId="3E0B398C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0.524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95F08" w14:textId="037AE1F2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0.591*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F8CE5" w14:textId="10869044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0.586*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D28FA" w14:textId="1AEB921C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0.365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9B4FE" w14:textId="6EAD3D79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0.525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15AA0" w14:textId="6217C5AD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0.419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E8A9C" w14:textId="488D4C26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0.370 </w:t>
            </w:r>
          </w:p>
        </w:tc>
      </w:tr>
      <w:tr w:rsidR="002A1FA3" w:rsidRPr="00344829" w14:paraId="6773E20B" w14:textId="77777777" w:rsidTr="00AB23F2">
        <w:trPr>
          <w:trHeight w:val="315"/>
          <w:jc w:val="center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F3E00" w14:textId="2DB614EF" w:rsidR="00AB23F2" w:rsidRPr="00344829" w:rsidRDefault="00AB23F2" w:rsidP="00AB2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" w:name="_Hlk90243271"/>
            <w:bookmarkEnd w:id="10"/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Actinobacteria</w:t>
            </w:r>
            <w:bookmarkEnd w:id="11"/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A373B" w14:textId="6F73DC54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0.002 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592DE" w14:textId="6B448AD1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-0.474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056F1" w14:textId="5682CDBD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-0.194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444FA" w14:textId="06DF8EB8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-0.313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6F42D" w14:textId="56304AD3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-0.429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23584" w14:textId="1B6173EF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-0.189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BFA9E" w14:textId="6DD75959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0.443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A6E4C" w14:textId="7DC1FE34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0.440 </w:t>
            </w:r>
          </w:p>
        </w:tc>
      </w:tr>
      <w:tr w:rsidR="002A1FA3" w:rsidRPr="00344829" w14:paraId="62110FAE" w14:textId="77777777" w:rsidTr="00AB23F2">
        <w:trPr>
          <w:trHeight w:val="315"/>
          <w:jc w:val="center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3AAC4" w14:textId="7F011E30" w:rsidR="00AB23F2" w:rsidRPr="00344829" w:rsidRDefault="00AB23F2" w:rsidP="00AB2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Fibrobacteres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B1B2F" w14:textId="5C607090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0.034 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ECF31" w14:textId="61CB7C3D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0.012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F3AAE" w14:textId="3DCC2B23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0.255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B01AC" w14:textId="75BC1AFB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0.193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C02DE" w14:textId="333C76E8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0.446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6E140" w14:textId="7209FE38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-0.140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C55F3" w14:textId="0920C593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-0.067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A354D" w14:textId="77AD5039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-0.072 </w:t>
            </w:r>
          </w:p>
        </w:tc>
      </w:tr>
      <w:tr w:rsidR="002A1FA3" w:rsidRPr="00344829" w14:paraId="201A8F50" w14:textId="77777777" w:rsidTr="00AB23F2">
        <w:trPr>
          <w:trHeight w:val="315"/>
          <w:jc w:val="center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37AE0" w14:textId="3F1014EA" w:rsidR="00AB23F2" w:rsidRPr="00344829" w:rsidRDefault="00AB23F2" w:rsidP="00AB2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" w:name="_Hlk90243303"/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Gemmatimonadetes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DB619" w14:textId="63A44FCF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-0.210 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FA4F0" w14:textId="7A3C267B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0.222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76C72" w14:textId="59725697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-0.171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8226A" w14:textId="0AAC47DB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-0.144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CFD8B" w14:textId="46C4FDC9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-0.266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7B0CF" w14:textId="1F12EF51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0.295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6E404" w14:textId="5809E965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-0.259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66018" w14:textId="6421A8D5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-0.249 </w:t>
            </w:r>
          </w:p>
        </w:tc>
      </w:tr>
      <w:tr w:rsidR="002A1FA3" w:rsidRPr="00344829" w14:paraId="4E339CAF" w14:textId="77777777" w:rsidTr="00AB23F2">
        <w:trPr>
          <w:trHeight w:val="315"/>
          <w:jc w:val="center"/>
        </w:trPr>
        <w:tc>
          <w:tcPr>
            <w:tcW w:w="8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5F8BEF7" w14:textId="74A32E9C" w:rsidR="00AB23F2" w:rsidRPr="00344829" w:rsidRDefault="00AB23F2" w:rsidP="00AB2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Chloroflexi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2C2C779" w14:textId="39CF02BF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-0.279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56B3A36" w14:textId="57B1A325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0.250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DA4E783" w14:textId="4B828613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-0.178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A52416A" w14:textId="646A4DED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-0.171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0A45B86" w14:textId="72BFBA3D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-0.236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C57D941" w14:textId="25EE8465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0.262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1366795" w14:textId="738DAFB1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-0.355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F309839" w14:textId="3C19184D" w:rsidR="00AB23F2" w:rsidRPr="00344829" w:rsidRDefault="00AB23F2" w:rsidP="00AB23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-0.357 </w:t>
            </w:r>
          </w:p>
        </w:tc>
      </w:tr>
    </w:tbl>
    <w:bookmarkEnd w:id="12"/>
    <w:p w14:paraId="0213D7C5" w14:textId="134DF129" w:rsidR="0067088C" w:rsidRPr="00344829" w:rsidRDefault="00BA3543" w:rsidP="003D3A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Significance levels of one-way ANOVA: </w:t>
      </w:r>
      <w:r w:rsidR="002052F6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*, 0.01 &lt; </w:t>
      </w:r>
      <w:r w:rsidR="002052F6" w:rsidRPr="003448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2052F6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 0.05, significant; **, </w:t>
      </w:r>
      <w:r w:rsidR="002052F6" w:rsidRPr="003448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2052F6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 0.01, highly significant; ns, </w:t>
      </w:r>
      <w:r w:rsidR="002052F6" w:rsidRPr="003448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2052F6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3" w:name="_Hlk90243414"/>
      <w:r w:rsidR="002052F6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>≥</w:t>
      </w:r>
      <w:bookmarkEnd w:id="13"/>
      <w:r w:rsidR="002052F6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0.05, not significant</w:t>
      </w:r>
      <w:r w:rsidR="00363D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7088C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0FA6B12" w14:textId="3AC6E43C" w:rsidR="00DA4992" w:rsidRPr="00344829" w:rsidRDefault="00363DBE" w:rsidP="00363D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E1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lastRenderedPageBreak/>
        <w:t xml:space="preserve">Supplementary </w:t>
      </w:r>
      <w:r w:rsidRPr="00344829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Table </w:t>
      </w:r>
      <w:r w:rsidR="008A66C8">
        <w:rPr>
          <w:rFonts w:ascii="Times New Roman" w:eastAsia="SimSun" w:hAnsi="Times New Roman" w:cs="Times New Roman" w:hint="eastAsia"/>
          <w:b/>
          <w:kern w:val="0"/>
          <w:sz w:val="24"/>
          <w:szCs w:val="24"/>
        </w:rPr>
        <w:t>S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4</w:t>
      </w:r>
      <w:r w:rsidRPr="00B84E1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.</w:t>
      </w:r>
      <w:r w:rsidR="00DA4992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Pearson's correlation coefficients between significantly changed </w:t>
      </w:r>
      <w:r w:rsidR="00BC0307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>bacteria</w:t>
      </w:r>
      <w:r w:rsidR="00585871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DA4992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 and </w:t>
      </w:r>
      <w:bookmarkStart w:id="14" w:name="OLE_LINK13"/>
      <w:r w:rsidR="005D1C91" w:rsidRPr="0034482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="005D1C91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and </w:t>
      </w:r>
      <w:r w:rsidR="005D1C91" w:rsidRPr="0034482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15</w:t>
      </w:r>
      <w:r w:rsidR="005D1C91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bookmarkEnd w:id="14"/>
      <w:r w:rsidR="00A526BA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>abundance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60"/>
        <w:gridCol w:w="1297"/>
        <w:gridCol w:w="1277"/>
        <w:gridCol w:w="1310"/>
        <w:gridCol w:w="1264"/>
        <w:gridCol w:w="1297"/>
        <w:gridCol w:w="1277"/>
        <w:gridCol w:w="1310"/>
        <w:gridCol w:w="1266"/>
      </w:tblGrid>
      <w:tr w:rsidR="002A1FA3" w:rsidRPr="00344829" w14:paraId="22706A5B" w14:textId="77777777" w:rsidTr="000F0A16">
        <w:trPr>
          <w:trHeight w:val="345"/>
        </w:trPr>
        <w:tc>
          <w:tcPr>
            <w:tcW w:w="115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A61CA" w14:textId="320709FA" w:rsidR="000F0A16" w:rsidRPr="00344829" w:rsidRDefault="000F0A16" w:rsidP="000F0A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" w:name="_Hlk90244338"/>
          </w:p>
        </w:tc>
        <w:tc>
          <w:tcPr>
            <w:tcW w:w="48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7B64A76" w14:textId="69FEB5C7" w:rsidR="000F0A16" w:rsidRPr="00344829" w:rsidRDefault="000F0A16" w:rsidP="000F0A1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" w:name="_Hlk90244314"/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P-Atom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bookmarkEnd w:id="16"/>
          </w:p>
        </w:tc>
        <w:tc>
          <w:tcPr>
            <w:tcW w:w="48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7538707" w14:textId="23B98959" w:rsidR="000F0A16" w:rsidRPr="00344829" w:rsidRDefault="000F0A16" w:rsidP="000F0A1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P-Con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8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A70028B" w14:textId="0F3BA7B4" w:rsidR="000F0A16" w:rsidRPr="00344829" w:rsidRDefault="000F0A16" w:rsidP="000F0A1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P-Atom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48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61E50A8" w14:textId="737A85C0" w:rsidR="000F0A16" w:rsidRPr="00344829" w:rsidRDefault="000F0A16" w:rsidP="000F0A1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P-Con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48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40925C9" w14:textId="06C5E2FA" w:rsidR="000F0A16" w:rsidRPr="00344829" w:rsidRDefault="000F0A16" w:rsidP="000F0A1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7" w:name="_Hlk90244696"/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S-Atom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bookmarkEnd w:id="17"/>
          </w:p>
        </w:tc>
        <w:tc>
          <w:tcPr>
            <w:tcW w:w="48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DFB4118" w14:textId="779A7433" w:rsidR="000F0A16" w:rsidRPr="00344829" w:rsidRDefault="000F0A16" w:rsidP="000F0A1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" w:name="_Hlk90244742"/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S-Con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bookmarkEnd w:id="18"/>
          </w:p>
        </w:tc>
        <w:tc>
          <w:tcPr>
            <w:tcW w:w="48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AFD34F2" w14:textId="7AECE214" w:rsidR="000F0A16" w:rsidRPr="00344829" w:rsidRDefault="000F0A16" w:rsidP="000F0A1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S-Atom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48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EE5123D" w14:textId="532A3327" w:rsidR="000F0A16" w:rsidRPr="00344829" w:rsidRDefault="000F0A16" w:rsidP="000F0A1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S-Con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</w:tr>
      <w:bookmarkEnd w:id="15"/>
      <w:tr w:rsidR="002A1FA3" w:rsidRPr="00344829" w14:paraId="11278EFD" w14:textId="77777777" w:rsidTr="000F0A16">
        <w:trPr>
          <w:trHeight w:val="330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CF90D" w14:textId="3253E77E" w:rsidR="00A93A3C" w:rsidRPr="00344829" w:rsidRDefault="00A93A3C" w:rsidP="00A93A3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Asticcacaulis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594F" w14:textId="760D126B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-0.176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39FE" w14:textId="04744036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-0.131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765A" w14:textId="196073BD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-0.082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338F" w14:textId="01DCE298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0.007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DF1F" w14:textId="610F921D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-0.123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90F1" w14:textId="23C672A3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-0.113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1784" w14:textId="2645A176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-0.383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CBA5" w14:textId="0B7A21AB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-0.373 </w:t>
            </w:r>
          </w:p>
        </w:tc>
      </w:tr>
      <w:tr w:rsidR="002A1FA3" w:rsidRPr="00344829" w14:paraId="10142B15" w14:textId="77777777" w:rsidTr="000F0A16">
        <w:trPr>
          <w:trHeight w:val="315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54A04" w14:textId="779C8CFB" w:rsidR="00A93A3C" w:rsidRPr="00344829" w:rsidRDefault="00A93A3C" w:rsidP="00A93A3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Devosia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4795" w14:textId="6E525C78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0.147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E796" w14:textId="1D5F04CA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0.320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31C5" w14:textId="0F10841A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0.394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28F6" w14:textId="69276069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0.452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2967" w14:textId="796AFD71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0.475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2B8F" w14:textId="7A3FF289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0.184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F04E" w14:textId="2C74FB61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-0.244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B4C8" w14:textId="0EC3131C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-0.256 </w:t>
            </w:r>
          </w:p>
        </w:tc>
      </w:tr>
      <w:tr w:rsidR="002A1FA3" w:rsidRPr="00344829" w14:paraId="1DCA27D6" w14:textId="77777777" w:rsidTr="000F0A16">
        <w:trPr>
          <w:trHeight w:val="315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577E1" w14:textId="39D9E09A" w:rsidR="00A93A3C" w:rsidRPr="00344829" w:rsidRDefault="00A93A3C" w:rsidP="00A93A3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Rhizobacter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D5DE" w14:textId="2FBD8D63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-0.003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8B7B" w14:textId="2E10104E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-0.567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9B65" w14:textId="0C7C1251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-0.189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1D88" w14:textId="7AAFACED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-0.264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987A" w14:textId="0A5F8E88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-0.057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661D" w14:textId="0340C3AE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-0.188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240E" w14:textId="160C481F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0.349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E56E" w14:textId="1DA01555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0.337 </w:t>
            </w:r>
          </w:p>
        </w:tc>
      </w:tr>
      <w:tr w:rsidR="002A1FA3" w:rsidRPr="00344829" w14:paraId="09A3F8DA" w14:textId="77777777" w:rsidTr="000F0A16">
        <w:trPr>
          <w:trHeight w:val="315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6F3E3" w14:textId="5A377E8D" w:rsidR="00A93A3C" w:rsidRPr="00344829" w:rsidRDefault="00A93A3C" w:rsidP="00A93A3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Ferruginibacter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3FAD" w14:textId="55ADE187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0.245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C590" w14:textId="669EF0CD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-0.180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E680" w14:textId="6E3F69F4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0.107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9764" w14:textId="0B8A1780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0.037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9777" w14:textId="5C6336B0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0.144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9CA7" w14:textId="62526909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-0.322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8636" w14:textId="6D218F0A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0.519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B3C3" w14:textId="397FD839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0.541 </w:t>
            </w:r>
          </w:p>
        </w:tc>
      </w:tr>
      <w:tr w:rsidR="002A1FA3" w:rsidRPr="00344829" w14:paraId="19170DAA" w14:textId="77777777" w:rsidTr="000F0A16">
        <w:trPr>
          <w:trHeight w:val="315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E7B9D" w14:textId="4BF9F6AA" w:rsidR="00A93A3C" w:rsidRPr="00344829" w:rsidRDefault="00A93A3C" w:rsidP="00A93A3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Emticicia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2D9E" w14:textId="645ECAF5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0.335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02B4" w14:textId="5C5E5D9D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0.547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9A58" w14:textId="758158B6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0.345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EB78" w14:textId="59C1B743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0.470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6211" w14:textId="5FB22AE6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0.448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E93D" w14:textId="02FDDDF4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0.254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9270" w14:textId="7553C084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0.097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C542" w14:textId="0791D3D5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0.151 </w:t>
            </w:r>
          </w:p>
        </w:tc>
      </w:tr>
      <w:tr w:rsidR="002A1FA3" w:rsidRPr="00344829" w14:paraId="007C8FC4" w14:textId="77777777" w:rsidTr="000F0A16">
        <w:trPr>
          <w:trHeight w:val="315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3DF0B" w14:textId="1EC3EF43" w:rsidR="00A93A3C" w:rsidRPr="00344829" w:rsidRDefault="00A93A3C" w:rsidP="00A93A3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Lacunisphaera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69E3" w14:textId="754D41FF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0.533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E87B" w14:textId="3998C39B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0.575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874E" w14:textId="51B46F77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0.707*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A643" w14:textId="31EF9126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0.716**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139C" w14:textId="7475FA6E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0.800**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1526" w14:textId="61B87D38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0.392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259A" w14:textId="4ACEFFFC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0.189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53C5" w14:textId="52BAC36D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0.180 </w:t>
            </w:r>
          </w:p>
        </w:tc>
      </w:tr>
      <w:tr w:rsidR="002A1FA3" w:rsidRPr="00344829" w14:paraId="6F1B571E" w14:textId="77777777" w:rsidTr="000F0A16">
        <w:trPr>
          <w:trHeight w:val="315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40FB8" w14:textId="1CC7A550" w:rsidR="00A93A3C" w:rsidRPr="00344829" w:rsidRDefault="00A93A3C" w:rsidP="00A93A3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Pseudolabrys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E48E" w14:textId="39C76EE5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0.246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F14D" w14:textId="26866B48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0.364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0F61" w14:textId="4106A18D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0.394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F88C" w14:textId="10F4CF6E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0.463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D373" w14:textId="4ABAB1D4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0.574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AC49" w14:textId="2BDC4DEE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0.063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2743" w14:textId="3219FE95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-0.059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1EC5" w14:textId="393C7B44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-0.038 </w:t>
            </w:r>
          </w:p>
        </w:tc>
      </w:tr>
      <w:tr w:rsidR="002A1FA3" w:rsidRPr="00344829" w14:paraId="42D80843" w14:textId="77777777" w:rsidTr="000F0A16">
        <w:trPr>
          <w:trHeight w:val="315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A1708" w14:textId="38E36B35" w:rsidR="00A93A3C" w:rsidRPr="00344829" w:rsidRDefault="00A93A3C" w:rsidP="00A93A3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Mesorhizobium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4E91" w14:textId="69549A2B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-0.103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0782" w14:textId="50C1B080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F0A16"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.595*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0993" w14:textId="25D44816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-0.213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3647" w14:textId="788B0B00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-0.255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0E97" w14:textId="5A9767FC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-0.366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BE07" w14:textId="44A8823E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-0.246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E018" w14:textId="0B699494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0.153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D27C" w14:textId="7A117904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0.156 </w:t>
            </w:r>
          </w:p>
        </w:tc>
      </w:tr>
      <w:tr w:rsidR="002A1FA3" w:rsidRPr="00344829" w14:paraId="4152DAC0" w14:textId="77777777" w:rsidTr="000F0A16">
        <w:trPr>
          <w:trHeight w:val="315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1C030" w14:textId="7A328541" w:rsidR="00A93A3C" w:rsidRPr="00344829" w:rsidRDefault="00A93A3C" w:rsidP="00A93A3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Phenylobacterium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E713" w14:textId="4CF34741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0.325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A4A2" w14:textId="4C1F4E54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0.290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C7CC" w14:textId="4F89870E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0.376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BAFF" w14:textId="5C303EC5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0.411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92F8" w14:textId="0530593C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0.351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EEC3" w14:textId="53CD156A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0.261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914C" w14:textId="190724DA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0.190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F504" w14:textId="7E240965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0.190 </w:t>
            </w:r>
          </w:p>
        </w:tc>
      </w:tr>
      <w:tr w:rsidR="002A1FA3" w:rsidRPr="00344829" w14:paraId="64F8CFD4" w14:textId="77777777" w:rsidTr="000F0A16">
        <w:trPr>
          <w:trHeight w:val="315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ED470" w14:textId="7D694DAD" w:rsidR="00A93A3C" w:rsidRPr="00344829" w:rsidRDefault="00A93A3C" w:rsidP="00A93A3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Dokdonella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9A9D" w14:textId="67A5355E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0.446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4F46" w14:textId="59F0AD30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0.266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3341" w14:textId="4FF97831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0.492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2425" w14:textId="719191B4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0.536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8FFD" w14:textId="36CC4B70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0.164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89CA" w14:textId="26A32D27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0.647*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0304" w14:textId="154843AF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0.251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9B60" w14:textId="4A58469F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0.241 </w:t>
            </w:r>
          </w:p>
        </w:tc>
      </w:tr>
      <w:tr w:rsidR="002A1FA3" w:rsidRPr="00344829" w14:paraId="1A04B292" w14:textId="77777777" w:rsidTr="000F0A16">
        <w:trPr>
          <w:trHeight w:val="315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9F54C" w14:textId="2D02418D" w:rsidR="00A93A3C" w:rsidRPr="00344829" w:rsidRDefault="00A93A3C" w:rsidP="00A93A3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Candidatus_Solibacter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3310" w14:textId="7FDEC154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-0.304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A71C" w14:textId="18067802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-0.107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9CC9" w14:textId="0B3FD49F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-0.323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AD07" w14:textId="06A436B4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-0.330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AF80" w14:textId="18AF9B0A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0.126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7FB1" w14:textId="38828DAE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-0.403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79FF" w14:textId="3073CF7E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-0.199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1D88" w14:textId="2816A43C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-0.212 </w:t>
            </w:r>
          </w:p>
        </w:tc>
      </w:tr>
      <w:tr w:rsidR="002A1FA3" w:rsidRPr="00344829" w14:paraId="1316069D" w14:textId="77777777" w:rsidTr="000F0A16">
        <w:trPr>
          <w:trHeight w:val="315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33839" w14:textId="38BFED17" w:rsidR="00A93A3C" w:rsidRPr="00344829" w:rsidRDefault="00A93A3C" w:rsidP="00A93A3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unidentified_Acidobacteria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AA7D" w14:textId="701453C5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-0.112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57B3" w14:textId="3862EA35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0.065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4325" w14:textId="689695A0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-0.030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C978" w14:textId="64E6D07A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-0.101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D111" w14:textId="688A7A49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0.352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5629" w14:textId="52A07A6B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-0.240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4CB2" w14:textId="20EA5D45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-0.035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0E6B" w14:textId="235722C0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-0.036 </w:t>
            </w:r>
          </w:p>
        </w:tc>
      </w:tr>
      <w:tr w:rsidR="002A1FA3" w:rsidRPr="00344829" w14:paraId="2C1E9C36" w14:textId="77777777" w:rsidTr="000F0A16">
        <w:trPr>
          <w:trHeight w:val="315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87985" w14:textId="16F5B7D3" w:rsidR="00A93A3C" w:rsidRPr="00344829" w:rsidRDefault="00A93A3C" w:rsidP="00A93A3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bookmarkStart w:id="19" w:name="OLE_LINK28"/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Caulobacter</w:t>
            </w:r>
            <w:bookmarkEnd w:id="19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BDE8" w14:textId="09619A01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0.635*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37E8" w14:textId="2A8CBB54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0.081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BC30" w14:textId="0C77D247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0.583*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4F6A" w14:textId="57602853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0.543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3E0C" w14:textId="250EC5A3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0.364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101B" w14:textId="76E35428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0.299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99B3" w14:textId="1C66B67F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0.593*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4338" w14:textId="15C0D599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0.604*</w:t>
            </w:r>
          </w:p>
        </w:tc>
      </w:tr>
      <w:tr w:rsidR="002A1FA3" w:rsidRPr="00344829" w14:paraId="30A1E3FB" w14:textId="77777777" w:rsidTr="000F0A16">
        <w:trPr>
          <w:trHeight w:val="315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2C71A" w14:textId="20AB074D" w:rsidR="00A93A3C" w:rsidRPr="00344829" w:rsidRDefault="00A93A3C" w:rsidP="00A93A3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Rhodanobacter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CF0CF" w14:textId="30C3C610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-0.151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F1029" w14:textId="3B5C45FA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-0.294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BE25E" w14:textId="28041556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-0.264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7F228" w14:textId="5F247DB0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-0.358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1E9B6" w14:textId="33988967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-0.376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FA44A" w14:textId="7D94B1B9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0.174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E7511" w14:textId="7403394D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0.140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DB9E9" w14:textId="163611C0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0.108 </w:t>
            </w:r>
          </w:p>
        </w:tc>
      </w:tr>
      <w:tr w:rsidR="002A1FA3" w:rsidRPr="00344829" w14:paraId="7631B767" w14:textId="77777777" w:rsidTr="000F0A16">
        <w:trPr>
          <w:trHeight w:val="315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96F73" w14:textId="2C16E57E" w:rsidR="00A93A3C" w:rsidRPr="00344829" w:rsidRDefault="00A93A3C" w:rsidP="00A93A3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unidentified_Gammaproteobacteria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537EA" w14:textId="096A0C61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-0.442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EDB23" w14:textId="200C2D90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0.017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97A00" w14:textId="496C7A79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-0.388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A12E3" w14:textId="52596C5B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-0.325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73D7" w14:textId="2524EA56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-0.488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FF62B" w14:textId="460FFBFB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-0.079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39B26" w14:textId="101E4C61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-0.560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3DE3D" w14:textId="37DDC189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-0.594 </w:t>
            </w:r>
          </w:p>
        </w:tc>
      </w:tr>
      <w:tr w:rsidR="002A1FA3" w:rsidRPr="00344829" w14:paraId="1A8BE781" w14:textId="77777777" w:rsidTr="000F0A16">
        <w:trPr>
          <w:trHeight w:val="315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E223E" w14:textId="7B139D12" w:rsidR="00A93A3C" w:rsidRPr="00344829" w:rsidRDefault="00A93A3C" w:rsidP="00A93A3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Rhodopseudomonas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45575" w14:textId="01B29B24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0.813**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F0E13" w14:textId="7645EBE3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0.837**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B9498" w14:textId="45CA2DC8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0.851**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04CB4" w14:textId="784627FE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0.901**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B8C27" w14:textId="640E0783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0.682*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8A43" w14:textId="706AE14E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0.683*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0FADE" w14:textId="259D9733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0.463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4D7EA" w14:textId="020D8FA6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0.440 </w:t>
            </w:r>
          </w:p>
        </w:tc>
      </w:tr>
      <w:tr w:rsidR="002A1FA3" w:rsidRPr="00344829" w14:paraId="42DDFE94" w14:textId="77777777" w:rsidTr="000F0A16">
        <w:trPr>
          <w:trHeight w:val="315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861132" w14:textId="5D094AC0" w:rsidR="00A93A3C" w:rsidRPr="00344829" w:rsidRDefault="00A93A3C" w:rsidP="00A93A3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Methylibium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E7D82" w14:textId="468F7B18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0.789**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1D5F7" w14:textId="7A953B95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0.794**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A5ABF" w14:textId="26DF1D18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0.846**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80815" w14:textId="3C548B89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0.886**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AFE65" w14:textId="66464DE3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0.684*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E50B2" w14:textId="1C1DC376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0.632*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A74A3" w14:textId="0215CA5C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0.435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95EFE" w14:textId="5034DD95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0.412 </w:t>
            </w:r>
          </w:p>
        </w:tc>
      </w:tr>
      <w:tr w:rsidR="002A1FA3" w:rsidRPr="00344829" w14:paraId="2EEB75CC" w14:textId="77777777" w:rsidTr="000F0A16">
        <w:trPr>
          <w:trHeight w:val="315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DE29A2" w14:textId="1642F7E3" w:rsidR="00A93A3C" w:rsidRPr="00344829" w:rsidRDefault="00A93A3C" w:rsidP="00A93A3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Pseudomonas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003E4" w14:textId="1D5C6392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0.685*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22C13" w14:textId="3BA1B216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0.699*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1C478" w14:textId="55C4719A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0.828**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B1B30" w14:textId="7BA7F053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0.852**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EFA59" w14:textId="5B7CA664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0.715**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6F030" w14:textId="4FDE2390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0.594*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942B2" w14:textId="6545D98B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0.358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077AA" w14:textId="77778F63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0.385 </w:t>
            </w:r>
          </w:p>
        </w:tc>
      </w:tr>
      <w:tr w:rsidR="002A1FA3" w:rsidRPr="00344829" w14:paraId="4D111499" w14:textId="77777777" w:rsidTr="000F0A16">
        <w:trPr>
          <w:trHeight w:val="315"/>
        </w:trPr>
        <w:tc>
          <w:tcPr>
            <w:tcW w:w="11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7CB8C27" w14:textId="56C29B40" w:rsidR="00A93A3C" w:rsidRPr="00344829" w:rsidRDefault="00A93A3C" w:rsidP="00A93A3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Bradyrhizobium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CC701C" w14:textId="36606DBA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0.863**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F5C801" w14:textId="39CE8BD8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0.782**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F067C25" w14:textId="473E10BF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0.896**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D5709A" w14:textId="55A3A557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0.911**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4DC9FD" w14:textId="76E64FAA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0.749**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44AED77" w14:textId="0384F3D2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0.674*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984C021" w14:textId="40059F04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0.557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4CB79EB" w14:textId="768C92F0" w:rsidR="00A93A3C" w:rsidRPr="00344829" w:rsidRDefault="00A93A3C" w:rsidP="00C22D4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0.526 </w:t>
            </w:r>
          </w:p>
        </w:tc>
      </w:tr>
    </w:tbl>
    <w:p w14:paraId="649D4546" w14:textId="4399F78A" w:rsidR="009D077D" w:rsidRPr="00344829" w:rsidRDefault="000D2A47" w:rsidP="00363D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Significance levels of one-way ANOVA: </w:t>
      </w:r>
      <w:bookmarkStart w:id="20" w:name="OLE_LINK12"/>
      <w:r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*, </w:t>
      </w:r>
      <w:r w:rsidR="009C79EC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0.01 &lt; </w:t>
      </w:r>
      <w:r w:rsidRPr="003448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 0.05</w:t>
      </w:r>
      <w:r w:rsidR="006B1A4D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>, significant</w:t>
      </w:r>
      <w:r w:rsidR="009C79EC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**, </w:t>
      </w:r>
      <w:r w:rsidR="009C79EC" w:rsidRPr="003448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9C79EC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 0.01</w:t>
      </w:r>
      <w:bookmarkEnd w:id="20"/>
      <w:r w:rsidR="006B1A4D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highly significant; </w:t>
      </w:r>
      <w:r w:rsidR="002052F6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ns, </w:t>
      </w:r>
      <w:r w:rsidR="006B1A4D" w:rsidRPr="003448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6B1A4D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≥ 0.05, not significant</w:t>
      </w:r>
      <w:r w:rsidR="00363D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077D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07783FF" w14:textId="76A3131B" w:rsidR="009D077D" w:rsidRPr="00344829" w:rsidRDefault="00ED29B6" w:rsidP="00ED29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E1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lastRenderedPageBreak/>
        <w:t xml:space="preserve">Supplementary </w:t>
      </w:r>
      <w:r w:rsidRPr="00344829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Table </w:t>
      </w:r>
      <w:r w:rsidR="008A66C8">
        <w:rPr>
          <w:rFonts w:ascii="Times New Roman" w:eastAsia="SimSun" w:hAnsi="Times New Roman" w:cs="Times New Roman" w:hint="eastAsia"/>
          <w:b/>
          <w:kern w:val="0"/>
          <w:sz w:val="24"/>
          <w:szCs w:val="24"/>
        </w:rPr>
        <w:t>S</w:t>
      </w:r>
      <w:r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5</w:t>
      </w:r>
      <w:r w:rsidRPr="00B84E1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.</w:t>
      </w:r>
      <w:r w:rsidR="009D077D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Pearson's correlation coefficients between </w:t>
      </w:r>
      <w:bookmarkStart w:id="21" w:name="_Hlk90223402"/>
      <w:r w:rsidR="00D523FE" w:rsidRPr="0034482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="00D523FE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and </w:t>
      </w:r>
      <w:r w:rsidR="00D523FE" w:rsidRPr="0034482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15</w:t>
      </w:r>
      <w:r w:rsidR="00D523FE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bookmarkEnd w:id="21"/>
      <w:r w:rsidR="00A526BA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>abundance</w:t>
      </w:r>
      <w:r w:rsidR="00D523FE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D523FE" w:rsidRPr="0034482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="00D523FE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and </w:t>
      </w:r>
      <w:r w:rsidR="00D523FE" w:rsidRPr="0034482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15</w:t>
      </w:r>
      <w:r w:rsidR="00D523FE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="00A526BA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>abundance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25"/>
        <w:gridCol w:w="1662"/>
        <w:gridCol w:w="1559"/>
        <w:gridCol w:w="1559"/>
        <w:gridCol w:w="1419"/>
        <w:gridCol w:w="1415"/>
        <w:gridCol w:w="1418"/>
        <w:gridCol w:w="1558"/>
        <w:gridCol w:w="1343"/>
      </w:tblGrid>
      <w:tr w:rsidR="002A1FA3" w:rsidRPr="00344829" w14:paraId="1570E359" w14:textId="77777777" w:rsidTr="000609EE">
        <w:trPr>
          <w:trHeight w:val="345"/>
        </w:trPr>
        <w:tc>
          <w:tcPr>
            <w:tcW w:w="72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80E4" w14:textId="77777777" w:rsidR="004E072D" w:rsidRPr="00344829" w:rsidRDefault="004E072D" w:rsidP="004E07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1D06798" w14:textId="7FF1F2A8" w:rsidR="004E072D" w:rsidRPr="00344829" w:rsidRDefault="004E072D" w:rsidP="004E0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P-Atom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5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3232379" w14:textId="44297738" w:rsidR="004E072D" w:rsidRPr="00344829" w:rsidRDefault="004E072D" w:rsidP="004E0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P-Con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5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61486BD" w14:textId="01AE25AB" w:rsidR="004E072D" w:rsidRPr="00344829" w:rsidRDefault="004E072D" w:rsidP="004E0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P-Atom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0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C81D9D4" w14:textId="23BC124C" w:rsidR="004E072D" w:rsidRPr="00344829" w:rsidRDefault="004E072D" w:rsidP="004E0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P-Con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0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C8E5356" w14:textId="5E4DE238" w:rsidR="004E072D" w:rsidRPr="00344829" w:rsidRDefault="004E072D" w:rsidP="004E0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S-Atom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0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B1FE25C" w14:textId="45F0D2D1" w:rsidR="004E072D" w:rsidRPr="00344829" w:rsidRDefault="004E072D" w:rsidP="004E0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S-Con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5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13BAE46" w14:textId="6C29ACB3" w:rsidR="004E072D" w:rsidRPr="00344829" w:rsidRDefault="004E072D" w:rsidP="004E0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S-Atom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4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9999EE0" w14:textId="64CD309D" w:rsidR="004E072D" w:rsidRPr="00344829" w:rsidRDefault="004E072D" w:rsidP="004E0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S-Con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</w:tr>
      <w:tr w:rsidR="002A1FA3" w:rsidRPr="00344829" w14:paraId="0B5AC52C" w14:textId="77777777" w:rsidTr="000609EE">
        <w:trPr>
          <w:trHeight w:val="330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E9D6F" w14:textId="0AC1AA60" w:rsidR="00322DD2" w:rsidRPr="00344829" w:rsidRDefault="00322DD2" w:rsidP="00322DD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P-Atom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A6578" w14:textId="2AFA1A72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384A2" w14:textId="2B8E7F80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0.593*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4251A" w14:textId="5BD9D993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0.927**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01FCD" w14:textId="7E513B3A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0.906**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0CEA5" w14:textId="54B4B943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0.685*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45B3F" w14:textId="50DE870B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0.622*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D486B" w14:textId="168BB27B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0.853**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0041E" w14:textId="37987D4D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0.844**</w:t>
            </w:r>
          </w:p>
        </w:tc>
      </w:tr>
      <w:tr w:rsidR="002A1FA3" w:rsidRPr="00344829" w14:paraId="6FCF651A" w14:textId="77777777" w:rsidTr="000609EE">
        <w:trPr>
          <w:trHeight w:val="315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AED65" w14:textId="3BAEC767" w:rsidR="00322DD2" w:rsidRPr="00344829" w:rsidRDefault="00322DD2" w:rsidP="00322DD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P-Con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20F50" w14:textId="0F303F93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0.593*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23ED0" w14:textId="2C424199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087BA" w14:textId="6FCAD35A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0.632*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3E66E" w14:textId="51825438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0.727**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BC72D" w14:textId="7AB0C9C1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0.605*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4F28C" w14:textId="0149B0DE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0.676*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9BF9A" w14:textId="047486ED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82925" w14:textId="257C74AA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0.199</w:t>
            </w:r>
          </w:p>
        </w:tc>
      </w:tr>
      <w:tr w:rsidR="002A1FA3" w:rsidRPr="00344829" w14:paraId="36D4B455" w14:textId="77777777" w:rsidTr="000609EE">
        <w:trPr>
          <w:trHeight w:val="315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68F9C" w14:textId="047843BD" w:rsidR="00322DD2" w:rsidRPr="00344829" w:rsidRDefault="00322DD2" w:rsidP="00322DD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P-Atom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FFC36" w14:textId="7FD24EDF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0.927**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B615D" w14:textId="2DAD9DAE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0.632*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2EAAD" w14:textId="6A4CDCE7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1CA09" w14:textId="27DF7FD1" w:rsidR="00322DD2" w:rsidRPr="00344829" w:rsidRDefault="00322DD2" w:rsidP="00322DD2">
            <w:pPr>
              <w:tabs>
                <w:tab w:val="center" w:pos="601"/>
                <w:tab w:val="right" w:pos="1203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0.978**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09749" w14:textId="223E076D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0.711**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88118" w14:textId="1EF58750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0.713**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D4AAF" w14:textId="6946D354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0.655*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71B07" w14:textId="1A237E7B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0.643*</w:t>
            </w:r>
          </w:p>
        </w:tc>
      </w:tr>
      <w:tr w:rsidR="002A1FA3" w:rsidRPr="00344829" w14:paraId="141B84E5" w14:textId="77777777" w:rsidTr="000609EE">
        <w:trPr>
          <w:trHeight w:val="315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70416" w14:textId="5ADD4112" w:rsidR="00322DD2" w:rsidRPr="00344829" w:rsidRDefault="00322DD2" w:rsidP="00322DD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P-Con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4865A" w14:textId="523AE895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0.906**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2F3AC" w14:textId="539D0EDF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0.727**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B0A8B" w14:textId="64E26D0E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0.978**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0301F" w14:textId="5D93B4B2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2BC85" w14:textId="293BD184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0.736**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7416A" w14:textId="4C54B8EA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0.736**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54629" w14:textId="35350F85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19E1C" w14:textId="757315B4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0.561</w:t>
            </w:r>
          </w:p>
        </w:tc>
      </w:tr>
      <w:tr w:rsidR="002A1FA3" w:rsidRPr="00344829" w14:paraId="613930BF" w14:textId="77777777" w:rsidTr="000609EE">
        <w:trPr>
          <w:trHeight w:val="315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60E3E" w14:textId="72CD4B67" w:rsidR="00322DD2" w:rsidRPr="00344829" w:rsidRDefault="00322DD2" w:rsidP="00322DD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S-Atom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D648D" w14:textId="3EA4202D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0.685*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72ACB" w14:textId="13060935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0.605*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1A914" w14:textId="2164AE70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0.711**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03D82" w14:textId="375FBCA4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0.736**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46485" w14:textId="710DF8B9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0EFF3" w14:textId="1E3A143E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20882" w14:textId="3F665CCD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D24CA" w14:textId="6CC98CEA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0.468</w:t>
            </w:r>
          </w:p>
        </w:tc>
      </w:tr>
      <w:tr w:rsidR="002A1FA3" w:rsidRPr="00344829" w14:paraId="23F1EF04" w14:textId="77777777" w:rsidTr="000609EE">
        <w:trPr>
          <w:trHeight w:val="315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007A5" w14:textId="51EA04E4" w:rsidR="00322DD2" w:rsidRPr="00344829" w:rsidRDefault="00322DD2" w:rsidP="00322DD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S-Con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2333D" w14:textId="491C1D65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0.622*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46D05" w14:textId="681E1958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0.676*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74C0F" w14:textId="70781815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0.713**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D9CDC" w14:textId="359F254C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0.736**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793B7" w14:textId="3CF1FDF6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AAD9F" w14:textId="22254248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373F1" w14:textId="00CE55A7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0.306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3D3D2" w14:textId="7424809A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0.274</w:t>
            </w:r>
          </w:p>
        </w:tc>
      </w:tr>
      <w:tr w:rsidR="002A1FA3" w:rsidRPr="00344829" w14:paraId="20E0DC9F" w14:textId="77777777" w:rsidTr="000609EE">
        <w:trPr>
          <w:trHeight w:val="315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B2A1F" w14:textId="0AA605B7" w:rsidR="00322DD2" w:rsidRPr="00344829" w:rsidRDefault="00322DD2" w:rsidP="00322DD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S-Atom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BAD8C" w14:textId="73BD498D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0.853**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D95DF" w14:textId="1D4B5101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B66D4" w14:textId="5D26340D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0.655*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48C2F" w14:textId="4C9493B3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2D79E" w14:textId="58821203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69B7F" w14:textId="5CBFAE3C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0.306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81B78" w14:textId="588F30E7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2BD9B" w14:textId="1702C2BC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0.995**</w:t>
            </w:r>
          </w:p>
        </w:tc>
      </w:tr>
      <w:tr w:rsidR="002A1FA3" w:rsidRPr="00344829" w14:paraId="2E800ED1" w14:textId="77777777" w:rsidTr="000609EE">
        <w:trPr>
          <w:trHeight w:val="315"/>
        </w:trPr>
        <w:tc>
          <w:tcPr>
            <w:tcW w:w="7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D7C7628" w14:textId="16839784" w:rsidR="00322DD2" w:rsidRPr="00344829" w:rsidRDefault="00322DD2" w:rsidP="00322DD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S-Con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ACDD7C9" w14:textId="666465DA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0.844**</w:t>
            </w:r>
          </w:p>
        </w:tc>
        <w:tc>
          <w:tcPr>
            <w:tcW w:w="5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5DC3295" w14:textId="1F7112A0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B8D3B93" w14:textId="1DA7BE33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0.643*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43327C8" w14:textId="7BF45C0A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989F207" w14:textId="734D16EB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C16F699" w14:textId="7F66F0A1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7FF0F64" w14:textId="1240DE39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0.995**</w:t>
            </w:r>
          </w:p>
        </w:tc>
        <w:tc>
          <w:tcPr>
            <w:tcW w:w="4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EFE57ED" w14:textId="73DC505B" w:rsidR="00322DD2" w:rsidRPr="00344829" w:rsidRDefault="00322DD2" w:rsidP="00322DD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0F624BB1" w14:textId="36395501" w:rsidR="00EA7EB1" w:rsidRPr="00344829" w:rsidRDefault="009D077D" w:rsidP="00ED29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Significance levels of one-way ANOVA: </w:t>
      </w:r>
      <w:r w:rsidR="002052F6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*, 0.01 &lt; </w:t>
      </w:r>
      <w:r w:rsidR="002052F6" w:rsidRPr="003448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2052F6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 0.05, significant; **, </w:t>
      </w:r>
      <w:r w:rsidR="002052F6" w:rsidRPr="003448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2052F6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 0.01, highly significant; ns, </w:t>
      </w:r>
      <w:r w:rsidR="002052F6" w:rsidRPr="003448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2052F6" w:rsidRPr="00344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≥ 0.05, not significant</w:t>
      </w:r>
      <w:r w:rsidR="00ED29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EA7EB1" w:rsidRPr="00344829" w:rsidSect="003D3A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9767" w14:textId="77777777" w:rsidR="009C2E1B" w:rsidRDefault="009C2E1B" w:rsidP="00E45DE1">
      <w:r>
        <w:separator/>
      </w:r>
    </w:p>
  </w:endnote>
  <w:endnote w:type="continuationSeparator" w:id="0">
    <w:p w14:paraId="6E0344FD" w14:textId="77777777" w:rsidR="009C2E1B" w:rsidRDefault="009C2E1B" w:rsidP="00E4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C9AF" w14:textId="77777777" w:rsidR="009C2E1B" w:rsidRDefault="009C2E1B" w:rsidP="00E45DE1">
      <w:r>
        <w:separator/>
      </w:r>
    </w:p>
  </w:footnote>
  <w:footnote w:type="continuationSeparator" w:id="0">
    <w:p w14:paraId="6781DE19" w14:textId="77777777" w:rsidR="009C2E1B" w:rsidRDefault="009C2E1B" w:rsidP="00E45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43"/>
    <w:rsid w:val="00006944"/>
    <w:rsid w:val="00017229"/>
    <w:rsid w:val="00020918"/>
    <w:rsid w:val="00023CBE"/>
    <w:rsid w:val="0002562F"/>
    <w:rsid w:val="00026234"/>
    <w:rsid w:val="00034D41"/>
    <w:rsid w:val="00037542"/>
    <w:rsid w:val="00040F3C"/>
    <w:rsid w:val="00041A0E"/>
    <w:rsid w:val="000427DA"/>
    <w:rsid w:val="000431E2"/>
    <w:rsid w:val="00047947"/>
    <w:rsid w:val="00056956"/>
    <w:rsid w:val="000609EE"/>
    <w:rsid w:val="00075165"/>
    <w:rsid w:val="000757C6"/>
    <w:rsid w:val="00093F34"/>
    <w:rsid w:val="000A62E8"/>
    <w:rsid w:val="000A7C4E"/>
    <w:rsid w:val="000C6FAD"/>
    <w:rsid w:val="000D191C"/>
    <w:rsid w:val="000D2A47"/>
    <w:rsid w:val="000F0A16"/>
    <w:rsid w:val="000F12C4"/>
    <w:rsid w:val="00106257"/>
    <w:rsid w:val="00117D5E"/>
    <w:rsid w:val="00120447"/>
    <w:rsid w:val="00121247"/>
    <w:rsid w:val="0014154F"/>
    <w:rsid w:val="00163C34"/>
    <w:rsid w:val="00165E59"/>
    <w:rsid w:val="00167CB6"/>
    <w:rsid w:val="0017414C"/>
    <w:rsid w:val="0019087A"/>
    <w:rsid w:val="00192007"/>
    <w:rsid w:val="001A0998"/>
    <w:rsid w:val="001A2A46"/>
    <w:rsid w:val="001A7335"/>
    <w:rsid w:val="001B7300"/>
    <w:rsid w:val="001C2F1E"/>
    <w:rsid w:val="001F3C82"/>
    <w:rsid w:val="00200945"/>
    <w:rsid w:val="002037EC"/>
    <w:rsid w:val="002052F6"/>
    <w:rsid w:val="00213069"/>
    <w:rsid w:val="00215D71"/>
    <w:rsid w:val="0021741A"/>
    <w:rsid w:val="00217C71"/>
    <w:rsid w:val="00226201"/>
    <w:rsid w:val="002327CB"/>
    <w:rsid w:val="00232A99"/>
    <w:rsid w:val="0024614D"/>
    <w:rsid w:val="002532F7"/>
    <w:rsid w:val="002579CA"/>
    <w:rsid w:val="002779BF"/>
    <w:rsid w:val="00286DB8"/>
    <w:rsid w:val="002930F6"/>
    <w:rsid w:val="002A1FA3"/>
    <w:rsid w:val="002A3BD4"/>
    <w:rsid w:val="002B1730"/>
    <w:rsid w:val="002B6A3F"/>
    <w:rsid w:val="002C1811"/>
    <w:rsid w:val="002C1A3C"/>
    <w:rsid w:val="002C7090"/>
    <w:rsid w:val="002E6BAA"/>
    <w:rsid w:val="002F567F"/>
    <w:rsid w:val="00302EDA"/>
    <w:rsid w:val="00312F61"/>
    <w:rsid w:val="0031376F"/>
    <w:rsid w:val="00322DD2"/>
    <w:rsid w:val="00323300"/>
    <w:rsid w:val="00340A33"/>
    <w:rsid w:val="00344829"/>
    <w:rsid w:val="00346D22"/>
    <w:rsid w:val="00363DBE"/>
    <w:rsid w:val="00367161"/>
    <w:rsid w:val="0036755B"/>
    <w:rsid w:val="00370BE7"/>
    <w:rsid w:val="00370DD9"/>
    <w:rsid w:val="003737C4"/>
    <w:rsid w:val="0037676B"/>
    <w:rsid w:val="00383E16"/>
    <w:rsid w:val="00391FD2"/>
    <w:rsid w:val="00395DBA"/>
    <w:rsid w:val="003A0736"/>
    <w:rsid w:val="003A1377"/>
    <w:rsid w:val="003B5325"/>
    <w:rsid w:val="003D3AF5"/>
    <w:rsid w:val="003F2EBF"/>
    <w:rsid w:val="003F5ADB"/>
    <w:rsid w:val="00401884"/>
    <w:rsid w:val="004109B5"/>
    <w:rsid w:val="0041639A"/>
    <w:rsid w:val="00430879"/>
    <w:rsid w:val="0044054C"/>
    <w:rsid w:val="004512E0"/>
    <w:rsid w:val="00457B3A"/>
    <w:rsid w:val="004626E6"/>
    <w:rsid w:val="00466D7D"/>
    <w:rsid w:val="00471DB0"/>
    <w:rsid w:val="00474C56"/>
    <w:rsid w:val="00486BA5"/>
    <w:rsid w:val="004B33AC"/>
    <w:rsid w:val="004E072D"/>
    <w:rsid w:val="004E6078"/>
    <w:rsid w:val="004F0102"/>
    <w:rsid w:val="0051045C"/>
    <w:rsid w:val="00525ECB"/>
    <w:rsid w:val="00530EC5"/>
    <w:rsid w:val="00544118"/>
    <w:rsid w:val="005707F3"/>
    <w:rsid w:val="00581884"/>
    <w:rsid w:val="00585871"/>
    <w:rsid w:val="00593456"/>
    <w:rsid w:val="00594E6C"/>
    <w:rsid w:val="005A64B3"/>
    <w:rsid w:val="005D1C91"/>
    <w:rsid w:val="005D6BDE"/>
    <w:rsid w:val="005E401C"/>
    <w:rsid w:val="005E53DD"/>
    <w:rsid w:val="005E54A9"/>
    <w:rsid w:val="005F1F90"/>
    <w:rsid w:val="00604F74"/>
    <w:rsid w:val="00606248"/>
    <w:rsid w:val="00616AEA"/>
    <w:rsid w:val="006279F2"/>
    <w:rsid w:val="006303B9"/>
    <w:rsid w:val="00631719"/>
    <w:rsid w:val="0063181C"/>
    <w:rsid w:val="00640D26"/>
    <w:rsid w:val="006466D4"/>
    <w:rsid w:val="00654738"/>
    <w:rsid w:val="0066290B"/>
    <w:rsid w:val="006659AC"/>
    <w:rsid w:val="00666598"/>
    <w:rsid w:val="0067088C"/>
    <w:rsid w:val="0067365F"/>
    <w:rsid w:val="006A4242"/>
    <w:rsid w:val="006B1A4D"/>
    <w:rsid w:val="006B5A2A"/>
    <w:rsid w:val="006C1943"/>
    <w:rsid w:val="006C33C7"/>
    <w:rsid w:val="006C4D8F"/>
    <w:rsid w:val="006D3E2A"/>
    <w:rsid w:val="006E40F0"/>
    <w:rsid w:val="006F0908"/>
    <w:rsid w:val="007100B5"/>
    <w:rsid w:val="007149B5"/>
    <w:rsid w:val="007231CE"/>
    <w:rsid w:val="0072724C"/>
    <w:rsid w:val="00727289"/>
    <w:rsid w:val="00730300"/>
    <w:rsid w:val="00732DB4"/>
    <w:rsid w:val="007435D2"/>
    <w:rsid w:val="00743CBB"/>
    <w:rsid w:val="00764383"/>
    <w:rsid w:val="007643CD"/>
    <w:rsid w:val="00767D95"/>
    <w:rsid w:val="0077417D"/>
    <w:rsid w:val="00786C78"/>
    <w:rsid w:val="0079212C"/>
    <w:rsid w:val="007B50C1"/>
    <w:rsid w:val="007B7467"/>
    <w:rsid w:val="007E3F0C"/>
    <w:rsid w:val="007F5FE9"/>
    <w:rsid w:val="008072C4"/>
    <w:rsid w:val="00811C7A"/>
    <w:rsid w:val="008303C3"/>
    <w:rsid w:val="008325D9"/>
    <w:rsid w:val="0083322D"/>
    <w:rsid w:val="00856021"/>
    <w:rsid w:val="00870326"/>
    <w:rsid w:val="00870D28"/>
    <w:rsid w:val="00891247"/>
    <w:rsid w:val="008956B8"/>
    <w:rsid w:val="00896BEE"/>
    <w:rsid w:val="008A66C8"/>
    <w:rsid w:val="008B3C5C"/>
    <w:rsid w:val="008C1F44"/>
    <w:rsid w:val="008D34CE"/>
    <w:rsid w:val="008D565C"/>
    <w:rsid w:val="008E4E03"/>
    <w:rsid w:val="00901B32"/>
    <w:rsid w:val="00901F08"/>
    <w:rsid w:val="0090252D"/>
    <w:rsid w:val="00913B0B"/>
    <w:rsid w:val="00914001"/>
    <w:rsid w:val="00917F98"/>
    <w:rsid w:val="00923691"/>
    <w:rsid w:val="009352CA"/>
    <w:rsid w:val="009442BF"/>
    <w:rsid w:val="00946BE0"/>
    <w:rsid w:val="00953926"/>
    <w:rsid w:val="00957E36"/>
    <w:rsid w:val="0096145B"/>
    <w:rsid w:val="009632C5"/>
    <w:rsid w:val="00977ADB"/>
    <w:rsid w:val="0098269E"/>
    <w:rsid w:val="009A1761"/>
    <w:rsid w:val="009A2BF1"/>
    <w:rsid w:val="009A40B9"/>
    <w:rsid w:val="009A7D99"/>
    <w:rsid w:val="009B291A"/>
    <w:rsid w:val="009C2E1B"/>
    <w:rsid w:val="009C61B3"/>
    <w:rsid w:val="009C7388"/>
    <w:rsid w:val="009C79EC"/>
    <w:rsid w:val="009D077D"/>
    <w:rsid w:val="009F0B21"/>
    <w:rsid w:val="00A23427"/>
    <w:rsid w:val="00A24211"/>
    <w:rsid w:val="00A25FDF"/>
    <w:rsid w:val="00A264E6"/>
    <w:rsid w:val="00A26C52"/>
    <w:rsid w:val="00A34280"/>
    <w:rsid w:val="00A526BA"/>
    <w:rsid w:val="00A54A09"/>
    <w:rsid w:val="00A72620"/>
    <w:rsid w:val="00A816FA"/>
    <w:rsid w:val="00A87805"/>
    <w:rsid w:val="00A87FC2"/>
    <w:rsid w:val="00A93A3C"/>
    <w:rsid w:val="00AA0363"/>
    <w:rsid w:val="00AA317C"/>
    <w:rsid w:val="00AB1531"/>
    <w:rsid w:val="00AB23F2"/>
    <w:rsid w:val="00AB7FE9"/>
    <w:rsid w:val="00AD0C6B"/>
    <w:rsid w:val="00AF0EE6"/>
    <w:rsid w:val="00B0339F"/>
    <w:rsid w:val="00B2059E"/>
    <w:rsid w:val="00B465C9"/>
    <w:rsid w:val="00B55F8A"/>
    <w:rsid w:val="00B6102D"/>
    <w:rsid w:val="00B64BF7"/>
    <w:rsid w:val="00B779E1"/>
    <w:rsid w:val="00B83F85"/>
    <w:rsid w:val="00B84E12"/>
    <w:rsid w:val="00B91B73"/>
    <w:rsid w:val="00B93B70"/>
    <w:rsid w:val="00B96847"/>
    <w:rsid w:val="00BA097E"/>
    <w:rsid w:val="00BA2706"/>
    <w:rsid w:val="00BA3543"/>
    <w:rsid w:val="00BC0307"/>
    <w:rsid w:val="00BE48FE"/>
    <w:rsid w:val="00C0142B"/>
    <w:rsid w:val="00C210EA"/>
    <w:rsid w:val="00C2110E"/>
    <w:rsid w:val="00C22D4C"/>
    <w:rsid w:val="00C22E3D"/>
    <w:rsid w:val="00C33234"/>
    <w:rsid w:val="00C338AE"/>
    <w:rsid w:val="00C5007E"/>
    <w:rsid w:val="00C51511"/>
    <w:rsid w:val="00C738BA"/>
    <w:rsid w:val="00C852CA"/>
    <w:rsid w:val="00CA3814"/>
    <w:rsid w:val="00CA65CA"/>
    <w:rsid w:val="00CB5E00"/>
    <w:rsid w:val="00CB7B8F"/>
    <w:rsid w:val="00CD60A8"/>
    <w:rsid w:val="00CD7330"/>
    <w:rsid w:val="00CF737E"/>
    <w:rsid w:val="00D0287D"/>
    <w:rsid w:val="00D03E31"/>
    <w:rsid w:val="00D22912"/>
    <w:rsid w:val="00D273DA"/>
    <w:rsid w:val="00D30720"/>
    <w:rsid w:val="00D40B37"/>
    <w:rsid w:val="00D413E6"/>
    <w:rsid w:val="00D444A4"/>
    <w:rsid w:val="00D50450"/>
    <w:rsid w:val="00D523FE"/>
    <w:rsid w:val="00D57001"/>
    <w:rsid w:val="00D602B6"/>
    <w:rsid w:val="00D663EF"/>
    <w:rsid w:val="00D72A56"/>
    <w:rsid w:val="00D90829"/>
    <w:rsid w:val="00D935B8"/>
    <w:rsid w:val="00DA4992"/>
    <w:rsid w:val="00DB6B52"/>
    <w:rsid w:val="00DC2376"/>
    <w:rsid w:val="00DC5C96"/>
    <w:rsid w:val="00DC6D15"/>
    <w:rsid w:val="00DD48CA"/>
    <w:rsid w:val="00DE1A49"/>
    <w:rsid w:val="00DE4D6C"/>
    <w:rsid w:val="00DF7F76"/>
    <w:rsid w:val="00E017DB"/>
    <w:rsid w:val="00E03B87"/>
    <w:rsid w:val="00E17D7C"/>
    <w:rsid w:val="00E245E9"/>
    <w:rsid w:val="00E37140"/>
    <w:rsid w:val="00E45DE1"/>
    <w:rsid w:val="00E53999"/>
    <w:rsid w:val="00E55EF3"/>
    <w:rsid w:val="00E6595F"/>
    <w:rsid w:val="00E6720E"/>
    <w:rsid w:val="00E8061E"/>
    <w:rsid w:val="00E817DF"/>
    <w:rsid w:val="00E86982"/>
    <w:rsid w:val="00EA2803"/>
    <w:rsid w:val="00EA4097"/>
    <w:rsid w:val="00EB399D"/>
    <w:rsid w:val="00ED29B6"/>
    <w:rsid w:val="00ED3C9C"/>
    <w:rsid w:val="00EF2BDB"/>
    <w:rsid w:val="00F00617"/>
    <w:rsid w:val="00F12040"/>
    <w:rsid w:val="00F22350"/>
    <w:rsid w:val="00F2351A"/>
    <w:rsid w:val="00F25264"/>
    <w:rsid w:val="00F25589"/>
    <w:rsid w:val="00F26C69"/>
    <w:rsid w:val="00F33958"/>
    <w:rsid w:val="00F45382"/>
    <w:rsid w:val="00F4797B"/>
    <w:rsid w:val="00F51642"/>
    <w:rsid w:val="00F60662"/>
    <w:rsid w:val="00F80F7D"/>
    <w:rsid w:val="00F82D83"/>
    <w:rsid w:val="00F92565"/>
    <w:rsid w:val="00FA3334"/>
    <w:rsid w:val="00FD425F"/>
    <w:rsid w:val="00FE30DB"/>
    <w:rsid w:val="00FE7E42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18CB0"/>
  <w15:chartTrackingRefBased/>
  <w15:docId w15:val="{B08D2DC4-3337-4249-A91C-5CC5D9D9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45DE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45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45DE1"/>
    <w:rPr>
      <w:sz w:val="18"/>
      <w:szCs w:val="18"/>
    </w:rPr>
  </w:style>
  <w:style w:type="table" w:customStyle="1" w:styleId="13">
    <w:name w:val="网格型13"/>
    <w:basedOn w:val="TableNormal"/>
    <w:next w:val="TableGrid"/>
    <w:uiPriority w:val="39"/>
    <w:qFormat/>
    <w:rsid w:val="006D3E2A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D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E6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11396-FE55-481C-9774-F27C03CA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换换 张</dc:creator>
  <cp:keywords/>
  <dc:description/>
  <cp:lastModifiedBy>Hima Bhatt</cp:lastModifiedBy>
  <cp:revision>2</cp:revision>
  <dcterms:created xsi:type="dcterms:W3CDTF">2022-03-14T14:08:00Z</dcterms:created>
  <dcterms:modified xsi:type="dcterms:W3CDTF">2022-03-14T14:08:00Z</dcterms:modified>
</cp:coreProperties>
</file>