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43E0" w14:textId="2DA2D6F8" w:rsidR="000C087F" w:rsidRPr="000A7068" w:rsidRDefault="000C087F" w:rsidP="000C087F">
      <w:pPr>
        <w:suppressLineNumbers/>
        <w:spacing w:after="0" w:line="240" w:lineRule="auto"/>
        <w:contextualSpacing/>
        <w:rPr>
          <w:rFonts w:cs="Arial"/>
          <w:b/>
          <w:sz w:val="24"/>
          <w:szCs w:val="24"/>
        </w:rPr>
      </w:pPr>
      <w:r w:rsidRPr="000A7068">
        <w:rPr>
          <w:rFonts w:cs="Arial"/>
          <w:b/>
          <w:sz w:val="24"/>
          <w:szCs w:val="24"/>
        </w:rPr>
        <w:t xml:space="preserve">Table </w:t>
      </w:r>
      <w:r w:rsidR="009B4907">
        <w:rPr>
          <w:rFonts w:cs="Arial"/>
          <w:b/>
          <w:sz w:val="24"/>
          <w:szCs w:val="24"/>
        </w:rPr>
        <w:t>S9</w:t>
      </w:r>
      <w:r w:rsidRPr="000A7068">
        <w:rPr>
          <w:rFonts w:cs="Arial"/>
          <w:b/>
          <w:sz w:val="24"/>
          <w:szCs w:val="24"/>
        </w:rPr>
        <w:t>. Treponemal strains used in this study</w:t>
      </w:r>
    </w:p>
    <w:tbl>
      <w:tblPr>
        <w:tblW w:w="0" w:type="auto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1728"/>
        <w:gridCol w:w="1819"/>
        <w:gridCol w:w="1455"/>
        <w:gridCol w:w="1455"/>
      </w:tblGrid>
      <w:tr w:rsidR="000C087F" w:rsidRPr="000A7068" w14:paraId="532A32E4" w14:textId="77777777" w:rsidTr="000B7F7F">
        <w:trPr>
          <w:trHeight w:val="897"/>
        </w:trPr>
        <w:tc>
          <w:tcPr>
            <w:tcW w:w="1837" w:type="dxa"/>
            <w:shd w:val="clear" w:color="auto" w:fill="FFFFFF" w:themeFill="background1"/>
            <w:vAlign w:val="center"/>
          </w:tcPr>
          <w:p w14:paraId="39EC5A94" w14:textId="77777777" w:rsidR="00747522" w:rsidRDefault="00747522" w:rsidP="00747522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2BE22D54" w14:textId="1EF1B653" w:rsidR="00747522" w:rsidRDefault="000C087F" w:rsidP="00747522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A7068">
              <w:rPr>
                <w:rFonts w:cs="Arial"/>
                <w:b/>
                <w:bCs/>
                <w:sz w:val="24"/>
                <w:szCs w:val="24"/>
              </w:rPr>
              <w:t xml:space="preserve">Species, </w:t>
            </w:r>
          </w:p>
          <w:p w14:paraId="1A658FEB" w14:textId="08E690BD" w:rsidR="000C087F" w:rsidRPr="000A7068" w:rsidRDefault="000C087F" w:rsidP="000B7F7F">
            <w:pPr>
              <w:spacing w:after="0" w:line="240" w:lineRule="auto"/>
              <w:contextualSpacing/>
              <w:rPr>
                <w:rFonts w:cs="Arial"/>
                <w:b/>
                <w:bCs/>
                <w:sz w:val="24"/>
                <w:szCs w:val="24"/>
              </w:rPr>
            </w:pPr>
            <w:r w:rsidRPr="000A7068">
              <w:rPr>
                <w:rFonts w:cs="Arial"/>
                <w:b/>
                <w:bCs/>
                <w:sz w:val="24"/>
                <w:szCs w:val="24"/>
              </w:rPr>
              <w:t>subspecies</w:t>
            </w:r>
          </w:p>
        </w:tc>
        <w:tc>
          <w:tcPr>
            <w:tcW w:w="17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F54D" w14:textId="77777777" w:rsidR="000C087F" w:rsidRPr="000A7068" w:rsidRDefault="000C087F" w:rsidP="000B7F7F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01255707" w14:textId="77777777" w:rsidR="000C087F" w:rsidRPr="000A7068" w:rsidRDefault="000C087F" w:rsidP="000B7F7F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A7068">
              <w:rPr>
                <w:rFonts w:cs="Arial"/>
                <w:b/>
                <w:bCs/>
                <w:sz w:val="24"/>
                <w:szCs w:val="24"/>
              </w:rPr>
              <w:t>Strain name</w:t>
            </w:r>
          </w:p>
          <w:p w14:paraId="10886909" w14:textId="77777777" w:rsidR="000C087F" w:rsidRPr="000A7068" w:rsidRDefault="000C087F" w:rsidP="000B7F7F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284E" w14:textId="77777777" w:rsidR="000C087F" w:rsidRPr="000A7068" w:rsidRDefault="000C087F" w:rsidP="000B7F7F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0B4119DC" w14:textId="77777777" w:rsidR="000C087F" w:rsidRPr="000A7068" w:rsidRDefault="000C087F" w:rsidP="000B7F7F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A7068">
              <w:rPr>
                <w:rFonts w:cs="Arial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BCBA" w14:textId="77777777" w:rsidR="000C087F" w:rsidRPr="000A7068" w:rsidRDefault="000C087F" w:rsidP="000B7F7F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4E1A0110" w14:textId="77777777" w:rsidR="000C087F" w:rsidRPr="000A7068" w:rsidRDefault="000C087F" w:rsidP="000B7F7F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A7068">
              <w:rPr>
                <w:rFonts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53A7" w14:textId="7976D764" w:rsidR="00747522" w:rsidRPr="000A7068" w:rsidRDefault="00747522" w:rsidP="000B7F7F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A7068">
              <w:rPr>
                <w:rFonts w:cs="Arial"/>
                <w:b/>
                <w:bCs/>
                <w:sz w:val="24"/>
                <w:szCs w:val="24"/>
              </w:rPr>
              <w:t>Year of isolation</w:t>
            </w:r>
          </w:p>
        </w:tc>
      </w:tr>
      <w:tr w:rsidR="000C087F" w:rsidRPr="000A7068" w14:paraId="604C832F" w14:textId="77777777" w:rsidTr="000B7F7F">
        <w:trPr>
          <w:trHeight w:val="593"/>
        </w:trPr>
        <w:tc>
          <w:tcPr>
            <w:tcW w:w="1837" w:type="dxa"/>
            <w:vMerge w:val="restart"/>
            <w:shd w:val="clear" w:color="auto" w:fill="FFFFFF" w:themeFill="background1"/>
          </w:tcPr>
          <w:p w14:paraId="14EF2D2C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T</w:t>
            </w:r>
            <w:r w:rsidRPr="000A7068">
              <w:rPr>
                <w:rFonts w:cs="Arial"/>
                <w:i/>
                <w:sz w:val="24"/>
                <w:szCs w:val="24"/>
              </w:rPr>
              <w:t>p. pallidum</w:t>
            </w:r>
          </w:p>
        </w:tc>
        <w:tc>
          <w:tcPr>
            <w:tcW w:w="17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AA61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Nichols</w:t>
            </w:r>
            <w:r w:rsidRPr="000A7068">
              <w:rPr>
                <w:rFonts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2A52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Cerebrospinal fluid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78E2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Washington DC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61ED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1912</w:t>
            </w:r>
          </w:p>
        </w:tc>
      </w:tr>
      <w:tr w:rsidR="000C087F" w:rsidRPr="000A7068" w14:paraId="2734F877" w14:textId="77777777" w:rsidTr="000B7F7F">
        <w:trPr>
          <w:trHeight w:val="608"/>
        </w:trPr>
        <w:tc>
          <w:tcPr>
            <w:tcW w:w="1837" w:type="dxa"/>
            <w:vMerge/>
            <w:shd w:val="clear" w:color="auto" w:fill="FFFFFF" w:themeFill="background1"/>
          </w:tcPr>
          <w:p w14:paraId="725183DA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43F9" w14:textId="05BBC969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Sea81-4</w:t>
            </w:r>
            <w:r w:rsidRPr="000A7068">
              <w:rPr>
                <w:rFonts w:cs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7202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Primary chancre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ACAA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Seattle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CC00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1980</w:t>
            </w:r>
          </w:p>
        </w:tc>
      </w:tr>
      <w:tr w:rsidR="000C087F" w:rsidRPr="000A7068" w14:paraId="6846FFA5" w14:textId="77777777" w:rsidTr="000B7F7F">
        <w:trPr>
          <w:trHeight w:val="608"/>
        </w:trPr>
        <w:tc>
          <w:tcPr>
            <w:tcW w:w="1837" w:type="dxa"/>
            <w:vMerge/>
            <w:shd w:val="clear" w:color="auto" w:fill="FFFFFF" w:themeFill="background1"/>
          </w:tcPr>
          <w:p w14:paraId="362CA640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C7DA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Bal3</w:t>
            </w:r>
            <w:r w:rsidRPr="000A7068">
              <w:rPr>
                <w:rFonts w:cs="Arial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F7E6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Blood, congenital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F624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Baltimore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96C6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Unknown</w:t>
            </w:r>
          </w:p>
        </w:tc>
      </w:tr>
      <w:tr w:rsidR="000C087F" w:rsidRPr="000A7068" w14:paraId="0DB62DFE" w14:textId="77777777" w:rsidTr="000B7F7F">
        <w:trPr>
          <w:trHeight w:val="608"/>
        </w:trPr>
        <w:tc>
          <w:tcPr>
            <w:tcW w:w="1837" w:type="dxa"/>
            <w:vMerge/>
            <w:shd w:val="clear" w:color="auto" w:fill="FFFFFF" w:themeFill="background1"/>
          </w:tcPr>
          <w:p w14:paraId="06CA555B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3391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MexicoA</w:t>
            </w:r>
            <w:r w:rsidRPr="000A7068">
              <w:rPr>
                <w:rFonts w:cs="Arial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FB4B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Primary chancre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603C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Mexico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BE88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1953</w:t>
            </w:r>
          </w:p>
        </w:tc>
      </w:tr>
      <w:tr w:rsidR="000C087F" w:rsidRPr="000A7068" w14:paraId="2188AFB4" w14:textId="77777777" w:rsidTr="000B7F7F">
        <w:trPr>
          <w:trHeight w:val="217"/>
        </w:trPr>
        <w:tc>
          <w:tcPr>
            <w:tcW w:w="1837" w:type="dxa"/>
            <w:vMerge/>
            <w:shd w:val="clear" w:color="auto" w:fill="FFFFFF" w:themeFill="background1"/>
          </w:tcPr>
          <w:p w14:paraId="210F20CC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FC70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eastAsia="Arial" w:cs="Arial"/>
                <w:sz w:val="24"/>
                <w:szCs w:val="24"/>
                <w:lang w:val="es-PE"/>
              </w:rPr>
            </w:pPr>
            <w:r w:rsidRPr="000A7068">
              <w:rPr>
                <w:rFonts w:eastAsia="Arial" w:cs="Arial"/>
                <w:sz w:val="24"/>
                <w:szCs w:val="24"/>
                <w:lang w:val="es-PE"/>
              </w:rPr>
              <w:t>Street14</w:t>
            </w:r>
            <w:r w:rsidRPr="000A7068">
              <w:rPr>
                <w:rFonts w:eastAsia="Arial" w:cs="Arial"/>
                <w:sz w:val="24"/>
                <w:szCs w:val="24"/>
                <w:vertAlign w:val="superscript"/>
                <w:lang w:val="es-PE"/>
              </w:rPr>
              <w:t>d</w:t>
            </w:r>
          </w:p>
        </w:tc>
        <w:tc>
          <w:tcPr>
            <w:tcW w:w="18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35B8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eastAsia="Arial" w:cs="Arial"/>
                <w:sz w:val="24"/>
                <w:szCs w:val="24"/>
                <w:lang w:val="es-PE"/>
              </w:rPr>
            </w:pPr>
            <w:r w:rsidRPr="000A7068">
              <w:rPr>
                <w:rFonts w:eastAsia="Arial" w:cs="Arial"/>
                <w:sz w:val="24"/>
                <w:szCs w:val="24"/>
                <w:lang w:val="es-PE"/>
              </w:rPr>
              <w:t>Skin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B64D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eastAsia="Arial" w:cs="Arial"/>
                <w:sz w:val="24"/>
                <w:szCs w:val="24"/>
                <w:lang w:val="es-PE"/>
              </w:rPr>
            </w:pPr>
            <w:r w:rsidRPr="000A7068">
              <w:rPr>
                <w:rFonts w:eastAsia="Arial" w:cs="Arial"/>
                <w:sz w:val="24"/>
                <w:szCs w:val="24"/>
                <w:lang w:val="es-PE"/>
              </w:rPr>
              <w:t>Atlanta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7560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eastAsia="Arial" w:cs="Arial"/>
                <w:sz w:val="24"/>
                <w:szCs w:val="24"/>
                <w:lang w:val="es-PE"/>
              </w:rPr>
            </w:pPr>
            <w:r w:rsidRPr="000A7068">
              <w:rPr>
                <w:rFonts w:eastAsia="Arial" w:cs="Arial"/>
                <w:sz w:val="24"/>
                <w:szCs w:val="24"/>
                <w:lang w:val="es-PE"/>
              </w:rPr>
              <w:t>1977</w:t>
            </w:r>
          </w:p>
        </w:tc>
      </w:tr>
      <w:tr w:rsidR="000C087F" w:rsidRPr="000A7068" w14:paraId="083CE23D" w14:textId="77777777" w:rsidTr="000B7F7F">
        <w:trPr>
          <w:trHeight w:val="217"/>
        </w:trPr>
        <w:tc>
          <w:tcPr>
            <w:tcW w:w="1837" w:type="dxa"/>
            <w:vMerge/>
            <w:shd w:val="clear" w:color="auto" w:fill="FFFFFF" w:themeFill="background1"/>
          </w:tcPr>
          <w:p w14:paraId="13C95F57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4301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eastAsia="Arial" w:cs="Arial"/>
                <w:sz w:val="24"/>
                <w:szCs w:val="24"/>
                <w:lang w:val="es-PE"/>
              </w:rPr>
            </w:pPr>
            <w:r>
              <w:rPr>
                <w:rFonts w:eastAsia="Arial" w:cs="Arial"/>
                <w:sz w:val="24"/>
                <w:szCs w:val="24"/>
                <w:lang w:val="es-PE"/>
              </w:rPr>
              <w:t>Bal73-1</w:t>
            </w:r>
            <w:r w:rsidRPr="000A7068">
              <w:rPr>
                <w:rFonts w:cs="Arial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5241" w14:textId="104B5876" w:rsidR="000C087F" w:rsidRPr="000A7068" w:rsidRDefault="000C087F" w:rsidP="00F77BC7">
            <w:pPr>
              <w:spacing w:after="0" w:line="240" w:lineRule="auto"/>
              <w:contextualSpacing/>
              <w:rPr>
                <w:rFonts w:eastAsia="Arial" w:cs="Arial"/>
                <w:sz w:val="24"/>
                <w:szCs w:val="24"/>
                <w:lang w:val="es-PE"/>
              </w:rPr>
            </w:pPr>
            <w:r>
              <w:rPr>
                <w:rFonts w:eastAsia="Arial" w:cs="Arial"/>
                <w:sz w:val="24"/>
                <w:szCs w:val="24"/>
                <w:lang w:val="es-PE"/>
              </w:rPr>
              <w:t xml:space="preserve">Aqueous humor, congenital 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8019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eastAsia="Arial" w:cs="Arial"/>
                <w:sz w:val="24"/>
                <w:szCs w:val="24"/>
                <w:lang w:val="es-PE"/>
              </w:rPr>
            </w:pPr>
            <w:r>
              <w:rPr>
                <w:rFonts w:eastAsia="Arial" w:cs="Arial"/>
                <w:sz w:val="24"/>
                <w:szCs w:val="24"/>
                <w:lang w:val="es-PE"/>
              </w:rPr>
              <w:t>Baltimore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1BEB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eastAsia="Arial" w:cs="Arial"/>
                <w:sz w:val="24"/>
                <w:szCs w:val="24"/>
                <w:lang w:val="es-PE"/>
              </w:rPr>
            </w:pPr>
            <w:r>
              <w:rPr>
                <w:rFonts w:eastAsia="Arial" w:cs="Arial"/>
                <w:sz w:val="24"/>
                <w:szCs w:val="24"/>
                <w:lang w:val="es-PE"/>
              </w:rPr>
              <w:t>1973</w:t>
            </w:r>
          </w:p>
        </w:tc>
      </w:tr>
      <w:tr w:rsidR="000C087F" w:rsidRPr="000A7068" w14:paraId="6F2F11B0" w14:textId="77777777" w:rsidTr="000B7F7F">
        <w:trPr>
          <w:trHeight w:val="217"/>
        </w:trPr>
        <w:tc>
          <w:tcPr>
            <w:tcW w:w="1837" w:type="dxa"/>
            <w:vMerge/>
            <w:shd w:val="clear" w:color="auto" w:fill="FFFFFF" w:themeFill="background1"/>
          </w:tcPr>
          <w:p w14:paraId="22BFE5CD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A052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eastAsia="Arial" w:cs="Arial"/>
                <w:sz w:val="24"/>
                <w:szCs w:val="24"/>
                <w:lang w:val="es-PE"/>
              </w:rPr>
            </w:pPr>
            <w:r>
              <w:rPr>
                <w:rFonts w:eastAsia="Arial" w:cs="Arial"/>
                <w:sz w:val="24"/>
                <w:szCs w:val="24"/>
                <w:lang w:val="es-PE"/>
              </w:rPr>
              <w:t>UW249C</w:t>
            </w:r>
            <w:r>
              <w:rPr>
                <w:rFonts w:eastAsia="Arial" w:cs="Arial"/>
                <w:sz w:val="24"/>
                <w:szCs w:val="24"/>
                <w:vertAlign w:val="superscript"/>
                <w:lang w:val="es-PE"/>
              </w:rPr>
              <w:t>e</w:t>
            </w:r>
          </w:p>
        </w:tc>
        <w:tc>
          <w:tcPr>
            <w:tcW w:w="18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4221" w14:textId="358D6A61" w:rsidR="000C087F" w:rsidRPr="000A7068" w:rsidRDefault="000C087F" w:rsidP="00F77BC7">
            <w:pPr>
              <w:spacing w:after="0" w:line="240" w:lineRule="auto"/>
              <w:contextualSpacing/>
              <w:rPr>
                <w:rFonts w:eastAsia="Arial" w:cs="Arial"/>
                <w:sz w:val="24"/>
                <w:szCs w:val="24"/>
                <w:lang w:val="es-PE"/>
              </w:rPr>
            </w:pPr>
            <w:r>
              <w:rPr>
                <w:rFonts w:eastAsia="Arial" w:cs="Arial"/>
                <w:sz w:val="24"/>
                <w:szCs w:val="24"/>
                <w:lang w:val="es-PE"/>
              </w:rPr>
              <w:t>Cerebrospinal fluid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CBBF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eastAsia="Arial" w:cs="Arial"/>
                <w:sz w:val="24"/>
                <w:szCs w:val="24"/>
                <w:lang w:val="es-PE"/>
              </w:rPr>
            </w:pPr>
            <w:r>
              <w:rPr>
                <w:rFonts w:eastAsia="Arial" w:cs="Arial"/>
                <w:sz w:val="24"/>
                <w:szCs w:val="24"/>
                <w:lang w:val="es-PE"/>
              </w:rPr>
              <w:t>Seattle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3D78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eastAsia="Arial" w:cs="Arial"/>
                <w:sz w:val="24"/>
                <w:szCs w:val="24"/>
                <w:lang w:val="es-PE"/>
              </w:rPr>
            </w:pPr>
            <w:r>
              <w:rPr>
                <w:rFonts w:eastAsia="Arial" w:cs="Arial"/>
                <w:sz w:val="24"/>
                <w:szCs w:val="24"/>
                <w:lang w:val="es-PE"/>
              </w:rPr>
              <w:t>2004</w:t>
            </w:r>
          </w:p>
        </w:tc>
      </w:tr>
      <w:tr w:rsidR="000C087F" w:rsidRPr="000A7068" w14:paraId="7396E017" w14:textId="77777777" w:rsidTr="000B7F7F">
        <w:trPr>
          <w:trHeight w:val="593"/>
        </w:trPr>
        <w:tc>
          <w:tcPr>
            <w:tcW w:w="1837" w:type="dxa"/>
            <w:shd w:val="clear" w:color="auto" w:fill="FFFFFF" w:themeFill="background1"/>
          </w:tcPr>
          <w:p w14:paraId="7BC678C2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T</w:t>
            </w:r>
            <w:r w:rsidRPr="000A7068">
              <w:rPr>
                <w:rFonts w:cs="Arial"/>
                <w:i/>
                <w:sz w:val="24"/>
                <w:szCs w:val="24"/>
              </w:rPr>
              <w:t>p. endemicum</w:t>
            </w:r>
          </w:p>
        </w:tc>
        <w:tc>
          <w:tcPr>
            <w:tcW w:w="17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39301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IraqB</w:t>
            </w:r>
            <w:r w:rsidRPr="000A7068">
              <w:rPr>
                <w:rFonts w:cs="Arial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4FD2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Oral mucous patches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2FE9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Iraq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EAF8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1951</w:t>
            </w:r>
          </w:p>
        </w:tc>
      </w:tr>
      <w:tr w:rsidR="000C087F" w:rsidRPr="000A7068" w14:paraId="718DE627" w14:textId="77777777" w:rsidTr="000B7F7F">
        <w:trPr>
          <w:trHeight w:val="593"/>
        </w:trPr>
        <w:tc>
          <w:tcPr>
            <w:tcW w:w="1837" w:type="dxa"/>
            <w:shd w:val="clear" w:color="auto" w:fill="FFFFFF" w:themeFill="background1"/>
          </w:tcPr>
          <w:p w14:paraId="7E1FD4CD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T</w:t>
            </w:r>
            <w:r w:rsidRPr="000A7068">
              <w:rPr>
                <w:rFonts w:cs="Arial"/>
                <w:i/>
                <w:sz w:val="24"/>
                <w:szCs w:val="24"/>
              </w:rPr>
              <w:t>p. pertenue</w:t>
            </w:r>
          </w:p>
        </w:tc>
        <w:tc>
          <w:tcPr>
            <w:tcW w:w="17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C5D1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SamoaD</w:t>
            </w:r>
            <w:r w:rsidRPr="000A7068">
              <w:rPr>
                <w:rFonts w:cs="Arial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BAD1" w14:textId="1DCB5232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Skin</w:t>
            </w:r>
            <w:r w:rsidR="00747522">
              <w:rPr>
                <w:rFonts w:cs="Arial"/>
                <w:sz w:val="24"/>
                <w:szCs w:val="24"/>
              </w:rPr>
              <w:t xml:space="preserve"> lesion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C03D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Western Samoa</w:t>
            </w:r>
          </w:p>
        </w:tc>
        <w:tc>
          <w:tcPr>
            <w:tcW w:w="14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B59C" w14:textId="77777777" w:rsidR="000C087F" w:rsidRPr="000A7068" w:rsidRDefault="000C087F" w:rsidP="00F77BC7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0A7068">
              <w:rPr>
                <w:rFonts w:cs="Arial"/>
                <w:sz w:val="24"/>
                <w:szCs w:val="24"/>
              </w:rPr>
              <w:t>1953</w:t>
            </w:r>
          </w:p>
        </w:tc>
      </w:tr>
    </w:tbl>
    <w:p w14:paraId="6BC3671E" w14:textId="77777777" w:rsidR="000C087F" w:rsidRPr="000A7068" w:rsidRDefault="000C087F" w:rsidP="000C087F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4"/>
          <w:szCs w:val="24"/>
        </w:rPr>
      </w:pPr>
      <w:proofErr w:type="gramStart"/>
      <w:r w:rsidRPr="000A7068">
        <w:rPr>
          <w:rFonts w:cs="Arial"/>
          <w:sz w:val="24"/>
          <w:szCs w:val="24"/>
          <w:vertAlign w:val="superscript"/>
        </w:rPr>
        <w:t>a</w:t>
      </w:r>
      <w:r w:rsidRPr="000A7068">
        <w:rPr>
          <w:rFonts w:cs="Arial"/>
          <w:sz w:val="24"/>
          <w:szCs w:val="24"/>
        </w:rPr>
        <w:t xml:space="preserve">  </w:t>
      </w:r>
      <w:r w:rsidRPr="000A7068">
        <w:rPr>
          <w:rFonts w:cs="Arial"/>
          <w:sz w:val="24"/>
          <w:szCs w:val="24"/>
        </w:rPr>
        <w:tab/>
      </w:r>
      <w:proofErr w:type="gramEnd"/>
      <w:r w:rsidRPr="000A7068">
        <w:rPr>
          <w:rFonts w:cs="Arial"/>
          <w:sz w:val="24"/>
          <w:szCs w:val="24"/>
        </w:rPr>
        <w:t>Originally provided by James N. Miller, University of California, Los Angeles, CA.</w:t>
      </w:r>
    </w:p>
    <w:p w14:paraId="4257DAF7" w14:textId="77777777" w:rsidR="000C087F" w:rsidRPr="000A7068" w:rsidRDefault="000C087F" w:rsidP="000C087F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cs="Arial"/>
          <w:sz w:val="24"/>
          <w:szCs w:val="24"/>
        </w:rPr>
      </w:pPr>
      <w:r w:rsidRPr="000A7068">
        <w:rPr>
          <w:rFonts w:cs="Arial"/>
          <w:sz w:val="24"/>
          <w:szCs w:val="24"/>
          <w:vertAlign w:val="superscript"/>
        </w:rPr>
        <w:t>b</w:t>
      </w:r>
      <w:r w:rsidRPr="000A7068">
        <w:rPr>
          <w:rFonts w:cs="Arial"/>
          <w:sz w:val="24"/>
          <w:szCs w:val="24"/>
        </w:rPr>
        <w:t xml:space="preserve"> </w:t>
      </w:r>
      <w:r w:rsidRPr="000A7068">
        <w:rPr>
          <w:rFonts w:cs="Arial"/>
          <w:sz w:val="24"/>
          <w:szCs w:val="24"/>
        </w:rPr>
        <w:tab/>
        <w:t>Strain isolated in Seattle by Sheila A. Lukehart, University of Washington, Seattle, WA.</w:t>
      </w:r>
    </w:p>
    <w:p w14:paraId="3F781351" w14:textId="77777777" w:rsidR="000C087F" w:rsidRPr="000A7068" w:rsidRDefault="000C087F" w:rsidP="000C087F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cs="Arial"/>
          <w:sz w:val="24"/>
          <w:szCs w:val="24"/>
        </w:rPr>
      </w:pPr>
      <w:r w:rsidRPr="000A7068">
        <w:rPr>
          <w:rFonts w:cs="Arial"/>
          <w:sz w:val="24"/>
          <w:szCs w:val="24"/>
          <w:vertAlign w:val="superscript"/>
        </w:rPr>
        <w:t>c</w:t>
      </w:r>
      <w:r w:rsidRPr="000A7068">
        <w:rPr>
          <w:rFonts w:cs="Arial"/>
          <w:sz w:val="24"/>
          <w:szCs w:val="24"/>
        </w:rPr>
        <w:t xml:space="preserve"> </w:t>
      </w:r>
      <w:r w:rsidRPr="000A7068">
        <w:rPr>
          <w:rFonts w:cs="Arial"/>
          <w:sz w:val="24"/>
          <w:szCs w:val="24"/>
        </w:rPr>
        <w:tab/>
        <w:t>Strains provided by Paul Hardy and Ellen Nell, Johns Hopkins University, Baltimore, MD.</w:t>
      </w:r>
    </w:p>
    <w:p w14:paraId="7C89DF3E" w14:textId="77777777" w:rsidR="000C087F" w:rsidRPr="000A7068" w:rsidRDefault="000C087F" w:rsidP="000C087F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4"/>
          <w:szCs w:val="24"/>
        </w:rPr>
      </w:pPr>
      <w:r w:rsidRPr="000A7068">
        <w:rPr>
          <w:rFonts w:cs="Arial"/>
          <w:sz w:val="24"/>
          <w:szCs w:val="24"/>
          <w:vertAlign w:val="superscript"/>
        </w:rPr>
        <w:t>d</w:t>
      </w:r>
      <w:r w:rsidRPr="000A7068">
        <w:rPr>
          <w:rFonts w:cs="Arial"/>
          <w:sz w:val="24"/>
          <w:szCs w:val="24"/>
          <w:vertAlign w:val="superscript"/>
        </w:rPr>
        <w:tab/>
      </w:r>
      <w:r w:rsidRPr="000A7068">
        <w:rPr>
          <w:rFonts w:cs="Arial"/>
          <w:sz w:val="24"/>
          <w:szCs w:val="24"/>
        </w:rPr>
        <w:t xml:space="preserve">Provided by Sandra A. Larsen, Center for Disease Control and Prevention, Atlanta, GA. </w:t>
      </w:r>
    </w:p>
    <w:p w14:paraId="50463F0A" w14:textId="77777777" w:rsidR="000C087F" w:rsidRPr="000A7068" w:rsidRDefault="000C087F" w:rsidP="000C087F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4"/>
          <w:szCs w:val="24"/>
        </w:rPr>
      </w:pPr>
      <w:r w:rsidRPr="000A7068">
        <w:rPr>
          <w:rFonts w:cs="Arial"/>
          <w:sz w:val="24"/>
          <w:szCs w:val="24"/>
          <w:vertAlign w:val="superscript"/>
        </w:rPr>
        <w:t>e</w:t>
      </w:r>
      <w:r w:rsidRPr="000A7068">
        <w:rPr>
          <w:rFonts w:cs="Arial"/>
          <w:sz w:val="24"/>
          <w:szCs w:val="24"/>
        </w:rPr>
        <w:t xml:space="preserve"> </w:t>
      </w:r>
      <w:r w:rsidRPr="000A7068">
        <w:rPr>
          <w:rFonts w:cs="Arial"/>
          <w:sz w:val="24"/>
          <w:szCs w:val="24"/>
        </w:rPr>
        <w:tab/>
        <w:t xml:space="preserve">Provided by </w:t>
      </w:r>
      <w:r>
        <w:rPr>
          <w:rFonts w:cs="Arial"/>
          <w:sz w:val="24"/>
          <w:szCs w:val="24"/>
        </w:rPr>
        <w:t>Christina Marra</w:t>
      </w:r>
      <w:r w:rsidRPr="000A7068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University of Washington</w:t>
      </w:r>
      <w:r w:rsidRPr="000A7068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Seattle, WA</w:t>
      </w:r>
      <w:r w:rsidRPr="000A7068">
        <w:rPr>
          <w:rFonts w:cs="Arial"/>
          <w:sz w:val="24"/>
          <w:szCs w:val="24"/>
        </w:rPr>
        <w:t>.</w:t>
      </w:r>
    </w:p>
    <w:p w14:paraId="31ED43AB" w14:textId="77777777" w:rsidR="000C087F" w:rsidRPr="000A7068" w:rsidRDefault="000C087F" w:rsidP="000C087F">
      <w:pPr>
        <w:spacing w:after="0" w:line="480" w:lineRule="auto"/>
        <w:rPr>
          <w:rFonts w:eastAsia="Times New Roman" w:cs="Times New Roman"/>
          <w:b/>
          <w:bCs/>
          <w:sz w:val="24"/>
          <w:szCs w:val="24"/>
        </w:rPr>
      </w:pPr>
    </w:p>
    <w:p w14:paraId="190AA76B" w14:textId="77777777" w:rsidR="00975851" w:rsidRDefault="009B4907"/>
    <w:sectPr w:rsidR="00975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4A"/>
    <w:rsid w:val="000B7F7F"/>
    <w:rsid w:val="000C087F"/>
    <w:rsid w:val="00327D75"/>
    <w:rsid w:val="00717745"/>
    <w:rsid w:val="00747522"/>
    <w:rsid w:val="009B4907"/>
    <w:rsid w:val="00C45C4A"/>
    <w:rsid w:val="00C74759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C05E"/>
  <w15:chartTrackingRefBased/>
  <w15:docId w15:val="{1A27BFA1-C348-458C-81B9-0B0284F8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8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7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7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7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7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7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Giacani</dc:creator>
  <cp:keywords/>
  <dc:description/>
  <cp:lastModifiedBy>Lorenzo Giacani</cp:lastModifiedBy>
  <cp:revision>6</cp:revision>
  <cp:lastPrinted>2021-12-07T17:45:00Z</cp:lastPrinted>
  <dcterms:created xsi:type="dcterms:W3CDTF">2021-10-26T00:50:00Z</dcterms:created>
  <dcterms:modified xsi:type="dcterms:W3CDTF">2022-02-11T17:45:00Z</dcterms:modified>
</cp:coreProperties>
</file>