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C419443" w14:textId="7439A8B4" w:rsidR="00994A3D" w:rsidRDefault="00994A3D" w:rsidP="00A232AA">
      <w:pPr>
        <w:pStyle w:val="2"/>
        <w:rPr>
          <w:rFonts w:eastAsiaTheme="minorEastAsia"/>
          <w:lang w:eastAsia="zh-CN"/>
        </w:rPr>
      </w:pPr>
      <w:r w:rsidRPr="0001436A">
        <w:t>Supplementary</w:t>
      </w:r>
      <w:r w:rsidRPr="001549D3">
        <w:t xml:space="preserve"> Figures</w:t>
      </w:r>
    </w:p>
    <w:p w14:paraId="0DF263C0" w14:textId="76B41B31" w:rsidR="00A232AA" w:rsidRDefault="00990141" w:rsidP="002B4A57">
      <w:pPr>
        <w:keepNext/>
        <w:rPr>
          <w:lang w:eastAsia="zh-CN"/>
        </w:rPr>
      </w:pPr>
      <w:r>
        <w:rPr>
          <w:rFonts w:hint="eastAsia"/>
          <w:noProof/>
          <w:lang w:eastAsia="zh-CN"/>
        </w:rPr>
        <w:lastRenderedPageBreak/>
        <w:drawing>
          <wp:inline distT="0" distB="0" distL="0" distR="0" wp14:anchorId="768427F9" wp14:editId="41F0B920">
            <wp:extent cx="6208395" cy="3347085"/>
            <wp:effectExtent l="0" t="0" r="190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-01-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EB922" w14:textId="1C82BA66" w:rsidR="00A232AA" w:rsidRPr="00A232AA" w:rsidRDefault="00994A3D" w:rsidP="00A232AA">
      <w:pPr>
        <w:keepNext/>
        <w:rPr>
          <w:rFonts w:cs="Times New Roman"/>
          <w:szCs w:val="24"/>
          <w:lang w:eastAsia="zh-CN"/>
        </w:rPr>
      </w:pPr>
      <w:proofErr w:type="gramStart"/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proofErr w:type="gramEnd"/>
      <w:r w:rsidRPr="001549D3">
        <w:rPr>
          <w:rFonts w:cs="Times New Roman"/>
          <w:szCs w:val="24"/>
        </w:rPr>
        <w:t xml:space="preserve"> </w:t>
      </w:r>
      <w:r w:rsidR="00A232AA">
        <w:rPr>
          <w:rFonts w:cs="Times New Roman" w:hint="eastAsia"/>
          <w:szCs w:val="24"/>
          <w:lang w:eastAsia="zh-CN"/>
        </w:rPr>
        <w:t xml:space="preserve"> </w:t>
      </w:r>
      <w:proofErr w:type="gramStart"/>
      <w:r w:rsidR="00A232AA">
        <w:rPr>
          <w:rFonts w:cs="Times New Roman" w:hint="eastAsia"/>
          <w:szCs w:val="24"/>
          <w:lang w:eastAsia="zh-CN"/>
        </w:rPr>
        <w:t>The tumor stage of PTBP1 in human-cancer.</w:t>
      </w:r>
      <w:proofErr w:type="gramEnd"/>
      <w:r w:rsidR="00990141">
        <w:rPr>
          <w:rFonts w:cs="Times New Roman" w:hint="eastAsia"/>
          <w:szCs w:val="24"/>
          <w:lang w:eastAsia="zh-CN"/>
        </w:rPr>
        <w:t xml:space="preserve"> </w:t>
      </w:r>
      <w:r w:rsidR="00A232AA">
        <w:rPr>
          <w:rFonts w:cs="Times New Roman" w:hint="eastAsia"/>
          <w:szCs w:val="24"/>
          <w:lang w:eastAsia="zh-CN"/>
        </w:rPr>
        <w:t>(A)</w:t>
      </w:r>
      <w:r w:rsidR="00A232AA" w:rsidRPr="00A232AA">
        <w:rPr>
          <w:rFonts w:cs="Times New Roman" w:hint="eastAsia"/>
          <w:szCs w:val="24"/>
          <w:lang w:eastAsia="zh-CN"/>
        </w:rPr>
        <w:t xml:space="preserve"> </w:t>
      </w:r>
      <w:r w:rsidR="00A232AA">
        <w:rPr>
          <w:rFonts w:cs="Times New Roman" w:hint="eastAsia"/>
          <w:szCs w:val="24"/>
          <w:lang w:eastAsia="zh-CN"/>
        </w:rPr>
        <w:t>The tumor stage of PTBP1 in KICH, KIRC and LIHC examined by GEPIA database.</w:t>
      </w:r>
      <w:r w:rsidR="00990141">
        <w:rPr>
          <w:rFonts w:cs="Times New Roman" w:hint="eastAsia"/>
          <w:szCs w:val="24"/>
          <w:lang w:eastAsia="zh-CN"/>
        </w:rPr>
        <w:t xml:space="preserve"> </w:t>
      </w:r>
      <w:r w:rsidR="00A232AA">
        <w:rPr>
          <w:rFonts w:cs="Times New Roman" w:hint="eastAsia"/>
          <w:szCs w:val="24"/>
          <w:lang w:eastAsia="zh-CN"/>
        </w:rPr>
        <w:t>(B)</w:t>
      </w:r>
      <w:r w:rsidR="00A232AA" w:rsidRPr="00A232AA">
        <w:rPr>
          <w:rFonts w:cs="Times New Roman" w:hint="eastAsia"/>
          <w:szCs w:val="24"/>
          <w:lang w:eastAsia="zh-CN"/>
        </w:rPr>
        <w:t xml:space="preserve"> </w:t>
      </w:r>
      <w:r w:rsidR="00A232AA">
        <w:rPr>
          <w:rFonts w:cs="Times New Roman" w:hint="eastAsia"/>
          <w:szCs w:val="24"/>
          <w:lang w:eastAsia="zh-CN"/>
        </w:rPr>
        <w:t>The tumor stage of PTBP1 in OV, PAAD and SKCM examined by GEPIA database.</w:t>
      </w:r>
    </w:p>
    <w:p w14:paraId="11B5D9D8" w14:textId="51523452" w:rsidR="00A232AA" w:rsidRPr="00A232AA" w:rsidRDefault="00A232AA" w:rsidP="002B4A57">
      <w:pPr>
        <w:keepNext/>
        <w:rPr>
          <w:rFonts w:cs="Times New Roman"/>
          <w:szCs w:val="24"/>
          <w:lang w:eastAsia="zh-CN"/>
        </w:rPr>
      </w:pPr>
    </w:p>
    <w:p w14:paraId="65A585AE" w14:textId="5C6602C3" w:rsidR="00A232AA" w:rsidRDefault="00A232AA" w:rsidP="002B4A57">
      <w:pPr>
        <w:keepNext/>
        <w:rPr>
          <w:rFonts w:cs="Times New Roman"/>
          <w:szCs w:val="24"/>
          <w:lang w:eastAsia="zh-CN"/>
        </w:rPr>
      </w:pPr>
      <w:r>
        <w:rPr>
          <w:rFonts w:cs="Times New Roman" w:hint="eastAsia"/>
          <w:noProof/>
          <w:szCs w:val="24"/>
          <w:lang w:eastAsia="zh-CN"/>
        </w:rPr>
        <w:lastRenderedPageBreak/>
        <w:drawing>
          <wp:inline distT="0" distB="0" distL="0" distR="0" wp14:anchorId="5084E3C2" wp14:editId="7BE7A973">
            <wp:extent cx="6208395" cy="545338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-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545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C44F1" w14:textId="528A5793" w:rsidR="00990141" w:rsidRPr="00990141" w:rsidRDefault="00A232AA" w:rsidP="00A232AA">
      <w:pPr>
        <w:keepNext/>
        <w:rPr>
          <w:rFonts w:cs="Times New Roman"/>
          <w:szCs w:val="24"/>
          <w:lang w:eastAsia="zh-CN"/>
        </w:rPr>
      </w:pPr>
      <w:proofErr w:type="gramStart"/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 w:hint="eastAsia"/>
          <w:b/>
          <w:szCs w:val="24"/>
          <w:lang w:eastAsia="zh-CN"/>
        </w:rPr>
        <w:t>2</w:t>
      </w:r>
      <w:r w:rsidRPr="0001436A">
        <w:rPr>
          <w:rFonts w:cs="Times New Roman"/>
          <w:b/>
          <w:szCs w:val="24"/>
        </w:rPr>
        <w:t>.</w:t>
      </w:r>
      <w:proofErr w:type="gramEnd"/>
      <w:r w:rsidRPr="001549D3">
        <w:rPr>
          <w:rFonts w:cs="Times New Roman"/>
          <w:szCs w:val="24"/>
        </w:rPr>
        <w:t xml:space="preserve"> </w:t>
      </w:r>
      <w:proofErr w:type="gramStart"/>
      <w:r w:rsidR="00990141">
        <w:rPr>
          <w:rFonts w:cs="Times New Roman" w:hint="eastAsia"/>
          <w:szCs w:val="24"/>
          <w:lang w:eastAsia="zh-CN"/>
        </w:rPr>
        <w:t>The prognosis of PTBP1 in human cancer.</w:t>
      </w:r>
      <w:proofErr w:type="gramEnd"/>
      <w:r w:rsidR="00990141">
        <w:rPr>
          <w:rFonts w:cs="Times New Roman" w:hint="eastAsia"/>
          <w:szCs w:val="24"/>
          <w:lang w:eastAsia="zh-CN"/>
        </w:rPr>
        <w:t xml:space="preserve"> (A)</w:t>
      </w:r>
      <w:r w:rsidR="00990141" w:rsidRPr="00990141">
        <w:rPr>
          <w:rFonts w:cs="Times New Roman" w:hint="eastAsia"/>
          <w:szCs w:val="24"/>
          <w:lang w:eastAsia="zh-CN"/>
        </w:rPr>
        <w:t xml:space="preserve"> </w:t>
      </w:r>
      <w:r w:rsidR="00990141">
        <w:rPr>
          <w:rFonts w:cs="Times New Roman" w:hint="eastAsia"/>
          <w:szCs w:val="24"/>
          <w:lang w:eastAsia="zh-CN"/>
        </w:rPr>
        <w:t>The prognosis of PTBP1 in ACC, KIRC and KIRP examined by GEPIA database. (B)</w:t>
      </w:r>
      <w:r w:rsidR="00990141" w:rsidRPr="00990141">
        <w:rPr>
          <w:rFonts w:cs="Times New Roman" w:hint="eastAsia"/>
          <w:szCs w:val="24"/>
          <w:lang w:eastAsia="zh-CN"/>
        </w:rPr>
        <w:t xml:space="preserve"> </w:t>
      </w:r>
      <w:r w:rsidR="00990141">
        <w:rPr>
          <w:rFonts w:cs="Times New Roman" w:hint="eastAsia"/>
          <w:szCs w:val="24"/>
          <w:lang w:eastAsia="zh-CN"/>
        </w:rPr>
        <w:t>The prognosis of PTBP1 in LGG, LIHC and LUAD examined by GEPIA database. (C)</w:t>
      </w:r>
      <w:r w:rsidR="00990141" w:rsidRPr="00990141">
        <w:rPr>
          <w:rFonts w:cs="Times New Roman" w:hint="eastAsia"/>
          <w:szCs w:val="24"/>
          <w:lang w:eastAsia="zh-CN"/>
        </w:rPr>
        <w:t xml:space="preserve"> </w:t>
      </w:r>
      <w:r w:rsidR="00990141">
        <w:rPr>
          <w:rFonts w:cs="Times New Roman" w:hint="eastAsia"/>
          <w:szCs w:val="24"/>
          <w:lang w:eastAsia="zh-CN"/>
        </w:rPr>
        <w:t>The prognosis of PTBP1 in MESO, SARC and SKCM examined by GEPIA database.</w:t>
      </w:r>
    </w:p>
    <w:p w14:paraId="250A9560" w14:textId="77777777" w:rsidR="00380D68" w:rsidRDefault="00A232AA" w:rsidP="00380D68">
      <w:pPr>
        <w:keepNext/>
        <w:rPr>
          <w:rFonts w:cs="Times New Roman"/>
          <w:b/>
          <w:szCs w:val="24"/>
          <w:lang w:eastAsia="zh-CN"/>
        </w:rPr>
      </w:pPr>
      <w:r>
        <w:rPr>
          <w:rFonts w:cs="Times New Roman" w:hint="eastAsia"/>
          <w:b/>
          <w:noProof/>
          <w:szCs w:val="24"/>
          <w:lang w:eastAsia="zh-CN"/>
        </w:rPr>
        <w:lastRenderedPageBreak/>
        <w:drawing>
          <wp:inline distT="0" distB="0" distL="0" distR="0" wp14:anchorId="027874B0" wp14:editId="779FCFB4">
            <wp:extent cx="6208395" cy="8349615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-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834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01436A">
        <w:rPr>
          <w:rFonts w:cs="Times New Roman"/>
          <w:b/>
          <w:szCs w:val="24"/>
        </w:rPr>
        <w:lastRenderedPageBreak/>
        <w:t xml:space="preserve">Supplementary Figure </w:t>
      </w:r>
      <w:r>
        <w:rPr>
          <w:rFonts w:cs="Times New Roman" w:hint="eastAsia"/>
          <w:b/>
          <w:szCs w:val="24"/>
          <w:lang w:eastAsia="zh-CN"/>
        </w:rPr>
        <w:t>3</w:t>
      </w:r>
      <w:r w:rsidRPr="0001436A">
        <w:rPr>
          <w:rFonts w:cs="Times New Roman"/>
          <w:b/>
          <w:szCs w:val="24"/>
        </w:rPr>
        <w:t>.</w:t>
      </w:r>
      <w:proofErr w:type="gramEnd"/>
      <w:r w:rsidRPr="001549D3">
        <w:rPr>
          <w:rFonts w:cs="Times New Roman"/>
          <w:szCs w:val="24"/>
        </w:rPr>
        <w:t xml:space="preserve"> </w:t>
      </w:r>
      <w:r w:rsidR="00306B47">
        <w:rPr>
          <w:rFonts w:cs="Times New Roman" w:hint="eastAsia"/>
          <w:szCs w:val="24"/>
          <w:lang w:eastAsia="zh-CN"/>
        </w:rPr>
        <w:t>The ROC curve o</w:t>
      </w:r>
      <w:r w:rsidR="00380D68">
        <w:rPr>
          <w:rFonts w:cs="Times New Roman" w:hint="eastAsia"/>
          <w:szCs w:val="24"/>
          <w:lang w:eastAsia="zh-CN"/>
        </w:rPr>
        <w:t>f PTBP1 in diverse human cancer</w:t>
      </w:r>
    </w:p>
    <w:p w14:paraId="116B9D63" w14:textId="77777777" w:rsidR="00380D68" w:rsidRDefault="00380D68" w:rsidP="00380D68">
      <w:pPr>
        <w:widowControl w:val="0"/>
        <w:spacing w:before="0" w:after="0" w:line="360" w:lineRule="auto"/>
        <w:jc w:val="both"/>
        <w:rPr>
          <w:rFonts w:cs="Times New Roman"/>
          <w:b/>
          <w:szCs w:val="24"/>
          <w:lang w:eastAsia="zh-CN"/>
        </w:rPr>
      </w:pPr>
    </w:p>
    <w:p w14:paraId="68818AB9" w14:textId="77777777" w:rsidR="00380D68" w:rsidRDefault="00380D68" w:rsidP="00380D68">
      <w:pPr>
        <w:widowControl w:val="0"/>
        <w:spacing w:before="0" w:after="0" w:line="360" w:lineRule="auto"/>
        <w:jc w:val="both"/>
        <w:rPr>
          <w:rFonts w:cs="Times New Roman"/>
          <w:b/>
          <w:szCs w:val="24"/>
          <w:lang w:eastAsia="zh-CN"/>
        </w:rPr>
      </w:pPr>
    </w:p>
    <w:p w14:paraId="06922FFC" w14:textId="5D849841" w:rsidR="00380D68" w:rsidRPr="00380D68" w:rsidRDefault="00380D68" w:rsidP="00380D68">
      <w:pPr>
        <w:widowControl w:val="0"/>
        <w:spacing w:before="0" w:after="0" w:line="360" w:lineRule="auto"/>
        <w:jc w:val="both"/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</w:pPr>
      <w:proofErr w:type="gramStart"/>
      <w:r w:rsidRPr="0001436A">
        <w:rPr>
          <w:rFonts w:cs="Times New Roman"/>
          <w:b/>
          <w:szCs w:val="24"/>
        </w:rPr>
        <w:t>Supplementary</w:t>
      </w:r>
      <w:r>
        <w:rPr>
          <w:rFonts w:eastAsia="宋体" w:cs="Times New Roman" w:hint="eastAsia"/>
          <w:b/>
          <w:color w:val="000000" w:themeColor="text1"/>
          <w:kern w:val="2"/>
          <w:szCs w:val="24"/>
          <w:lang w:eastAsia="zh-CN"/>
        </w:rPr>
        <w:t xml:space="preserve"> </w:t>
      </w:r>
      <w:r w:rsidRPr="00380D68"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  <w:t>Table 1.</w:t>
      </w:r>
      <w:proofErr w:type="gramEnd"/>
      <w:r w:rsidRPr="00380D68"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  <w:t xml:space="preserve"> Analysis the expression of miRNA-195-5p in diverse cancer by employed the </w:t>
      </w:r>
      <w:proofErr w:type="spellStart"/>
      <w:r w:rsidRPr="00380D68"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  <w:t>starbase</w:t>
      </w:r>
      <w:proofErr w:type="spellEnd"/>
      <w:r w:rsidRPr="00380D68"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  <w:t>.</w:t>
      </w:r>
    </w:p>
    <w:p w14:paraId="31478CDF" w14:textId="77777777" w:rsidR="00380D68" w:rsidRPr="00380D68" w:rsidRDefault="00380D68" w:rsidP="00380D68">
      <w:pPr>
        <w:widowControl w:val="0"/>
        <w:spacing w:before="0" w:after="0" w:line="360" w:lineRule="auto"/>
        <w:jc w:val="both"/>
        <w:rPr>
          <w:rFonts w:eastAsia="宋体" w:cs="Times New Roman"/>
          <w:color w:val="000000" w:themeColor="text1"/>
          <w:kern w:val="2"/>
          <w:szCs w:val="24"/>
          <w:lang w:eastAsia="zh-CN"/>
        </w:rPr>
      </w:pPr>
    </w:p>
    <w:tbl>
      <w:tblPr>
        <w:tblStyle w:val="1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2"/>
        <w:gridCol w:w="1517"/>
        <w:gridCol w:w="1553"/>
        <w:gridCol w:w="1453"/>
        <w:gridCol w:w="1333"/>
        <w:gridCol w:w="1351"/>
        <w:gridCol w:w="984"/>
      </w:tblGrid>
      <w:tr w:rsidR="00380D68" w:rsidRPr="00380D68" w14:paraId="1C5DBE85" w14:textId="77777777" w:rsidTr="00BE3E38">
        <w:trPr>
          <w:trHeight w:val="280"/>
        </w:trPr>
        <w:tc>
          <w:tcPr>
            <w:tcW w:w="1691" w:type="dxa"/>
            <w:hideMark/>
          </w:tcPr>
          <w:p w14:paraId="20F414F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CancerFullName</w:t>
            </w:r>
            <w:proofErr w:type="spellEnd"/>
          </w:p>
        </w:tc>
        <w:tc>
          <w:tcPr>
            <w:tcW w:w="1561" w:type="dxa"/>
            <w:hideMark/>
          </w:tcPr>
          <w:p w14:paraId="4ED4116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CancerNum</w:t>
            </w:r>
            <w:proofErr w:type="spellEnd"/>
          </w:p>
        </w:tc>
        <w:tc>
          <w:tcPr>
            <w:tcW w:w="1598" w:type="dxa"/>
            <w:hideMark/>
          </w:tcPr>
          <w:p w14:paraId="38AD856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NormalNum</w:t>
            </w:r>
            <w:proofErr w:type="spellEnd"/>
          </w:p>
        </w:tc>
        <w:tc>
          <w:tcPr>
            <w:tcW w:w="1495" w:type="dxa"/>
            <w:hideMark/>
          </w:tcPr>
          <w:p w14:paraId="73E45F9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CancerExp</w:t>
            </w:r>
            <w:proofErr w:type="spellEnd"/>
          </w:p>
        </w:tc>
        <w:tc>
          <w:tcPr>
            <w:tcW w:w="1371" w:type="dxa"/>
            <w:hideMark/>
          </w:tcPr>
          <w:p w14:paraId="1B35130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NormalExp</w:t>
            </w:r>
            <w:proofErr w:type="spellEnd"/>
          </w:p>
        </w:tc>
        <w:tc>
          <w:tcPr>
            <w:tcW w:w="1267" w:type="dxa"/>
            <w:hideMark/>
          </w:tcPr>
          <w:p w14:paraId="5E26E8B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FoldChange</w:t>
            </w:r>
            <w:proofErr w:type="spellEnd"/>
          </w:p>
        </w:tc>
        <w:tc>
          <w:tcPr>
            <w:tcW w:w="1010" w:type="dxa"/>
            <w:hideMark/>
          </w:tcPr>
          <w:p w14:paraId="15BA04F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pValue</w:t>
            </w:r>
            <w:proofErr w:type="spellEnd"/>
          </w:p>
        </w:tc>
      </w:tr>
      <w:tr w:rsidR="00380D68" w:rsidRPr="00380D68" w14:paraId="6AF16F49" w14:textId="77777777" w:rsidTr="00BE3E38">
        <w:trPr>
          <w:trHeight w:val="290"/>
        </w:trPr>
        <w:tc>
          <w:tcPr>
            <w:tcW w:w="1691" w:type="dxa"/>
            <w:noWrap/>
            <w:hideMark/>
          </w:tcPr>
          <w:p w14:paraId="5362A3A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BRCA</w:t>
            </w:r>
          </w:p>
        </w:tc>
        <w:tc>
          <w:tcPr>
            <w:tcW w:w="1561" w:type="dxa"/>
            <w:noWrap/>
            <w:hideMark/>
          </w:tcPr>
          <w:p w14:paraId="0A2DCF8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1085</w:t>
            </w:r>
          </w:p>
        </w:tc>
        <w:tc>
          <w:tcPr>
            <w:tcW w:w="1598" w:type="dxa"/>
            <w:noWrap/>
            <w:hideMark/>
          </w:tcPr>
          <w:p w14:paraId="1A7F6A4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104</w:t>
            </w:r>
          </w:p>
        </w:tc>
        <w:tc>
          <w:tcPr>
            <w:tcW w:w="1495" w:type="dxa"/>
            <w:noWrap/>
            <w:hideMark/>
          </w:tcPr>
          <w:p w14:paraId="251CDF6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44.72</w:t>
            </w:r>
          </w:p>
        </w:tc>
        <w:tc>
          <w:tcPr>
            <w:tcW w:w="1371" w:type="dxa"/>
            <w:noWrap/>
            <w:hideMark/>
          </w:tcPr>
          <w:p w14:paraId="5FB3B32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114.14</w:t>
            </w:r>
          </w:p>
        </w:tc>
        <w:tc>
          <w:tcPr>
            <w:tcW w:w="1267" w:type="dxa"/>
            <w:noWrap/>
            <w:hideMark/>
          </w:tcPr>
          <w:p w14:paraId="0BEC001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0.39</w:t>
            </w:r>
          </w:p>
        </w:tc>
        <w:tc>
          <w:tcPr>
            <w:tcW w:w="1010" w:type="dxa"/>
            <w:noWrap/>
            <w:hideMark/>
          </w:tcPr>
          <w:p w14:paraId="77CC129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2.30E-50</w:t>
            </w:r>
          </w:p>
        </w:tc>
      </w:tr>
      <w:tr w:rsidR="00380D68" w:rsidRPr="00380D68" w14:paraId="19F2BCC8" w14:textId="77777777" w:rsidTr="00BE3E38">
        <w:trPr>
          <w:trHeight w:val="290"/>
        </w:trPr>
        <w:tc>
          <w:tcPr>
            <w:tcW w:w="1691" w:type="dxa"/>
            <w:noWrap/>
            <w:hideMark/>
          </w:tcPr>
          <w:p w14:paraId="4B47344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HNSC</w:t>
            </w:r>
          </w:p>
        </w:tc>
        <w:tc>
          <w:tcPr>
            <w:tcW w:w="1561" w:type="dxa"/>
            <w:noWrap/>
            <w:hideMark/>
          </w:tcPr>
          <w:p w14:paraId="05ADBC9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497</w:t>
            </w:r>
          </w:p>
        </w:tc>
        <w:tc>
          <w:tcPr>
            <w:tcW w:w="1598" w:type="dxa"/>
            <w:noWrap/>
            <w:hideMark/>
          </w:tcPr>
          <w:p w14:paraId="7528F88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44</w:t>
            </w:r>
          </w:p>
        </w:tc>
        <w:tc>
          <w:tcPr>
            <w:tcW w:w="1495" w:type="dxa"/>
            <w:noWrap/>
            <w:hideMark/>
          </w:tcPr>
          <w:p w14:paraId="3FD2F65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22.71</w:t>
            </w:r>
          </w:p>
        </w:tc>
        <w:tc>
          <w:tcPr>
            <w:tcW w:w="1371" w:type="dxa"/>
            <w:noWrap/>
            <w:hideMark/>
          </w:tcPr>
          <w:p w14:paraId="1B410A0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76.38</w:t>
            </w:r>
          </w:p>
        </w:tc>
        <w:tc>
          <w:tcPr>
            <w:tcW w:w="1267" w:type="dxa"/>
            <w:noWrap/>
            <w:hideMark/>
          </w:tcPr>
          <w:p w14:paraId="292963C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0.3</w:t>
            </w:r>
          </w:p>
        </w:tc>
        <w:tc>
          <w:tcPr>
            <w:tcW w:w="1010" w:type="dxa"/>
            <w:noWrap/>
            <w:hideMark/>
          </w:tcPr>
          <w:p w14:paraId="33E6024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1.10E-29</w:t>
            </w:r>
          </w:p>
        </w:tc>
      </w:tr>
      <w:tr w:rsidR="00380D68" w:rsidRPr="00380D68" w14:paraId="3079900D" w14:textId="77777777" w:rsidTr="00BE3E38">
        <w:trPr>
          <w:trHeight w:val="290"/>
        </w:trPr>
        <w:tc>
          <w:tcPr>
            <w:tcW w:w="1691" w:type="dxa"/>
            <w:noWrap/>
            <w:hideMark/>
          </w:tcPr>
          <w:p w14:paraId="10410DB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LUSC</w:t>
            </w:r>
          </w:p>
        </w:tc>
        <w:tc>
          <w:tcPr>
            <w:tcW w:w="1561" w:type="dxa"/>
            <w:noWrap/>
            <w:hideMark/>
          </w:tcPr>
          <w:p w14:paraId="2AB7DCC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475</w:t>
            </w:r>
          </w:p>
        </w:tc>
        <w:tc>
          <w:tcPr>
            <w:tcW w:w="1598" w:type="dxa"/>
            <w:noWrap/>
            <w:hideMark/>
          </w:tcPr>
          <w:p w14:paraId="6A9D9A1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38</w:t>
            </w:r>
          </w:p>
        </w:tc>
        <w:tc>
          <w:tcPr>
            <w:tcW w:w="1495" w:type="dxa"/>
            <w:noWrap/>
            <w:hideMark/>
          </w:tcPr>
          <w:p w14:paraId="3B2CDEA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27.63</w:t>
            </w:r>
          </w:p>
        </w:tc>
        <w:tc>
          <w:tcPr>
            <w:tcW w:w="1371" w:type="dxa"/>
            <w:noWrap/>
            <w:hideMark/>
          </w:tcPr>
          <w:p w14:paraId="4366DAB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76.56</w:t>
            </w:r>
          </w:p>
        </w:tc>
        <w:tc>
          <w:tcPr>
            <w:tcW w:w="1267" w:type="dxa"/>
            <w:noWrap/>
            <w:hideMark/>
          </w:tcPr>
          <w:p w14:paraId="5BE1E98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0.36</w:t>
            </w:r>
          </w:p>
        </w:tc>
        <w:tc>
          <w:tcPr>
            <w:tcW w:w="1010" w:type="dxa"/>
            <w:noWrap/>
            <w:hideMark/>
          </w:tcPr>
          <w:p w14:paraId="04C9100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3.10E-29</w:t>
            </w:r>
          </w:p>
        </w:tc>
      </w:tr>
      <w:tr w:rsidR="00380D68" w:rsidRPr="00380D68" w14:paraId="0015D2C2" w14:textId="77777777" w:rsidTr="00BE3E38">
        <w:trPr>
          <w:trHeight w:val="290"/>
        </w:trPr>
        <w:tc>
          <w:tcPr>
            <w:tcW w:w="1691" w:type="dxa"/>
            <w:noWrap/>
            <w:hideMark/>
          </w:tcPr>
          <w:p w14:paraId="4298079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THCA</w:t>
            </w:r>
          </w:p>
        </w:tc>
        <w:tc>
          <w:tcPr>
            <w:tcW w:w="1561" w:type="dxa"/>
            <w:noWrap/>
            <w:hideMark/>
          </w:tcPr>
          <w:p w14:paraId="5D67B63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509</w:t>
            </w:r>
          </w:p>
        </w:tc>
        <w:tc>
          <w:tcPr>
            <w:tcW w:w="1598" w:type="dxa"/>
            <w:noWrap/>
            <w:hideMark/>
          </w:tcPr>
          <w:p w14:paraId="6EC5788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58</w:t>
            </w:r>
          </w:p>
        </w:tc>
        <w:tc>
          <w:tcPr>
            <w:tcW w:w="1495" w:type="dxa"/>
            <w:noWrap/>
            <w:hideMark/>
          </w:tcPr>
          <w:p w14:paraId="28AE91A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30.97</w:t>
            </w:r>
          </w:p>
        </w:tc>
        <w:tc>
          <w:tcPr>
            <w:tcW w:w="1371" w:type="dxa"/>
            <w:noWrap/>
            <w:hideMark/>
          </w:tcPr>
          <w:p w14:paraId="4C1600F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74.08</w:t>
            </w:r>
          </w:p>
        </w:tc>
        <w:tc>
          <w:tcPr>
            <w:tcW w:w="1267" w:type="dxa"/>
            <w:noWrap/>
            <w:hideMark/>
          </w:tcPr>
          <w:p w14:paraId="032EF88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0.42</w:t>
            </w:r>
          </w:p>
        </w:tc>
        <w:tc>
          <w:tcPr>
            <w:tcW w:w="1010" w:type="dxa"/>
            <w:noWrap/>
            <w:hideMark/>
          </w:tcPr>
          <w:p w14:paraId="3C00A71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1.80E-27</w:t>
            </w:r>
          </w:p>
        </w:tc>
      </w:tr>
      <w:tr w:rsidR="00380D68" w:rsidRPr="00380D68" w14:paraId="679CD64F" w14:textId="77777777" w:rsidTr="00BE3E38">
        <w:trPr>
          <w:trHeight w:val="290"/>
        </w:trPr>
        <w:tc>
          <w:tcPr>
            <w:tcW w:w="1691" w:type="dxa"/>
            <w:noWrap/>
            <w:hideMark/>
          </w:tcPr>
          <w:p w14:paraId="6042FA9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KIRP</w:t>
            </w:r>
          </w:p>
        </w:tc>
        <w:tc>
          <w:tcPr>
            <w:tcW w:w="1561" w:type="dxa"/>
            <w:noWrap/>
            <w:hideMark/>
          </w:tcPr>
          <w:p w14:paraId="04949A2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289</w:t>
            </w:r>
          </w:p>
        </w:tc>
        <w:tc>
          <w:tcPr>
            <w:tcW w:w="1598" w:type="dxa"/>
            <w:noWrap/>
            <w:hideMark/>
          </w:tcPr>
          <w:p w14:paraId="53EB624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32</w:t>
            </w:r>
          </w:p>
        </w:tc>
        <w:tc>
          <w:tcPr>
            <w:tcW w:w="1495" w:type="dxa"/>
            <w:noWrap/>
            <w:hideMark/>
          </w:tcPr>
          <w:p w14:paraId="08250A0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14.02</w:t>
            </w:r>
          </w:p>
        </w:tc>
        <w:tc>
          <w:tcPr>
            <w:tcW w:w="1371" w:type="dxa"/>
            <w:noWrap/>
            <w:hideMark/>
          </w:tcPr>
          <w:p w14:paraId="0FFF04D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59.25</w:t>
            </w:r>
          </w:p>
        </w:tc>
        <w:tc>
          <w:tcPr>
            <w:tcW w:w="1267" w:type="dxa"/>
            <w:noWrap/>
            <w:hideMark/>
          </w:tcPr>
          <w:p w14:paraId="4569727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0.24</w:t>
            </w:r>
          </w:p>
        </w:tc>
        <w:tc>
          <w:tcPr>
            <w:tcW w:w="1010" w:type="dxa"/>
            <w:noWrap/>
            <w:hideMark/>
          </w:tcPr>
          <w:p w14:paraId="7959083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3.00E-23</w:t>
            </w:r>
          </w:p>
        </w:tc>
      </w:tr>
      <w:tr w:rsidR="00380D68" w:rsidRPr="00380D68" w14:paraId="25828E0C" w14:textId="77777777" w:rsidTr="00BE3E38">
        <w:trPr>
          <w:trHeight w:val="290"/>
        </w:trPr>
        <w:tc>
          <w:tcPr>
            <w:tcW w:w="1691" w:type="dxa"/>
            <w:noWrap/>
            <w:hideMark/>
          </w:tcPr>
          <w:p w14:paraId="06D674B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LIHC</w:t>
            </w:r>
          </w:p>
        </w:tc>
        <w:tc>
          <w:tcPr>
            <w:tcW w:w="1561" w:type="dxa"/>
            <w:noWrap/>
            <w:hideMark/>
          </w:tcPr>
          <w:p w14:paraId="6C472B3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370</w:t>
            </w:r>
          </w:p>
        </w:tc>
        <w:tc>
          <w:tcPr>
            <w:tcW w:w="1598" w:type="dxa"/>
            <w:noWrap/>
            <w:hideMark/>
          </w:tcPr>
          <w:p w14:paraId="0151244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50</w:t>
            </w:r>
          </w:p>
        </w:tc>
        <w:tc>
          <w:tcPr>
            <w:tcW w:w="1495" w:type="dxa"/>
            <w:noWrap/>
            <w:hideMark/>
          </w:tcPr>
          <w:p w14:paraId="20E8E50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29.48</w:t>
            </w:r>
          </w:p>
        </w:tc>
        <w:tc>
          <w:tcPr>
            <w:tcW w:w="1371" w:type="dxa"/>
            <w:noWrap/>
            <w:hideMark/>
          </w:tcPr>
          <w:p w14:paraId="21A5EF7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82.17</w:t>
            </w:r>
          </w:p>
        </w:tc>
        <w:tc>
          <w:tcPr>
            <w:tcW w:w="1267" w:type="dxa"/>
            <w:noWrap/>
            <w:hideMark/>
          </w:tcPr>
          <w:p w14:paraId="75E1867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0.36</w:t>
            </w:r>
          </w:p>
        </w:tc>
        <w:tc>
          <w:tcPr>
            <w:tcW w:w="1010" w:type="dxa"/>
            <w:noWrap/>
            <w:hideMark/>
          </w:tcPr>
          <w:p w14:paraId="67F10CB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1.40E-22</w:t>
            </w:r>
          </w:p>
        </w:tc>
      </w:tr>
      <w:tr w:rsidR="00380D68" w:rsidRPr="00380D68" w14:paraId="54607049" w14:textId="77777777" w:rsidTr="00BE3E38">
        <w:trPr>
          <w:trHeight w:val="290"/>
        </w:trPr>
        <w:tc>
          <w:tcPr>
            <w:tcW w:w="1691" w:type="dxa"/>
            <w:noWrap/>
            <w:hideMark/>
          </w:tcPr>
          <w:p w14:paraId="1C901E9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KICH</w:t>
            </w:r>
          </w:p>
        </w:tc>
        <w:tc>
          <w:tcPr>
            <w:tcW w:w="1561" w:type="dxa"/>
            <w:noWrap/>
            <w:hideMark/>
          </w:tcPr>
          <w:p w14:paraId="5FF2D54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65</w:t>
            </w:r>
          </w:p>
        </w:tc>
        <w:tc>
          <w:tcPr>
            <w:tcW w:w="1598" w:type="dxa"/>
            <w:noWrap/>
            <w:hideMark/>
          </w:tcPr>
          <w:p w14:paraId="01ED151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24</w:t>
            </w:r>
          </w:p>
        </w:tc>
        <w:tc>
          <w:tcPr>
            <w:tcW w:w="1495" w:type="dxa"/>
            <w:noWrap/>
            <w:hideMark/>
          </w:tcPr>
          <w:p w14:paraId="7F4F808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12.32</w:t>
            </w:r>
          </w:p>
        </w:tc>
        <w:tc>
          <w:tcPr>
            <w:tcW w:w="1371" w:type="dxa"/>
            <w:noWrap/>
            <w:hideMark/>
          </w:tcPr>
          <w:p w14:paraId="2801AA9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44.78</w:t>
            </w:r>
          </w:p>
        </w:tc>
        <w:tc>
          <w:tcPr>
            <w:tcW w:w="1267" w:type="dxa"/>
            <w:noWrap/>
            <w:hideMark/>
          </w:tcPr>
          <w:p w14:paraId="62F9FF4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0.28</w:t>
            </w:r>
          </w:p>
        </w:tc>
        <w:tc>
          <w:tcPr>
            <w:tcW w:w="1010" w:type="dxa"/>
            <w:noWrap/>
            <w:hideMark/>
          </w:tcPr>
          <w:p w14:paraId="2BC2346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1.50E-14</w:t>
            </w:r>
          </w:p>
        </w:tc>
      </w:tr>
      <w:tr w:rsidR="00380D68" w:rsidRPr="00380D68" w14:paraId="2CB5FBE8" w14:textId="77777777" w:rsidTr="00BE3E38">
        <w:trPr>
          <w:trHeight w:val="290"/>
        </w:trPr>
        <w:tc>
          <w:tcPr>
            <w:tcW w:w="1691" w:type="dxa"/>
            <w:noWrap/>
            <w:hideMark/>
          </w:tcPr>
          <w:p w14:paraId="12C094D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COAD</w:t>
            </w:r>
          </w:p>
        </w:tc>
        <w:tc>
          <w:tcPr>
            <w:tcW w:w="1561" w:type="dxa"/>
            <w:noWrap/>
            <w:hideMark/>
          </w:tcPr>
          <w:p w14:paraId="01199F7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450</w:t>
            </w:r>
          </w:p>
        </w:tc>
        <w:tc>
          <w:tcPr>
            <w:tcW w:w="1598" w:type="dxa"/>
            <w:noWrap/>
            <w:hideMark/>
          </w:tcPr>
          <w:p w14:paraId="4F068E8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8</w:t>
            </w:r>
          </w:p>
        </w:tc>
        <w:tc>
          <w:tcPr>
            <w:tcW w:w="1495" w:type="dxa"/>
            <w:noWrap/>
            <w:hideMark/>
          </w:tcPr>
          <w:p w14:paraId="499616F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27.6</w:t>
            </w:r>
          </w:p>
        </w:tc>
        <w:tc>
          <w:tcPr>
            <w:tcW w:w="1371" w:type="dxa"/>
            <w:noWrap/>
            <w:hideMark/>
          </w:tcPr>
          <w:p w14:paraId="1DFC3C8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3.61</w:t>
            </w:r>
          </w:p>
        </w:tc>
        <w:tc>
          <w:tcPr>
            <w:tcW w:w="1267" w:type="dxa"/>
            <w:noWrap/>
            <w:hideMark/>
          </w:tcPr>
          <w:p w14:paraId="70AADA5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7.65</w:t>
            </w:r>
          </w:p>
        </w:tc>
        <w:tc>
          <w:tcPr>
            <w:tcW w:w="1010" w:type="dxa"/>
            <w:noWrap/>
            <w:hideMark/>
          </w:tcPr>
          <w:p w14:paraId="6587FB0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2.00E-13</w:t>
            </w:r>
          </w:p>
        </w:tc>
      </w:tr>
      <w:tr w:rsidR="00380D68" w:rsidRPr="00380D68" w14:paraId="2049B3CC" w14:textId="77777777" w:rsidTr="00BE3E38">
        <w:trPr>
          <w:trHeight w:val="290"/>
        </w:trPr>
        <w:tc>
          <w:tcPr>
            <w:tcW w:w="1691" w:type="dxa"/>
            <w:noWrap/>
            <w:hideMark/>
          </w:tcPr>
          <w:p w14:paraId="5C8DCE3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UCEC</w:t>
            </w:r>
          </w:p>
        </w:tc>
        <w:tc>
          <w:tcPr>
            <w:tcW w:w="1561" w:type="dxa"/>
            <w:noWrap/>
            <w:hideMark/>
          </w:tcPr>
          <w:p w14:paraId="472E0DF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538</w:t>
            </w:r>
          </w:p>
        </w:tc>
        <w:tc>
          <w:tcPr>
            <w:tcW w:w="1598" w:type="dxa"/>
            <w:noWrap/>
            <w:hideMark/>
          </w:tcPr>
          <w:p w14:paraId="4CDBB19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33</w:t>
            </w:r>
          </w:p>
        </w:tc>
        <w:tc>
          <w:tcPr>
            <w:tcW w:w="1495" w:type="dxa"/>
            <w:noWrap/>
            <w:hideMark/>
          </w:tcPr>
          <w:p w14:paraId="2338284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55.09</w:t>
            </w:r>
          </w:p>
        </w:tc>
        <w:tc>
          <w:tcPr>
            <w:tcW w:w="1371" w:type="dxa"/>
            <w:noWrap/>
            <w:hideMark/>
          </w:tcPr>
          <w:p w14:paraId="3C6CDC8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136.55</w:t>
            </w:r>
          </w:p>
        </w:tc>
        <w:tc>
          <w:tcPr>
            <w:tcW w:w="1267" w:type="dxa"/>
            <w:noWrap/>
            <w:hideMark/>
          </w:tcPr>
          <w:p w14:paraId="37558A4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0.4</w:t>
            </w:r>
          </w:p>
        </w:tc>
        <w:tc>
          <w:tcPr>
            <w:tcW w:w="1010" w:type="dxa"/>
            <w:noWrap/>
            <w:hideMark/>
          </w:tcPr>
          <w:p w14:paraId="67A7829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9.00E-11</w:t>
            </w:r>
          </w:p>
        </w:tc>
      </w:tr>
      <w:tr w:rsidR="00380D68" w:rsidRPr="00380D68" w14:paraId="04EFB215" w14:textId="77777777" w:rsidTr="00BE3E38">
        <w:trPr>
          <w:trHeight w:val="290"/>
        </w:trPr>
        <w:tc>
          <w:tcPr>
            <w:tcW w:w="1691" w:type="dxa"/>
            <w:noWrap/>
            <w:hideMark/>
          </w:tcPr>
          <w:p w14:paraId="468363E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STAD</w:t>
            </w:r>
          </w:p>
        </w:tc>
        <w:tc>
          <w:tcPr>
            <w:tcW w:w="1561" w:type="dxa"/>
            <w:noWrap/>
            <w:hideMark/>
          </w:tcPr>
          <w:p w14:paraId="399BDFF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372</w:t>
            </w:r>
          </w:p>
        </w:tc>
        <w:tc>
          <w:tcPr>
            <w:tcW w:w="1598" w:type="dxa"/>
            <w:noWrap/>
            <w:hideMark/>
          </w:tcPr>
          <w:p w14:paraId="2BEB10A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32</w:t>
            </w:r>
          </w:p>
        </w:tc>
        <w:tc>
          <w:tcPr>
            <w:tcW w:w="1495" w:type="dxa"/>
            <w:noWrap/>
            <w:hideMark/>
          </w:tcPr>
          <w:p w14:paraId="73EA599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35.29</w:t>
            </w:r>
          </w:p>
        </w:tc>
        <w:tc>
          <w:tcPr>
            <w:tcW w:w="1371" w:type="dxa"/>
            <w:noWrap/>
            <w:hideMark/>
          </w:tcPr>
          <w:p w14:paraId="007BD2E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69.01</w:t>
            </w:r>
          </w:p>
        </w:tc>
        <w:tc>
          <w:tcPr>
            <w:tcW w:w="1267" w:type="dxa"/>
            <w:noWrap/>
            <w:hideMark/>
          </w:tcPr>
          <w:p w14:paraId="29574BE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0.51</w:t>
            </w:r>
          </w:p>
        </w:tc>
        <w:tc>
          <w:tcPr>
            <w:tcW w:w="1010" w:type="dxa"/>
            <w:noWrap/>
            <w:hideMark/>
          </w:tcPr>
          <w:p w14:paraId="150892A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9.70E-10</w:t>
            </w:r>
          </w:p>
        </w:tc>
      </w:tr>
      <w:tr w:rsidR="00380D68" w:rsidRPr="00380D68" w14:paraId="2DABE25C" w14:textId="77777777" w:rsidTr="00BE3E38">
        <w:trPr>
          <w:trHeight w:val="290"/>
        </w:trPr>
        <w:tc>
          <w:tcPr>
            <w:tcW w:w="1691" w:type="dxa"/>
            <w:noWrap/>
            <w:hideMark/>
          </w:tcPr>
          <w:p w14:paraId="7A8F867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BLCA</w:t>
            </w:r>
          </w:p>
        </w:tc>
        <w:tc>
          <w:tcPr>
            <w:tcW w:w="1561" w:type="dxa"/>
            <w:noWrap/>
            <w:hideMark/>
          </w:tcPr>
          <w:p w14:paraId="6F255EB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408</w:t>
            </w:r>
          </w:p>
        </w:tc>
        <w:tc>
          <w:tcPr>
            <w:tcW w:w="1598" w:type="dxa"/>
            <w:noWrap/>
            <w:hideMark/>
          </w:tcPr>
          <w:p w14:paraId="07AFD45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19</w:t>
            </w:r>
          </w:p>
        </w:tc>
        <w:tc>
          <w:tcPr>
            <w:tcW w:w="1495" w:type="dxa"/>
            <w:noWrap/>
            <w:hideMark/>
          </w:tcPr>
          <w:p w14:paraId="7F71240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23.88</w:t>
            </w:r>
          </w:p>
        </w:tc>
        <w:tc>
          <w:tcPr>
            <w:tcW w:w="1371" w:type="dxa"/>
            <w:noWrap/>
            <w:hideMark/>
          </w:tcPr>
          <w:p w14:paraId="3280235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54.84</w:t>
            </w:r>
          </w:p>
        </w:tc>
        <w:tc>
          <w:tcPr>
            <w:tcW w:w="1267" w:type="dxa"/>
            <w:noWrap/>
            <w:hideMark/>
          </w:tcPr>
          <w:p w14:paraId="78D9ACA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0.44</w:t>
            </w:r>
          </w:p>
        </w:tc>
        <w:tc>
          <w:tcPr>
            <w:tcW w:w="1010" w:type="dxa"/>
            <w:noWrap/>
            <w:hideMark/>
          </w:tcPr>
          <w:p w14:paraId="51C27FC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3.80E-09</w:t>
            </w:r>
          </w:p>
        </w:tc>
      </w:tr>
      <w:tr w:rsidR="00380D68" w:rsidRPr="00380D68" w14:paraId="5C9B27AB" w14:textId="77777777" w:rsidTr="00BE3E38">
        <w:trPr>
          <w:trHeight w:val="290"/>
        </w:trPr>
        <w:tc>
          <w:tcPr>
            <w:tcW w:w="1691" w:type="dxa"/>
            <w:noWrap/>
            <w:hideMark/>
          </w:tcPr>
          <w:p w14:paraId="3617B5B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KIRC</w:t>
            </w:r>
          </w:p>
        </w:tc>
        <w:tc>
          <w:tcPr>
            <w:tcW w:w="1561" w:type="dxa"/>
            <w:noWrap/>
            <w:hideMark/>
          </w:tcPr>
          <w:p w14:paraId="46A2321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517</w:t>
            </w:r>
          </w:p>
        </w:tc>
        <w:tc>
          <w:tcPr>
            <w:tcW w:w="1598" w:type="dxa"/>
            <w:noWrap/>
            <w:hideMark/>
          </w:tcPr>
          <w:p w14:paraId="5767D68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71</w:t>
            </w:r>
          </w:p>
        </w:tc>
        <w:tc>
          <w:tcPr>
            <w:tcW w:w="1495" w:type="dxa"/>
            <w:noWrap/>
            <w:hideMark/>
          </w:tcPr>
          <w:p w14:paraId="459DA16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55.49</w:t>
            </w:r>
          </w:p>
        </w:tc>
        <w:tc>
          <w:tcPr>
            <w:tcW w:w="1371" w:type="dxa"/>
            <w:noWrap/>
            <w:hideMark/>
          </w:tcPr>
          <w:p w14:paraId="4B46CF2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41.68</w:t>
            </w:r>
          </w:p>
        </w:tc>
        <w:tc>
          <w:tcPr>
            <w:tcW w:w="1267" w:type="dxa"/>
            <w:noWrap/>
            <w:hideMark/>
          </w:tcPr>
          <w:p w14:paraId="7684FA7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1.33</w:t>
            </w:r>
          </w:p>
        </w:tc>
        <w:tc>
          <w:tcPr>
            <w:tcW w:w="1010" w:type="dxa"/>
            <w:noWrap/>
            <w:hideMark/>
          </w:tcPr>
          <w:p w14:paraId="668A243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0.0027</w:t>
            </w:r>
          </w:p>
        </w:tc>
      </w:tr>
      <w:tr w:rsidR="00380D68" w:rsidRPr="00380D68" w14:paraId="2F53C161" w14:textId="77777777" w:rsidTr="00BE3E38">
        <w:trPr>
          <w:trHeight w:val="290"/>
        </w:trPr>
        <w:tc>
          <w:tcPr>
            <w:tcW w:w="1691" w:type="dxa"/>
            <w:noWrap/>
            <w:hideMark/>
          </w:tcPr>
          <w:p w14:paraId="474DA9F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lastRenderedPageBreak/>
              <w:t>ESCA</w:t>
            </w:r>
          </w:p>
        </w:tc>
        <w:tc>
          <w:tcPr>
            <w:tcW w:w="1561" w:type="dxa"/>
            <w:noWrap/>
            <w:hideMark/>
          </w:tcPr>
          <w:p w14:paraId="097EDA6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162</w:t>
            </w:r>
          </w:p>
        </w:tc>
        <w:tc>
          <w:tcPr>
            <w:tcW w:w="1598" w:type="dxa"/>
            <w:noWrap/>
            <w:hideMark/>
          </w:tcPr>
          <w:p w14:paraId="628C66B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11</w:t>
            </w:r>
          </w:p>
        </w:tc>
        <w:tc>
          <w:tcPr>
            <w:tcW w:w="1495" w:type="dxa"/>
            <w:noWrap/>
            <w:hideMark/>
          </w:tcPr>
          <w:p w14:paraId="3F4CA1F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25.14</w:t>
            </w:r>
          </w:p>
        </w:tc>
        <w:tc>
          <w:tcPr>
            <w:tcW w:w="1371" w:type="dxa"/>
            <w:noWrap/>
            <w:hideMark/>
          </w:tcPr>
          <w:p w14:paraId="79EF534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37.35</w:t>
            </w:r>
          </w:p>
        </w:tc>
        <w:tc>
          <w:tcPr>
            <w:tcW w:w="1267" w:type="dxa"/>
            <w:noWrap/>
            <w:hideMark/>
          </w:tcPr>
          <w:p w14:paraId="6D59D77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0.67</w:t>
            </w:r>
          </w:p>
        </w:tc>
        <w:tc>
          <w:tcPr>
            <w:tcW w:w="1010" w:type="dxa"/>
            <w:noWrap/>
            <w:hideMark/>
          </w:tcPr>
          <w:p w14:paraId="2AAC4EB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0.0072</w:t>
            </w:r>
          </w:p>
        </w:tc>
      </w:tr>
      <w:tr w:rsidR="00380D68" w:rsidRPr="00380D68" w14:paraId="3CD584FD" w14:textId="77777777" w:rsidTr="00BE3E38">
        <w:trPr>
          <w:trHeight w:val="290"/>
        </w:trPr>
        <w:tc>
          <w:tcPr>
            <w:tcW w:w="1691" w:type="dxa"/>
            <w:noWrap/>
            <w:hideMark/>
          </w:tcPr>
          <w:p w14:paraId="3B2E815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CHOL</w:t>
            </w:r>
          </w:p>
        </w:tc>
        <w:tc>
          <w:tcPr>
            <w:tcW w:w="1561" w:type="dxa"/>
            <w:noWrap/>
            <w:hideMark/>
          </w:tcPr>
          <w:p w14:paraId="02252EB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36</w:t>
            </w:r>
          </w:p>
        </w:tc>
        <w:tc>
          <w:tcPr>
            <w:tcW w:w="1598" w:type="dxa"/>
            <w:noWrap/>
            <w:hideMark/>
          </w:tcPr>
          <w:p w14:paraId="677EE8B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9</w:t>
            </w:r>
          </w:p>
        </w:tc>
        <w:tc>
          <w:tcPr>
            <w:tcW w:w="1495" w:type="dxa"/>
            <w:noWrap/>
            <w:hideMark/>
          </w:tcPr>
          <w:p w14:paraId="0AB2AF7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39.48</w:t>
            </w:r>
          </w:p>
        </w:tc>
        <w:tc>
          <w:tcPr>
            <w:tcW w:w="1371" w:type="dxa"/>
            <w:noWrap/>
            <w:hideMark/>
          </w:tcPr>
          <w:p w14:paraId="04014F4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53.08</w:t>
            </w:r>
          </w:p>
        </w:tc>
        <w:tc>
          <w:tcPr>
            <w:tcW w:w="1267" w:type="dxa"/>
            <w:noWrap/>
            <w:hideMark/>
          </w:tcPr>
          <w:p w14:paraId="414C213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0.74</w:t>
            </w:r>
          </w:p>
        </w:tc>
        <w:tc>
          <w:tcPr>
            <w:tcW w:w="1010" w:type="dxa"/>
            <w:noWrap/>
            <w:hideMark/>
          </w:tcPr>
          <w:p w14:paraId="20A3894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0.035</w:t>
            </w:r>
          </w:p>
        </w:tc>
      </w:tr>
    </w:tbl>
    <w:p w14:paraId="665BB9D8" w14:textId="77777777" w:rsidR="00380D68" w:rsidRPr="00380D68" w:rsidRDefault="00380D68" w:rsidP="00380D68">
      <w:pPr>
        <w:widowControl w:val="0"/>
        <w:spacing w:before="0" w:after="0" w:line="360" w:lineRule="auto"/>
        <w:jc w:val="both"/>
        <w:rPr>
          <w:rFonts w:eastAsia="宋体" w:cs="Times New Roman"/>
          <w:color w:val="000000" w:themeColor="text1"/>
          <w:kern w:val="2"/>
          <w:szCs w:val="24"/>
          <w:lang w:eastAsia="zh-CN"/>
        </w:rPr>
      </w:pPr>
    </w:p>
    <w:p w14:paraId="67F58ECC" w14:textId="77777777" w:rsidR="00380D68" w:rsidRPr="00380D68" w:rsidRDefault="00380D68" w:rsidP="00380D68">
      <w:pPr>
        <w:widowControl w:val="0"/>
        <w:spacing w:before="0" w:after="0" w:line="360" w:lineRule="auto"/>
        <w:jc w:val="center"/>
        <w:rPr>
          <w:rFonts w:eastAsia="宋体" w:cs="Times New Roman"/>
          <w:color w:val="000000" w:themeColor="text1"/>
          <w:kern w:val="2"/>
          <w:szCs w:val="24"/>
          <w:lang w:eastAsia="zh-CN"/>
        </w:rPr>
      </w:pPr>
    </w:p>
    <w:p w14:paraId="52742790" w14:textId="45FFC050" w:rsidR="00380D68" w:rsidRPr="00380D68" w:rsidRDefault="00380D68" w:rsidP="00380D68">
      <w:pPr>
        <w:widowControl w:val="0"/>
        <w:spacing w:before="0" w:after="0" w:line="360" w:lineRule="auto"/>
        <w:jc w:val="both"/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</w:pPr>
      <w:proofErr w:type="gramStart"/>
      <w:r w:rsidRPr="0001436A">
        <w:rPr>
          <w:rFonts w:cs="Times New Roman"/>
          <w:b/>
          <w:szCs w:val="24"/>
        </w:rPr>
        <w:t>Supplementary</w:t>
      </w:r>
      <w:r>
        <w:rPr>
          <w:rFonts w:eastAsia="宋体" w:cs="Times New Roman" w:hint="eastAsia"/>
          <w:b/>
          <w:color w:val="000000" w:themeColor="text1"/>
          <w:kern w:val="2"/>
          <w:szCs w:val="24"/>
          <w:lang w:eastAsia="zh-CN"/>
        </w:rPr>
        <w:t xml:space="preserve"> </w:t>
      </w:r>
      <w:r w:rsidRPr="00380D68"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  <w:t xml:space="preserve">Table 2.The correlation between the miRNA-195-5p expression and PTBP1 in diverse cancer analysis by the </w:t>
      </w:r>
      <w:proofErr w:type="spellStart"/>
      <w:r w:rsidRPr="00380D68"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  <w:t>starbase</w:t>
      </w:r>
      <w:proofErr w:type="spellEnd"/>
      <w:r w:rsidRPr="00380D68"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  <w:t xml:space="preserve"> database.</w:t>
      </w:r>
      <w:proofErr w:type="gramEnd"/>
    </w:p>
    <w:p w14:paraId="4D1E9807" w14:textId="77777777" w:rsidR="00380D68" w:rsidRPr="00380D68" w:rsidRDefault="00380D68" w:rsidP="00380D68">
      <w:pPr>
        <w:widowControl w:val="0"/>
        <w:spacing w:before="0" w:after="0" w:line="360" w:lineRule="auto"/>
        <w:jc w:val="both"/>
        <w:rPr>
          <w:rFonts w:eastAsia="宋体" w:cs="Times New Roman"/>
          <w:color w:val="000000" w:themeColor="text1"/>
          <w:kern w:val="2"/>
          <w:szCs w:val="24"/>
          <w:lang w:eastAsia="zh-CN"/>
        </w:rPr>
      </w:pPr>
    </w:p>
    <w:tbl>
      <w:tblPr>
        <w:tblStyle w:val="1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0"/>
        <w:gridCol w:w="1920"/>
        <w:gridCol w:w="1720"/>
        <w:gridCol w:w="1760"/>
      </w:tblGrid>
      <w:tr w:rsidR="00380D68" w:rsidRPr="00380D68" w14:paraId="7CAC7683" w14:textId="77777777" w:rsidTr="00BE3E38">
        <w:trPr>
          <w:trHeight w:val="290"/>
        </w:trPr>
        <w:tc>
          <w:tcPr>
            <w:tcW w:w="960" w:type="dxa"/>
            <w:noWrap/>
            <w:hideMark/>
          </w:tcPr>
          <w:p w14:paraId="29BB20C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Cancer</w:t>
            </w:r>
          </w:p>
        </w:tc>
        <w:tc>
          <w:tcPr>
            <w:tcW w:w="1920" w:type="dxa"/>
            <w:noWrap/>
            <w:hideMark/>
          </w:tcPr>
          <w:p w14:paraId="0AE5632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SampleNum</w:t>
            </w:r>
            <w:proofErr w:type="spellEnd"/>
          </w:p>
        </w:tc>
        <w:tc>
          <w:tcPr>
            <w:tcW w:w="1720" w:type="dxa"/>
            <w:noWrap/>
            <w:hideMark/>
          </w:tcPr>
          <w:p w14:paraId="1D18FE5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Coefficient-R</w:t>
            </w:r>
          </w:p>
        </w:tc>
        <w:tc>
          <w:tcPr>
            <w:tcW w:w="1760" w:type="dxa"/>
            <w:noWrap/>
            <w:hideMark/>
          </w:tcPr>
          <w:p w14:paraId="62E16A0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p-value</w:t>
            </w:r>
          </w:p>
        </w:tc>
      </w:tr>
      <w:tr w:rsidR="00380D68" w:rsidRPr="00380D68" w14:paraId="0294F40A" w14:textId="77777777" w:rsidTr="00BE3E38">
        <w:trPr>
          <w:trHeight w:val="290"/>
        </w:trPr>
        <w:tc>
          <w:tcPr>
            <w:tcW w:w="960" w:type="dxa"/>
            <w:noWrap/>
            <w:hideMark/>
          </w:tcPr>
          <w:p w14:paraId="7F4B6AB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DLBC</w:t>
            </w:r>
          </w:p>
        </w:tc>
        <w:tc>
          <w:tcPr>
            <w:tcW w:w="1920" w:type="dxa"/>
            <w:noWrap/>
            <w:hideMark/>
          </w:tcPr>
          <w:p w14:paraId="0B4AA4E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47</w:t>
            </w:r>
          </w:p>
        </w:tc>
        <w:tc>
          <w:tcPr>
            <w:tcW w:w="1720" w:type="dxa"/>
            <w:noWrap/>
            <w:hideMark/>
          </w:tcPr>
          <w:p w14:paraId="49A546C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-0.403</w:t>
            </w:r>
          </w:p>
        </w:tc>
        <w:tc>
          <w:tcPr>
            <w:tcW w:w="1760" w:type="dxa"/>
            <w:noWrap/>
            <w:hideMark/>
          </w:tcPr>
          <w:p w14:paraId="6499FD3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4.95E-03</w:t>
            </w:r>
          </w:p>
        </w:tc>
      </w:tr>
      <w:tr w:rsidR="00380D68" w:rsidRPr="00380D68" w14:paraId="10CC462A" w14:textId="77777777" w:rsidTr="00BE3E38">
        <w:trPr>
          <w:trHeight w:val="290"/>
        </w:trPr>
        <w:tc>
          <w:tcPr>
            <w:tcW w:w="960" w:type="dxa"/>
            <w:noWrap/>
            <w:hideMark/>
          </w:tcPr>
          <w:p w14:paraId="2762E62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LUAD</w:t>
            </w:r>
          </w:p>
        </w:tc>
        <w:tc>
          <w:tcPr>
            <w:tcW w:w="1920" w:type="dxa"/>
            <w:noWrap/>
            <w:hideMark/>
          </w:tcPr>
          <w:p w14:paraId="1824E4D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512</w:t>
            </w:r>
          </w:p>
        </w:tc>
        <w:tc>
          <w:tcPr>
            <w:tcW w:w="1720" w:type="dxa"/>
            <w:noWrap/>
            <w:hideMark/>
          </w:tcPr>
          <w:p w14:paraId="5A6C58E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-0.36</w:t>
            </w:r>
          </w:p>
        </w:tc>
        <w:tc>
          <w:tcPr>
            <w:tcW w:w="1760" w:type="dxa"/>
            <w:noWrap/>
            <w:hideMark/>
          </w:tcPr>
          <w:p w14:paraId="099AC03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4.45E-17</w:t>
            </w:r>
          </w:p>
        </w:tc>
      </w:tr>
      <w:tr w:rsidR="00380D68" w:rsidRPr="00380D68" w14:paraId="13ADE84D" w14:textId="77777777" w:rsidTr="00BE3E38">
        <w:trPr>
          <w:trHeight w:val="290"/>
        </w:trPr>
        <w:tc>
          <w:tcPr>
            <w:tcW w:w="960" w:type="dxa"/>
            <w:noWrap/>
            <w:hideMark/>
          </w:tcPr>
          <w:p w14:paraId="07AC606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STAD</w:t>
            </w:r>
          </w:p>
        </w:tc>
        <w:tc>
          <w:tcPr>
            <w:tcW w:w="1920" w:type="dxa"/>
            <w:noWrap/>
            <w:hideMark/>
          </w:tcPr>
          <w:p w14:paraId="7AF9EF4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372</w:t>
            </w:r>
          </w:p>
        </w:tc>
        <w:tc>
          <w:tcPr>
            <w:tcW w:w="1720" w:type="dxa"/>
            <w:noWrap/>
            <w:hideMark/>
          </w:tcPr>
          <w:p w14:paraId="615E788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-0.31</w:t>
            </w:r>
          </w:p>
        </w:tc>
        <w:tc>
          <w:tcPr>
            <w:tcW w:w="1760" w:type="dxa"/>
            <w:noWrap/>
            <w:hideMark/>
          </w:tcPr>
          <w:p w14:paraId="004289D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1.03E-09</w:t>
            </w:r>
          </w:p>
        </w:tc>
      </w:tr>
      <w:tr w:rsidR="00380D68" w:rsidRPr="00380D68" w14:paraId="1EB4ECC0" w14:textId="77777777" w:rsidTr="00BE3E38">
        <w:trPr>
          <w:trHeight w:val="290"/>
        </w:trPr>
        <w:tc>
          <w:tcPr>
            <w:tcW w:w="960" w:type="dxa"/>
            <w:noWrap/>
            <w:hideMark/>
          </w:tcPr>
          <w:p w14:paraId="11B58F7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ESCA</w:t>
            </w:r>
          </w:p>
        </w:tc>
        <w:tc>
          <w:tcPr>
            <w:tcW w:w="1920" w:type="dxa"/>
            <w:noWrap/>
            <w:hideMark/>
          </w:tcPr>
          <w:p w14:paraId="7D4E9B7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162</w:t>
            </w:r>
          </w:p>
        </w:tc>
        <w:tc>
          <w:tcPr>
            <w:tcW w:w="1720" w:type="dxa"/>
            <w:noWrap/>
            <w:hideMark/>
          </w:tcPr>
          <w:p w14:paraId="4BAFD7B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-0.28</w:t>
            </w:r>
          </w:p>
        </w:tc>
        <w:tc>
          <w:tcPr>
            <w:tcW w:w="1760" w:type="dxa"/>
            <w:noWrap/>
            <w:hideMark/>
          </w:tcPr>
          <w:p w14:paraId="33F37AA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3.15E-04</w:t>
            </w:r>
          </w:p>
        </w:tc>
      </w:tr>
      <w:tr w:rsidR="00380D68" w:rsidRPr="00380D68" w14:paraId="66A9DD75" w14:textId="77777777" w:rsidTr="00BE3E38">
        <w:trPr>
          <w:trHeight w:val="290"/>
        </w:trPr>
        <w:tc>
          <w:tcPr>
            <w:tcW w:w="960" w:type="dxa"/>
            <w:noWrap/>
            <w:hideMark/>
          </w:tcPr>
          <w:p w14:paraId="1DEB4F4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MESO</w:t>
            </w:r>
          </w:p>
        </w:tc>
        <w:tc>
          <w:tcPr>
            <w:tcW w:w="1920" w:type="dxa"/>
            <w:noWrap/>
            <w:hideMark/>
          </w:tcPr>
          <w:p w14:paraId="674E16B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86</w:t>
            </w:r>
          </w:p>
        </w:tc>
        <w:tc>
          <w:tcPr>
            <w:tcW w:w="1720" w:type="dxa"/>
            <w:noWrap/>
            <w:hideMark/>
          </w:tcPr>
          <w:p w14:paraId="39CB1B5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-0.224</w:t>
            </w:r>
          </w:p>
        </w:tc>
        <w:tc>
          <w:tcPr>
            <w:tcW w:w="1760" w:type="dxa"/>
            <w:noWrap/>
            <w:hideMark/>
          </w:tcPr>
          <w:p w14:paraId="3FE59C4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3.83E-02</w:t>
            </w:r>
          </w:p>
        </w:tc>
      </w:tr>
      <w:tr w:rsidR="00380D68" w:rsidRPr="00380D68" w14:paraId="4F59B770" w14:textId="77777777" w:rsidTr="00BE3E38">
        <w:trPr>
          <w:trHeight w:val="290"/>
        </w:trPr>
        <w:tc>
          <w:tcPr>
            <w:tcW w:w="960" w:type="dxa"/>
            <w:noWrap/>
            <w:hideMark/>
          </w:tcPr>
          <w:p w14:paraId="1DA1C72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READ</w:t>
            </w:r>
          </w:p>
        </w:tc>
        <w:tc>
          <w:tcPr>
            <w:tcW w:w="1920" w:type="dxa"/>
            <w:noWrap/>
            <w:hideMark/>
          </w:tcPr>
          <w:p w14:paraId="626190A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161</w:t>
            </w:r>
          </w:p>
        </w:tc>
        <w:tc>
          <w:tcPr>
            <w:tcW w:w="1720" w:type="dxa"/>
            <w:noWrap/>
            <w:hideMark/>
          </w:tcPr>
          <w:p w14:paraId="53F7826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-0.22</w:t>
            </w:r>
          </w:p>
        </w:tc>
        <w:tc>
          <w:tcPr>
            <w:tcW w:w="1760" w:type="dxa"/>
            <w:noWrap/>
            <w:hideMark/>
          </w:tcPr>
          <w:p w14:paraId="59528F8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5.08E-03</w:t>
            </w:r>
          </w:p>
        </w:tc>
      </w:tr>
      <w:tr w:rsidR="00380D68" w:rsidRPr="00380D68" w14:paraId="121F72E5" w14:textId="77777777" w:rsidTr="00BE3E38">
        <w:trPr>
          <w:trHeight w:val="290"/>
        </w:trPr>
        <w:tc>
          <w:tcPr>
            <w:tcW w:w="960" w:type="dxa"/>
            <w:noWrap/>
            <w:hideMark/>
          </w:tcPr>
          <w:p w14:paraId="3FDF2BC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SARC</w:t>
            </w:r>
          </w:p>
        </w:tc>
        <w:tc>
          <w:tcPr>
            <w:tcW w:w="1920" w:type="dxa"/>
            <w:noWrap/>
            <w:hideMark/>
          </w:tcPr>
          <w:p w14:paraId="6F9EBD2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261</w:t>
            </w:r>
          </w:p>
        </w:tc>
        <w:tc>
          <w:tcPr>
            <w:tcW w:w="1720" w:type="dxa"/>
            <w:noWrap/>
            <w:hideMark/>
          </w:tcPr>
          <w:p w14:paraId="37CAFE1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-0.195</w:t>
            </w:r>
          </w:p>
        </w:tc>
        <w:tc>
          <w:tcPr>
            <w:tcW w:w="1760" w:type="dxa"/>
            <w:noWrap/>
            <w:hideMark/>
          </w:tcPr>
          <w:p w14:paraId="0182CDD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1.55E-03</w:t>
            </w:r>
          </w:p>
        </w:tc>
      </w:tr>
      <w:tr w:rsidR="00380D68" w:rsidRPr="00380D68" w14:paraId="6C000BFF" w14:textId="77777777" w:rsidTr="00BE3E38">
        <w:trPr>
          <w:trHeight w:val="290"/>
        </w:trPr>
        <w:tc>
          <w:tcPr>
            <w:tcW w:w="960" w:type="dxa"/>
            <w:noWrap/>
            <w:hideMark/>
          </w:tcPr>
          <w:p w14:paraId="5B87811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BLCA</w:t>
            </w:r>
          </w:p>
        </w:tc>
        <w:tc>
          <w:tcPr>
            <w:tcW w:w="1920" w:type="dxa"/>
            <w:noWrap/>
            <w:hideMark/>
          </w:tcPr>
          <w:p w14:paraId="7870937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408</w:t>
            </w:r>
          </w:p>
        </w:tc>
        <w:tc>
          <w:tcPr>
            <w:tcW w:w="1720" w:type="dxa"/>
            <w:noWrap/>
            <w:hideMark/>
          </w:tcPr>
          <w:p w14:paraId="11D6AD5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-0.188</w:t>
            </w:r>
          </w:p>
        </w:tc>
        <w:tc>
          <w:tcPr>
            <w:tcW w:w="1760" w:type="dxa"/>
            <w:noWrap/>
            <w:hideMark/>
          </w:tcPr>
          <w:p w14:paraId="73C51D4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1.36E-04</w:t>
            </w:r>
          </w:p>
        </w:tc>
      </w:tr>
      <w:tr w:rsidR="00380D68" w:rsidRPr="00380D68" w14:paraId="4FA7D5E1" w14:textId="77777777" w:rsidTr="00BE3E38">
        <w:trPr>
          <w:trHeight w:val="290"/>
        </w:trPr>
        <w:tc>
          <w:tcPr>
            <w:tcW w:w="960" w:type="dxa"/>
            <w:noWrap/>
            <w:hideMark/>
          </w:tcPr>
          <w:p w14:paraId="58D9174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SKCM</w:t>
            </w:r>
          </w:p>
        </w:tc>
        <w:tc>
          <w:tcPr>
            <w:tcW w:w="1920" w:type="dxa"/>
            <w:noWrap/>
            <w:hideMark/>
          </w:tcPr>
          <w:p w14:paraId="1B5E7F9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449</w:t>
            </w:r>
          </w:p>
        </w:tc>
        <w:tc>
          <w:tcPr>
            <w:tcW w:w="1720" w:type="dxa"/>
            <w:noWrap/>
            <w:hideMark/>
          </w:tcPr>
          <w:p w14:paraId="1352AA2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-0.187</w:t>
            </w:r>
          </w:p>
        </w:tc>
        <w:tc>
          <w:tcPr>
            <w:tcW w:w="1760" w:type="dxa"/>
            <w:noWrap/>
            <w:hideMark/>
          </w:tcPr>
          <w:p w14:paraId="6556D7F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6.84E-05</w:t>
            </w:r>
          </w:p>
        </w:tc>
      </w:tr>
      <w:tr w:rsidR="00380D68" w:rsidRPr="00380D68" w14:paraId="673E1E44" w14:textId="77777777" w:rsidTr="00BE3E38">
        <w:trPr>
          <w:trHeight w:val="290"/>
        </w:trPr>
        <w:tc>
          <w:tcPr>
            <w:tcW w:w="960" w:type="dxa"/>
            <w:noWrap/>
            <w:hideMark/>
          </w:tcPr>
          <w:p w14:paraId="74C4E69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LUSC</w:t>
            </w:r>
          </w:p>
        </w:tc>
        <w:tc>
          <w:tcPr>
            <w:tcW w:w="1920" w:type="dxa"/>
            <w:noWrap/>
            <w:hideMark/>
          </w:tcPr>
          <w:p w14:paraId="40CEFE2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475</w:t>
            </w:r>
          </w:p>
        </w:tc>
        <w:tc>
          <w:tcPr>
            <w:tcW w:w="1720" w:type="dxa"/>
            <w:noWrap/>
            <w:hideMark/>
          </w:tcPr>
          <w:p w14:paraId="5FF818B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-0.11</w:t>
            </w:r>
          </w:p>
        </w:tc>
        <w:tc>
          <w:tcPr>
            <w:tcW w:w="1760" w:type="dxa"/>
            <w:noWrap/>
            <w:hideMark/>
          </w:tcPr>
          <w:p w14:paraId="4BD937C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1.60E-02</w:t>
            </w:r>
          </w:p>
        </w:tc>
      </w:tr>
      <w:tr w:rsidR="00380D68" w:rsidRPr="00380D68" w14:paraId="1E6C34B9" w14:textId="77777777" w:rsidTr="00BE3E38">
        <w:trPr>
          <w:trHeight w:val="290"/>
        </w:trPr>
        <w:tc>
          <w:tcPr>
            <w:tcW w:w="960" w:type="dxa"/>
            <w:noWrap/>
            <w:hideMark/>
          </w:tcPr>
          <w:p w14:paraId="551C076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THCA</w:t>
            </w:r>
          </w:p>
        </w:tc>
        <w:tc>
          <w:tcPr>
            <w:tcW w:w="1920" w:type="dxa"/>
            <w:noWrap/>
            <w:hideMark/>
          </w:tcPr>
          <w:p w14:paraId="2F548EB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509</w:t>
            </w:r>
          </w:p>
        </w:tc>
        <w:tc>
          <w:tcPr>
            <w:tcW w:w="1720" w:type="dxa"/>
            <w:noWrap/>
            <w:hideMark/>
          </w:tcPr>
          <w:p w14:paraId="59F431A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-0.09</w:t>
            </w:r>
          </w:p>
        </w:tc>
        <w:tc>
          <w:tcPr>
            <w:tcW w:w="1760" w:type="dxa"/>
            <w:noWrap/>
            <w:hideMark/>
          </w:tcPr>
          <w:p w14:paraId="0822142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4.30E-02</w:t>
            </w:r>
          </w:p>
        </w:tc>
      </w:tr>
    </w:tbl>
    <w:p w14:paraId="382F7027" w14:textId="77777777" w:rsidR="00380D68" w:rsidRPr="00380D68" w:rsidRDefault="00380D68" w:rsidP="00380D68">
      <w:pPr>
        <w:widowControl w:val="0"/>
        <w:spacing w:before="0" w:after="0" w:line="360" w:lineRule="auto"/>
        <w:jc w:val="both"/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</w:pPr>
    </w:p>
    <w:p w14:paraId="0EEE64EF" w14:textId="7F81A8E1" w:rsidR="00380D68" w:rsidRPr="00380D68" w:rsidRDefault="00380D68" w:rsidP="00380D68">
      <w:pPr>
        <w:widowControl w:val="0"/>
        <w:spacing w:before="0" w:after="0" w:line="360" w:lineRule="auto"/>
        <w:jc w:val="both"/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</w:pPr>
      <w:proofErr w:type="gramStart"/>
      <w:r w:rsidRPr="0001436A">
        <w:rPr>
          <w:rFonts w:cs="Times New Roman"/>
          <w:b/>
          <w:szCs w:val="24"/>
        </w:rPr>
        <w:t>Supplementary</w:t>
      </w:r>
      <w:r>
        <w:rPr>
          <w:rFonts w:eastAsia="宋体" w:cs="Times New Roman" w:hint="eastAsia"/>
          <w:b/>
          <w:color w:val="000000" w:themeColor="text1"/>
          <w:kern w:val="2"/>
          <w:szCs w:val="24"/>
          <w:lang w:eastAsia="zh-CN"/>
        </w:rPr>
        <w:t xml:space="preserve"> </w:t>
      </w:r>
      <w:r w:rsidRPr="00380D68"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  <w:t>Table 3.</w:t>
      </w:r>
      <w:proofErr w:type="gramEnd"/>
      <w:r w:rsidRPr="00380D68"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  <w:t xml:space="preserve"> </w:t>
      </w:r>
      <w:proofErr w:type="gramStart"/>
      <w:r w:rsidRPr="00380D68"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  <w:t xml:space="preserve">The prognosis of PTBP1 in diverse cancer analysis by the </w:t>
      </w:r>
      <w:proofErr w:type="spellStart"/>
      <w:r w:rsidRPr="00380D68"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  <w:t>prognoscan</w:t>
      </w:r>
      <w:proofErr w:type="spellEnd"/>
      <w:r w:rsidRPr="00380D68"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  <w:t xml:space="preserve"> database.</w:t>
      </w:r>
      <w:proofErr w:type="gramEnd"/>
    </w:p>
    <w:p w14:paraId="6AA2D35A" w14:textId="77777777" w:rsidR="00380D68" w:rsidRPr="00380D68" w:rsidRDefault="00380D68" w:rsidP="00380D68">
      <w:pPr>
        <w:widowControl w:val="0"/>
        <w:spacing w:before="0" w:after="0" w:line="360" w:lineRule="auto"/>
        <w:jc w:val="both"/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</w:pPr>
    </w:p>
    <w:tbl>
      <w:tblPr>
        <w:tblStyle w:val="1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0"/>
        <w:gridCol w:w="2360"/>
        <w:gridCol w:w="1400"/>
        <w:gridCol w:w="1116"/>
      </w:tblGrid>
      <w:tr w:rsidR="00380D68" w:rsidRPr="00380D68" w14:paraId="13EF8078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03931C2F" w14:textId="23C81650" w:rsidR="00380D68" w:rsidRPr="00380D68" w:rsidRDefault="00981350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Cs w:val="24"/>
                <w:lang w:eastAsia="zh-CN"/>
              </w:rPr>
              <w:t>D</w:t>
            </w:r>
            <w:r w:rsidR="00380D68"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ataset</w:t>
            </w:r>
          </w:p>
        </w:tc>
        <w:tc>
          <w:tcPr>
            <w:tcW w:w="2360" w:type="dxa"/>
            <w:noWrap/>
            <w:hideMark/>
          </w:tcPr>
          <w:p w14:paraId="3DACED8C" w14:textId="5876EE41" w:rsidR="00380D68" w:rsidRPr="00380D68" w:rsidRDefault="00981350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Cs w:val="24"/>
                <w:lang w:eastAsia="zh-CN"/>
              </w:rPr>
              <w:t>C</w:t>
            </w:r>
            <w:r w:rsidR="00380D68"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ancer type</w:t>
            </w:r>
          </w:p>
        </w:tc>
        <w:tc>
          <w:tcPr>
            <w:tcW w:w="1400" w:type="dxa"/>
            <w:noWrap/>
            <w:hideMark/>
          </w:tcPr>
          <w:p w14:paraId="2E21EFB9" w14:textId="5945A225" w:rsidR="00380D68" w:rsidRPr="00380D68" w:rsidRDefault="00981350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Cs w:val="24"/>
                <w:lang w:eastAsia="zh-CN"/>
              </w:rPr>
              <w:t>P</w:t>
            </w:r>
            <w:r w:rsidR="00380D68"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rognosis</w:t>
            </w:r>
          </w:p>
        </w:tc>
        <w:tc>
          <w:tcPr>
            <w:tcW w:w="960" w:type="dxa"/>
            <w:noWrap/>
            <w:hideMark/>
          </w:tcPr>
          <w:p w14:paraId="66F65A35" w14:textId="0DD6131F" w:rsidR="00380D68" w:rsidRPr="00380D68" w:rsidRDefault="00981350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>
              <w:rPr>
                <w:rFonts w:eastAsia="宋体" w:cs="Times New Roman" w:hint="eastAsia"/>
                <w:color w:val="000000" w:themeColor="text1"/>
                <w:kern w:val="2"/>
                <w:szCs w:val="24"/>
                <w:lang w:eastAsia="zh-CN"/>
              </w:rPr>
              <w:t>P</w:t>
            </w:r>
            <w:r w:rsidR="00380D68"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 xml:space="preserve"> value</w:t>
            </w:r>
          </w:p>
        </w:tc>
      </w:tr>
      <w:tr w:rsidR="00380D68" w:rsidRPr="00380D68" w14:paraId="0A3D06E3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66202D9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GSE31210</w:t>
            </w:r>
          </w:p>
        </w:tc>
        <w:tc>
          <w:tcPr>
            <w:tcW w:w="2360" w:type="dxa"/>
            <w:noWrap/>
            <w:hideMark/>
          </w:tcPr>
          <w:p w14:paraId="7B8119C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Lung cancer</w:t>
            </w:r>
          </w:p>
        </w:tc>
        <w:tc>
          <w:tcPr>
            <w:tcW w:w="1400" w:type="dxa"/>
            <w:noWrap/>
            <w:hideMark/>
          </w:tcPr>
          <w:p w14:paraId="22C7863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RFS</w:t>
            </w:r>
          </w:p>
        </w:tc>
        <w:tc>
          <w:tcPr>
            <w:tcW w:w="960" w:type="dxa"/>
            <w:noWrap/>
            <w:hideMark/>
          </w:tcPr>
          <w:p w14:paraId="5B73F2F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1.26E-05</w:t>
            </w:r>
          </w:p>
        </w:tc>
      </w:tr>
      <w:tr w:rsidR="00380D68" w:rsidRPr="00380D68" w14:paraId="2AF9A6FC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623DF06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GSE31210</w:t>
            </w:r>
          </w:p>
        </w:tc>
        <w:tc>
          <w:tcPr>
            <w:tcW w:w="2360" w:type="dxa"/>
            <w:noWrap/>
            <w:hideMark/>
          </w:tcPr>
          <w:p w14:paraId="7D3D8E1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Lung cancer</w:t>
            </w:r>
          </w:p>
        </w:tc>
        <w:tc>
          <w:tcPr>
            <w:tcW w:w="1400" w:type="dxa"/>
            <w:noWrap/>
            <w:hideMark/>
          </w:tcPr>
          <w:p w14:paraId="3D81ECC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RFS</w:t>
            </w:r>
          </w:p>
        </w:tc>
        <w:tc>
          <w:tcPr>
            <w:tcW w:w="960" w:type="dxa"/>
            <w:noWrap/>
            <w:hideMark/>
          </w:tcPr>
          <w:p w14:paraId="3C65DDC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0.0001</w:t>
            </w:r>
          </w:p>
        </w:tc>
      </w:tr>
      <w:tr w:rsidR="00380D68" w:rsidRPr="00380D68" w14:paraId="7D42460F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4687D1E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GSE30929</w:t>
            </w:r>
          </w:p>
        </w:tc>
        <w:tc>
          <w:tcPr>
            <w:tcW w:w="2360" w:type="dxa"/>
            <w:noWrap/>
            <w:hideMark/>
          </w:tcPr>
          <w:p w14:paraId="638CB29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Soft tissue cancer</w:t>
            </w:r>
          </w:p>
        </w:tc>
        <w:tc>
          <w:tcPr>
            <w:tcW w:w="1400" w:type="dxa"/>
            <w:noWrap/>
            <w:hideMark/>
          </w:tcPr>
          <w:p w14:paraId="27ACD1C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DFS</w:t>
            </w:r>
          </w:p>
        </w:tc>
        <w:tc>
          <w:tcPr>
            <w:tcW w:w="960" w:type="dxa"/>
            <w:noWrap/>
            <w:hideMark/>
          </w:tcPr>
          <w:p w14:paraId="2BF8A79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0.000186</w:t>
            </w:r>
          </w:p>
        </w:tc>
      </w:tr>
      <w:tr w:rsidR="00380D68" w:rsidRPr="00380D68" w14:paraId="59B384D2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7286B77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GSE30929</w:t>
            </w:r>
          </w:p>
        </w:tc>
        <w:tc>
          <w:tcPr>
            <w:tcW w:w="2360" w:type="dxa"/>
            <w:noWrap/>
            <w:hideMark/>
          </w:tcPr>
          <w:p w14:paraId="3539408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Soft tissue cancer</w:t>
            </w:r>
          </w:p>
        </w:tc>
        <w:tc>
          <w:tcPr>
            <w:tcW w:w="1400" w:type="dxa"/>
            <w:noWrap/>
            <w:hideMark/>
          </w:tcPr>
          <w:p w14:paraId="706E1F7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DFS</w:t>
            </w:r>
          </w:p>
        </w:tc>
        <w:tc>
          <w:tcPr>
            <w:tcW w:w="960" w:type="dxa"/>
            <w:noWrap/>
            <w:hideMark/>
          </w:tcPr>
          <w:p w14:paraId="4BBAD61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0.000463</w:t>
            </w:r>
          </w:p>
        </w:tc>
      </w:tr>
      <w:tr w:rsidR="00380D68" w:rsidRPr="00380D68" w14:paraId="5978E7D4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56FB580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GSE4922</w:t>
            </w:r>
          </w:p>
        </w:tc>
        <w:tc>
          <w:tcPr>
            <w:tcW w:w="2360" w:type="dxa"/>
            <w:noWrap/>
            <w:hideMark/>
          </w:tcPr>
          <w:p w14:paraId="036D32C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0F40D5A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DFS</w:t>
            </w:r>
          </w:p>
        </w:tc>
        <w:tc>
          <w:tcPr>
            <w:tcW w:w="960" w:type="dxa"/>
            <w:noWrap/>
            <w:hideMark/>
          </w:tcPr>
          <w:p w14:paraId="455142B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0.000481</w:t>
            </w:r>
          </w:p>
        </w:tc>
      </w:tr>
      <w:tr w:rsidR="00380D68" w:rsidRPr="00380D68" w14:paraId="47D4F05C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0E62943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GSE30929</w:t>
            </w:r>
          </w:p>
        </w:tc>
        <w:tc>
          <w:tcPr>
            <w:tcW w:w="2360" w:type="dxa"/>
            <w:noWrap/>
            <w:hideMark/>
          </w:tcPr>
          <w:p w14:paraId="76DC166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Soft tissue cancer</w:t>
            </w:r>
          </w:p>
        </w:tc>
        <w:tc>
          <w:tcPr>
            <w:tcW w:w="1400" w:type="dxa"/>
            <w:noWrap/>
            <w:hideMark/>
          </w:tcPr>
          <w:p w14:paraId="74538DB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DFS</w:t>
            </w:r>
          </w:p>
        </w:tc>
        <w:tc>
          <w:tcPr>
            <w:tcW w:w="960" w:type="dxa"/>
            <w:noWrap/>
            <w:hideMark/>
          </w:tcPr>
          <w:p w14:paraId="447140E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0.000582</w:t>
            </w:r>
          </w:p>
        </w:tc>
      </w:tr>
      <w:tr w:rsidR="00380D68" w:rsidRPr="00380D68" w14:paraId="61B5E95A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4F15C39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lastRenderedPageBreak/>
              <w:t>GSE4271</w:t>
            </w:r>
          </w:p>
        </w:tc>
        <w:tc>
          <w:tcPr>
            <w:tcW w:w="2360" w:type="dxa"/>
            <w:noWrap/>
            <w:hideMark/>
          </w:tcPr>
          <w:p w14:paraId="10FDBE0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Brain cancer</w:t>
            </w:r>
          </w:p>
        </w:tc>
        <w:tc>
          <w:tcPr>
            <w:tcW w:w="1400" w:type="dxa"/>
            <w:noWrap/>
            <w:hideMark/>
          </w:tcPr>
          <w:p w14:paraId="7170705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0192398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0.000604</w:t>
            </w:r>
          </w:p>
        </w:tc>
      </w:tr>
      <w:tr w:rsidR="00380D68" w:rsidRPr="00380D68" w14:paraId="2CE786F6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1AC5FE7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GSE2658</w:t>
            </w:r>
          </w:p>
        </w:tc>
        <w:tc>
          <w:tcPr>
            <w:tcW w:w="2360" w:type="dxa"/>
            <w:noWrap/>
            <w:hideMark/>
          </w:tcPr>
          <w:p w14:paraId="38BFAED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Blood cancer</w:t>
            </w:r>
          </w:p>
        </w:tc>
        <w:tc>
          <w:tcPr>
            <w:tcW w:w="1400" w:type="dxa"/>
            <w:noWrap/>
            <w:hideMark/>
          </w:tcPr>
          <w:p w14:paraId="2CA41E6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DSS</w:t>
            </w:r>
          </w:p>
        </w:tc>
        <w:tc>
          <w:tcPr>
            <w:tcW w:w="960" w:type="dxa"/>
            <w:noWrap/>
            <w:hideMark/>
          </w:tcPr>
          <w:p w14:paraId="2F2EAE7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0.00072</w:t>
            </w:r>
          </w:p>
        </w:tc>
      </w:tr>
      <w:tr w:rsidR="00380D68" w:rsidRPr="00380D68" w14:paraId="4AC7FC2E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493157A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GSE30929</w:t>
            </w:r>
          </w:p>
        </w:tc>
        <w:tc>
          <w:tcPr>
            <w:tcW w:w="2360" w:type="dxa"/>
            <w:noWrap/>
            <w:hideMark/>
          </w:tcPr>
          <w:p w14:paraId="04FC2B5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Soft tissue cancer</w:t>
            </w:r>
          </w:p>
        </w:tc>
        <w:tc>
          <w:tcPr>
            <w:tcW w:w="1400" w:type="dxa"/>
            <w:noWrap/>
            <w:hideMark/>
          </w:tcPr>
          <w:p w14:paraId="5917464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DFS</w:t>
            </w:r>
          </w:p>
        </w:tc>
        <w:tc>
          <w:tcPr>
            <w:tcW w:w="960" w:type="dxa"/>
            <w:noWrap/>
            <w:hideMark/>
          </w:tcPr>
          <w:p w14:paraId="6CEFE8E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0.001089</w:t>
            </w:r>
          </w:p>
        </w:tc>
      </w:tr>
      <w:tr w:rsidR="00380D68" w:rsidRPr="00380D68" w14:paraId="5CC2282C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7522452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GSE30929</w:t>
            </w:r>
          </w:p>
        </w:tc>
        <w:tc>
          <w:tcPr>
            <w:tcW w:w="2360" w:type="dxa"/>
            <w:noWrap/>
            <w:hideMark/>
          </w:tcPr>
          <w:p w14:paraId="3EC3DE3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Soft tissue cancer</w:t>
            </w:r>
          </w:p>
        </w:tc>
        <w:tc>
          <w:tcPr>
            <w:tcW w:w="1400" w:type="dxa"/>
            <w:noWrap/>
            <w:hideMark/>
          </w:tcPr>
          <w:p w14:paraId="7B30669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DFS</w:t>
            </w:r>
          </w:p>
        </w:tc>
        <w:tc>
          <w:tcPr>
            <w:tcW w:w="960" w:type="dxa"/>
            <w:noWrap/>
            <w:hideMark/>
          </w:tcPr>
          <w:p w14:paraId="0ADD098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0.001362</w:t>
            </w:r>
          </w:p>
        </w:tc>
      </w:tr>
      <w:tr w:rsidR="00380D68" w:rsidRPr="00380D68" w14:paraId="5009D0F4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1F8C146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GSE31210</w:t>
            </w:r>
          </w:p>
        </w:tc>
        <w:tc>
          <w:tcPr>
            <w:tcW w:w="2360" w:type="dxa"/>
            <w:noWrap/>
            <w:hideMark/>
          </w:tcPr>
          <w:p w14:paraId="5BF8576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Lung cancer</w:t>
            </w:r>
          </w:p>
        </w:tc>
        <w:tc>
          <w:tcPr>
            <w:tcW w:w="1400" w:type="dxa"/>
            <w:noWrap/>
            <w:hideMark/>
          </w:tcPr>
          <w:p w14:paraId="613E51B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RFS</w:t>
            </w:r>
          </w:p>
        </w:tc>
        <w:tc>
          <w:tcPr>
            <w:tcW w:w="960" w:type="dxa"/>
            <w:noWrap/>
            <w:hideMark/>
          </w:tcPr>
          <w:p w14:paraId="2ED22CB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0.002043</w:t>
            </w:r>
          </w:p>
        </w:tc>
      </w:tr>
      <w:tr w:rsidR="00380D68" w:rsidRPr="00380D68" w14:paraId="00EA25A1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23A1F92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GSE13213</w:t>
            </w:r>
          </w:p>
        </w:tc>
        <w:tc>
          <w:tcPr>
            <w:tcW w:w="2360" w:type="dxa"/>
            <w:noWrap/>
            <w:hideMark/>
          </w:tcPr>
          <w:p w14:paraId="17DF54B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Lung cancer</w:t>
            </w:r>
          </w:p>
        </w:tc>
        <w:tc>
          <w:tcPr>
            <w:tcW w:w="1400" w:type="dxa"/>
            <w:noWrap/>
            <w:hideMark/>
          </w:tcPr>
          <w:p w14:paraId="6DC0946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100A945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0.00284</w:t>
            </w:r>
          </w:p>
        </w:tc>
      </w:tr>
      <w:tr w:rsidR="00380D68" w:rsidRPr="00380D68" w14:paraId="6E084E51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31B2384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GSE9891</w:t>
            </w:r>
          </w:p>
        </w:tc>
        <w:tc>
          <w:tcPr>
            <w:tcW w:w="2360" w:type="dxa"/>
            <w:noWrap/>
            <w:hideMark/>
          </w:tcPr>
          <w:p w14:paraId="1D26BF4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Ovarian cancer</w:t>
            </w:r>
          </w:p>
        </w:tc>
        <w:tc>
          <w:tcPr>
            <w:tcW w:w="1400" w:type="dxa"/>
            <w:noWrap/>
            <w:hideMark/>
          </w:tcPr>
          <w:p w14:paraId="728431C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5476D64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0.002943</w:t>
            </w:r>
          </w:p>
        </w:tc>
      </w:tr>
      <w:tr w:rsidR="00380D68" w:rsidRPr="00380D68" w14:paraId="7C5F40FD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4FB16D6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GSE7378</w:t>
            </w:r>
          </w:p>
        </w:tc>
        <w:tc>
          <w:tcPr>
            <w:tcW w:w="2360" w:type="dxa"/>
            <w:noWrap/>
            <w:hideMark/>
          </w:tcPr>
          <w:p w14:paraId="64BF5C3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1C427D1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DFS</w:t>
            </w:r>
          </w:p>
        </w:tc>
        <w:tc>
          <w:tcPr>
            <w:tcW w:w="960" w:type="dxa"/>
            <w:noWrap/>
            <w:hideMark/>
          </w:tcPr>
          <w:p w14:paraId="3DC652B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0.003144</w:t>
            </w:r>
          </w:p>
        </w:tc>
      </w:tr>
      <w:tr w:rsidR="00380D68" w:rsidRPr="00380D68" w14:paraId="6048D90A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6D4D314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GSE4271</w:t>
            </w:r>
          </w:p>
        </w:tc>
        <w:tc>
          <w:tcPr>
            <w:tcW w:w="2360" w:type="dxa"/>
            <w:noWrap/>
            <w:hideMark/>
          </w:tcPr>
          <w:p w14:paraId="45695FD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Brain cancer</w:t>
            </w:r>
          </w:p>
        </w:tc>
        <w:tc>
          <w:tcPr>
            <w:tcW w:w="1400" w:type="dxa"/>
            <w:noWrap/>
            <w:hideMark/>
          </w:tcPr>
          <w:p w14:paraId="768F9C1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7E64136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0.003199</w:t>
            </w:r>
          </w:p>
        </w:tc>
      </w:tr>
      <w:tr w:rsidR="00380D68" w:rsidRPr="00380D68" w14:paraId="2512BA61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65BB3C4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GSE1456</w:t>
            </w:r>
          </w:p>
        </w:tc>
        <w:tc>
          <w:tcPr>
            <w:tcW w:w="2360" w:type="dxa"/>
            <w:noWrap/>
            <w:hideMark/>
          </w:tcPr>
          <w:p w14:paraId="5B0391D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32FE7AC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RFS</w:t>
            </w:r>
          </w:p>
        </w:tc>
        <w:tc>
          <w:tcPr>
            <w:tcW w:w="960" w:type="dxa"/>
            <w:noWrap/>
            <w:hideMark/>
          </w:tcPr>
          <w:p w14:paraId="67B8514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0.003842</w:t>
            </w:r>
          </w:p>
        </w:tc>
      </w:tr>
      <w:tr w:rsidR="00380D68" w:rsidRPr="00380D68" w14:paraId="0F09D53D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5A84EDC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GSE7378</w:t>
            </w:r>
          </w:p>
        </w:tc>
        <w:tc>
          <w:tcPr>
            <w:tcW w:w="2360" w:type="dxa"/>
            <w:noWrap/>
            <w:hideMark/>
          </w:tcPr>
          <w:p w14:paraId="38A3FE7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06669E3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DFS</w:t>
            </w:r>
          </w:p>
        </w:tc>
        <w:tc>
          <w:tcPr>
            <w:tcW w:w="960" w:type="dxa"/>
            <w:noWrap/>
            <w:hideMark/>
          </w:tcPr>
          <w:p w14:paraId="29CF415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0.003893</w:t>
            </w:r>
          </w:p>
        </w:tc>
      </w:tr>
      <w:tr w:rsidR="00380D68" w:rsidRPr="00380D68" w14:paraId="07216555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07462E9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GSE4271</w:t>
            </w:r>
          </w:p>
        </w:tc>
        <w:tc>
          <w:tcPr>
            <w:tcW w:w="2360" w:type="dxa"/>
            <w:noWrap/>
            <w:hideMark/>
          </w:tcPr>
          <w:p w14:paraId="2A76683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Brain cancer</w:t>
            </w:r>
          </w:p>
        </w:tc>
        <w:tc>
          <w:tcPr>
            <w:tcW w:w="1400" w:type="dxa"/>
            <w:noWrap/>
            <w:hideMark/>
          </w:tcPr>
          <w:p w14:paraId="1B88EE8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6F32B39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0.00407</w:t>
            </w:r>
          </w:p>
        </w:tc>
      </w:tr>
      <w:tr w:rsidR="00380D68" w:rsidRPr="00380D68" w14:paraId="62DD93EE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2739128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GSE4271</w:t>
            </w:r>
          </w:p>
        </w:tc>
        <w:tc>
          <w:tcPr>
            <w:tcW w:w="2360" w:type="dxa"/>
            <w:noWrap/>
            <w:hideMark/>
          </w:tcPr>
          <w:p w14:paraId="53884B5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Brain cancer</w:t>
            </w:r>
          </w:p>
        </w:tc>
        <w:tc>
          <w:tcPr>
            <w:tcW w:w="1400" w:type="dxa"/>
            <w:noWrap/>
            <w:hideMark/>
          </w:tcPr>
          <w:p w14:paraId="2EBF05F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7154F23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0.005597</w:t>
            </w:r>
          </w:p>
        </w:tc>
      </w:tr>
      <w:tr w:rsidR="00380D68" w:rsidRPr="00380D68" w14:paraId="419B5759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6980EAD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GSE1456</w:t>
            </w:r>
          </w:p>
        </w:tc>
        <w:tc>
          <w:tcPr>
            <w:tcW w:w="2360" w:type="dxa"/>
            <w:noWrap/>
            <w:hideMark/>
          </w:tcPr>
          <w:p w14:paraId="11BE7B6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5391A9F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RFS</w:t>
            </w:r>
          </w:p>
        </w:tc>
        <w:tc>
          <w:tcPr>
            <w:tcW w:w="960" w:type="dxa"/>
            <w:noWrap/>
            <w:hideMark/>
          </w:tcPr>
          <w:p w14:paraId="16331AE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0.005869</w:t>
            </w:r>
          </w:p>
        </w:tc>
      </w:tr>
      <w:tr w:rsidR="00380D68" w:rsidRPr="00380D68" w14:paraId="0FF87030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7F72C5D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GSE16581</w:t>
            </w:r>
          </w:p>
        </w:tc>
        <w:tc>
          <w:tcPr>
            <w:tcW w:w="2360" w:type="dxa"/>
            <w:noWrap/>
            <w:hideMark/>
          </w:tcPr>
          <w:p w14:paraId="711D11D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Brain cancer</w:t>
            </w:r>
          </w:p>
        </w:tc>
        <w:tc>
          <w:tcPr>
            <w:tcW w:w="1400" w:type="dxa"/>
            <w:noWrap/>
            <w:hideMark/>
          </w:tcPr>
          <w:p w14:paraId="0342304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1D42350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0.005955</w:t>
            </w:r>
          </w:p>
        </w:tc>
      </w:tr>
      <w:tr w:rsidR="00380D68" w:rsidRPr="00380D68" w14:paraId="40C86682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48F49F7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GSE9893</w:t>
            </w:r>
          </w:p>
        </w:tc>
        <w:tc>
          <w:tcPr>
            <w:tcW w:w="2360" w:type="dxa"/>
            <w:noWrap/>
            <w:hideMark/>
          </w:tcPr>
          <w:p w14:paraId="6B96F47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192C8D3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5D3120E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0.005994</w:t>
            </w:r>
          </w:p>
        </w:tc>
      </w:tr>
      <w:tr w:rsidR="00380D68" w:rsidRPr="00380D68" w14:paraId="6BBD1A46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6311573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GSE1456</w:t>
            </w:r>
          </w:p>
        </w:tc>
        <w:tc>
          <w:tcPr>
            <w:tcW w:w="2360" w:type="dxa"/>
            <w:noWrap/>
            <w:hideMark/>
          </w:tcPr>
          <w:p w14:paraId="2B4C294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23D8878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RFS</w:t>
            </w:r>
          </w:p>
        </w:tc>
        <w:tc>
          <w:tcPr>
            <w:tcW w:w="960" w:type="dxa"/>
            <w:noWrap/>
            <w:hideMark/>
          </w:tcPr>
          <w:p w14:paraId="44D2F2E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0.006665</w:t>
            </w:r>
          </w:p>
        </w:tc>
      </w:tr>
      <w:tr w:rsidR="00380D68" w:rsidRPr="00380D68" w14:paraId="164098DD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50A5DC8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GSE4922</w:t>
            </w:r>
          </w:p>
        </w:tc>
        <w:tc>
          <w:tcPr>
            <w:tcW w:w="2360" w:type="dxa"/>
            <w:noWrap/>
            <w:hideMark/>
          </w:tcPr>
          <w:p w14:paraId="0609EC8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45C2D2F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DFS</w:t>
            </w:r>
          </w:p>
        </w:tc>
        <w:tc>
          <w:tcPr>
            <w:tcW w:w="960" w:type="dxa"/>
            <w:noWrap/>
            <w:hideMark/>
          </w:tcPr>
          <w:p w14:paraId="5E23960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0.006734</w:t>
            </w:r>
          </w:p>
        </w:tc>
      </w:tr>
      <w:tr w:rsidR="00380D68" w:rsidRPr="00380D68" w14:paraId="74F1D98B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473520D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GSE12276</w:t>
            </w:r>
          </w:p>
        </w:tc>
        <w:tc>
          <w:tcPr>
            <w:tcW w:w="2360" w:type="dxa"/>
            <w:noWrap/>
            <w:hideMark/>
          </w:tcPr>
          <w:p w14:paraId="5C39A7A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2AE2944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RFS</w:t>
            </w:r>
          </w:p>
        </w:tc>
        <w:tc>
          <w:tcPr>
            <w:tcW w:w="960" w:type="dxa"/>
            <w:noWrap/>
            <w:hideMark/>
          </w:tcPr>
          <w:p w14:paraId="516042D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0.007262</w:t>
            </w:r>
          </w:p>
        </w:tc>
      </w:tr>
      <w:tr w:rsidR="00380D68" w:rsidRPr="00380D68" w14:paraId="32C1EDC4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7D33B1B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GSE7378</w:t>
            </w:r>
          </w:p>
        </w:tc>
        <w:tc>
          <w:tcPr>
            <w:tcW w:w="2360" w:type="dxa"/>
            <w:noWrap/>
            <w:hideMark/>
          </w:tcPr>
          <w:p w14:paraId="43359C0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7AAEF38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DFS</w:t>
            </w:r>
          </w:p>
        </w:tc>
        <w:tc>
          <w:tcPr>
            <w:tcW w:w="960" w:type="dxa"/>
            <w:noWrap/>
            <w:hideMark/>
          </w:tcPr>
          <w:p w14:paraId="24C19D7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0.007317</w:t>
            </w:r>
          </w:p>
        </w:tc>
      </w:tr>
      <w:tr w:rsidR="00380D68" w:rsidRPr="00380D68" w14:paraId="727FEE47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54CB396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GSE31210</w:t>
            </w:r>
          </w:p>
        </w:tc>
        <w:tc>
          <w:tcPr>
            <w:tcW w:w="2360" w:type="dxa"/>
            <w:noWrap/>
            <w:hideMark/>
          </w:tcPr>
          <w:p w14:paraId="13658C3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Lung cancer</w:t>
            </w:r>
          </w:p>
        </w:tc>
        <w:tc>
          <w:tcPr>
            <w:tcW w:w="1400" w:type="dxa"/>
            <w:noWrap/>
            <w:hideMark/>
          </w:tcPr>
          <w:p w14:paraId="39C1007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RFS</w:t>
            </w:r>
          </w:p>
        </w:tc>
        <w:tc>
          <w:tcPr>
            <w:tcW w:w="960" w:type="dxa"/>
            <w:noWrap/>
            <w:hideMark/>
          </w:tcPr>
          <w:p w14:paraId="3C3C5B1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0.007478</w:t>
            </w:r>
          </w:p>
        </w:tc>
      </w:tr>
      <w:tr w:rsidR="00380D68" w:rsidRPr="00380D68" w14:paraId="3DA773D7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30E500F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GSE31210</w:t>
            </w:r>
          </w:p>
        </w:tc>
        <w:tc>
          <w:tcPr>
            <w:tcW w:w="2360" w:type="dxa"/>
            <w:noWrap/>
            <w:hideMark/>
          </w:tcPr>
          <w:p w14:paraId="5C63089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Lung cancer</w:t>
            </w:r>
          </w:p>
        </w:tc>
        <w:tc>
          <w:tcPr>
            <w:tcW w:w="1400" w:type="dxa"/>
            <w:noWrap/>
            <w:hideMark/>
          </w:tcPr>
          <w:p w14:paraId="5E4CF17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48D8BBB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0.00766</w:t>
            </w:r>
          </w:p>
        </w:tc>
      </w:tr>
      <w:tr w:rsidR="00380D68" w:rsidRPr="00380D68" w14:paraId="49389B96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5C13D6B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GSE13507</w:t>
            </w:r>
          </w:p>
        </w:tc>
        <w:tc>
          <w:tcPr>
            <w:tcW w:w="2360" w:type="dxa"/>
            <w:noWrap/>
            <w:hideMark/>
          </w:tcPr>
          <w:p w14:paraId="0020517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Bladder cancer</w:t>
            </w:r>
          </w:p>
        </w:tc>
        <w:tc>
          <w:tcPr>
            <w:tcW w:w="1400" w:type="dxa"/>
            <w:noWrap/>
            <w:hideMark/>
          </w:tcPr>
          <w:p w14:paraId="72E2242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DSS</w:t>
            </w:r>
          </w:p>
        </w:tc>
        <w:tc>
          <w:tcPr>
            <w:tcW w:w="960" w:type="dxa"/>
            <w:noWrap/>
            <w:hideMark/>
          </w:tcPr>
          <w:p w14:paraId="6892223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0.008043</w:t>
            </w:r>
          </w:p>
        </w:tc>
      </w:tr>
      <w:tr w:rsidR="00380D68" w:rsidRPr="00380D68" w14:paraId="6F752AB0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1BB5950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GSE7378</w:t>
            </w:r>
          </w:p>
        </w:tc>
        <w:tc>
          <w:tcPr>
            <w:tcW w:w="2360" w:type="dxa"/>
            <w:noWrap/>
            <w:hideMark/>
          </w:tcPr>
          <w:p w14:paraId="2022BE4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6FE98A7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DFS</w:t>
            </w:r>
          </w:p>
        </w:tc>
        <w:tc>
          <w:tcPr>
            <w:tcW w:w="960" w:type="dxa"/>
            <w:noWrap/>
            <w:hideMark/>
          </w:tcPr>
          <w:p w14:paraId="6D72FD8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0.008527</w:t>
            </w:r>
          </w:p>
        </w:tc>
      </w:tr>
      <w:tr w:rsidR="00380D68" w:rsidRPr="00380D68" w14:paraId="7FCCD2BE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7CF38B8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GSE7378</w:t>
            </w:r>
          </w:p>
        </w:tc>
        <w:tc>
          <w:tcPr>
            <w:tcW w:w="2360" w:type="dxa"/>
            <w:noWrap/>
            <w:hideMark/>
          </w:tcPr>
          <w:p w14:paraId="263BF7E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65A1641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DFS</w:t>
            </w:r>
          </w:p>
        </w:tc>
        <w:tc>
          <w:tcPr>
            <w:tcW w:w="960" w:type="dxa"/>
            <w:noWrap/>
            <w:hideMark/>
          </w:tcPr>
          <w:p w14:paraId="7B8A32D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0.009135</w:t>
            </w:r>
          </w:p>
        </w:tc>
      </w:tr>
      <w:tr w:rsidR="00380D68" w:rsidRPr="00380D68" w14:paraId="7E3ACCDC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6FBDBA3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GSE1456</w:t>
            </w:r>
          </w:p>
        </w:tc>
        <w:tc>
          <w:tcPr>
            <w:tcW w:w="2360" w:type="dxa"/>
            <w:noWrap/>
            <w:hideMark/>
          </w:tcPr>
          <w:p w14:paraId="5C9E695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443BE47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DSS</w:t>
            </w:r>
          </w:p>
        </w:tc>
        <w:tc>
          <w:tcPr>
            <w:tcW w:w="960" w:type="dxa"/>
            <w:noWrap/>
            <w:hideMark/>
          </w:tcPr>
          <w:p w14:paraId="48B90D2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0.009382</w:t>
            </w:r>
          </w:p>
        </w:tc>
      </w:tr>
      <w:tr w:rsidR="00380D68" w:rsidRPr="00380D68" w14:paraId="3713D1AB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30D2148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GSE14764</w:t>
            </w:r>
          </w:p>
        </w:tc>
        <w:tc>
          <w:tcPr>
            <w:tcW w:w="2360" w:type="dxa"/>
            <w:noWrap/>
            <w:hideMark/>
          </w:tcPr>
          <w:p w14:paraId="066940A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Ovarian cancer</w:t>
            </w:r>
          </w:p>
        </w:tc>
        <w:tc>
          <w:tcPr>
            <w:tcW w:w="1400" w:type="dxa"/>
            <w:noWrap/>
            <w:hideMark/>
          </w:tcPr>
          <w:p w14:paraId="0EE20B7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10DE313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0.009775</w:t>
            </w:r>
          </w:p>
        </w:tc>
      </w:tr>
      <w:tr w:rsidR="00380D68" w:rsidRPr="00380D68" w14:paraId="0953068D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0E5F652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GSE1456</w:t>
            </w:r>
          </w:p>
        </w:tc>
        <w:tc>
          <w:tcPr>
            <w:tcW w:w="2360" w:type="dxa"/>
            <w:noWrap/>
            <w:hideMark/>
          </w:tcPr>
          <w:p w14:paraId="7CB8C02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56B014A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DSS</w:t>
            </w:r>
          </w:p>
        </w:tc>
        <w:tc>
          <w:tcPr>
            <w:tcW w:w="960" w:type="dxa"/>
            <w:noWrap/>
            <w:hideMark/>
          </w:tcPr>
          <w:p w14:paraId="3C14E99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0.010066</w:t>
            </w:r>
          </w:p>
        </w:tc>
      </w:tr>
      <w:tr w:rsidR="00380D68" w:rsidRPr="00380D68" w14:paraId="61613F89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512F12E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GSE1456</w:t>
            </w:r>
          </w:p>
        </w:tc>
        <w:tc>
          <w:tcPr>
            <w:tcW w:w="2360" w:type="dxa"/>
            <w:noWrap/>
            <w:hideMark/>
          </w:tcPr>
          <w:p w14:paraId="15F442C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56B22AC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RFS</w:t>
            </w:r>
          </w:p>
        </w:tc>
        <w:tc>
          <w:tcPr>
            <w:tcW w:w="960" w:type="dxa"/>
            <w:noWrap/>
            <w:hideMark/>
          </w:tcPr>
          <w:p w14:paraId="0C20CCE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0.010083</w:t>
            </w:r>
          </w:p>
        </w:tc>
      </w:tr>
      <w:tr w:rsidR="00380D68" w:rsidRPr="00380D68" w14:paraId="6A58DEA8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6ACF5C8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GSE3494</w:t>
            </w:r>
          </w:p>
        </w:tc>
        <w:tc>
          <w:tcPr>
            <w:tcW w:w="2360" w:type="dxa"/>
            <w:noWrap/>
            <w:hideMark/>
          </w:tcPr>
          <w:p w14:paraId="301CDD1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5E5A8A8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DSS</w:t>
            </w:r>
          </w:p>
        </w:tc>
        <w:tc>
          <w:tcPr>
            <w:tcW w:w="960" w:type="dxa"/>
            <w:noWrap/>
            <w:hideMark/>
          </w:tcPr>
          <w:p w14:paraId="5282433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0.010517</w:t>
            </w:r>
          </w:p>
        </w:tc>
      </w:tr>
      <w:tr w:rsidR="00380D68" w:rsidRPr="00380D68" w14:paraId="71FD5751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6E62B8C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lastRenderedPageBreak/>
              <w:t>GSE1456</w:t>
            </w:r>
          </w:p>
        </w:tc>
        <w:tc>
          <w:tcPr>
            <w:tcW w:w="2360" w:type="dxa"/>
            <w:noWrap/>
            <w:hideMark/>
          </w:tcPr>
          <w:p w14:paraId="5C57C41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2E0BAFA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DSS</w:t>
            </w:r>
          </w:p>
        </w:tc>
        <w:tc>
          <w:tcPr>
            <w:tcW w:w="960" w:type="dxa"/>
            <w:noWrap/>
            <w:hideMark/>
          </w:tcPr>
          <w:p w14:paraId="115E841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0.01119</w:t>
            </w:r>
          </w:p>
        </w:tc>
      </w:tr>
      <w:tr w:rsidR="00380D68" w:rsidRPr="00380D68" w14:paraId="7DF2727A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1F0BA1C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GSE31210</w:t>
            </w:r>
          </w:p>
        </w:tc>
        <w:tc>
          <w:tcPr>
            <w:tcW w:w="2360" w:type="dxa"/>
            <w:noWrap/>
            <w:hideMark/>
          </w:tcPr>
          <w:p w14:paraId="1C4A4A1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Lung cancer</w:t>
            </w:r>
          </w:p>
        </w:tc>
        <w:tc>
          <w:tcPr>
            <w:tcW w:w="1400" w:type="dxa"/>
            <w:noWrap/>
            <w:hideMark/>
          </w:tcPr>
          <w:p w14:paraId="6909961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RFS</w:t>
            </w:r>
          </w:p>
        </w:tc>
        <w:tc>
          <w:tcPr>
            <w:tcW w:w="960" w:type="dxa"/>
            <w:noWrap/>
            <w:hideMark/>
          </w:tcPr>
          <w:p w14:paraId="2FD0F27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0.012373</w:t>
            </w:r>
          </w:p>
        </w:tc>
      </w:tr>
      <w:tr w:rsidR="00380D68" w:rsidRPr="00380D68" w14:paraId="192C9A0F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591EBBD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GSE1456</w:t>
            </w:r>
          </w:p>
        </w:tc>
        <w:tc>
          <w:tcPr>
            <w:tcW w:w="2360" w:type="dxa"/>
            <w:noWrap/>
            <w:hideMark/>
          </w:tcPr>
          <w:p w14:paraId="0B18006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32D3D06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02EEAB4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0.012975</w:t>
            </w:r>
          </w:p>
        </w:tc>
      </w:tr>
      <w:tr w:rsidR="00380D68" w:rsidRPr="00380D68" w14:paraId="3DB52F1B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5F1EE2D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GSE4271</w:t>
            </w:r>
          </w:p>
        </w:tc>
        <w:tc>
          <w:tcPr>
            <w:tcW w:w="2360" w:type="dxa"/>
            <w:noWrap/>
            <w:hideMark/>
          </w:tcPr>
          <w:p w14:paraId="3EF0C46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Brain cancer</w:t>
            </w:r>
          </w:p>
        </w:tc>
        <w:tc>
          <w:tcPr>
            <w:tcW w:w="1400" w:type="dxa"/>
            <w:noWrap/>
            <w:hideMark/>
          </w:tcPr>
          <w:p w14:paraId="35AB275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021012F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0.013415</w:t>
            </w:r>
          </w:p>
        </w:tc>
      </w:tr>
      <w:tr w:rsidR="00380D68" w:rsidRPr="00380D68" w14:paraId="7337A329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6ADCE55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GSE3494</w:t>
            </w:r>
          </w:p>
        </w:tc>
        <w:tc>
          <w:tcPr>
            <w:tcW w:w="2360" w:type="dxa"/>
            <w:noWrap/>
            <w:hideMark/>
          </w:tcPr>
          <w:p w14:paraId="3756425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033C15C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DSS</w:t>
            </w:r>
          </w:p>
        </w:tc>
        <w:tc>
          <w:tcPr>
            <w:tcW w:w="960" w:type="dxa"/>
            <w:noWrap/>
            <w:hideMark/>
          </w:tcPr>
          <w:p w14:paraId="331CCED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0.01436</w:t>
            </w:r>
          </w:p>
        </w:tc>
      </w:tr>
      <w:tr w:rsidR="00380D68" w:rsidRPr="00380D68" w14:paraId="066FD229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387B4E5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GSE31210</w:t>
            </w:r>
          </w:p>
        </w:tc>
        <w:tc>
          <w:tcPr>
            <w:tcW w:w="2360" w:type="dxa"/>
            <w:noWrap/>
            <w:hideMark/>
          </w:tcPr>
          <w:p w14:paraId="6D78149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Lung cancer</w:t>
            </w:r>
          </w:p>
        </w:tc>
        <w:tc>
          <w:tcPr>
            <w:tcW w:w="1400" w:type="dxa"/>
            <w:noWrap/>
            <w:hideMark/>
          </w:tcPr>
          <w:p w14:paraId="32BC157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749154D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0.015052</w:t>
            </w:r>
          </w:p>
        </w:tc>
      </w:tr>
      <w:tr w:rsidR="00380D68" w:rsidRPr="00380D68" w14:paraId="6FA94240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0ADE28A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GSE1456</w:t>
            </w:r>
          </w:p>
        </w:tc>
        <w:tc>
          <w:tcPr>
            <w:tcW w:w="2360" w:type="dxa"/>
            <w:noWrap/>
            <w:hideMark/>
          </w:tcPr>
          <w:p w14:paraId="07CADD5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0C996B4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RFS</w:t>
            </w:r>
          </w:p>
        </w:tc>
        <w:tc>
          <w:tcPr>
            <w:tcW w:w="960" w:type="dxa"/>
            <w:noWrap/>
            <w:hideMark/>
          </w:tcPr>
          <w:p w14:paraId="74B5707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0.017259</w:t>
            </w:r>
          </w:p>
        </w:tc>
      </w:tr>
      <w:tr w:rsidR="00380D68" w:rsidRPr="00380D68" w14:paraId="175EC492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4B5F7F2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GSE1456</w:t>
            </w:r>
          </w:p>
        </w:tc>
        <w:tc>
          <w:tcPr>
            <w:tcW w:w="2360" w:type="dxa"/>
            <w:noWrap/>
            <w:hideMark/>
          </w:tcPr>
          <w:p w14:paraId="299E807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40B2578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RFS</w:t>
            </w:r>
          </w:p>
        </w:tc>
        <w:tc>
          <w:tcPr>
            <w:tcW w:w="960" w:type="dxa"/>
            <w:noWrap/>
            <w:hideMark/>
          </w:tcPr>
          <w:p w14:paraId="14D3AB4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0.019606</w:t>
            </w:r>
          </w:p>
        </w:tc>
      </w:tr>
      <w:tr w:rsidR="00380D68" w:rsidRPr="00380D68" w14:paraId="4FFF3C1D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29A7DF9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GSE2658</w:t>
            </w:r>
          </w:p>
        </w:tc>
        <w:tc>
          <w:tcPr>
            <w:tcW w:w="2360" w:type="dxa"/>
            <w:noWrap/>
            <w:hideMark/>
          </w:tcPr>
          <w:p w14:paraId="283999C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Blood cancer</w:t>
            </w:r>
          </w:p>
        </w:tc>
        <w:tc>
          <w:tcPr>
            <w:tcW w:w="1400" w:type="dxa"/>
            <w:noWrap/>
            <w:hideMark/>
          </w:tcPr>
          <w:p w14:paraId="44CDD6D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DSS</w:t>
            </w:r>
          </w:p>
        </w:tc>
        <w:tc>
          <w:tcPr>
            <w:tcW w:w="960" w:type="dxa"/>
            <w:noWrap/>
            <w:hideMark/>
          </w:tcPr>
          <w:p w14:paraId="27B7C4A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0.021756</w:t>
            </w:r>
          </w:p>
        </w:tc>
      </w:tr>
      <w:tr w:rsidR="00380D68" w:rsidRPr="00380D68" w14:paraId="2D37B68F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0DB2066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GSE2658</w:t>
            </w:r>
          </w:p>
        </w:tc>
        <w:tc>
          <w:tcPr>
            <w:tcW w:w="2360" w:type="dxa"/>
            <w:noWrap/>
            <w:hideMark/>
          </w:tcPr>
          <w:p w14:paraId="01AC0CB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Blood cancer</w:t>
            </w:r>
          </w:p>
        </w:tc>
        <w:tc>
          <w:tcPr>
            <w:tcW w:w="1400" w:type="dxa"/>
            <w:noWrap/>
            <w:hideMark/>
          </w:tcPr>
          <w:p w14:paraId="4070688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DSS</w:t>
            </w:r>
          </w:p>
        </w:tc>
        <w:tc>
          <w:tcPr>
            <w:tcW w:w="960" w:type="dxa"/>
            <w:noWrap/>
            <w:hideMark/>
          </w:tcPr>
          <w:p w14:paraId="3367B92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0.022514</w:t>
            </w:r>
          </w:p>
        </w:tc>
      </w:tr>
      <w:tr w:rsidR="00380D68" w:rsidRPr="00380D68" w14:paraId="72B6FC70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4D63632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GSE17537</w:t>
            </w:r>
          </w:p>
        </w:tc>
        <w:tc>
          <w:tcPr>
            <w:tcW w:w="2360" w:type="dxa"/>
            <w:noWrap/>
            <w:hideMark/>
          </w:tcPr>
          <w:p w14:paraId="78E02C9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Colorectal cancer</w:t>
            </w:r>
          </w:p>
        </w:tc>
        <w:tc>
          <w:tcPr>
            <w:tcW w:w="1400" w:type="dxa"/>
            <w:noWrap/>
            <w:hideMark/>
          </w:tcPr>
          <w:p w14:paraId="4B1B204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DSS</w:t>
            </w:r>
          </w:p>
        </w:tc>
        <w:tc>
          <w:tcPr>
            <w:tcW w:w="960" w:type="dxa"/>
            <w:noWrap/>
            <w:hideMark/>
          </w:tcPr>
          <w:p w14:paraId="6AB3119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0.022708</w:t>
            </w:r>
          </w:p>
        </w:tc>
      </w:tr>
      <w:tr w:rsidR="00380D68" w:rsidRPr="00380D68" w14:paraId="2DF43E13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70FF371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GSE9195</w:t>
            </w:r>
          </w:p>
        </w:tc>
        <w:tc>
          <w:tcPr>
            <w:tcW w:w="2360" w:type="dxa"/>
            <w:noWrap/>
            <w:hideMark/>
          </w:tcPr>
          <w:p w14:paraId="09F0740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68A0C75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DMFS</w:t>
            </w:r>
          </w:p>
        </w:tc>
        <w:tc>
          <w:tcPr>
            <w:tcW w:w="960" w:type="dxa"/>
            <w:noWrap/>
            <w:hideMark/>
          </w:tcPr>
          <w:p w14:paraId="7B0C9D1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0.024236</w:t>
            </w:r>
          </w:p>
        </w:tc>
      </w:tr>
      <w:tr w:rsidR="00380D68" w:rsidRPr="00380D68" w14:paraId="3453ACE2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0DFE1EF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GSE16131</w:t>
            </w:r>
          </w:p>
        </w:tc>
        <w:tc>
          <w:tcPr>
            <w:tcW w:w="2360" w:type="dxa"/>
            <w:noWrap/>
            <w:hideMark/>
          </w:tcPr>
          <w:p w14:paraId="68F6CF2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Blood cancer</w:t>
            </w:r>
          </w:p>
        </w:tc>
        <w:tc>
          <w:tcPr>
            <w:tcW w:w="1400" w:type="dxa"/>
            <w:noWrap/>
            <w:hideMark/>
          </w:tcPr>
          <w:p w14:paraId="5F7715A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7687018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0.027672</w:t>
            </w:r>
          </w:p>
        </w:tc>
      </w:tr>
      <w:tr w:rsidR="00380D68" w:rsidRPr="00380D68" w14:paraId="18E0ED48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091C1D2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GSE1456</w:t>
            </w:r>
          </w:p>
        </w:tc>
        <w:tc>
          <w:tcPr>
            <w:tcW w:w="2360" w:type="dxa"/>
            <w:noWrap/>
            <w:hideMark/>
          </w:tcPr>
          <w:p w14:paraId="16979D8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5183835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DSS</w:t>
            </w:r>
          </w:p>
        </w:tc>
        <w:tc>
          <w:tcPr>
            <w:tcW w:w="960" w:type="dxa"/>
            <w:noWrap/>
            <w:hideMark/>
          </w:tcPr>
          <w:p w14:paraId="3D5249A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0.029055</w:t>
            </w:r>
          </w:p>
        </w:tc>
      </w:tr>
      <w:tr w:rsidR="00380D68" w:rsidRPr="00380D68" w14:paraId="23D2F8D4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07FB939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GSE19615</w:t>
            </w:r>
          </w:p>
        </w:tc>
        <w:tc>
          <w:tcPr>
            <w:tcW w:w="2360" w:type="dxa"/>
            <w:noWrap/>
            <w:hideMark/>
          </w:tcPr>
          <w:p w14:paraId="5958BBD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3C2A768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DMFS</w:t>
            </w:r>
          </w:p>
        </w:tc>
        <w:tc>
          <w:tcPr>
            <w:tcW w:w="960" w:type="dxa"/>
            <w:noWrap/>
            <w:hideMark/>
          </w:tcPr>
          <w:p w14:paraId="4412E47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0.029679</w:t>
            </w:r>
          </w:p>
        </w:tc>
      </w:tr>
      <w:tr w:rsidR="00380D68" w:rsidRPr="00380D68" w14:paraId="3BA95DC0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6FA0A9D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GSE2658</w:t>
            </w:r>
          </w:p>
        </w:tc>
        <w:tc>
          <w:tcPr>
            <w:tcW w:w="2360" w:type="dxa"/>
            <w:noWrap/>
            <w:hideMark/>
          </w:tcPr>
          <w:p w14:paraId="019F97B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Blood cancer</w:t>
            </w:r>
          </w:p>
        </w:tc>
        <w:tc>
          <w:tcPr>
            <w:tcW w:w="1400" w:type="dxa"/>
            <w:noWrap/>
            <w:hideMark/>
          </w:tcPr>
          <w:p w14:paraId="628CD4D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DSS</w:t>
            </w:r>
          </w:p>
        </w:tc>
        <w:tc>
          <w:tcPr>
            <w:tcW w:w="960" w:type="dxa"/>
            <w:noWrap/>
            <w:hideMark/>
          </w:tcPr>
          <w:p w14:paraId="4FCE629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0.031383</w:t>
            </w:r>
          </w:p>
        </w:tc>
      </w:tr>
      <w:tr w:rsidR="00380D68" w:rsidRPr="00380D68" w14:paraId="448E8772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6B7E643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GSE16581</w:t>
            </w:r>
          </w:p>
        </w:tc>
        <w:tc>
          <w:tcPr>
            <w:tcW w:w="2360" w:type="dxa"/>
            <w:noWrap/>
            <w:hideMark/>
          </w:tcPr>
          <w:p w14:paraId="6AD8820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Brain cancer</w:t>
            </w:r>
          </w:p>
        </w:tc>
        <w:tc>
          <w:tcPr>
            <w:tcW w:w="1400" w:type="dxa"/>
            <w:noWrap/>
            <w:hideMark/>
          </w:tcPr>
          <w:p w14:paraId="0F0128C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3A8612D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0.032206</w:t>
            </w:r>
          </w:p>
        </w:tc>
      </w:tr>
      <w:tr w:rsidR="00380D68" w:rsidRPr="00380D68" w14:paraId="22F67AFD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2AEEEE1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GSE17537</w:t>
            </w:r>
          </w:p>
        </w:tc>
        <w:tc>
          <w:tcPr>
            <w:tcW w:w="2360" w:type="dxa"/>
            <w:noWrap/>
            <w:hideMark/>
          </w:tcPr>
          <w:p w14:paraId="2B31B63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Colorectal cancer</w:t>
            </w:r>
          </w:p>
        </w:tc>
        <w:tc>
          <w:tcPr>
            <w:tcW w:w="1400" w:type="dxa"/>
            <w:noWrap/>
            <w:hideMark/>
          </w:tcPr>
          <w:p w14:paraId="2D29049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DFS</w:t>
            </w:r>
          </w:p>
        </w:tc>
        <w:tc>
          <w:tcPr>
            <w:tcW w:w="960" w:type="dxa"/>
            <w:noWrap/>
            <w:hideMark/>
          </w:tcPr>
          <w:p w14:paraId="19A3260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0.033958</w:t>
            </w:r>
          </w:p>
        </w:tc>
      </w:tr>
      <w:tr w:rsidR="00380D68" w:rsidRPr="00380D68" w14:paraId="42DE7924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64D9085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GSE31210</w:t>
            </w:r>
          </w:p>
        </w:tc>
        <w:tc>
          <w:tcPr>
            <w:tcW w:w="2360" w:type="dxa"/>
            <w:noWrap/>
            <w:hideMark/>
          </w:tcPr>
          <w:p w14:paraId="7521AF9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Lung cancer</w:t>
            </w:r>
          </w:p>
        </w:tc>
        <w:tc>
          <w:tcPr>
            <w:tcW w:w="1400" w:type="dxa"/>
            <w:noWrap/>
            <w:hideMark/>
          </w:tcPr>
          <w:p w14:paraId="2859563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RFS</w:t>
            </w:r>
          </w:p>
        </w:tc>
        <w:tc>
          <w:tcPr>
            <w:tcW w:w="960" w:type="dxa"/>
            <w:noWrap/>
            <w:hideMark/>
          </w:tcPr>
          <w:p w14:paraId="064C943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0.034197</w:t>
            </w:r>
          </w:p>
        </w:tc>
      </w:tr>
      <w:tr w:rsidR="00380D68" w:rsidRPr="00380D68" w14:paraId="33C17AA3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6BDA234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GSE2658</w:t>
            </w:r>
          </w:p>
        </w:tc>
        <w:tc>
          <w:tcPr>
            <w:tcW w:w="2360" w:type="dxa"/>
            <w:noWrap/>
            <w:hideMark/>
          </w:tcPr>
          <w:p w14:paraId="2A886CC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Blood cancer</w:t>
            </w:r>
          </w:p>
        </w:tc>
        <w:tc>
          <w:tcPr>
            <w:tcW w:w="1400" w:type="dxa"/>
            <w:noWrap/>
            <w:hideMark/>
          </w:tcPr>
          <w:p w14:paraId="4EC0FBA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DSS</w:t>
            </w:r>
          </w:p>
        </w:tc>
        <w:tc>
          <w:tcPr>
            <w:tcW w:w="960" w:type="dxa"/>
            <w:noWrap/>
            <w:hideMark/>
          </w:tcPr>
          <w:p w14:paraId="5C834A2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0.035098</w:t>
            </w:r>
          </w:p>
        </w:tc>
      </w:tr>
      <w:tr w:rsidR="00380D68" w:rsidRPr="00380D68" w14:paraId="4C40A49F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208A945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GSE1456</w:t>
            </w:r>
          </w:p>
        </w:tc>
        <w:tc>
          <w:tcPr>
            <w:tcW w:w="2360" w:type="dxa"/>
            <w:noWrap/>
            <w:hideMark/>
          </w:tcPr>
          <w:p w14:paraId="7F6967E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09C3FFC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DSS</w:t>
            </w:r>
          </w:p>
        </w:tc>
        <w:tc>
          <w:tcPr>
            <w:tcW w:w="960" w:type="dxa"/>
            <w:noWrap/>
            <w:hideMark/>
          </w:tcPr>
          <w:p w14:paraId="3F376C4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0.037992</w:t>
            </w:r>
          </w:p>
        </w:tc>
      </w:tr>
      <w:tr w:rsidR="00380D68" w:rsidRPr="00380D68" w14:paraId="7BD78EDE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66F84BA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GSE19234</w:t>
            </w:r>
          </w:p>
        </w:tc>
        <w:tc>
          <w:tcPr>
            <w:tcW w:w="2360" w:type="dxa"/>
            <w:noWrap/>
            <w:hideMark/>
          </w:tcPr>
          <w:p w14:paraId="5E7AB14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Skin cancer</w:t>
            </w:r>
          </w:p>
        </w:tc>
        <w:tc>
          <w:tcPr>
            <w:tcW w:w="1400" w:type="dxa"/>
            <w:noWrap/>
            <w:hideMark/>
          </w:tcPr>
          <w:p w14:paraId="23F02E2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5026CEC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0.039527</w:t>
            </w:r>
          </w:p>
        </w:tc>
      </w:tr>
      <w:tr w:rsidR="00380D68" w:rsidRPr="00380D68" w14:paraId="7074D493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1790CE0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GSE11595</w:t>
            </w:r>
          </w:p>
        </w:tc>
        <w:tc>
          <w:tcPr>
            <w:tcW w:w="2360" w:type="dxa"/>
            <w:noWrap/>
            <w:hideMark/>
          </w:tcPr>
          <w:p w14:paraId="293D24F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Esophagus cancer</w:t>
            </w:r>
          </w:p>
        </w:tc>
        <w:tc>
          <w:tcPr>
            <w:tcW w:w="1400" w:type="dxa"/>
            <w:noWrap/>
            <w:hideMark/>
          </w:tcPr>
          <w:p w14:paraId="29C098B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5CB03F2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0.039893</w:t>
            </w:r>
          </w:p>
        </w:tc>
      </w:tr>
      <w:tr w:rsidR="00380D68" w:rsidRPr="00380D68" w14:paraId="56235C07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4D0BF7D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GSE19234</w:t>
            </w:r>
          </w:p>
        </w:tc>
        <w:tc>
          <w:tcPr>
            <w:tcW w:w="2360" w:type="dxa"/>
            <w:noWrap/>
            <w:hideMark/>
          </w:tcPr>
          <w:p w14:paraId="5F2F2D3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Skin cancer</w:t>
            </w:r>
          </w:p>
        </w:tc>
        <w:tc>
          <w:tcPr>
            <w:tcW w:w="1400" w:type="dxa"/>
            <w:noWrap/>
            <w:hideMark/>
          </w:tcPr>
          <w:p w14:paraId="2FE5C54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1CCF41F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0.040044</w:t>
            </w:r>
          </w:p>
        </w:tc>
      </w:tr>
      <w:tr w:rsidR="00380D68" w:rsidRPr="00380D68" w14:paraId="487F0FA6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258E5F9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GSE1456</w:t>
            </w:r>
          </w:p>
        </w:tc>
        <w:tc>
          <w:tcPr>
            <w:tcW w:w="2360" w:type="dxa"/>
            <w:noWrap/>
            <w:hideMark/>
          </w:tcPr>
          <w:p w14:paraId="61F5348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16EC629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DSS</w:t>
            </w:r>
          </w:p>
        </w:tc>
        <w:tc>
          <w:tcPr>
            <w:tcW w:w="960" w:type="dxa"/>
            <w:noWrap/>
            <w:hideMark/>
          </w:tcPr>
          <w:p w14:paraId="058E8B3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0.040637</w:t>
            </w:r>
          </w:p>
        </w:tc>
      </w:tr>
      <w:tr w:rsidR="00380D68" w:rsidRPr="00380D68" w14:paraId="52595233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4D88314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GSE17537</w:t>
            </w:r>
          </w:p>
        </w:tc>
        <w:tc>
          <w:tcPr>
            <w:tcW w:w="2360" w:type="dxa"/>
            <w:noWrap/>
            <w:hideMark/>
          </w:tcPr>
          <w:p w14:paraId="7CD6CEF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Colorectal cancer</w:t>
            </w:r>
          </w:p>
        </w:tc>
        <w:tc>
          <w:tcPr>
            <w:tcW w:w="1400" w:type="dxa"/>
            <w:noWrap/>
            <w:hideMark/>
          </w:tcPr>
          <w:p w14:paraId="57D00FE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63FF407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0.042439</w:t>
            </w:r>
          </w:p>
        </w:tc>
      </w:tr>
      <w:tr w:rsidR="00380D68" w:rsidRPr="00380D68" w14:paraId="21FA45E4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47B34C1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GSE2990</w:t>
            </w:r>
          </w:p>
        </w:tc>
        <w:tc>
          <w:tcPr>
            <w:tcW w:w="2360" w:type="dxa"/>
            <w:noWrap/>
            <w:hideMark/>
          </w:tcPr>
          <w:p w14:paraId="447BC95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5BE8733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DMFS</w:t>
            </w:r>
          </w:p>
        </w:tc>
        <w:tc>
          <w:tcPr>
            <w:tcW w:w="960" w:type="dxa"/>
            <w:noWrap/>
            <w:hideMark/>
          </w:tcPr>
          <w:p w14:paraId="7F98BF9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0.043585</w:t>
            </w:r>
          </w:p>
        </w:tc>
      </w:tr>
      <w:tr w:rsidR="00380D68" w:rsidRPr="00380D68" w14:paraId="7BB941B6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19580D6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GSE1456</w:t>
            </w:r>
          </w:p>
        </w:tc>
        <w:tc>
          <w:tcPr>
            <w:tcW w:w="2360" w:type="dxa"/>
            <w:noWrap/>
            <w:hideMark/>
          </w:tcPr>
          <w:p w14:paraId="6207E10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63504F2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DSS</w:t>
            </w:r>
          </w:p>
        </w:tc>
        <w:tc>
          <w:tcPr>
            <w:tcW w:w="960" w:type="dxa"/>
            <w:noWrap/>
            <w:hideMark/>
          </w:tcPr>
          <w:p w14:paraId="1AF9C9A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0.043756</w:t>
            </w:r>
          </w:p>
        </w:tc>
      </w:tr>
      <w:tr w:rsidR="00380D68" w:rsidRPr="00380D68" w14:paraId="342594E1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0D1AD89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GSE5287</w:t>
            </w:r>
          </w:p>
        </w:tc>
        <w:tc>
          <w:tcPr>
            <w:tcW w:w="2360" w:type="dxa"/>
            <w:noWrap/>
            <w:hideMark/>
          </w:tcPr>
          <w:p w14:paraId="59F484F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Bladder cancer</w:t>
            </w:r>
          </w:p>
        </w:tc>
        <w:tc>
          <w:tcPr>
            <w:tcW w:w="1400" w:type="dxa"/>
            <w:noWrap/>
            <w:hideMark/>
          </w:tcPr>
          <w:p w14:paraId="149D6BE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7640EF3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0.044084</w:t>
            </w:r>
          </w:p>
        </w:tc>
      </w:tr>
      <w:tr w:rsidR="00380D68" w:rsidRPr="00380D68" w14:paraId="0779AB9B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20CD404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GSE4922</w:t>
            </w:r>
          </w:p>
        </w:tc>
        <w:tc>
          <w:tcPr>
            <w:tcW w:w="2360" w:type="dxa"/>
            <w:noWrap/>
            <w:hideMark/>
          </w:tcPr>
          <w:p w14:paraId="7D28852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Breast cancer</w:t>
            </w:r>
          </w:p>
        </w:tc>
        <w:tc>
          <w:tcPr>
            <w:tcW w:w="1400" w:type="dxa"/>
            <w:noWrap/>
            <w:hideMark/>
          </w:tcPr>
          <w:p w14:paraId="1689892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DFS</w:t>
            </w:r>
          </w:p>
        </w:tc>
        <w:tc>
          <w:tcPr>
            <w:tcW w:w="960" w:type="dxa"/>
            <w:noWrap/>
            <w:hideMark/>
          </w:tcPr>
          <w:p w14:paraId="355E8DF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0.046047</w:t>
            </w:r>
          </w:p>
        </w:tc>
      </w:tr>
      <w:tr w:rsidR="00380D68" w:rsidRPr="00380D68" w14:paraId="20CAE715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61B90F7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lastRenderedPageBreak/>
              <w:t>GSE19234</w:t>
            </w:r>
          </w:p>
        </w:tc>
        <w:tc>
          <w:tcPr>
            <w:tcW w:w="2360" w:type="dxa"/>
            <w:noWrap/>
            <w:hideMark/>
          </w:tcPr>
          <w:p w14:paraId="1393C80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Skin cancer</w:t>
            </w:r>
          </w:p>
        </w:tc>
        <w:tc>
          <w:tcPr>
            <w:tcW w:w="1400" w:type="dxa"/>
            <w:noWrap/>
            <w:hideMark/>
          </w:tcPr>
          <w:p w14:paraId="276DDFC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3D2DCAD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0.046294</w:t>
            </w:r>
          </w:p>
        </w:tc>
      </w:tr>
      <w:tr w:rsidR="00380D68" w:rsidRPr="00380D68" w14:paraId="345CABF0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230FCFB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GSE31210</w:t>
            </w:r>
          </w:p>
        </w:tc>
        <w:tc>
          <w:tcPr>
            <w:tcW w:w="2360" w:type="dxa"/>
            <w:noWrap/>
            <w:hideMark/>
          </w:tcPr>
          <w:p w14:paraId="30A09D7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Lung cancer</w:t>
            </w:r>
          </w:p>
        </w:tc>
        <w:tc>
          <w:tcPr>
            <w:tcW w:w="1400" w:type="dxa"/>
            <w:noWrap/>
            <w:hideMark/>
          </w:tcPr>
          <w:p w14:paraId="1CC4922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3C26B78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0.046761</w:t>
            </w:r>
          </w:p>
        </w:tc>
      </w:tr>
      <w:tr w:rsidR="00380D68" w:rsidRPr="00380D68" w14:paraId="63BEEB8C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623CD87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GSE19234</w:t>
            </w:r>
          </w:p>
        </w:tc>
        <w:tc>
          <w:tcPr>
            <w:tcW w:w="2360" w:type="dxa"/>
            <w:noWrap/>
            <w:hideMark/>
          </w:tcPr>
          <w:p w14:paraId="534A76D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Skin cancer</w:t>
            </w:r>
          </w:p>
        </w:tc>
        <w:tc>
          <w:tcPr>
            <w:tcW w:w="1400" w:type="dxa"/>
            <w:noWrap/>
            <w:hideMark/>
          </w:tcPr>
          <w:p w14:paraId="6ABD4BB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7B0E041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0.047191</w:t>
            </w:r>
          </w:p>
        </w:tc>
      </w:tr>
      <w:tr w:rsidR="00380D68" w:rsidRPr="00380D68" w14:paraId="43F8BA2F" w14:textId="77777777" w:rsidTr="00BE3E38">
        <w:trPr>
          <w:trHeight w:val="280"/>
        </w:trPr>
        <w:tc>
          <w:tcPr>
            <w:tcW w:w="1580" w:type="dxa"/>
            <w:noWrap/>
            <w:hideMark/>
          </w:tcPr>
          <w:p w14:paraId="2E5F3EF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GSE19234</w:t>
            </w:r>
          </w:p>
        </w:tc>
        <w:tc>
          <w:tcPr>
            <w:tcW w:w="2360" w:type="dxa"/>
            <w:noWrap/>
            <w:hideMark/>
          </w:tcPr>
          <w:p w14:paraId="16FE584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Skin cancer</w:t>
            </w:r>
          </w:p>
        </w:tc>
        <w:tc>
          <w:tcPr>
            <w:tcW w:w="1400" w:type="dxa"/>
            <w:noWrap/>
            <w:hideMark/>
          </w:tcPr>
          <w:p w14:paraId="368E570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OS</w:t>
            </w:r>
          </w:p>
        </w:tc>
        <w:tc>
          <w:tcPr>
            <w:tcW w:w="960" w:type="dxa"/>
            <w:noWrap/>
            <w:hideMark/>
          </w:tcPr>
          <w:p w14:paraId="0DAD148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0.04904</w:t>
            </w:r>
          </w:p>
        </w:tc>
      </w:tr>
    </w:tbl>
    <w:p w14:paraId="380B79B0" w14:textId="77777777" w:rsidR="00380D68" w:rsidRPr="00380D68" w:rsidRDefault="00380D68" w:rsidP="00380D68">
      <w:pPr>
        <w:widowControl w:val="0"/>
        <w:spacing w:before="0" w:after="0" w:line="360" w:lineRule="auto"/>
        <w:jc w:val="both"/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</w:pPr>
    </w:p>
    <w:p w14:paraId="2B481BE5" w14:textId="2C38CE8E" w:rsidR="00380D68" w:rsidRPr="00380D68" w:rsidRDefault="00380D68" w:rsidP="00380D68">
      <w:pPr>
        <w:widowControl w:val="0"/>
        <w:spacing w:before="0" w:after="0" w:line="360" w:lineRule="auto"/>
        <w:jc w:val="both"/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</w:pPr>
      <w:proofErr w:type="gramStart"/>
      <w:r w:rsidRPr="0001436A">
        <w:rPr>
          <w:rFonts w:cs="Times New Roman"/>
          <w:b/>
          <w:szCs w:val="24"/>
        </w:rPr>
        <w:t>Supplementary</w:t>
      </w:r>
      <w:r>
        <w:rPr>
          <w:rFonts w:eastAsia="宋体" w:cs="Times New Roman" w:hint="eastAsia"/>
          <w:b/>
          <w:color w:val="000000" w:themeColor="text1"/>
          <w:kern w:val="2"/>
          <w:szCs w:val="24"/>
          <w:lang w:eastAsia="zh-CN"/>
        </w:rPr>
        <w:t xml:space="preserve"> </w:t>
      </w:r>
      <w:r w:rsidRPr="00380D68"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  <w:t>Table 4.</w:t>
      </w:r>
      <w:proofErr w:type="gramEnd"/>
      <w:r w:rsidRPr="00380D68"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  <w:t xml:space="preserve"> The correlation between the PTBP1 expression and drug sensitivity in diverse cancer cells lines analysis by the CTRP database. (</w:t>
      </w:r>
      <w:proofErr w:type="spellStart"/>
      <w:proofErr w:type="gramStart"/>
      <w:r w:rsidRPr="00380D68"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  <w:t>cor</w:t>
      </w:r>
      <w:proofErr w:type="spellEnd"/>
      <w:proofErr w:type="gramEnd"/>
      <w:r w:rsidRPr="00380D68"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  <w:t>&lt;-0.3)</w:t>
      </w:r>
    </w:p>
    <w:p w14:paraId="0862FA8F" w14:textId="77777777" w:rsidR="00380D68" w:rsidRPr="00380D68" w:rsidRDefault="00380D68" w:rsidP="00380D68">
      <w:pPr>
        <w:widowControl w:val="0"/>
        <w:spacing w:before="0" w:after="0" w:line="360" w:lineRule="auto"/>
        <w:jc w:val="both"/>
        <w:rPr>
          <w:rFonts w:eastAsia="宋体" w:cs="Times New Roman"/>
          <w:b/>
          <w:color w:val="000000" w:themeColor="text1"/>
          <w:kern w:val="2"/>
          <w:szCs w:val="24"/>
          <w:lang w:eastAsia="zh-CN"/>
        </w:rPr>
      </w:pPr>
    </w:p>
    <w:tbl>
      <w:tblPr>
        <w:tblStyle w:val="1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0"/>
        <w:gridCol w:w="2910"/>
        <w:gridCol w:w="1040"/>
        <w:gridCol w:w="1116"/>
      </w:tblGrid>
      <w:tr w:rsidR="00380D68" w:rsidRPr="00380D68" w14:paraId="44D722C2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5832F5A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symbol</w:t>
            </w:r>
          </w:p>
        </w:tc>
        <w:tc>
          <w:tcPr>
            <w:tcW w:w="2910" w:type="dxa"/>
            <w:noWrap/>
            <w:hideMark/>
          </w:tcPr>
          <w:p w14:paraId="3607AA6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drug</w:t>
            </w:r>
          </w:p>
        </w:tc>
        <w:tc>
          <w:tcPr>
            <w:tcW w:w="1040" w:type="dxa"/>
            <w:noWrap/>
            <w:hideMark/>
          </w:tcPr>
          <w:p w14:paraId="5F208F2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cor</w:t>
            </w:r>
            <w:proofErr w:type="spellEnd"/>
          </w:p>
        </w:tc>
        <w:tc>
          <w:tcPr>
            <w:tcW w:w="1040" w:type="dxa"/>
            <w:noWrap/>
            <w:hideMark/>
          </w:tcPr>
          <w:p w14:paraId="7F218AC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fdr</w:t>
            </w:r>
            <w:proofErr w:type="spellEnd"/>
          </w:p>
        </w:tc>
      </w:tr>
      <w:tr w:rsidR="00380D68" w:rsidRPr="00380D68" w14:paraId="065C9667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0C5D343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6EA7C26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GSK-J4</w:t>
            </w:r>
          </w:p>
        </w:tc>
        <w:tc>
          <w:tcPr>
            <w:tcW w:w="1040" w:type="dxa"/>
            <w:noWrap/>
            <w:hideMark/>
          </w:tcPr>
          <w:p w14:paraId="34D975E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-0.40136</w:t>
            </w:r>
          </w:p>
        </w:tc>
        <w:tc>
          <w:tcPr>
            <w:tcW w:w="1040" w:type="dxa"/>
            <w:noWrap/>
            <w:hideMark/>
          </w:tcPr>
          <w:p w14:paraId="158E123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0.004796</w:t>
            </w:r>
          </w:p>
        </w:tc>
      </w:tr>
      <w:tr w:rsidR="00380D68" w:rsidRPr="00380D68" w14:paraId="79F23754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2902B48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67D460F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GSK461364</w:t>
            </w:r>
          </w:p>
        </w:tc>
        <w:tc>
          <w:tcPr>
            <w:tcW w:w="1040" w:type="dxa"/>
            <w:noWrap/>
            <w:hideMark/>
          </w:tcPr>
          <w:p w14:paraId="5999510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-0.38708</w:t>
            </w:r>
          </w:p>
        </w:tc>
        <w:tc>
          <w:tcPr>
            <w:tcW w:w="1040" w:type="dxa"/>
            <w:noWrap/>
            <w:hideMark/>
          </w:tcPr>
          <w:p w14:paraId="69C65D3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4.61E-27</w:t>
            </w:r>
          </w:p>
        </w:tc>
      </w:tr>
      <w:tr w:rsidR="00380D68" w:rsidRPr="00380D68" w14:paraId="09792121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5C418E7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5A04771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BRD-K30748066</w:t>
            </w:r>
          </w:p>
        </w:tc>
        <w:tc>
          <w:tcPr>
            <w:tcW w:w="1040" w:type="dxa"/>
            <w:noWrap/>
            <w:hideMark/>
          </w:tcPr>
          <w:p w14:paraId="7859050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-0.37105</w:t>
            </w:r>
          </w:p>
        </w:tc>
        <w:tc>
          <w:tcPr>
            <w:tcW w:w="1040" w:type="dxa"/>
            <w:noWrap/>
            <w:hideMark/>
          </w:tcPr>
          <w:p w14:paraId="0A235B7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0.021235</w:t>
            </w:r>
          </w:p>
        </w:tc>
      </w:tr>
      <w:tr w:rsidR="00380D68" w:rsidRPr="00380D68" w14:paraId="700AA5FB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06F89F3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0B01E67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docetaxel</w:t>
            </w:r>
            <w:proofErr w:type="spellEnd"/>
          </w:p>
        </w:tc>
        <w:tc>
          <w:tcPr>
            <w:tcW w:w="1040" w:type="dxa"/>
            <w:noWrap/>
            <w:hideMark/>
          </w:tcPr>
          <w:p w14:paraId="62F32E0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-0.36427</w:t>
            </w:r>
          </w:p>
        </w:tc>
        <w:tc>
          <w:tcPr>
            <w:tcW w:w="1040" w:type="dxa"/>
            <w:noWrap/>
            <w:hideMark/>
          </w:tcPr>
          <w:p w14:paraId="2638E73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3.94E-11</w:t>
            </w:r>
          </w:p>
        </w:tc>
      </w:tr>
      <w:tr w:rsidR="00380D68" w:rsidRPr="00380D68" w14:paraId="06C00849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638E843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6D724F4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CD-437</w:t>
            </w:r>
          </w:p>
        </w:tc>
        <w:tc>
          <w:tcPr>
            <w:tcW w:w="1040" w:type="dxa"/>
            <w:noWrap/>
            <w:hideMark/>
          </w:tcPr>
          <w:p w14:paraId="55590E5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-0.36398</w:t>
            </w:r>
          </w:p>
        </w:tc>
        <w:tc>
          <w:tcPr>
            <w:tcW w:w="1040" w:type="dxa"/>
            <w:noWrap/>
            <w:hideMark/>
          </w:tcPr>
          <w:p w14:paraId="548829F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7.23E-24</w:t>
            </w:r>
          </w:p>
        </w:tc>
      </w:tr>
      <w:tr w:rsidR="00380D68" w:rsidRPr="00380D68" w14:paraId="64877F78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100A9A8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01D72E3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teniposide</w:t>
            </w:r>
            <w:proofErr w:type="spellEnd"/>
          </w:p>
        </w:tc>
        <w:tc>
          <w:tcPr>
            <w:tcW w:w="1040" w:type="dxa"/>
            <w:noWrap/>
            <w:hideMark/>
          </w:tcPr>
          <w:p w14:paraId="3714F9E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-0.36133</w:t>
            </w:r>
          </w:p>
        </w:tc>
        <w:tc>
          <w:tcPr>
            <w:tcW w:w="1040" w:type="dxa"/>
            <w:noWrap/>
            <w:hideMark/>
          </w:tcPr>
          <w:p w14:paraId="3AC2F6E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9.43E-13</w:t>
            </w:r>
          </w:p>
        </w:tc>
      </w:tr>
      <w:tr w:rsidR="00380D68" w:rsidRPr="00380D68" w14:paraId="0FCC48B3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3D32003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423F7E8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COL-3</w:t>
            </w:r>
          </w:p>
        </w:tc>
        <w:tc>
          <w:tcPr>
            <w:tcW w:w="1040" w:type="dxa"/>
            <w:noWrap/>
            <w:hideMark/>
          </w:tcPr>
          <w:p w14:paraId="18E693A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-0.35398</w:t>
            </w:r>
          </w:p>
        </w:tc>
        <w:tc>
          <w:tcPr>
            <w:tcW w:w="1040" w:type="dxa"/>
            <w:noWrap/>
            <w:hideMark/>
          </w:tcPr>
          <w:p w14:paraId="60BB62D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2.24E-16</w:t>
            </w:r>
          </w:p>
        </w:tc>
      </w:tr>
      <w:tr w:rsidR="00380D68" w:rsidRPr="00380D68" w14:paraId="03569C52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2B0DA60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45A78B2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cytarabine</w:t>
            </w:r>
            <w:proofErr w:type="spellEnd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 xml:space="preserve"> hydrochloride</w:t>
            </w:r>
          </w:p>
        </w:tc>
        <w:tc>
          <w:tcPr>
            <w:tcW w:w="1040" w:type="dxa"/>
            <w:noWrap/>
            <w:hideMark/>
          </w:tcPr>
          <w:p w14:paraId="47920F8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-0.35112</w:t>
            </w:r>
          </w:p>
        </w:tc>
        <w:tc>
          <w:tcPr>
            <w:tcW w:w="1040" w:type="dxa"/>
            <w:noWrap/>
            <w:hideMark/>
          </w:tcPr>
          <w:p w14:paraId="496A053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1.03E-22</w:t>
            </w:r>
          </w:p>
        </w:tc>
      </w:tr>
      <w:tr w:rsidR="00380D68" w:rsidRPr="00380D68" w14:paraId="18AEDFF2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2CB7B60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1ECE116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BI-2536</w:t>
            </w:r>
          </w:p>
        </w:tc>
        <w:tc>
          <w:tcPr>
            <w:tcW w:w="1040" w:type="dxa"/>
            <w:noWrap/>
            <w:hideMark/>
          </w:tcPr>
          <w:p w14:paraId="627DF8A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-0.34863</w:t>
            </w:r>
          </w:p>
        </w:tc>
        <w:tc>
          <w:tcPr>
            <w:tcW w:w="1040" w:type="dxa"/>
            <w:noWrap/>
            <w:hideMark/>
          </w:tcPr>
          <w:p w14:paraId="15B9EC6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6.75E-23</w:t>
            </w:r>
          </w:p>
        </w:tc>
      </w:tr>
      <w:tr w:rsidR="00380D68" w:rsidRPr="00380D68" w14:paraId="3D2E23B3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07D2070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1F656A2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tivantinib</w:t>
            </w:r>
            <w:proofErr w:type="spellEnd"/>
          </w:p>
        </w:tc>
        <w:tc>
          <w:tcPr>
            <w:tcW w:w="1040" w:type="dxa"/>
            <w:noWrap/>
            <w:hideMark/>
          </w:tcPr>
          <w:p w14:paraId="10A5E0E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-0.34204</w:t>
            </w:r>
          </w:p>
        </w:tc>
        <w:tc>
          <w:tcPr>
            <w:tcW w:w="1040" w:type="dxa"/>
            <w:noWrap/>
            <w:hideMark/>
          </w:tcPr>
          <w:p w14:paraId="46B231D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1.32E-10</w:t>
            </w:r>
          </w:p>
        </w:tc>
      </w:tr>
      <w:tr w:rsidR="00380D68" w:rsidRPr="00380D68" w14:paraId="29B6F3DA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2E1C5EC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116C961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triazolothiadiazine</w:t>
            </w:r>
            <w:proofErr w:type="spellEnd"/>
          </w:p>
        </w:tc>
        <w:tc>
          <w:tcPr>
            <w:tcW w:w="1040" w:type="dxa"/>
            <w:noWrap/>
            <w:hideMark/>
          </w:tcPr>
          <w:p w14:paraId="0DC7BB9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-0.33096</w:t>
            </w:r>
          </w:p>
        </w:tc>
        <w:tc>
          <w:tcPr>
            <w:tcW w:w="1040" w:type="dxa"/>
            <w:noWrap/>
            <w:hideMark/>
          </w:tcPr>
          <w:p w14:paraId="4275512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1.34E-20</w:t>
            </w:r>
          </w:p>
        </w:tc>
      </w:tr>
      <w:tr w:rsidR="00380D68" w:rsidRPr="00380D68" w14:paraId="25EE97D3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6AB5ABE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lastRenderedPageBreak/>
              <w:t>PTBP1</w:t>
            </w:r>
          </w:p>
        </w:tc>
        <w:tc>
          <w:tcPr>
            <w:tcW w:w="2910" w:type="dxa"/>
            <w:noWrap/>
            <w:hideMark/>
          </w:tcPr>
          <w:p w14:paraId="56901E6C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narciclasine</w:t>
            </w:r>
            <w:proofErr w:type="spellEnd"/>
          </w:p>
        </w:tc>
        <w:tc>
          <w:tcPr>
            <w:tcW w:w="1040" w:type="dxa"/>
            <w:noWrap/>
            <w:hideMark/>
          </w:tcPr>
          <w:p w14:paraId="71EBF1D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-0.32927</w:t>
            </w:r>
          </w:p>
        </w:tc>
        <w:tc>
          <w:tcPr>
            <w:tcW w:w="1040" w:type="dxa"/>
            <w:noWrap/>
            <w:hideMark/>
          </w:tcPr>
          <w:p w14:paraId="03A9D8C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2.98E-19</w:t>
            </w:r>
          </w:p>
        </w:tc>
      </w:tr>
      <w:tr w:rsidR="00380D68" w:rsidRPr="00380D68" w14:paraId="373BE807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4D43365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2688ACC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SB-743921</w:t>
            </w:r>
          </w:p>
        </w:tc>
        <w:tc>
          <w:tcPr>
            <w:tcW w:w="1040" w:type="dxa"/>
            <w:noWrap/>
            <w:hideMark/>
          </w:tcPr>
          <w:p w14:paraId="6458395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-0.32873</w:t>
            </w:r>
          </w:p>
        </w:tc>
        <w:tc>
          <w:tcPr>
            <w:tcW w:w="1040" w:type="dxa"/>
            <w:noWrap/>
            <w:hideMark/>
          </w:tcPr>
          <w:p w14:paraId="279C6E3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2.57E-20</w:t>
            </w:r>
          </w:p>
        </w:tc>
      </w:tr>
      <w:tr w:rsidR="00380D68" w:rsidRPr="00380D68" w14:paraId="277D3444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10411E0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2D2A937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clofarabine</w:t>
            </w:r>
            <w:proofErr w:type="spellEnd"/>
          </w:p>
        </w:tc>
        <w:tc>
          <w:tcPr>
            <w:tcW w:w="1040" w:type="dxa"/>
            <w:noWrap/>
            <w:hideMark/>
          </w:tcPr>
          <w:p w14:paraId="556825A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-0.32856</w:t>
            </w:r>
          </w:p>
        </w:tc>
        <w:tc>
          <w:tcPr>
            <w:tcW w:w="1040" w:type="dxa"/>
            <w:noWrap/>
            <w:hideMark/>
          </w:tcPr>
          <w:p w14:paraId="1779675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4.14E-20</w:t>
            </w:r>
          </w:p>
        </w:tc>
      </w:tr>
      <w:tr w:rsidR="00380D68" w:rsidRPr="00380D68" w14:paraId="62060AE3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094AE42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191E8E26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GW-843682X</w:t>
            </w:r>
          </w:p>
        </w:tc>
        <w:tc>
          <w:tcPr>
            <w:tcW w:w="1040" w:type="dxa"/>
            <w:noWrap/>
            <w:hideMark/>
          </w:tcPr>
          <w:p w14:paraId="443FF83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-0.3271</w:t>
            </w:r>
          </w:p>
        </w:tc>
        <w:tc>
          <w:tcPr>
            <w:tcW w:w="1040" w:type="dxa"/>
            <w:noWrap/>
            <w:hideMark/>
          </w:tcPr>
          <w:p w14:paraId="6521F02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1.04E-17</w:t>
            </w:r>
          </w:p>
        </w:tc>
      </w:tr>
      <w:tr w:rsidR="00380D68" w:rsidRPr="00380D68" w14:paraId="58385077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1CDC8BB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53E7EE5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topotecan</w:t>
            </w:r>
            <w:proofErr w:type="spellEnd"/>
          </w:p>
        </w:tc>
        <w:tc>
          <w:tcPr>
            <w:tcW w:w="1040" w:type="dxa"/>
            <w:noWrap/>
            <w:hideMark/>
          </w:tcPr>
          <w:p w14:paraId="03AFBF8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-0.32615</w:t>
            </w:r>
          </w:p>
        </w:tc>
        <w:tc>
          <w:tcPr>
            <w:tcW w:w="1040" w:type="dxa"/>
            <w:noWrap/>
            <w:hideMark/>
          </w:tcPr>
          <w:p w14:paraId="08524BF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7.44E-20</w:t>
            </w:r>
          </w:p>
        </w:tc>
      </w:tr>
      <w:tr w:rsidR="00380D68" w:rsidRPr="00380D68" w14:paraId="1852B31A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0373BF0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0A73075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BRD-K70511574</w:t>
            </w:r>
          </w:p>
        </w:tc>
        <w:tc>
          <w:tcPr>
            <w:tcW w:w="1040" w:type="dxa"/>
            <w:noWrap/>
            <w:hideMark/>
          </w:tcPr>
          <w:p w14:paraId="79ED721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-0.32244</w:t>
            </w:r>
          </w:p>
        </w:tc>
        <w:tc>
          <w:tcPr>
            <w:tcW w:w="1040" w:type="dxa"/>
            <w:noWrap/>
            <w:hideMark/>
          </w:tcPr>
          <w:p w14:paraId="253FB6C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7.85E-19</w:t>
            </w:r>
          </w:p>
        </w:tc>
      </w:tr>
      <w:tr w:rsidR="00380D68" w:rsidRPr="00380D68" w14:paraId="40E5C6F9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37ADADA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1CEAFAB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bafilomycin</w:t>
            </w:r>
            <w:proofErr w:type="spellEnd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 xml:space="preserve"> A1</w:t>
            </w:r>
          </w:p>
        </w:tc>
        <w:tc>
          <w:tcPr>
            <w:tcW w:w="1040" w:type="dxa"/>
            <w:noWrap/>
            <w:hideMark/>
          </w:tcPr>
          <w:p w14:paraId="7DA20B2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-0.32189</w:t>
            </w:r>
          </w:p>
        </w:tc>
        <w:tc>
          <w:tcPr>
            <w:tcW w:w="1040" w:type="dxa"/>
            <w:noWrap/>
            <w:hideMark/>
          </w:tcPr>
          <w:p w14:paraId="4C93105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0.435044</w:t>
            </w:r>
          </w:p>
        </w:tc>
      </w:tr>
      <w:tr w:rsidR="00380D68" w:rsidRPr="00380D68" w14:paraId="3B82F8E4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4A0F063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3D6F2C7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vincristine</w:t>
            </w:r>
          </w:p>
        </w:tc>
        <w:tc>
          <w:tcPr>
            <w:tcW w:w="1040" w:type="dxa"/>
            <w:noWrap/>
            <w:hideMark/>
          </w:tcPr>
          <w:p w14:paraId="6D090CE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-0.32103</w:t>
            </w:r>
          </w:p>
        </w:tc>
        <w:tc>
          <w:tcPr>
            <w:tcW w:w="1040" w:type="dxa"/>
            <w:noWrap/>
            <w:hideMark/>
          </w:tcPr>
          <w:p w14:paraId="0F40943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9E-20</w:t>
            </w:r>
          </w:p>
        </w:tc>
      </w:tr>
      <w:tr w:rsidR="00380D68" w:rsidRPr="00380D68" w14:paraId="04A9161F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2A9326C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6A43AC5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decitabine</w:t>
            </w:r>
            <w:proofErr w:type="spellEnd"/>
          </w:p>
        </w:tc>
        <w:tc>
          <w:tcPr>
            <w:tcW w:w="1040" w:type="dxa"/>
            <w:noWrap/>
            <w:hideMark/>
          </w:tcPr>
          <w:p w14:paraId="4137256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-0.32021</w:t>
            </w:r>
          </w:p>
        </w:tc>
        <w:tc>
          <w:tcPr>
            <w:tcW w:w="1040" w:type="dxa"/>
            <w:noWrap/>
            <w:hideMark/>
          </w:tcPr>
          <w:p w14:paraId="7BA1AE4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5.85E-19</w:t>
            </w:r>
          </w:p>
        </w:tc>
      </w:tr>
      <w:tr w:rsidR="00380D68" w:rsidRPr="00380D68" w14:paraId="15BF3EF7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65C25BD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6C49D98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NVP-231</w:t>
            </w:r>
          </w:p>
        </w:tc>
        <w:tc>
          <w:tcPr>
            <w:tcW w:w="1040" w:type="dxa"/>
            <w:noWrap/>
            <w:hideMark/>
          </w:tcPr>
          <w:p w14:paraId="682B50D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-0.31863</w:t>
            </w:r>
          </w:p>
        </w:tc>
        <w:tc>
          <w:tcPr>
            <w:tcW w:w="1040" w:type="dxa"/>
            <w:noWrap/>
            <w:hideMark/>
          </w:tcPr>
          <w:p w14:paraId="60C8E32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3.88E-18</w:t>
            </w:r>
          </w:p>
        </w:tc>
      </w:tr>
      <w:tr w:rsidR="00380D68" w:rsidRPr="00380D68" w14:paraId="1FD8F772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64DF3D8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63476B6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barasertib</w:t>
            </w:r>
            <w:proofErr w:type="spellEnd"/>
          </w:p>
        </w:tc>
        <w:tc>
          <w:tcPr>
            <w:tcW w:w="1040" w:type="dxa"/>
            <w:noWrap/>
            <w:hideMark/>
          </w:tcPr>
          <w:p w14:paraId="45F0640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-0.31705</w:t>
            </w:r>
          </w:p>
        </w:tc>
        <w:tc>
          <w:tcPr>
            <w:tcW w:w="1040" w:type="dxa"/>
            <w:noWrap/>
            <w:hideMark/>
          </w:tcPr>
          <w:p w14:paraId="323B167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8.19E-18</w:t>
            </w:r>
          </w:p>
        </w:tc>
      </w:tr>
      <w:tr w:rsidR="00380D68" w:rsidRPr="00380D68" w14:paraId="60ECE174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619996B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5C37130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necrosulfonamide</w:t>
            </w:r>
            <w:proofErr w:type="spellEnd"/>
          </w:p>
        </w:tc>
        <w:tc>
          <w:tcPr>
            <w:tcW w:w="1040" w:type="dxa"/>
            <w:noWrap/>
            <w:hideMark/>
          </w:tcPr>
          <w:p w14:paraId="47E2417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-0.31566</w:t>
            </w:r>
          </w:p>
        </w:tc>
        <w:tc>
          <w:tcPr>
            <w:tcW w:w="1040" w:type="dxa"/>
            <w:noWrap/>
            <w:hideMark/>
          </w:tcPr>
          <w:p w14:paraId="4DF591F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1.45E-12</w:t>
            </w:r>
          </w:p>
        </w:tc>
      </w:tr>
      <w:tr w:rsidR="00380D68" w:rsidRPr="00380D68" w14:paraId="7EB09654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7A92189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51C6904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3-Cl-AHPC</w:t>
            </w:r>
          </w:p>
        </w:tc>
        <w:tc>
          <w:tcPr>
            <w:tcW w:w="1040" w:type="dxa"/>
            <w:noWrap/>
            <w:hideMark/>
          </w:tcPr>
          <w:p w14:paraId="4999E6C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-0.31551</w:t>
            </w:r>
          </w:p>
        </w:tc>
        <w:tc>
          <w:tcPr>
            <w:tcW w:w="1040" w:type="dxa"/>
            <w:noWrap/>
            <w:hideMark/>
          </w:tcPr>
          <w:p w14:paraId="30386612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7.33E-18</w:t>
            </w:r>
          </w:p>
        </w:tc>
      </w:tr>
      <w:tr w:rsidR="00380D68" w:rsidRPr="00380D68" w14:paraId="21960B53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578413E5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00FC09F1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proofErr w:type="spellStart"/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indisulam</w:t>
            </w:r>
            <w:proofErr w:type="spellEnd"/>
          </w:p>
        </w:tc>
        <w:tc>
          <w:tcPr>
            <w:tcW w:w="1040" w:type="dxa"/>
            <w:noWrap/>
            <w:hideMark/>
          </w:tcPr>
          <w:p w14:paraId="60161C8B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-0.31388</w:t>
            </w:r>
          </w:p>
        </w:tc>
        <w:tc>
          <w:tcPr>
            <w:tcW w:w="1040" w:type="dxa"/>
            <w:noWrap/>
            <w:hideMark/>
          </w:tcPr>
          <w:p w14:paraId="4B51F0F7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6E-17</w:t>
            </w:r>
          </w:p>
        </w:tc>
      </w:tr>
      <w:tr w:rsidR="00380D68" w:rsidRPr="00380D68" w14:paraId="767DE5F9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143D2F9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0A5795CA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PHA-793887</w:t>
            </w:r>
          </w:p>
        </w:tc>
        <w:tc>
          <w:tcPr>
            <w:tcW w:w="1040" w:type="dxa"/>
            <w:noWrap/>
            <w:hideMark/>
          </w:tcPr>
          <w:p w14:paraId="5D1A295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-0.31364</w:t>
            </w:r>
          </w:p>
        </w:tc>
        <w:tc>
          <w:tcPr>
            <w:tcW w:w="1040" w:type="dxa"/>
            <w:noWrap/>
            <w:hideMark/>
          </w:tcPr>
          <w:p w14:paraId="4FB1E3D3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3.92E-18</w:t>
            </w:r>
          </w:p>
        </w:tc>
      </w:tr>
      <w:tr w:rsidR="00380D68" w:rsidRPr="00380D68" w14:paraId="6A0853BC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56EC76D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PTBP1</w:t>
            </w:r>
          </w:p>
        </w:tc>
        <w:tc>
          <w:tcPr>
            <w:tcW w:w="2910" w:type="dxa"/>
            <w:noWrap/>
            <w:hideMark/>
          </w:tcPr>
          <w:p w14:paraId="489914C4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MK-1775</w:t>
            </w:r>
          </w:p>
        </w:tc>
        <w:tc>
          <w:tcPr>
            <w:tcW w:w="1040" w:type="dxa"/>
            <w:noWrap/>
            <w:hideMark/>
          </w:tcPr>
          <w:p w14:paraId="33BE6F2E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</w:t>
            </w: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lastRenderedPageBreak/>
              <w:t>0.31217</w:t>
            </w:r>
          </w:p>
        </w:tc>
        <w:tc>
          <w:tcPr>
            <w:tcW w:w="1040" w:type="dxa"/>
            <w:noWrap/>
            <w:hideMark/>
          </w:tcPr>
          <w:p w14:paraId="2BBC1898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lastRenderedPageBreak/>
              <w:t>3.52E-17</w:t>
            </w:r>
          </w:p>
        </w:tc>
      </w:tr>
      <w:tr w:rsidR="00380D68" w:rsidRPr="00380D68" w14:paraId="6B52DD88" w14:textId="77777777" w:rsidTr="00BE3E38">
        <w:trPr>
          <w:trHeight w:val="300"/>
        </w:trPr>
        <w:tc>
          <w:tcPr>
            <w:tcW w:w="1040" w:type="dxa"/>
            <w:noWrap/>
            <w:hideMark/>
          </w:tcPr>
          <w:p w14:paraId="5C814F4D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lastRenderedPageBreak/>
              <w:t>PTBP1</w:t>
            </w:r>
          </w:p>
        </w:tc>
        <w:tc>
          <w:tcPr>
            <w:tcW w:w="2910" w:type="dxa"/>
            <w:noWrap/>
            <w:hideMark/>
          </w:tcPr>
          <w:p w14:paraId="67CC2E69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ceranib-2</w:t>
            </w:r>
          </w:p>
        </w:tc>
        <w:tc>
          <w:tcPr>
            <w:tcW w:w="1040" w:type="dxa"/>
            <w:noWrap/>
            <w:hideMark/>
          </w:tcPr>
          <w:p w14:paraId="1F1D7280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-0.31146</w:t>
            </w:r>
          </w:p>
        </w:tc>
        <w:tc>
          <w:tcPr>
            <w:tcW w:w="1040" w:type="dxa"/>
            <w:noWrap/>
            <w:hideMark/>
          </w:tcPr>
          <w:p w14:paraId="47BE51BF" w14:textId="77777777" w:rsidR="00380D68" w:rsidRPr="00380D68" w:rsidRDefault="00380D68" w:rsidP="00380D6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</w:pPr>
            <w:r w:rsidRPr="00380D68">
              <w:rPr>
                <w:rFonts w:eastAsia="宋体" w:cs="Times New Roman"/>
                <w:color w:val="000000" w:themeColor="text1"/>
                <w:kern w:val="2"/>
                <w:szCs w:val="24"/>
                <w:lang w:eastAsia="zh-CN"/>
              </w:rPr>
              <w:t>4.82E-18</w:t>
            </w:r>
          </w:p>
        </w:tc>
      </w:tr>
    </w:tbl>
    <w:p w14:paraId="65099FBE" w14:textId="77777777" w:rsidR="00380D68" w:rsidRPr="00380D68" w:rsidRDefault="00380D68" w:rsidP="00380D68">
      <w:pPr>
        <w:widowControl w:val="0"/>
        <w:spacing w:before="0" w:after="0" w:line="360" w:lineRule="auto"/>
        <w:jc w:val="center"/>
        <w:rPr>
          <w:rFonts w:eastAsia="宋体" w:cs="Times New Roman"/>
          <w:color w:val="000000" w:themeColor="text1"/>
          <w:kern w:val="2"/>
          <w:szCs w:val="24"/>
          <w:lang w:eastAsia="zh-CN"/>
        </w:rPr>
      </w:pPr>
    </w:p>
    <w:p w14:paraId="04008709" w14:textId="77777777" w:rsidR="00841D17" w:rsidRDefault="00841D17" w:rsidP="00841D17">
      <w:pPr>
        <w:spacing w:before="240"/>
      </w:pPr>
    </w:p>
    <w:p w14:paraId="074640D1" w14:textId="58290DD3" w:rsidR="00841D17" w:rsidRDefault="00841D17" w:rsidP="00841D17">
      <w:pPr>
        <w:spacing w:before="240"/>
        <w:rPr>
          <w:rFonts w:hint="eastAsia"/>
          <w:lang w:eastAsia="zh-CN"/>
        </w:rPr>
      </w:pPr>
      <w:proofErr w:type="gramStart"/>
      <w:r>
        <w:t xml:space="preserve">Supplementary Table </w:t>
      </w:r>
      <w:r>
        <w:rPr>
          <w:rFonts w:hint="eastAsia"/>
          <w:lang w:eastAsia="zh-CN"/>
        </w:rPr>
        <w:t>5</w:t>
      </w:r>
      <w:r>
        <w:t>.</w:t>
      </w:r>
      <w:proofErr w:type="gramEnd"/>
      <w:r>
        <w:t xml:space="preserve"> The pathological characteristics of patients with </w:t>
      </w:r>
      <w:r>
        <w:rPr>
          <w:rFonts w:hint="eastAsia"/>
          <w:lang w:eastAsia="zh-CN"/>
        </w:rPr>
        <w:t>LAUD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4261"/>
        <w:gridCol w:w="4261"/>
      </w:tblGrid>
      <w:tr w:rsidR="00841D17" w:rsidRPr="00841D17" w14:paraId="4A829ED4" w14:textId="77777777" w:rsidTr="00BE74C7">
        <w:tc>
          <w:tcPr>
            <w:tcW w:w="4261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14:paraId="7C9A1629" w14:textId="77777777" w:rsidR="00841D17" w:rsidRPr="00841D17" w:rsidRDefault="00841D17" w:rsidP="00841D17">
            <w:pPr>
              <w:widowControl w:val="0"/>
              <w:spacing w:before="0" w:after="0" w:line="420" w:lineRule="exact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841D17">
              <w:rPr>
                <w:rFonts w:eastAsia="宋体" w:cs="Times New Roman"/>
                <w:kern w:val="2"/>
                <w:szCs w:val="24"/>
                <w:lang w:eastAsia="zh-CN"/>
              </w:rPr>
              <w:t>Patients characteristics</w:t>
            </w:r>
          </w:p>
        </w:tc>
        <w:tc>
          <w:tcPr>
            <w:tcW w:w="4261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14:paraId="3E512844" w14:textId="77777777" w:rsidR="00841D17" w:rsidRPr="00841D17" w:rsidRDefault="00841D17" w:rsidP="00841D17">
            <w:pPr>
              <w:widowControl w:val="0"/>
              <w:spacing w:before="0" w:after="0" w:line="420" w:lineRule="exact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841D17">
              <w:rPr>
                <w:rFonts w:eastAsia="宋体" w:cs="Times New Roman"/>
                <w:kern w:val="2"/>
                <w:szCs w:val="24"/>
                <w:lang w:eastAsia="zh-CN"/>
              </w:rPr>
              <w:t>No. (%)</w:t>
            </w:r>
          </w:p>
        </w:tc>
      </w:tr>
      <w:tr w:rsidR="00841D17" w:rsidRPr="00841D17" w14:paraId="36AB1192" w14:textId="77777777" w:rsidTr="00BE74C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10141AF6" w14:textId="5EB537B5" w:rsidR="00841D17" w:rsidRPr="00841D17" w:rsidRDefault="00841D17" w:rsidP="00841D17">
            <w:pPr>
              <w:widowControl w:val="0"/>
              <w:spacing w:before="0" w:after="0" w:line="420" w:lineRule="exact"/>
              <w:jc w:val="both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LUAD</w:t>
            </w:r>
            <w:r w:rsidRPr="00841D17">
              <w:rPr>
                <w:rFonts w:eastAsia="宋体" w:cs="Times New Roman"/>
                <w:b/>
                <w:kern w:val="2"/>
                <w:szCs w:val="24"/>
                <w:lang w:eastAsia="zh-CN"/>
              </w:rPr>
              <w:t xml:space="preserve"> patients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6E5B1114" w14:textId="77777777" w:rsidR="00841D17" w:rsidRPr="00841D17" w:rsidRDefault="00841D17" w:rsidP="00841D17">
            <w:pPr>
              <w:widowControl w:val="0"/>
              <w:spacing w:before="0" w:after="0" w:line="420" w:lineRule="exact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</w:tr>
      <w:tr w:rsidR="00841D17" w:rsidRPr="00841D17" w14:paraId="49266127" w14:textId="77777777" w:rsidTr="00BE74C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5BCDD7B1" w14:textId="77777777" w:rsidR="00841D17" w:rsidRPr="00841D17" w:rsidRDefault="00841D17" w:rsidP="00841D17">
            <w:pPr>
              <w:widowControl w:val="0"/>
              <w:spacing w:before="0" w:after="0" w:line="420" w:lineRule="exact"/>
              <w:jc w:val="both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841D17">
              <w:rPr>
                <w:rFonts w:eastAsia="宋体" w:cs="Times New Roman"/>
                <w:b/>
                <w:kern w:val="2"/>
                <w:szCs w:val="24"/>
                <w:lang w:eastAsia="zh-CN"/>
              </w:rPr>
              <w:t>Age(years)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2D89059" w14:textId="77777777" w:rsidR="00841D17" w:rsidRPr="00841D17" w:rsidRDefault="00841D17" w:rsidP="00841D17">
            <w:pPr>
              <w:widowControl w:val="0"/>
              <w:spacing w:before="0" w:after="0" w:line="420" w:lineRule="exact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</w:tr>
      <w:tr w:rsidR="00841D17" w:rsidRPr="00841D17" w14:paraId="3A5CE0D0" w14:textId="77777777" w:rsidTr="00BE74C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6069DF33" w14:textId="77777777" w:rsidR="00841D17" w:rsidRPr="00841D17" w:rsidRDefault="00841D17" w:rsidP="00841D17">
            <w:pPr>
              <w:widowControl w:val="0"/>
              <w:spacing w:before="0" w:after="0" w:line="420" w:lineRule="exact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841D17">
              <w:rPr>
                <w:rFonts w:eastAsia="宋体" w:cs="Times New Roman"/>
                <w:kern w:val="2"/>
                <w:szCs w:val="24"/>
                <w:lang w:eastAsia="zh-CN"/>
              </w:rPr>
              <w:t xml:space="preserve">≤50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58A483B0" w14:textId="20833D3D" w:rsidR="00841D17" w:rsidRPr="00841D17" w:rsidRDefault="00841D17" w:rsidP="00841D17">
            <w:pPr>
              <w:widowControl w:val="0"/>
              <w:spacing w:before="0" w:after="0" w:line="420" w:lineRule="exact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9 </w:t>
            </w:r>
            <w:bookmarkStart w:id="0" w:name="_GoBack"/>
            <w:bookmarkEnd w:id="0"/>
            <w:r w:rsidRPr="00841D17">
              <w:rPr>
                <w:rFonts w:eastAsia="宋体" w:cs="Times New Roman"/>
                <w:kern w:val="2"/>
                <w:szCs w:val="24"/>
                <w:lang w:eastAsia="zh-CN"/>
              </w:rPr>
              <w:t>(</w:t>
            </w:r>
            <w:r>
              <w:rPr>
                <w:rFonts w:eastAsia="宋体" w:cs="Times New Roman" w:hint="eastAsia"/>
                <w:kern w:val="2"/>
                <w:szCs w:val="24"/>
                <w:lang w:eastAsia="zh-CN"/>
              </w:rPr>
              <w:t>56</w:t>
            </w:r>
            <w:r w:rsidRPr="00841D17">
              <w:rPr>
                <w:rFonts w:eastAsia="宋体" w:cs="Times New Roman"/>
                <w:kern w:val="2"/>
                <w:szCs w:val="24"/>
                <w:lang w:eastAsia="zh-CN"/>
              </w:rPr>
              <w:t>%)</w:t>
            </w:r>
          </w:p>
        </w:tc>
      </w:tr>
      <w:tr w:rsidR="00841D17" w:rsidRPr="00841D17" w14:paraId="26E8D2E1" w14:textId="77777777" w:rsidTr="00BE74C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1829584B" w14:textId="77777777" w:rsidR="00841D17" w:rsidRPr="00841D17" w:rsidRDefault="00841D17" w:rsidP="00841D17">
            <w:pPr>
              <w:widowControl w:val="0"/>
              <w:spacing w:before="0" w:after="0" w:line="420" w:lineRule="exact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841D17">
              <w:rPr>
                <w:rFonts w:eastAsia="宋体" w:cs="Times New Roman" w:hint="eastAsia"/>
                <w:kern w:val="2"/>
                <w:szCs w:val="24"/>
                <w:lang w:eastAsia="zh-CN"/>
              </w:rPr>
              <w:t>＞</w:t>
            </w:r>
            <w:r w:rsidRPr="00841D17">
              <w:rPr>
                <w:rFonts w:eastAsia="宋体" w:cs="Times New Roman"/>
                <w:kern w:val="2"/>
                <w:szCs w:val="24"/>
                <w:lang w:eastAsia="zh-CN"/>
              </w:rPr>
              <w:t xml:space="preserve">50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52CE8BA" w14:textId="26297BE8" w:rsidR="00841D17" w:rsidRPr="00841D17" w:rsidRDefault="00841D17" w:rsidP="00841D17">
            <w:pPr>
              <w:widowControl w:val="0"/>
              <w:spacing w:before="0" w:after="0" w:line="420" w:lineRule="exact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7 </w:t>
            </w:r>
            <w:r w:rsidRPr="00841D17">
              <w:rPr>
                <w:rFonts w:eastAsia="宋体" w:cs="Times New Roman"/>
                <w:kern w:val="2"/>
                <w:szCs w:val="24"/>
                <w:lang w:eastAsia="zh-CN"/>
              </w:rPr>
              <w:t>(</w:t>
            </w:r>
            <w:r>
              <w:rPr>
                <w:rFonts w:eastAsia="宋体" w:cs="Times New Roman" w:hint="eastAsia"/>
                <w:kern w:val="2"/>
                <w:szCs w:val="24"/>
                <w:lang w:eastAsia="zh-CN"/>
              </w:rPr>
              <w:t>44</w:t>
            </w:r>
            <w:r w:rsidRPr="00841D17">
              <w:rPr>
                <w:rFonts w:eastAsia="宋体" w:cs="Times New Roman"/>
                <w:kern w:val="2"/>
                <w:szCs w:val="24"/>
                <w:lang w:eastAsia="zh-CN"/>
              </w:rPr>
              <w:t>%)</w:t>
            </w:r>
          </w:p>
        </w:tc>
      </w:tr>
      <w:tr w:rsidR="00841D17" w:rsidRPr="00841D17" w14:paraId="3740BCBC" w14:textId="77777777" w:rsidTr="00BE74C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CEEDB21" w14:textId="77777777" w:rsidR="00841D17" w:rsidRPr="00841D17" w:rsidRDefault="00841D17" w:rsidP="00841D17">
            <w:pPr>
              <w:widowControl w:val="0"/>
              <w:spacing w:before="0" w:after="0" w:line="420" w:lineRule="exact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841D17">
              <w:rPr>
                <w:rFonts w:eastAsia="宋体" w:cs="Times New Roman"/>
                <w:b/>
                <w:kern w:val="2"/>
                <w:szCs w:val="24"/>
                <w:lang w:eastAsia="zh-CN"/>
              </w:rPr>
              <w:t>Gender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2594F38" w14:textId="77777777" w:rsidR="00841D17" w:rsidRPr="00841D17" w:rsidRDefault="00841D17" w:rsidP="00841D17">
            <w:pPr>
              <w:widowControl w:val="0"/>
              <w:spacing w:before="0" w:after="0" w:line="420" w:lineRule="exact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</w:tr>
      <w:tr w:rsidR="00841D17" w:rsidRPr="00841D17" w14:paraId="2362D3E1" w14:textId="77777777" w:rsidTr="00BE74C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9954447" w14:textId="77777777" w:rsidR="00841D17" w:rsidRPr="00841D17" w:rsidRDefault="00841D17" w:rsidP="00841D17">
            <w:pPr>
              <w:widowControl w:val="0"/>
              <w:spacing w:before="0" w:after="0" w:line="420" w:lineRule="exact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841D17">
              <w:rPr>
                <w:rFonts w:eastAsia="宋体" w:cs="Times New Roman"/>
                <w:kern w:val="2"/>
                <w:szCs w:val="24"/>
                <w:lang w:eastAsia="zh-CN"/>
              </w:rPr>
              <w:t>Male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E692950" w14:textId="2860D71F" w:rsidR="00841D17" w:rsidRPr="00841D17" w:rsidRDefault="00841D17" w:rsidP="00841D17">
            <w:pPr>
              <w:widowControl w:val="0"/>
              <w:spacing w:before="0" w:after="0" w:line="420" w:lineRule="exact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6 </w:t>
            </w:r>
            <w:r w:rsidRPr="00841D17">
              <w:rPr>
                <w:rFonts w:eastAsia="宋体" w:cs="Times New Roman"/>
                <w:kern w:val="2"/>
                <w:szCs w:val="24"/>
                <w:lang w:eastAsia="zh-CN"/>
              </w:rPr>
              <w:t>(</w:t>
            </w:r>
            <w:r>
              <w:rPr>
                <w:rFonts w:eastAsia="宋体" w:cs="Times New Roman" w:hint="eastAsia"/>
                <w:kern w:val="2"/>
                <w:szCs w:val="24"/>
                <w:lang w:eastAsia="zh-CN"/>
              </w:rPr>
              <w:t>60</w:t>
            </w:r>
            <w:r w:rsidRPr="00841D17">
              <w:rPr>
                <w:rFonts w:eastAsia="宋体" w:cs="Times New Roman"/>
                <w:kern w:val="2"/>
                <w:szCs w:val="24"/>
                <w:lang w:eastAsia="zh-CN"/>
              </w:rPr>
              <w:t>%)</w:t>
            </w:r>
          </w:p>
        </w:tc>
      </w:tr>
      <w:tr w:rsidR="00841D17" w:rsidRPr="00841D17" w14:paraId="6AF709E3" w14:textId="77777777" w:rsidTr="00BE74C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1673548" w14:textId="77777777" w:rsidR="00841D17" w:rsidRPr="00841D17" w:rsidRDefault="00841D17" w:rsidP="00841D17">
            <w:pPr>
              <w:widowControl w:val="0"/>
              <w:spacing w:before="0" w:after="0" w:line="420" w:lineRule="exact"/>
              <w:jc w:val="both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841D17">
              <w:rPr>
                <w:rFonts w:eastAsia="宋体" w:cs="Times New Roman"/>
                <w:kern w:val="2"/>
                <w:szCs w:val="24"/>
                <w:lang w:eastAsia="zh-CN"/>
              </w:rPr>
              <w:t>Female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F73DD22" w14:textId="5525DB74" w:rsidR="00841D17" w:rsidRPr="00841D17" w:rsidRDefault="00841D17" w:rsidP="00841D17">
            <w:pPr>
              <w:widowControl w:val="0"/>
              <w:spacing w:before="0" w:after="0" w:line="420" w:lineRule="exact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>
              <w:rPr>
                <w:rFonts w:eastAsia="宋体" w:cs="Times New Roman" w:hint="eastAsia"/>
                <w:kern w:val="2"/>
                <w:szCs w:val="24"/>
                <w:lang w:eastAsia="zh-CN"/>
              </w:rPr>
              <w:t xml:space="preserve">10 </w:t>
            </w:r>
            <w:r w:rsidRPr="00841D17">
              <w:rPr>
                <w:rFonts w:eastAsia="宋体" w:cs="Times New Roman"/>
                <w:kern w:val="2"/>
                <w:szCs w:val="24"/>
                <w:lang w:eastAsia="zh-CN"/>
              </w:rPr>
              <w:t>(</w:t>
            </w:r>
            <w:r>
              <w:rPr>
                <w:rFonts w:eastAsia="宋体" w:cs="Times New Roman" w:hint="eastAsia"/>
                <w:kern w:val="2"/>
                <w:szCs w:val="24"/>
                <w:lang w:eastAsia="zh-CN"/>
              </w:rPr>
              <w:t>40</w:t>
            </w:r>
            <w:r w:rsidRPr="00841D17">
              <w:rPr>
                <w:rFonts w:eastAsia="宋体" w:cs="Times New Roman"/>
                <w:kern w:val="2"/>
                <w:szCs w:val="24"/>
                <w:lang w:eastAsia="zh-CN"/>
              </w:rPr>
              <w:t>%)</w:t>
            </w:r>
          </w:p>
        </w:tc>
      </w:tr>
      <w:tr w:rsidR="00841D17" w:rsidRPr="00841D17" w14:paraId="2E7C8623" w14:textId="77777777" w:rsidTr="00A603E2">
        <w:tc>
          <w:tcPr>
            <w:tcW w:w="4261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22432D92" w14:textId="7C1CB1C5" w:rsidR="00841D17" w:rsidRPr="00841D17" w:rsidRDefault="00841D17" w:rsidP="00841D17">
            <w:pPr>
              <w:widowControl w:val="0"/>
              <w:spacing w:before="0" w:after="0" w:line="420" w:lineRule="exact"/>
              <w:jc w:val="both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0638074B" w14:textId="77777777" w:rsidR="00841D17" w:rsidRPr="00841D17" w:rsidRDefault="00841D17" w:rsidP="00841D17">
            <w:pPr>
              <w:widowControl w:val="0"/>
              <w:spacing w:before="0" w:after="0" w:line="420" w:lineRule="exact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</w:tr>
      <w:tr w:rsidR="00841D17" w:rsidRPr="00841D17" w14:paraId="6F2EBA65" w14:textId="77777777" w:rsidTr="00BE74C7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A32C7E6" w14:textId="73DCC461" w:rsidR="00841D17" w:rsidRPr="00841D17" w:rsidRDefault="00841D17" w:rsidP="00841D17">
            <w:pPr>
              <w:widowControl w:val="0"/>
              <w:spacing w:before="0" w:after="0" w:line="420" w:lineRule="exact"/>
              <w:jc w:val="both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92BC4EF" w14:textId="7766BA24" w:rsidR="00841D17" w:rsidRPr="00841D17" w:rsidRDefault="00841D17" w:rsidP="00841D17">
            <w:pPr>
              <w:widowControl w:val="0"/>
              <w:spacing w:before="0" w:after="0" w:line="420" w:lineRule="exact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</w:p>
        </w:tc>
      </w:tr>
    </w:tbl>
    <w:p w14:paraId="7B65BC41" w14:textId="3A043B28" w:rsidR="00DE23E8" w:rsidRPr="001549D3" w:rsidRDefault="00DE23E8" w:rsidP="00841D17">
      <w:pPr>
        <w:spacing w:before="240"/>
        <w:rPr>
          <w:rFonts w:hint="eastAsia"/>
          <w:lang w:eastAsia="zh-CN"/>
        </w:rPr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DFE92" w14:textId="77777777" w:rsidR="00EF5F39" w:rsidRDefault="00EF5F39" w:rsidP="00117666">
      <w:pPr>
        <w:spacing w:after="0"/>
      </w:pPr>
      <w:r>
        <w:separator/>
      </w:r>
    </w:p>
  </w:endnote>
  <w:endnote w:type="continuationSeparator" w:id="0">
    <w:p w14:paraId="69338A71" w14:textId="77777777" w:rsidR="00EF5F39" w:rsidRDefault="00EF5F3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41D1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41D17">
                      <w:rPr>
                        <w:noProof/>
                        <w:color w:val="000000" w:themeColor="text1"/>
                        <w:szCs w:val="40"/>
                      </w:rPr>
                      <w:t>10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41D1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41D17">
                      <w:rPr>
                        <w:noProof/>
                        <w:color w:val="000000" w:themeColor="text1"/>
                        <w:szCs w:val="40"/>
                      </w:rPr>
                      <w:t>11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6DE40" w14:textId="77777777" w:rsidR="00EF5F39" w:rsidRDefault="00EF5F39" w:rsidP="00117666">
      <w:pPr>
        <w:spacing w:after="0"/>
      </w:pPr>
      <w:r>
        <w:separator/>
      </w:r>
    </w:p>
  </w:footnote>
  <w:footnote w:type="continuationSeparator" w:id="0">
    <w:p w14:paraId="60951006" w14:textId="77777777" w:rsidR="00EF5F39" w:rsidRDefault="00EF5F3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60C3DB0C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61B21BCE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2MLGwMDQ3NDIzsTBT0lEKTi0uzszPAykwqgUAwMLpSywAAAA="/>
  </w:docVars>
  <w:rsids>
    <w:rsidRoot w:val="00ED20B5"/>
    <w:rsid w:val="0001436A"/>
    <w:rsid w:val="00034304"/>
    <w:rsid w:val="00035434"/>
    <w:rsid w:val="00052A14"/>
    <w:rsid w:val="00077D53"/>
    <w:rsid w:val="000D1009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06B47"/>
    <w:rsid w:val="003123F4"/>
    <w:rsid w:val="003544FB"/>
    <w:rsid w:val="00380D68"/>
    <w:rsid w:val="003D2F2D"/>
    <w:rsid w:val="00401590"/>
    <w:rsid w:val="00447801"/>
    <w:rsid w:val="00452E9C"/>
    <w:rsid w:val="004735C8"/>
    <w:rsid w:val="004947A6"/>
    <w:rsid w:val="004961FF"/>
    <w:rsid w:val="004A18D1"/>
    <w:rsid w:val="00517A89"/>
    <w:rsid w:val="005250F2"/>
    <w:rsid w:val="00593EEA"/>
    <w:rsid w:val="005A5EEE"/>
    <w:rsid w:val="006375C7"/>
    <w:rsid w:val="00654E8F"/>
    <w:rsid w:val="00660D05"/>
    <w:rsid w:val="006820B1"/>
    <w:rsid w:val="006B3DE0"/>
    <w:rsid w:val="006B7D14"/>
    <w:rsid w:val="00701727"/>
    <w:rsid w:val="0070566C"/>
    <w:rsid w:val="00714C50"/>
    <w:rsid w:val="00725A7D"/>
    <w:rsid w:val="007501BE"/>
    <w:rsid w:val="00790BB3"/>
    <w:rsid w:val="007C206C"/>
    <w:rsid w:val="00817CC9"/>
    <w:rsid w:val="00817DD6"/>
    <w:rsid w:val="0083759F"/>
    <w:rsid w:val="00841D17"/>
    <w:rsid w:val="00885156"/>
    <w:rsid w:val="009151AA"/>
    <w:rsid w:val="0093429D"/>
    <w:rsid w:val="00943573"/>
    <w:rsid w:val="00964134"/>
    <w:rsid w:val="00970F7D"/>
    <w:rsid w:val="00981350"/>
    <w:rsid w:val="00990141"/>
    <w:rsid w:val="00994A3D"/>
    <w:rsid w:val="009C2B12"/>
    <w:rsid w:val="00A174D9"/>
    <w:rsid w:val="00A232AA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5F39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table" w:customStyle="1" w:styleId="10">
    <w:name w:val="网格型1"/>
    <w:basedOn w:val="a2"/>
    <w:next w:val="afc"/>
    <w:uiPriority w:val="59"/>
    <w:rsid w:val="00380D68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table" w:customStyle="1" w:styleId="10">
    <w:name w:val="网格型1"/>
    <w:basedOn w:val="a2"/>
    <w:next w:val="afc"/>
    <w:uiPriority w:val="59"/>
    <w:rsid w:val="00380D68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78A2031-4617-44CE-9A31-EF7D354C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13</TotalTime>
  <Pages>11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admin</cp:lastModifiedBy>
  <cp:revision>25</cp:revision>
  <cp:lastPrinted>2013-10-03T12:51:00Z</cp:lastPrinted>
  <dcterms:created xsi:type="dcterms:W3CDTF">2018-11-23T08:58:00Z</dcterms:created>
  <dcterms:modified xsi:type="dcterms:W3CDTF">2022-03-28T08:01:00Z</dcterms:modified>
</cp:coreProperties>
</file>