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48B" w14:textId="66F327B3" w:rsidR="00A47CE8" w:rsidRPr="00A47CE8" w:rsidRDefault="00A47CE8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47CE8">
        <w:rPr>
          <w:rFonts w:ascii="Times New Roman" w:hAnsi="Times New Roman" w:cs="Times New Roman"/>
          <w:sz w:val="20"/>
          <w:szCs w:val="20"/>
          <w:lang w:val="en-GB"/>
        </w:rPr>
        <w:t>Supplementary material</w:t>
      </w:r>
    </w:p>
    <w:p w14:paraId="1946F983" w14:textId="37C4EE93" w:rsidR="00A47CE8" w:rsidRPr="00A47CE8" w:rsidRDefault="00A47CE8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A47CE8">
        <w:rPr>
          <w:rFonts w:ascii="Times New Roman" w:hAnsi="Times New Roman" w:cs="Times New Roman"/>
          <w:sz w:val="20"/>
          <w:szCs w:val="20"/>
          <w:lang w:val="en-GB"/>
        </w:rPr>
        <w:t>Table S1. Additional details of the projects included in the study</w:t>
      </w:r>
    </w:p>
    <w:tbl>
      <w:tblPr>
        <w:tblW w:w="945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9"/>
        <w:gridCol w:w="1081"/>
        <w:gridCol w:w="1619"/>
        <w:gridCol w:w="3061"/>
        <w:gridCol w:w="1890"/>
      </w:tblGrid>
      <w:tr w:rsidR="00A47CE8" w:rsidRPr="00A47CE8" w14:paraId="3B62AA38" w14:textId="77777777" w:rsidTr="00A47CE8">
        <w:trPr>
          <w:cantSplit/>
          <w:tblHeader/>
        </w:trPr>
        <w:tc>
          <w:tcPr>
            <w:tcW w:w="1799" w:type="dxa"/>
          </w:tcPr>
          <w:p w14:paraId="4B4CCA81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Project name</w:t>
            </w:r>
          </w:p>
          <w:p w14:paraId="5C018623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(Short form of name)</w:t>
            </w:r>
          </w:p>
        </w:tc>
        <w:tc>
          <w:tcPr>
            <w:tcW w:w="1081" w:type="dxa"/>
          </w:tcPr>
          <w:p w14:paraId="4183CD4C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Project lead</w:t>
            </w:r>
          </w:p>
        </w:tc>
        <w:tc>
          <w:tcPr>
            <w:tcW w:w="1619" w:type="dxa"/>
          </w:tcPr>
          <w:p w14:paraId="7867BB9E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3061" w:type="dxa"/>
          </w:tcPr>
          <w:p w14:paraId="08BD3EB4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Type and purpose of engagement</w:t>
            </w:r>
          </w:p>
        </w:tc>
        <w:tc>
          <w:tcPr>
            <w:tcW w:w="1890" w:type="dxa"/>
          </w:tcPr>
          <w:p w14:paraId="5F1B21B5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Methods </w:t>
            </w:r>
          </w:p>
        </w:tc>
      </w:tr>
      <w:tr w:rsidR="00A47CE8" w:rsidRPr="00A47CE8" w14:paraId="46BFBF83" w14:textId="77777777" w:rsidTr="00A47CE8">
        <w:trPr>
          <w:cantSplit/>
        </w:trPr>
        <w:tc>
          <w:tcPr>
            <w:tcW w:w="1799" w:type="dxa"/>
          </w:tcPr>
          <w:p w14:paraId="5328EB80" w14:textId="4C71B72B" w:rsidR="00A47CE8" w:rsidRPr="00A47CE8" w:rsidRDefault="00A47CE8" w:rsidP="00A47C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Engagement, synthesis and support in gender</w:t>
            </w:r>
          </w:p>
          <w:p w14:paraId="418CD17A" w14:textId="77777777" w:rsidR="00A47CE8" w:rsidRPr="00A47CE8" w:rsidRDefault="00A47CE8" w:rsidP="00A47C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  <w:p w14:paraId="63DF8070" w14:textId="77777777" w:rsidR="00A47CE8" w:rsidRPr="00A47CE8" w:rsidRDefault="00A47CE8" w:rsidP="00A47CE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(Gender and Social Inclusion - GSI project)</w:t>
            </w:r>
          </w:p>
        </w:tc>
        <w:tc>
          <w:tcPr>
            <w:tcW w:w="1081" w:type="dxa"/>
          </w:tcPr>
          <w:p w14:paraId="104F3AF5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CCAFS GSI team</w:t>
            </w:r>
          </w:p>
        </w:tc>
        <w:tc>
          <w:tcPr>
            <w:tcW w:w="1619" w:type="dxa"/>
          </w:tcPr>
          <w:p w14:paraId="4A957C8E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Burundi, Djibouti, Eritrea, Ethiopia, Kenya, Nigeria, South Sudan, Sudan, Tanzania, Rwanda, and Uganda; Papua New Guinea</w:t>
            </w:r>
          </w:p>
        </w:tc>
        <w:tc>
          <w:tcPr>
            <w:tcW w:w="3061" w:type="dxa"/>
          </w:tcPr>
          <w:p w14:paraId="04F54390" w14:textId="7BEE477E" w:rsidR="00A47CE8" w:rsidRPr="00A47CE8" w:rsidRDefault="00A47CE8" w:rsidP="00A47CE8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Promote gender-inclusive climate policymaking, negotiations, and practices to reduce gender-based vulnerabilities and improve resiliency for both men and women across Africa; gender capacity development of decision makers and climate policy negotiators; gender inputs to climate policy</w:t>
            </w:r>
          </w:p>
        </w:tc>
        <w:tc>
          <w:tcPr>
            <w:tcW w:w="1890" w:type="dxa"/>
          </w:tcPr>
          <w:p w14:paraId="502DA9BA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Webinars, meetings, trainings/ workshops, and communication through social media channels</w:t>
            </w:r>
          </w:p>
        </w:tc>
      </w:tr>
      <w:tr w:rsidR="00A47CE8" w:rsidRPr="00A47CE8" w14:paraId="73025032" w14:textId="77777777" w:rsidTr="00A47CE8">
        <w:trPr>
          <w:cantSplit/>
        </w:trPr>
        <w:tc>
          <w:tcPr>
            <w:tcW w:w="1799" w:type="dxa"/>
          </w:tcPr>
          <w:p w14:paraId="4522E327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Regional and national engagement, synthesis and strategic research for East Africa (EA)</w:t>
            </w:r>
          </w:p>
          <w:p w14:paraId="6671227C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(CCAFS EA regional project)</w:t>
            </w:r>
          </w:p>
        </w:tc>
        <w:tc>
          <w:tcPr>
            <w:tcW w:w="1081" w:type="dxa"/>
          </w:tcPr>
          <w:p w14:paraId="1D44EEA7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CCAFS East Africa regional team</w:t>
            </w:r>
          </w:p>
        </w:tc>
        <w:tc>
          <w:tcPr>
            <w:tcW w:w="1619" w:type="dxa"/>
          </w:tcPr>
          <w:p w14:paraId="78843CF4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Kenya, Ethiopia, Uganda, Tanzania</w:t>
            </w:r>
          </w:p>
        </w:tc>
        <w:tc>
          <w:tcPr>
            <w:tcW w:w="3061" w:type="dxa"/>
          </w:tcPr>
          <w:p w14:paraId="1E74C5E5" w14:textId="7F39A448" w:rsidR="00A47CE8" w:rsidRPr="00A47CE8" w:rsidRDefault="00A47CE8" w:rsidP="00A47CE8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Using scientific evidence to influence climate change policy at national, regional and international levels, gender capacity development of decision makers and climate policy negotiators</w:t>
            </w:r>
          </w:p>
        </w:tc>
        <w:tc>
          <w:tcPr>
            <w:tcW w:w="1890" w:type="dxa"/>
          </w:tcPr>
          <w:p w14:paraId="00D8B478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Workshops, meetings, write-shops, webinars, conferences </w:t>
            </w:r>
          </w:p>
        </w:tc>
      </w:tr>
      <w:tr w:rsidR="00A47CE8" w:rsidRPr="00A47CE8" w14:paraId="3F7327D1" w14:textId="77777777" w:rsidTr="00A47CE8">
        <w:trPr>
          <w:cantSplit/>
        </w:trPr>
        <w:tc>
          <w:tcPr>
            <w:tcW w:w="1799" w:type="dxa"/>
          </w:tcPr>
          <w:p w14:paraId="3ACB8EC7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Policy action for climate change adaptation </w:t>
            </w:r>
          </w:p>
          <w:p w14:paraId="2E314D39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(PACCA)</w:t>
            </w:r>
          </w:p>
        </w:tc>
        <w:tc>
          <w:tcPr>
            <w:tcW w:w="1081" w:type="dxa"/>
          </w:tcPr>
          <w:p w14:paraId="346C50E2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IITA</w:t>
            </w:r>
          </w:p>
        </w:tc>
        <w:tc>
          <w:tcPr>
            <w:tcW w:w="1619" w:type="dxa"/>
          </w:tcPr>
          <w:p w14:paraId="3A67CB63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Uganda and Tanzania</w:t>
            </w:r>
          </w:p>
        </w:tc>
        <w:tc>
          <w:tcPr>
            <w:tcW w:w="3061" w:type="dxa"/>
          </w:tcPr>
          <w:p w14:paraId="02637D12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Gender analysis of agri-food and climate policies and budgets to inform the Policy Action for Climate Change Adaption, climate scenario analysis to inform policy</w:t>
            </w:r>
          </w:p>
        </w:tc>
        <w:tc>
          <w:tcPr>
            <w:tcW w:w="1890" w:type="dxa"/>
          </w:tcPr>
          <w:p w14:paraId="3DC1D4A3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Desk reviews, workshops, validation meetings, multi-stakeholder platforms at district and national levels, info-notes, interviews</w:t>
            </w:r>
          </w:p>
        </w:tc>
      </w:tr>
      <w:tr w:rsidR="00A47CE8" w:rsidRPr="00A47CE8" w14:paraId="76D0F3E5" w14:textId="77777777" w:rsidTr="00A47CE8">
        <w:trPr>
          <w:cantSplit/>
        </w:trPr>
        <w:tc>
          <w:tcPr>
            <w:tcW w:w="1799" w:type="dxa"/>
          </w:tcPr>
          <w:p w14:paraId="3FCB5E2F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Regional/national synthesis, engagement and support in West Africa (WA)</w:t>
            </w:r>
          </w:p>
          <w:p w14:paraId="77E90212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(CCAFS WA regional project)</w:t>
            </w:r>
          </w:p>
        </w:tc>
        <w:tc>
          <w:tcPr>
            <w:tcW w:w="1081" w:type="dxa"/>
          </w:tcPr>
          <w:p w14:paraId="410153F1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CCAFS West Africa regional team</w:t>
            </w:r>
          </w:p>
        </w:tc>
        <w:tc>
          <w:tcPr>
            <w:tcW w:w="1619" w:type="dxa"/>
          </w:tcPr>
          <w:p w14:paraId="6AFE1180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Ghana</w:t>
            </w:r>
          </w:p>
        </w:tc>
        <w:tc>
          <w:tcPr>
            <w:tcW w:w="3061" w:type="dxa"/>
          </w:tcPr>
          <w:p w14:paraId="7D171858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Developing a gender, climate and agriculture profile of Ghana </w:t>
            </w:r>
          </w:p>
        </w:tc>
        <w:tc>
          <w:tcPr>
            <w:tcW w:w="1890" w:type="dxa"/>
          </w:tcPr>
          <w:p w14:paraId="7A0DD06A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Science-policy dialogue platforms (national and district)</w:t>
            </w:r>
          </w:p>
        </w:tc>
      </w:tr>
      <w:tr w:rsidR="00A47CE8" w:rsidRPr="00A47CE8" w14:paraId="1B200559" w14:textId="77777777" w:rsidTr="00A47CE8">
        <w:trPr>
          <w:cantSplit/>
        </w:trPr>
        <w:tc>
          <w:tcPr>
            <w:tcW w:w="1799" w:type="dxa"/>
          </w:tcPr>
          <w:p w14:paraId="492987E9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Shaping equitable climate change policies for resilient food systems across Central America and the Caribbean (CAC)</w:t>
            </w:r>
          </w:p>
          <w:p w14:paraId="594FC8E3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(Shaping CAC Policies)</w:t>
            </w:r>
          </w:p>
        </w:tc>
        <w:tc>
          <w:tcPr>
            <w:tcW w:w="1081" w:type="dxa"/>
          </w:tcPr>
          <w:p w14:paraId="64DAA519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Alliance of Bioversity and CIAT and CCAFS Latin America team</w:t>
            </w:r>
          </w:p>
        </w:tc>
        <w:tc>
          <w:tcPr>
            <w:tcW w:w="1619" w:type="dxa"/>
          </w:tcPr>
          <w:p w14:paraId="32FC9ADB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Colombia, Costa Rica, El Salvador, Guatemala, Honduras, Nicaragua, and Peru</w:t>
            </w:r>
          </w:p>
        </w:tc>
        <w:tc>
          <w:tcPr>
            <w:tcW w:w="3061" w:type="dxa"/>
          </w:tcPr>
          <w:p w14:paraId="2D2D8E76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Generating evidence of gender-responsive climate-smart agriculture and policies, desk-based gender analysis of climate and agri-food policies, Scenario-based analysis for policy formulation</w:t>
            </w:r>
          </w:p>
        </w:tc>
        <w:tc>
          <w:tcPr>
            <w:tcW w:w="1890" w:type="dxa"/>
          </w:tcPr>
          <w:p w14:paraId="47BF1B09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Workshops, training, webinars, meetings, emails, policy briefs, newsletters</w:t>
            </w:r>
          </w:p>
        </w:tc>
      </w:tr>
      <w:tr w:rsidR="00A47CE8" w:rsidRPr="00A47CE8" w14:paraId="154DD4F3" w14:textId="77777777" w:rsidTr="00A47CE8">
        <w:trPr>
          <w:cantSplit/>
        </w:trPr>
        <w:tc>
          <w:tcPr>
            <w:tcW w:w="1799" w:type="dxa"/>
          </w:tcPr>
          <w:p w14:paraId="3679E333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Scaling-up strategies for climate risk management in South Asian (SA) agriculture</w:t>
            </w:r>
          </w:p>
          <w:p w14:paraId="7D0DFA62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(CCAFS SA regional project)</w:t>
            </w:r>
          </w:p>
        </w:tc>
        <w:tc>
          <w:tcPr>
            <w:tcW w:w="1081" w:type="dxa"/>
          </w:tcPr>
          <w:p w14:paraId="1C4B8028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CCAFS South Asia regional team</w:t>
            </w:r>
          </w:p>
        </w:tc>
        <w:tc>
          <w:tcPr>
            <w:tcW w:w="1619" w:type="dxa"/>
          </w:tcPr>
          <w:p w14:paraId="1780506E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Nepal</w:t>
            </w:r>
          </w:p>
        </w:tc>
        <w:tc>
          <w:tcPr>
            <w:tcW w:w="3061" w:type="dxa"/>
          </w:tcPr>
          <w:p w14:paraId="2B913A0E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Agriculture and climate change policy reviews for gender analysis, enhancing awareness and capacity of women leaders and policymakers on gender, agriculture, and climate change</w:t>
            </w:r>
          </w:p>
        </w:tc>
        <w:tc>
          <w:tcPr>
            <w:tcW w:w="1890" w:type="dxa"/>
          </w:tcPr>
          <w:p w14:paraId="7D6CF7F5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Traveling seminars</w:t>
            </w:r>
          </w:p>
        </w:tc>
      </w:tr>
      <w:tr w:rsidR="00A47CE8" w:rsidRPr="00A47CE8" w14:paraId="2CCE66AD" w14:textId="77777777" w:rsidTr="00A47CE8">
        <w:trPr>
          <w:cantSplit/>
        </w:trPr>
        <w:tc>
          <w:tcPr>
            <w:tcW w:w="1799" w:type="dxa"/>
          </w:tcPr>
          <w:p w14:paraId="65EF2905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 Climate Services Menu (</w:t>
            </w:r>
            <w:proofErr w:type="spellStart"/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CliSM</w:t>
            </w:r>
            <w:proofErr w:type="spellEnd"/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) for Southeast Asia </w:t>
            </w:r>
          </w:p>
          <w:p w14:paraId="23058E3E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CliSM</w:t>
            </w:r>
            <w:proofErr w:type="spellEnd"/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081" w:type="dxa"/>
          </w:tcPr>
          <w:p w14:paraId="272EA9CE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Alliance of Bioversity and CIAT and ICRAF</w:t>
            </w:r>
          </w:p>
        </w:tc>
        <w:tc>
          <w:tcPr>
            <w:tcW w:w="1619" w:type="dxa"/>
          </w:tcPr>
          <w:p w14:paraId="4435100A" w14:textId="77777777" w:rsidR="00A47CE8" w:rsidRPr="00A47CE8" w:rsidRDefault="00A47CE8" w:rsidP="00D91C8C">
            <w:pPr>
              <w:spacing w:after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Vietnam,</w:t>
            </w:r>
          </w:p>
          <w:p w14:paraId="42B51F0F" w14:textId="77777777" w:rsidR="00A47CE8" w:rsidRPr="00A47CE8" w:rsidRDefault="00A47CE8" w:rsidP="00D91C8C">
            <w:pPr>
              <w:spacing w:before="280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Laos and Cambodia</w:t>
            </w:r>
          </w:p>
        </w:tc>
        <w:tc>
          <w:tcPr>
            <w:tcW w:w="3061" w:type="dxa"/>
          </w:tcPr>
          <w:p w14:paraId="04CF0F99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Develop </w:t>
            </w:r>
            <w:proofErr w:type="spellStart"/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Agro</w:t>
            </w:r>
            <w:proofErr w:type="spellEnd"/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-climate Information Services (ACIS) for women and ethnic minority farmers and adaption planning</w:t>
            </w:r>
          </w:p>
        </w:tc>
        <w:tc>
          <w:tcPr>
            <w:tcW w:w="1890" w:type="dxa"/>
          </w:tcPr>
          <w:p w14:paraId="16960706" w14:textId="77777777" w:rsidR="00A47CE8" w:rsidRPr="00A47CE8" w:rsidRDefault="00A47CE8" w:rsidP="00D91C8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A47CE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Participatory scenario planning workshops, interviews and focus group discussions, conferences, policy briefs, websites of influential institutions</w:t>
            </w:r>
          </w:p>
        </w:tc>
      </w:tr>
    </w:tbl>
    <w:p w14:paraId="1E1FF6D3" w14:textId="77777777" w:rsidR="00A47CE8" w:rsidRPr="00A47CE8" w:rsidRDefault="00A47CE8">
      <w:pPr>
        <w:rPr>
          <w:rFonts w:ascii="Times New Roman" w:hAnsi="Times New Roman" w:cs="Times New Roman"/>
          <w:sz w:val="20"/>
          <w:szCs w:val="20"/>
          <w:lang w:val="en-GB"/>
        </w:rPr>
      </w:pPr>
    </w:p>
    <w:sectPr w:rsidR="00A47CE8" w:rsidRPr="00A47CE8" w:rsidSect="00A47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E8"/>
    <w:rsid w:val="00A47CE8"/>
    <w:rsid w:val="00E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5269"/>
  <w15:chartTrackingRefBased/>
  <w15:docId w15:val="{2ACFBBA6-0354-4B93-90FE-B6B1D9BF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E8"/>
    <w:rPr>
      <w:rFonts w:ascii="Calibri" w:eastAsia="Calibri" w:hAnsi="Calibri" w:cs="Calibri"/>
      <w:lang w:val="en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2673</Characters>
  <Application>Microsoft Office Word</Application>
  <DocSecurity>0</DocSecurity>
  <Lines>53</Lines>
  <Paragraphs>25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Cramer, Laura (ILRI)</dc:creator>
  <cp:keywords/>
  <dc:description/>
  <cp:lastModifiedBy>Cramer, Laura (ILRI)</cp:lastModifiedBy>
  <cp:revision>1</cp:revision>
  <dcterms:created xsi:type="dcterms:W3CDTF">2022-10-01T07:21:00Z</dcterms:created>
  <dcterms:modified xsi:type="dcterms:W3CDTF">2022-10-01T07:31:00Z</dcterms:modified>
</cp:coreProperties>
</file>