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09B27B11" w14:textId="2CC8AC9E" w:rsidR="00B64957" w:rsidRPr="008E2845" w:rsidRDefault="00B64957" w:rsidP="00B64957">
      <w:pPr>
        <w:spacing w:line="480" w:lineRule="auto"/>
        <w:rPr>
          <w:rStyle w:val="fontstyle01"/>
          <w:rFonts w:ascii="Times New Roman" w:hAnsi="Times New Roman" w:cs="Times New Roman"/>
          <w:sz w:val="24"/>
          <w:szCs w:val="22"/>
        </w:rPr>
      </w:pPr>
      <w:r w:rsidRPr="008E2845">
        <w:rPr>
          <w:rStyle w:val="fontstyle01"/>
          <w:rFonts w:ascii="Times New Roman" w:eastAsia="SimHei" w:hAnsi="Times New Roman" w:cs="Times New Roman"/>
          <w:sz w:val="24"/>
          <w:szCs w:val="22"/>
        </w:rPr>
        <w:t xml:space="preserve">Biomarker liquid concentrations, </w:t>
      </w:r>
      <w:r w:rsidRPr="008E2845">
        <w:rPr>
          <w:rStyle w:val="fontstyle01"/>
          <w:rFonts w:ascii="Times New Roman" w:eastAsia="SimHei" w:hAnsi="Times New Roman" w:cs="Times New Roman"/>
          <w:sz w:val="24"/>
          <w:szCs w:val="24"/>
        </w:rPr>
        <w:t>temperature, salinity</w:t>
      </w:r>
      <w:r w:rsidR="00464415">
        <w:rPr>
          <w:rStyle w:val="fontstyle01"/>
          <w:rFonts w:ascii="Times New Roman" w:eastAsia="SimHei" w:hAnsi="Times New Roman" w:cs="Times New Roman" w:hint="eastAsia"/>
          <w:sz w:val="24"/>
          <w:szCs w:val="24"/>
          <w:lang w:eastAsia="zh-CN"/>
        </w:rPr>
        <w:t>,</w:t>
      </w:r>
      <w:r w:rsidR="00464415">
        <w:rPr>
          <w:rStyle w:val="fontstyle01"/>
          <w:rFonts w:ascii="Times New Roman" w:eastAsia="SimHei" w:hAnsi="Times New Roman" w:cs="Times New Roman"/>
          <w:sz w:val="24"/>
          <w:szCs w:val="24"/>
          <w:lang w:eastAsia="zh-CN"/>
        </w:rPr>
        <w:t xml:space="preserve"> </w:t>
      </w:r>
      <w:r w:rsidR="00146553" w:rsidRPr="00027A3A">
        <w:rPr>
          <w:rFonts w:cs="Times"/>
          <w:color w:val="000000"/>
          <w:szCs w:val="24"/>
        </w:rPr>
        <w:t xml:space="preserve">chlorophyll </w:t>
      </w:r>
      <w:r w:rsidR="00146553" w:rsidRPr="00027A3A">
        <w:rPr>
          <w:rFonts w:cs="Times"/>
          <w:i/>
          <w:color w:val="000000"/>
          <w:szCs w:val="24"/>
        </w:rPr>
        <w:t>a</w:t>
      </w:r>
      <w:r w:rsidR="00A3405A" w:rsidRPr="00A3405A">
        <w:rPr>
          <w:rStyle w:val="fontstyle01"/>
          <w:rFonts w:ascii="Times New Roman" w:eastAsia="SimHei" w:hAnsi="Times New Roman" w:cs="Times New Roman"/>
          <w:sz w:val="24"/>
          <w:szCs w:val="22"/>
        </w:rPr>
        <w:t xml:space="preserve"> </w:t>
      </w:r>
      <w:r w:rsidRPr="008E2845">
        <w:rPr>
          <w:rStyle w:val="fontstyle01"/>
          <w:rFonts w:ascii="Times New Roman" w:eastAsia="SimHei" w:hAnsi="Times New Roman" w:cs="Times New Roman"/>
          <w:sz w:val="24"/>
          <w:szCs w:val="22"/>
        </w:rPr>
        <w:t>and nutrient concentrations in surface and DCM waters.</w:t>
      </w:r>
    </w:p>
    <w:tbl>
      <w:tblPr>
        <w:tblW w:w="25574" w:type="dxa"/>
        <w:tblInd w:w="108" w:type="dxa"/>
        <w:tblLook w:val="04A0" w:firstRow="1" w:lastRow="0" w:firstColumn="1" w:lastColumn="0" w:noHBand="0" w:noVBand="1"/>
      </w:tblPr>
      <w:tblGrid>
        <w:gridCol w:w="830"/>
        <w:gridCol w:w="819"/>
        <w:gridCol w:w="1497"/>
        <w:gridCol w:w="1356"/>
        <w:gridCol w:w="1436"/>
        <w:gridCol w:w="1618"/>
        <w:gridCol w:w="1736"/>
        <w:gridCol w:w="1288"/>
        <w:gridCol w:w="1460"/>
        <w:gridCol w:w="1422"/>
        <w:gridCol w:w="1557"/>
        <w:gridCol w:w="1522"/>
        <w:gridCol w:w="1357"/>
        <w:gridCol w:w="3686"/>
        <w:gridCol w:w="1851"/>
        <w:gridCol w:w="2139"/>
      </w:tblGrid>
      <w:tr w:rsidR="00B64957" w:rsidRPr="00A73103" w14:paraId="27878B0E" w14:textId="77777777" w:rsidTr="00302DC3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7F00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F178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Station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5E72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Longitude (°E)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27EC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Latitude (°N)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601B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Sampling data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D960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Water depth (m)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0CF9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Sample depth (m)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8163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CTD_T (℃)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81CD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Salinity (PSU)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6F8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Chl</w:t>
            </w:r>
            <w:proofErr w:type="spellEnd"/>
            <w:r w:rsidRPr="00A73103">
              <w:rPr>
                <w:rFonts w:cs="Times"/>
                <w:i/>
                <w:iCs/>
                <w:color w:val="000000"/>
                <w:sz w:val="21"/>
                <w:szCs w:val="21"/>
                <w:lang w:eastAsia="zh-CN"/>
              </w:rPr>
              <w:t xml:space="preserve"> a </w:t>
            </w: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(ug L</w:t>
            </w:r>
            <w:r w:rsidRPr="00A73103">
              <w:rPr>
                <w:rFonts w:cs="Times"/>
                <w:color w:val="000000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0361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DIN (</w:t>
            </w:r>
            <w:proofErr w:type="spellStart"/>
            <w:r w:rsidRPr="00A73103">
              <w:rPr>
                <w:rFonts w:cs="Times"/>
                <w:sz w:val="21"/>
                <w:szCs w:val="21"/>
                <w:lang w:eastAsia="zh-CN"/>
              </w:rPr>
              <w:t>umol</w:t>
            </w:r>
            <w:proofErr w:type="spellEnd"/>
            <w:r w:rsidRPr="00A73103">
              <w:rPr>
                <w:rFonts w:cs="Times"/>
                <w:sz w:val="21"/>
                <w:szCs w:val="21"/>
                <w:lang w:eastAsia="zh-CN"/>
              </w:rPr>
              <w:t xml:space="preserve"> L</w:t>
            </w:r>
            <w:r w:rsidRPr="00A73103">
              <w:rPr>
                <w:rFonts w:cs="Times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7A6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DIP (</w:t>
            </w:r>
            <w:proofErr w:type="spellStart"/>
            <w:r w:rsidRPr="00A73103">
              <w:rPr>
                <w:rFonts w:cs="Times"/>
                <w:sz w:val="21"/>
                <w:szCs w:val="21"/>
                <w:lang w:eastAsia="zh-CN"/>
              </w:rPr>
              <w:t>umol</w:t>
            </w:r>
            <w:proofErr w:type="spellEnd"/>
            <w:r w:rsidRPr="00A73103">
              <w:rPr>
                <w:rFonts w:cs="Times"/>
                <w:sz w:val="21"/>
                <w:szCs w:val="21"/>
                <w:lang w:eastAsia="zh-CN"/>
              </w:rPr>
              <w:t xml:space="preserve"> L</w:t>
            </w:r>
            <w:r w:rsidRPr="00A73103">
              <w:rPr>
                <w:rFonts w:cs="Times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B05F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Si (</w:t>
            </w:r>
            <w:proofErr w:type="spellStart"/>
            <w:r w:rsidRPr="00A73103">
              <w:rPr>
                <w:rFonts w:cs="Times"/>
                <w:sz w:val="21"/>
                <w:szCs w:val="21"/>
                <w:lang w:eastAsia="zh-CN"/>
              </w:rPr>
              <w:t>umol</w:t>
            </w:r>
            <w:proofErr w:type="spellEnd"/>
            <w:r w:rsidRPr="00A73103">
              <w:rPr>
                <w:rFonts w:cs="Times"/>
                <w:sz w:val="21"/>
                <w:szCs w:val="21"/>
                <w:lang w:eastAsia="zh-CN"/>
              </w:rPr>
              <w:t xml:space="preserve"> L</w:t>
            </w:r>
            <w:r w:rsidRPr="00A73103">
              <w:rPr>
                <w:rFonts w:cs="Times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0E650" w14:textId="77777777" w:rsidR="00B64957" w:rsidRPr="00B41A8E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val="it-IT" w:eastAsia="zh-CN"/>
              </w:rPr>
            </w:pPr>
            <w:r w:rsidRPr="00B41A8E">
              <w:rPr>
                <w:rFonts w:cs="Times"/>
                <w:color w:val="000000"/>
                <w:sz w:val="21"/>
                <w:szCs w:val="21"/>
                <w:lang w:val="it-IT" w:eastAsia="zh-CN"/>
              </w:rPr>
              <w:t>Brassicasterol/epi-brassicasterol (ng L</w:t>
            </w:r>
            <w:r w:rsidRPr="00B41A8E">
              <w:rPr>
                <w:rFonts w:cs="Times"/>
                <w:color w:val="000000"/>
                <w:sz w:val="21"/>
                <w:szCs w:val="21"/>
                <w:vertAlign w:val="superscript"/>
                <w:lang w:val="it-IT" w:eastAsia="zh-CN"/>
              </w:rPr>
              <w:t>−1</w:t>
            </w:r>
            <w:r w:rsidRPr="00B41A8E">
              <w:rPr>
                <w:rFonts w:cs="Times"/>
                <w:color w:val="000000"/>
                <w:sz w:val="21"/>
                <w:szCs w:val="21"/>
                <w:lang w:val="it-IT"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0887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Dinosterol</w:t>
            </w:r>
            <w:proofErr w:type="spellEnd"/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 (ng L</w:t>
            </w:r>
            <w:r w:rsidRPr="00A73103">
              <w:rPr>
                <w:rFonts w:cs="Times"/>
                <w:color w:val="000000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1265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</w:t>
            </w:r>
            <w:r w:rsidRPr="00A73103">
              <w:rPr>
                <w:rFonts w:cs="Times"/>
                <w:color w:val="000000"/>
                <w:sz w:val="21"/>
                <w:szCs w:val="21"/>
                <w:vertAlign w:val="subscript"/>
                <w:lang w:eastAsia="zh-CN"/>
              </w:rPr>
              <w:t>37</w:t>
            </w: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 alkenones (ng L</w:t>
            </w:r>
            <w:r w:rsidRPr="00A73103">
              <w:rPr>
                <w:rFonts w:cs="Times"/>
                <w:color w:val="000000"/>
                <w:sz w:val="21"/>
                <w:szCs w:val="21"/>
                <w:vertAlign w:val="superscript"/>
                <w:lang w:eastAsia="zh-CN"/>
              </w:rPr>
              <w:t>−1</w:t>
            </w: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)</w:t>
            </w:r>
          </w:p>
        </w:tc>
      </w:tr>
      <w:tr w:rsidR="00B64957" w:rsidRPr="00A73103" w14:paraId="2AAB2D2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503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DCF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D62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A20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F8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476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7039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431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88D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B45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FF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343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86A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C33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61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F9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71D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</w:t>
            </w:r>
          </w:p>
        </w:tc>
      </w:tr>
      <w:tr w:rsidR="00B64957" w:rsidRPr="00A73103" w14:paraId="0A4FD95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FCE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B5B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E7F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1C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EF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7B7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9E6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B50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9EB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BB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376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230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DCD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53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4A8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36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</w:t>
            </w:r>
          </w:p>
        </w:tc>
      </w:tr>
      <w:tr w:rsidR="00B64957" w:rsidRPr="00A73103" w14:paraId="0371E57A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AEA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561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BD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601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38.07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38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3D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3957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26E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1E2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7FA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206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F20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D1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35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86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65C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BE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</w:t>
            </w:r>
          </w:p>
        </w:tc>
      </w:tr>
      <w:tr w:rsidR="00B64957" w:rsidRPr="00A73103" w14:paraId="7C8513F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34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D2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B21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CFD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38.18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162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608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3936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37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5A7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D48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33D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132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748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8C2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BE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E11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E82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</w:t>
            </w:r>
          </w:p>
        </w:tc>
      </w:tr>
      <w:tr w:rsidR="00B64957" w:rsidRPr="00A73103" w14:paraId="4E89AF1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A9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D51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788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63C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AA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860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DE6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458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13C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39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11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834B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BE6B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F7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A64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1E3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</w:t>
            </w:r>
          </w:p>
        </w:tc>
      </w:tr>
      <w:tr w:rsidR="00B64957" w:rsidRPr="00A73103" w14:paraId="2E9BCAA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410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69F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EA5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06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5C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A22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1186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9DB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81F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F70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FC7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610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97DE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915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7E6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22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26C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</w:t>
            </w:r>
          </w:p>
        </w:tc>
      </w:tr>
      <w:tr w:rsidR="00B64957" w:rsidRPr="00A73103" w14:paraId="661C948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51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340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F83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142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F2E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7B9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D48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3C8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AA3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D4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B68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00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5DC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3FB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E73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B2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</w:tr>
      <w:tr w:rsidR="00B64957" w:rsidRPr="00A73103" w14:paraId="387962C1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31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55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C1F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AB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ACE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84A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4AF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BE5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F1B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BDD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815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512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4D5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8B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05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CF6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</w:t>
            </w:r>
          </w:p>
        </w:tc>
      </w:tr>
      <w:tr w:rsidR="00B64957" w:rsidRPr="00A73103" w14:paraId="74F464C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47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CF7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2F1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99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8E9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C6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7653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F4B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23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5AC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1ABE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C9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CA06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1E93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B1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ECD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64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</w:t>
            </w:r>
          </w:p>
        </w:tc>
      </w:tr>
      <w:tr w:rsidR="00B64957" w:rsidRPr="00A73103" w14:paraId="79AB9F60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1A0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C3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BA1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157.85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D0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52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F9C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1D6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E7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018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92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2485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BFC2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58B7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50E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817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7A0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</w:t>
            </w:r>
          </w:p>
        </w:tc>
      </w:tr>
      <w:tr w:rsidR="00B64957" w:rsidRPr="00A73103" w14:paraId="0BCC0BA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215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871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27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158.46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DD3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70C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6E6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B6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EAE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09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7A7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FDA8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CD41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0B6F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6C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654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304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</w:t>
            </w:r>
          </w:p>
        </w:tc>
      </w:tr>
      <w:tr w:rsidR="00B64957" w:rsidRPr="00A73103" w14:paraId="0A8E94F8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DDA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993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111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157.85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D8E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B9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F20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002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D8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05A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3A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EE4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8A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149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5A2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F1E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975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0.4</w:t>
            </w:r>
          </w:p>
        </w:tc>
      </w:tr>
      <w:tr w:rsidR="00B64957" w:rsidRPr="00A73103" w14:paraId="5A6DA02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9AD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surface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7B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F85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41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3DD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FB5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6193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B56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51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762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8BF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5BA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E6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095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8CA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5B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85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</w:t>
            </w:r>
          </w:p>
        </w:tc>
      </w:tr>
      <w:tr w:rsidR="00B64957" w:rsidRPr="00A73103" w14:paraId="05D2791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938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144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F1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9C9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CE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4AE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399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56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C7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5A0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A64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A78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55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A9C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C4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3C1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</w:t>
            </w:r>
          </w:p>
        </w:tc>
      </w:tr>
      <w:tr w:rsidR="00B64957" w:rsidRPr="00A73103" w14:paraId="442C054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C0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4AC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AE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B5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D5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2D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ABD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5A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18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53F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5F0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646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35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528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61C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13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6.2</w:t>
            </w:r>
          </w:p>
        </w:tc>
      </w:tr>
      <w:tr w:rsidR="00B64957" w:rsidRPr="00A73103" w14:paraId="0E2DD92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783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EC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D9C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BA2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449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D1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BB9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A1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5D4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7A2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2D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10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B222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45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D7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A52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46</w:t>
            </w:r>
          </w:p>
        </w:tc>
      </w:tr>
      <w:tr w:rsidR="00B64957" w:rsidRPr="00A73103" w14:paraId="7981809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15D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3CC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3B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345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92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A3B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7E1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432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9F2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E03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065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CF0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46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EE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0F2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155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52</w:t>
            </w:r>
          </w:p>
        </w:tc>
      </w:tr>
      <w:tr w:rsidR="00B64957" w:rsidRPr="00A73103" w14:paraId="5341DBCC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41A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9C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C7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AFC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904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E0F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472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CB2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A08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99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E01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EA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79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E61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ADA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60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5.0</w:t>
            </w:r>
          </w:p>
        </w:tc>
      </w:tr>
      <w:tr w:rsidR="00B64957" w:rsidRPr="00A73103" w14:paraId="087A0AC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F40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99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EEB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27B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8E2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B0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EBE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5B2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DD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4A1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738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A7F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5E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C9A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3F1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3D2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1.5</w:t>
            </w:r>
          </w:p>
        </w:tc>
      </w:tr>
      <w:tr w:rsidR="00B64957" w:rsidRPr="00A73103" w14:paraId="290425BB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74C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7D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6F2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FA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E0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1E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994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A08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C7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D09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03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6BF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227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4ED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F0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0E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2.1</w:t>
            </w:r>
          </w:p>
        </w:tc>
      </w:tr>
      <w:tr w:rsidR="00B64957" w:rsidRPr="00A73103" w14:paraId="74503CFA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30E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E49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5AC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59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5E8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111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C9E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D35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20D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DF4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9A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922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D4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99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93C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F6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4.8</w:t>
            </w:r>
          </w:p>
        </w:tc>
      </w:tr>
      <w:tr w:rsidR="00B64957" w:rsidRPr="00A73103" w14:paraId="3A95108B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34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680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3BA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DD4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8B3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8D1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4808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18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1B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ED3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E07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8A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5B5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04E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F1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D37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19B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1.0</w:t>
            </w:r>
          </w:p>
        </w:tc>
      </w:tr>
      <w:tr w:rsidR="00B64957" w:rsidRPr="00A73103" w14:paraId="11D68BC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6B8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FB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69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408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A3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2CD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C21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D1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90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843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8DB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829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B8C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417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912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42E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17</w:t>
            </w:r>
          </w:p>
        </w:tc>
      </w:tr>
      <w:tr w:rsidR="00B64957" w:rsidRPr="00A73103" w14:paraId="3837C860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1E0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A5C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861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127.81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54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A5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2A2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535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1D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C1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118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6FB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C3E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20C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6FA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08B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7D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</w:t>
            </w:r>
          </w:p>
        </w:tc>
      </w:tr>
      <w:tr w:rsidR="00B64957" w:rsidRPr="00A73103" w14:paraId="7D3C9DE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E95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4A2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E0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17B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D1F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4A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97B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4AB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8AE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79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7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600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593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71C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63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B8E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3.4</w:t>
            </w:r>
          </w:p>
        </w:tc>
      </w:tr>
      <w:tr w:rsidR="00B64957" w:rsidRPr="00A73103" w14:paraId="69CD7D1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D65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36B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CK5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627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128.84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6F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31.76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46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A59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619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4EC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AE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1AB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463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186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D7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C0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80A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C66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1.7</w:t>
            </w:r>
          </w:p>
        </w:tc>
      </w:tr>
      <w:tr w:rsidR="00B64957" w:rsidRPr="00A73103" w14:paraId="72BB38C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B81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82BC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DCD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0D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29E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9DC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5F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A4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8B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53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27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3D42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F893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F2F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1C0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45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2.1</w:t>
            </w:r>
          </w:p>
        </w:tc>
      </w:tr>
      <w:tr w:rsidR="00B64957" w:rsidRPr="00A73103" w14:paraId="5EA083F0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115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475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C923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6D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22.33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BD9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976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6DA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A4D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B72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02C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405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131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FA4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5F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B0A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B65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2.2</w:t>
            </w:r>
          </w:p>
        </w:tc>
      </w:tr>
      <w:tr w:rsidR="00B64957" w:rsidRPr="00A73103" w14:paraId="1D165FE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7CB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02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8F3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122.69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33B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22.33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3F4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89A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0B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0D8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C3D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D4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3B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50F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EAE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767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75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A54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50A7936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EE2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CBE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2B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123.99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CF1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22.34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92D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4AB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B9F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A82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BA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894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FD3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4A4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715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FD0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DB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B0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</w:t>
            </w:r>
          </w:p>
        </w:tc>
      </w:tr>
      <w:tr w:rsidR="00B64957" w:rsidRPr="00A73103" w14:paraId="4FA4352C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00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BB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04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122.06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853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333333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333333"/>
                <w:sz w:val="21"/>
                <w:szCs w:val="21"/>
                <w:lang w:eastAsia="zh-CN"/>
              </w:rPr>
              <w:t>21.65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694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774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C37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BDC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183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D42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35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C06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86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428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BAF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7C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</w:t>
            </w:r>
          </w:p>
        </w:tc>
      </w:tr>
      <w:tr w:rsidR="00B64957" w:rsidRPr="00A73103" w14:paraId="0F37D43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B7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D1C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085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3F1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B8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75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4CD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2B0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30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2AE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5F1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F5B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005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C0E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5FC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002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</w:tr>
      <w:tr w:rsidR="00B64957" w:rsidRPr="00A73103" w14:paraId="3F94D5C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B38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CCF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A7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7C3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454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C10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377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847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6D6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DE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90A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C84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76E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A3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78F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A86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</w:t>
            </w:r>
          </w:p>
        </w:tc>
      </w:tr>
      <w:tr w:rsidR="00B64957" w:rsidRPr="00A73103" w14:paraId="595A115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B1DD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5CC4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L5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A989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C6F5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7FC9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269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302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CC90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27.8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9E1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978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A9C6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F5D2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6A3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28E0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01F2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6F46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24</w:t>
            </w:r>
          </w:p>
        </w:tc>
      </w:tr>
      <w:tr w:rsidR="00B64957" w:rsidRPr="00A73103" w14:paraId="722B705D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2A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8A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EAE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235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D4A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2E8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FB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38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45A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AF8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25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C1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4B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C74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F96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E6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6.5</w:t>
            </w:r>
          </w:p>
        </w:tc>
      </w:tr>
      <w:tr w:rsidR="00B64957" w:rsidRPr="00A73103" w14:paraId="17EAE6ED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8F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9A9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7B0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C1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38.07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4FD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21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3957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C3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892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7A7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4D4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63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BD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740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AE8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01D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EFD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9.0</w:t>
            </w:r>
          </w:p>
        </w:tc>
      </w:tr>
      <w:tr w:rsidR="00B64957" w:rsidRPr="00A73103" w14:paraId="77868F92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CC5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1E6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6E7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143.52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21C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38.18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7D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A1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3936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0B9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B21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F1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FB6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74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2DC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738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964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FD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2B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</w:t>
            </w:r>
          </w:p>
        </w:tc>
      </w:tr>
      <w:tr w:rsidR="00B64957" w:rsidRPr="00A73103" w14:paraId="684928A5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BE2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265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F1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141.33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735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CD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F29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1186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CD7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5D9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29A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A8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901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1C5F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1877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70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DEA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B62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</w:t>
            </w:r>
          </w:p>
        </w:tc>
      </w:tr>
      <w:tr w:rsidR="00B64957" w:rsidRPr="00A73103" w14:paraId="01F227B3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358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6C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4F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CC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DBE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74F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73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8A5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DE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853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AD2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E5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F0A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23E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756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1A1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3BEAFE9F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9F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323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371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B35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A2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029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6EC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8E1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8C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7D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84C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8F8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E6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6DB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C92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44B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5D926951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EC2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996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8F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157.85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49A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9BA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86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43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7E6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901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241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513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6FC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A8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E8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C9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914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37351E02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28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520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BF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172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F1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86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6193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AD3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02E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60E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BFC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056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D3E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272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E1C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A55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01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1.6</w:t>
            </w:r>
          </w:p>
        </w:tc>
      </w:tr>
      <w:tr w:rsidR="00B64957" w:rsidRPr="00A73103" w14:paraId="100469ED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0B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2A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05B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1EC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C39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1E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636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6C1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89F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B4B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538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79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AE3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72F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490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D50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1.3</w:t>
            </w:r>
          </w:p>
        </w:tc>
      </w:tr>
      <w:tr w:rsidR="00B64957" w:rsidRPr="00A73103" w14:paraId="6FC91717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70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DCM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A26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9DF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D8D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7E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A80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AC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29D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96B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DFD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F9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0EA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E6F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7F9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0F2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3D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1953554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BA9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097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19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C0F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37.50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8D8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71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258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CF3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FC1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13E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9AB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5C7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1B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12F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EBC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735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9.2</w:t>
            </w:r>
          </w:p>
        </w:tc>
      </w:tr>
      <w:tr w:rsidR="00B64957" w:rsidRPr="00A73103" w14:paraId="44871F9A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823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A11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EE2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751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5B3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AD8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6F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C92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5A5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FF7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711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58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85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99E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D84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1AC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</w:t>
            </w:r>
          </w:p>
        </w:tc>
      </w:tr>
      <w:tr w:rsidR="00B64957" w:rsidRPr="00A73103" w14:paraId="7ADBB886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277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F0B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F5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5E7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8FE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BC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58E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49F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BEA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E7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B2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BCC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CA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96E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F6B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1D6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3.1</w:t>
            </w:r>
          </w:p>
        </w:tc>
      </w:tr>
      <w:tr w:rsidR="00B64957" w:rsidRPr="00A73103" w14:paraId="497EAB90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E5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17F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AC3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1CF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044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9A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1C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086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24D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B26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3CE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9D8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E03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833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716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A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1.5</w:t>
            </w:r>
          </w:p>
        </w:tc>
      </w:tr>
      <w:tr w:rsidR="00B64957" w:rsidRPr="00A73103" w14:paraId="7E0A02A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8F2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7F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568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EA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F39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347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2F1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57B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85D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3C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668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96A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21F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DB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83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804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7.3</w:t>
            </w:r>
          </w:p>
        </w:tc>
      </w:tr>
      <w:tr w:rsidR="00B64957" w:rsidRPr="00A73103" w14:paraId="5622D06E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BEF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664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01F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6B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EA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35E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5890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DF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F6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F7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31B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D65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2B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6F2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110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947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297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1.6</w:t>
            </w:r>
          </w:p>
        </w:tc>
      </w:tr>
      <w:tr w:rsidR="00B64957" w:rsidRPr="00A73103" w14:paraId="38C5318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F9E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187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TR15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E8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165.00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D6F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DCF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20110726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4AB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4808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32A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51B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B40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BB1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A0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696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707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C1A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DD0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D44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0.9</w:t>
            </w:r>
          </w:p>
        </w:tc>
      </w:tr>
      <w:tr w:rsidR="00B64957" w:rsidRPr="00A73103" w14:paraId="08681E24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1FC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C1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TE3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6B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0A2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B57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342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9B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EC7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D9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043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D88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1E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8A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517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C12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334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18</w:t>
            </w:r>
          </w:p>
        </w:tc>
      </w:tr>
      <w:tr w:rsidR="00B64957" w:rsidRPr="00A73103" w14:paraId="45277F9C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06A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D14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EC8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127.81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FA5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29.68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FE5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8A4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A50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AC4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A08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C77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16C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FE7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A0A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F6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173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006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5.8</w:t>
            </w:r>
          </w:p>
        </w:tc>
      </w:tr>
      <w:tr w:rsidR="00B64957" w:rsidRPr="00A73103" w14:paraId="2E81DB7C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62F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12D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E1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45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C5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AF5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CF3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E5B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7A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16F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F3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9DC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8F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EC3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65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6F1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4.6</w:t>
            </w:r>
          </w:p>
        </w:tc>
      </w:tr>
      <w:tr w:rsidR="00B64957" w:rsidRPr="00A73103" w14:paraId="588D4EB4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E4A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0AB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CK5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15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128.84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F4B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31.76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66A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20170721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A0B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4F5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6AF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76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E84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BAF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C21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911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F9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340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8FB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8.6</w:t>
            </w:r>
          </w:p>
        </w:tc>
      </w:tr>
      <w:tr w:rsidR="00B64957" w:rsidRPr="00A73103" w14:paraId="7EAA7239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31B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5F7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38D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88D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854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D0D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70D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EC74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6F7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408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D8A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4A32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3D9A" w14:textId="77777777" w:rsidR="00B64957" w:rsidRPr="00A73103" w:rsidRDefault="00B64957" w:rsidP="00302DC3">
            <w:pPr>
              <w:spacing w:after="0"/>
              <w:jc w:val="center"/>
              <w:rPr>
                <w:rFonts w:eastAsia="Times New Roman" w:cs="Times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03D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AF6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2F5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</w:t>
            </w:r>
          </w:p>
        </w:tc>
      </w:tr>
      <w:tr w:rsidR="00B64957" w:rsidRPr="00A73103" w14:paraId="65D37968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EF7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89E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6A9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E11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802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215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51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76B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389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2C9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737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9BC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FAF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9F9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DB2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B1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561D50F3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859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C08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F0C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122.69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03A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6BC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3F3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D26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9B9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2E4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CF8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72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8E8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3C0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574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C88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FAC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B64957" w:rsidRPr="00A73103" w14:paraId="00D74FC1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5E0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438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57F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AA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19E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5C6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B39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7FB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789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A61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29F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439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E7EC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FED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10C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B7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1.7</w:t>
            </w:r>
          </w:p>
        </w:tc>
      </w:tr>
      <w:tr w:rsidR="00B64957" w:rsidRPr="00A73103" w14:paraId="77CF442A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62B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40B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sz w:val="21"/>
                <w:szCs w:val="21"/>
                <w:lang w:eastAsia="zh-CN"/>
              </w:rPr>
              <w:t>C09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DA6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F85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A69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6EC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C18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2DD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43C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3B3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DA1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886F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BE0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D2C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298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0937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10</w:t>
            </w:r>
          </w:p>
        </w:tc>
      </w:tr>
      <w:tr w:rsidR="00B64957" w:rsidRPr="00A73103" w14:paraId="42C749F8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008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61C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E8D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126.83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35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6F6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9D7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5FA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74D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460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34C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FBD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9F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3BF3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9AF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C136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24A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9.1</w:t>
            </w:r>
          </w:p>
        </w:tc>
      </w:tr>
      <w:tr w:rsidR="00B64957" w:rsidRPr="00A73103" w14:paraId="3E537F5A" w14:textId="77777777" w:rsidTr="00302DC3">
        <w:trPr>
          <w:trHeight w:val="24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D97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2F1AA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L5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DEEB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127.01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A8704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28.48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A7D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20190712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67699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0B442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0184D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24.6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11105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6DED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062EE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02978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38E60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9D20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BA951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B608B" w14:textId="77777777" w:rsidR="00B64957" w:rsidRPr="00A73103" w:rsidRDefault="00B64957" w:rsidP="00302DC3">
            <w:pPr>
              <w:spacing w:after="0"/>
              <w:jc w:val="center"/>
              <w:rPr>
                <w:rFonts w:cs="Times"/>
                <w:color w:val="000000"/>
                <w:sz w:val="21"/>
                <w:szCs w:val="21"/>
                <w:lang w:eastAsia="zh-CN"/>
              </w:rPr>
            </w:pPr>
            <w:r w:rsidRPr="00A73103">
              <w:rPr>
                <w:rFonts w:cs="Times"/>
                <w:color w:val="000000"/>
                <w:sz w:val="21"/>
                <w:szCs w:val="21"/>
                <w:lang w:eastAsia="zh-CN"/>
              </w:rPr>
              <w:t>5.0</w:t>
            </w:r>
          </w:p>
        </w:tc>
      </w:tr>
    </w:tbl>
    <w:p w14:paraId="60DEA46E" w14:textId="01F0E6E0" w:rsidR="00B64957" w:rsidRDefault="00B64957" w:rsidP="00A73103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  <w:sectPr w:rsidR="00B64957" w:rsidSect="00B41A8E">
          <w:headerReference w:type="even" r:id="rId8"/>
          <w:footerReference w:type="even" r:id="rId9"/>
          <w:footerReference w:type="default" r:id="rId10"/>
          <w:headerReference w:type="first" r:id="rId11"/>
          <w:pgSz w:w="28350" w:h="28350"/>
          <w:pgMar w:top="1140" w:right="1179" w:bottom="1140" w:left="1281" w:header="720" w:footer="720" w:gutter="0"/>
          <w:cols w:space="720"/>
          <w:titlePg/>
          <w:docGrid w:linePitch="360"/>
        </w:sectPr>
      </w:pPr>
    </w:p>
    <w:p w14:paraId="2BCF1237" w14:textId="77777777" w:rsidR="00994A3D" w:rsidRPr="00994A3D" w:rsidRDefault="00994A3D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68174F06" w14:textId="1AF683A0" w:rsidR="00A3405A" w:rsidRPr="00027A3A" w:rsidRDefault="00A3405A" w:rsidP="00A3405A">
      <w:pPr>
        <w:rPr>
          <w:rFonts w:cs="Times"/>
        </w:rPr>
      </w:pPr>
      <w:r w:rsidRPr="00027A3A">
        <w:rPr>
          <w:rFonts w:cs="Times"/>
          <w:noProof/>
        </w:rPr>
        <w:drawing>
          <wp:inline distT="0" distB="0" distL="0" distR="0" wp14:anchorId="62C85EE4" wp14:editId="5DA84034">
            <wp:extent cx="5276850" cy="43529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8C0B" w14:textId="798ECE19" w:rsidR="00A3405A" w:rsidRPr="00027A3A" w:rsidRDefault="00A3405A" w:rsidP="00A3405A">
      <w:pPr>
        <w:rPr>
          <w:rFonts w:cs="Times"/>
          <w:color w:val="000000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945DB"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27A3A">
        <w:rPr>
          <w:rFonts w:cs="Times"/>
          <w:color w:val="000000"/>
          <w:szCs w:val="24"/>
        </w:rPr>
        <w:t xml:space="preserve">Map </w:t>
      </w:r>
      <w:r>
        <w:rPr>
          <w:rFonts w:cs="Times"/>
          <w:color w:val="000000"/>
          <w:szCs w:val="24"/>
          <w:lang w:eastAsia="zh-CN"/>
        </w:rPr>
        <w:t>showing</w:t>
      </w:r>
      <w:r w:rsidRPr="00027A3A">
        <w:rPr>
          <w:rFonts w:cs="Times"/>
          <w:color w:val="000000"/>
          <w:szCs w:val="24"/>
        </w:rPr>
        <w:t xml:space="preserve"> the sampling sites and cruise time.</w:t>
      </w:r>
    </w:p>
    <w:p w14:paraId="06B25D11" w14:textId="0FA6DB2C" w:rsidR="00EC6FEC" w:rsidRDefault="00A3405A" w:rsidP="00445769">
      <w:pPr>
        <w:spacing w:after="0"/>
        <w:rPr>
          <w:rFonts w:cs="Times"/>
          <w:color w:val="000000"/>
          <w:szCs w:val="24"/>
        </w:rPr>
      </w:pPr>
      <w:r w:rsidRPr="00027A3A">
        <w:rPr>
          <w:rFonts w:cs="Times"/>
          <w:color w:val="000000"/>
          <w:szCs w:val="24"/>
        </w:rPr>
        <w:br w:type="page"/>
      </w:r>
      <w:bookmarkStart w:id="0" w:name="_Hlk99107768"/>
    </w:p>
    <w:p w14:paraId="1343F3A8" w14:textId="2DA74620" w:rsidR="00445769" w:rsidRDefault="00445769" w:rsidP="00EC6FEC">
      <w:pPr>
        <w:spacing w:before="0" w:after="200" w:line="276" w:lineRule="auto"/>
        <w:jc w:val="center"/>
        <w:rPr>
          <w:rFonts w:cs="Times"/>
          <w:color w:val="000000"/>
          <w:szCs w:val="24"/>
        </w:rPr>
      </w:pPr>
      <w:r>
        <w:rPr>
          <w:rFonts w:cs="Times"/>
          <w:noProof/>
          <w:color w:val="000000"/>
          <w:szCs w:val="24"/>
        </w:rPr>
        <w:lastRenderedPageBreak/>
        <w:drawing>
          <wp:inline distT="0" distB="0" distL="0" distR="0" wp14:anchorId="053A0BFA" wp14:editId="7E1EF2F2">
            <wp:extent cx="5490210" cy="24377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-20210928-1203-1209-0324-1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0AFA" w14:textId="288303FF" w:rsidR="00EC6FEC" w:rsidRPr="00715578" w:rsidRDefault="00EC6FEC" w:rsidP="00715578">
      <w:pPr>
        <w:spacing w:before="0" w:after="200" w:line="360" w:lineRule="auto"/>
        <w:jc w:val="both"/>
        <w:rPr>
          <w:rFonts w:cs="Times"/>
          <w:color w:val="000000" w:themeColor="text1"/>
          <w:szCs w:val="24"/>
          <w:lang w:eastAsia="zh-CN"/>
        </w:rPr>
      </w:pPr>
      <w:bookmarkStart w:id="1" w:name="_Hlk99107712"/>
      <w:r w:rsidRPr="00715578">
        <w:rPr>
          <w:rFonts w:cs="Times New Roman"/>
          <w:b/>
          <w:color w:val="000000" w:themeColor="text1"/>
          <w:szCs w:val="24"/>
        </w:rPr>
        <w:t xml:space="preserve">Supplementary Figure </w:t>
      </w:r>
      <w:r w:rsidRPr="00715578">
        <w:rPr>
          <w:rFonts w:cs="Times New Roman" w:hint="eastAsia"/>
          <w:b/>
          <w:color w:val="000000" w:themeColor="text1"/>
          <w:szCs w:val="24"/>
          <w:lang w:eastAsia="zh-CN"/>
        </w:rPr>
        <w:t>S</w:t>
      </w:r>
      <w:r w:rsidRPr="00715578">
        <w:rPr>
          <w:rFonts w:cs="Times"/>
          <w:b/>
          <w:bCs/>
          <w:color w:val="000000" w:themeColor="text1"/>
          <w:szCs w:val="24"/>
        </w:rPr>
        <w:t>2</w:t>
      </w:r>
      <w:bookmarkEnd w:id="1"/>
      <w:r w:rsidRPr="00715578">
        <w:rPr>
          <w:rFonts w:cs="Times"/>
          <w:b/>
          <w:bCs/>
          <w:color w:val="000000" w:themeColor="text1"/>
          <w:szCs w:val="24"/>
        </w:rPr>
        <w:t>.</w:t>
      </w:r>
      <w:r w:rsidRPr="00715578">
        <w:rPr>
          <w:rFonts w:cs="Times"/>
          <w:color w:val="000000" w:themeColor="text1"/>
          <w:szCs w:val="24"/>
        </w:rPr>
        <w:t xml:space="preserve"> </w:t>
      </w:r>
      <w:bookmarkStart w:id="2" w:name="_Hlk99107507"/>
      <w:r w:rsidR="00D70CAE" w:rsidRPr="00715578">
        <w:rPr>
          <w:rFonts w:cs="Times"/>
          <w:color w:val="000000" w:themeColor="text1"/>
          <w:szCs w:val="24"/>
        </w:rPr>
        <w:t xml:space="preserve">(A) </w:t>
      </w:r>
      <w:r w:rsidR="005462BC" w:rsidRPr="00715578">
        <w:rPr>
          <w:rFonts w:cs="Times"/>
          <w:color w:val="000000" w:themeColor="text1"/>
          <w:szCs w:val="24"/>
        </w:rPr>
        <w:t>The l</w:t>
      </w:r>
      <w:r w:rsidRPr="00715578">
        <w:rPr>
          <w:rFonts w:cs="Times"/>
          <w:color w:val="000000" w:themeColor="text1"/>
          <w:szCs w:val="24"/>
        </w:rPr>
        <w:t xml:space="preserve">inear regression </w:t>
      </w:r>
      <w:r w:rsidR="005462BC" w:rsidRPr="00715578">
        <w:rPr>
          <w:rFonts w:cs="Times"/>
          <w:color w:val="000000" w:themeColor="text1"/>
          <w:szCs w:val="24"/>
        </w:rPr>
        <w:t>between</w:t>
      </w:r>
      <w:r w:rsidRPr="00715578">
        <w:rPr>
          <w:rFonts w:cs="Times"/>
          <w:color w:val="000000" w:themeColor="text1"/>
          <w:szCs w:val="24"/>
        </w:rPr>
        <w:t xml:space="preserve"> </w:t>
      </w:r>
      <w:r w:rsidR="0023637B" w:rsidRPr="00715578">
        <w:rPr>
          <w:rFonts w:cs="Times"/>
          <w:color w:val="000000" w:themeColor="text1"/>
          <w:szCs w:val="24"/>
        </w:rPr>
        <w:t>CTD-based</w:t>
      </w:r>
      <w:r w:rsidRPr="00715578">
        <w:rPr>
          <w:rFonts w:cs="Times"/>
          <w:color w:val="000000" w:themeColor="text1"/>
          <w:szCs w:val="24"/>
        </w:rPr>
        <w:t xml:space="preserve"> fluorescence</w:t>
      </w:r>
      <w:r w:rsidR="0023637B" w:rsidRPr="00715578">
        <w:rPr>
          <w:rFonts w:cs="Times"/>
          <w:color w:val="000000" w:themeColor="text1"/>
          <w:szCs w:val="24"/>
        </w:rPr>
        <w:t xml:space="preserve"> (</w:t>
      </w:r>
      <w:proofErr w:type="spellStart"/>
      <w:r w:rsidR="0023637B" w:rsidRPr="00715578">
        <w:rPr>
          <w:color w:val="000000" w:themeColor="text1"/>
          <w:szCs w:val="21"/>
        </w:rPr>
        <w:t>μ</w:t>
      </w:r>
      <w:r w:rsidR="0023637B" w:rsidRPr="00715578">
        <w:rPr>
          <w:rFonts w:eastAsia="DengXian"/>
          <w:color w:val="000000" w:themeColor="text1"/>
        </w:rPr>
        <w:t>g</w:t>
      </w:r>
      <w:proofErr w:type="spellEnd"/>
      <w:r w:rsidR="0023637B" w:rsidRPr="00715578">
        <w:rPr>
          <w:rFonts w:eastAsia="DengXian"/>
          <w:color w:val="000000" w:themeColor="text1"/>
        </w:rPr>
        <w:t xml:space="preserve"> </w:t>
      </w:r>
      <w:r w:rsidR="0023637B" w:rsidRPr="00715578">
        <w:rPr>
          <w:color w:val="000000" w:themeColor="text1"/>
          <w:szCs w:val="21"/>
        </w:rPr>
        <w:t>L</w:t>
      </w:r>
      <w:r w:rsidR="0023637B" w:rsidRPr="00715578">
        <w:rPr>
          <w:rFonts w:eastAsia="Microsoft YaHei"/>
          <w:color w:val="000000" w:themeColor="text1"/>
          <w:szCs w:val="21"/>
          <w:vertAlign w:val="superscript"/>
        </w:rPr>
        <w:t>−</w:t>
      </w:r>
      <w:r w:rsidR="0023637B" w:rsidRPr="00715578">
        <w:rPr>
          <w:color w:val="000000" w:themeColor="text1"/>
          <w:szCs w:val="21"/>
          <w:vertAlign w:val="superscript"/>
        </w:rPr>
        <w:t>1</w:t>
      </w:r>
      <w:r w:rsidR="0023637B" w:rsidRPr="00715578">
        <w:rPr>
          <w:rFonts w:cs="Times"/>
          <w:color w:val="000000" w:themeColor="text1"/>
          <w:szCs w:val="24"/>
        </w:rPr>
        <w:t>)</w:t>
      </w:r>
      <w:r w:rsidRPr="00715578">
        <w:rPr>
          <w:rFonts w:cs="Times"/>
          <w:color w:val="000000" w:themeColor="text1"/>
          <w:szCs w:val="24"/>
        </w:rPr>
        <w:t xml:space="preserve"> </w:t>
      </w:r>
      <w:r w:rsidR="005462BC" w:rsidRPr="00715578">
        <w:rPr>
          <w:rFonts w:cs="Times"/>
          <w:color w:val="000000" w:themeColor="text1"/>
          <w:szCs w:val="24"/>
        </w:rPr>
        <w:t>and</w:t>
      </w:r>
      <w:r w:rsidRPr="00715578">
        <w:rPr>
          <w:rFonts w:cs="Times"/>
          <w:color w:val="000000" w:themeColor="text1"/>
          <w:szCs w:val="24"/>
        </w:rPr>
        <w:t xml:space="preserve"> extracted </w:t>
      </w:r>
      <w:proofErr w:type="spellStart"/>
      <w:r w:rsidRPr="00715578">
        <w:rPr>
          <w:rFonts w:cs="Times"/>
          <w:color w:val="000000" w:themeColor="text1"/>
          <w:szCs w:val="24"/>
        </w:rPr>
        <w:t>Chl</w:t>
      </w:r>
      <w:proofErr w:type="spellEnd"/>
      <w:r w:rsidRPr="00715578">
        <w:rPr>
          <w:rFonts w:cs="Times"/>
          <w:color w:val="000000" w:themeColor="text1"/>
          <w:szCs w:val="24"/>
        </w:rPr>
        <w:t xml:space="preserve"> </w:t>
      </w:r>
      <w:r w:rsidRPr="00715578">
        <w:rPr>
          <w:rFonts w:cs="Times"/>
          <w:i/>
          <w:iCs/>
          <w:color w:val="000000" w:themeColor="text1"/>
          <w:szCs w:val="24"/>
        </w:rPr>
        <w:t>a</w:t>
      </w:r>
      <w:bookmarkEnd w:id="2"/>
      <w:r w:rsidR="00642BA0" w:rsidRPr="00715578">
        <w:rPr>
          <w:rFonts w:cs="Times"/>
          <w:i/>
          <w:iCs/>
          <w:color w:val="000000" w:themeColor="text1"/>
          <w:szCs w:val="24"/>
        </w:rPr>
        <w:t xml:space="preserve"> </w:t>
      </w:r>
      <w:r w:rsidR="0023637B" w:rsidRPr="00715578">
        <w:rPr>
          <w:rFonts w:cs="Times"/>
          <w:color w:val="000000" w:themeColor="text1"/>
          <w:szCs w:val="24"/>
        </w:rPr>
        <w:t>concentration (</w:t>
      </w:r>
      <w:proofErr w:type="spellStart"/>
      <w:r w:rsidR="0023637B" w:rsidRPr="00715578">
        <w:rPr>
          <w:color w:val="000000" w:themeColor="text1"/>
          <w:szCs w:val="21"/>
        </w:rPr>
        <w:t>μ</w:t>
      </w:r>
      <w:r w:rsidR="0023637B" w:rsidRPr="00715578">
        <w:rPr>
          <w:rFonts w:eastAsia="DengXian"/>
          <w:color w:val="000000" w:themeColor="text1"/>
        </w:rPr>
        <w:t>g</w:t>
      </w:r>
      <w:proofErr w:type="spellEnd"/>
      <w:r w:rsidR="0023637B" w:rsidRPr="00715578">
        <w:rPr>
          <w:rFonts w:eastAsia="DengXian"/>
          <w:color w:val="000000" w:themeColor="text1"/>
        </w:rPr>
        <w:t xml:space="preserve"> </w:t>
      </w:r>
      <w:r w:rsidR="0023637B" w:rsidRPr="00715578">
        <w:rPr>
          <w:color w:val="000000" w:themeColor="text1"/>
          <w:szCs w:val="21"/>
        </w:rPr>
        <w:t>L</w:t>
      </w:r>
      <w:r w:rsidR="0023637B" w:rsidRPr="00715578">
        <w:rPr>
          <w:rFonts w:eastAsia="Microsoft YaHei"/>
          <w:color w:val="000000" w:themeColor="text1"/>
          <w:szCs w:val="21"/>
          <w:vertAlign w:val="superscript"/>
        </w:rPr>
        <w:t>−</w:t>
      </w:r>
      <w:r w:rsidR="0023637B" w:rsidRPr="00715578">
        <w:rPr>
          <w:color w:val="000000" w:themeColor="text1"/>
          <w:szCs w:val="21"/>
          <w:vertAlign w:val="superscript"/>
        </w:rPr>
        <w:t>1</w:t>
      </w:r>
      <w:r w:rsidR="0023637B" w:rsidRPr="00715578">
        <w:rPr>
          <w:rFonts w:cs="Times"/>
          <w:color w:val="000000" w:themeColor="text1"/>
          <w:szCs w:val="24"/>
        </w:rPr>
        <w:t xml:space="preserve">) </w:t>
      </w:r>
      <w:r w:rsidR="00606310" w:rsidRPr="00715578">
        <w:rPr>
          <w:rFonts w:eastAsia="SimSun" w:cs="Times New Roman"/>
          <w:color w:val="000000" w:themeColor="text1"/>
          <w:szCs w:val="24"/>
        </w:rPr>
        <w:t>using solvent</w:t>
      </w:r>
      <w:r w:rsidR="00606310" w:rsidRPr="00715578">
        <w:rPr>
          <w:rFonts w:cs="Times"/>
          <w:iCs/>
          <w:color w:val="000000" w:themeColor="text1"/>
          <w:szCs w:val="24"/>
        </w:rPr>
        <w:t xml:space="preserve"> </w:t>
      </w:r>
      <w:r w:rsidR="00606310" w:rsidRPr="00715578">
        <w:rPr>
          <w:rFonts w:cs="Times"/>
          <w:iCs/>
          <w:color w:val="000000" w:themeColor="text1"/>
          <w:szCs w:val="24"/>
          <w:lang w:eastAsia="zh-CN"/>
        </w:rPr>
        <w:t>(</w:t>
      </w:r>
      <w:r w:rsidR="00FD1E2F" w:rsidRPr="00715578">
        <w:rPr>
          <w:rFonts w:eastAsia="SimSun" w:cs="Times New Roman"/>
          <w:color w:val="000000" w:themeColor="text1"/>
          <w:szCs w:val="24"/>
        </w:rPr>
        <w:t>four</w:t>
      </w:r>
      <w:r w:rsidR="00606310" w:rsidRPr="00715578">
        <w:rPr>
          <w:rFonts w:eastAsia="SimSun" w:cs="Times New Roman"/>
          <w:color w:val="000000" w:themeColor="text1"/>
          <w:szCs w:val="24"/>
        </w:rPr>
        <w:t xml:space="preserve"> stations using 90% acetone and 23 stations using N, N-dimethylformamide</w:t>
      </w:r>
      <w:r w:rsidR="00606310" w:rsidRPr="00715578">
        <w:rPr>
          <w:rFonts w:cs="Times"/>
          <w:iCs/>
          <w:color w:val="000000" w:themeColor="text1"/>
          <w:szCs w:val="24"/>
          <w:lang w:eastAsia="zh-CN"/>
        </w:rPr>
        <w:t xml:space="preserve">) </w:t>
      </w:r>
      <w:r w:rsidR="00642BA0" w:rsidRPr="00715578">
        <w:rPr>
          <w:rFonts w:cs="Times"/>
          <w:iCs/>
          <w:color w:val="000000" w:themeColor="text1"/>
          <w:szCs w:val="24"/>
        </w:rPr>
        <w:t>at 27 stations</w:t>
      </w:r>
      <w:r w:rsidR="00302DC3" w:rsidRPr="00715578">
        <w:rPr>
          <w:rFonts w:cs="Times" w:hint="eastAsia"/>
          <w:color w:val="000000" w:themeColor="text1"/>
          <w:szCs w:val="24"/>
          <w:lang w:eastAsia="zh-CN"/>
        </w:rPr>
        <w:t>;</w:t>
      </w:r>
      <w:r w:rsidR="00D70CAE" w:rsidRPr="00715578">
        <w:rPr>
          <w:rFonts w:cs="Times"/>
          <w:color w:val="000000" w:themeColor="text1"/>
          <w:szCs w:val="24"/>
        </w:rPr>
        <w:t xml:space="preserve"> (B) </w:t>
      </w:r>
      <w:r w:rsidR="00302DC3" w:rsidRPr="00715578">
        <w:rPr>
          <w:color w:val="000000" w:themeColor="text1"/>
        </w:rPr>
        <w:t>t</w:t>
      </w:r>
      <w:r w:rsidR="00D70CAE" w:rsidRPr="00715578">
        <w:rPr>
          <w:color w:val="000000" w:themeColor="text1"/>
        </w:rPr>
        <w:t>he</w:t>
      </w:r>
      <w:r w:rsidR="00D70CAE" w:rsidRPr="00715578">
        <w:rPr>
          <w:rFonts w:hint="eastAsia"/>
          <w:color w:val="000000" w:themeColor="text1"/>
          <w:lang w:eastAsia="zh-CN"/>
        </w:rPr>
        <w:t xml:space="preserve"> </w:t>
      </w:r>
      <w:r w:rsidR="00D70CAE" w:rsidRPr="00715578">
        <w:rPr>
          <w:color w:val="000000" w:themeColor="text1"/>
        </w:rPr>
        <w:t>vertical stratification index (VSI).</w:t>
      </w:r>
    </w:p>
    <w:bookmarkEnd w:id="0"/>
    <w:p w14:paraId="2CA283BF" w14:textId="48934941" w:rsidR="00A3405A" w:rsidRDefault="00EC6FEC" w:rsidP="00151462">
      <w:pPr>
        <w:spacing w:before="0" w:after="200" w:line="276" w:lineRule="auto"/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br w:type="page"/>
      </w:r>
    </w:p>
    <w:p w14:paraId="2D4B309C" w14:textId="5DF17C3D" w:rsidR="00445769" w:rsidRPr="00027A3A" w:rsidRDefault="00151462" w:rsidP="00A3405A">
      <w:pPr>
        <w:rPr>
          <w:rFonts w:cs="Times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2A9793A2" wp14:editId="14382294">
            <wp:extent cx="5490210" cy="35090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066C" w14:textId="6C41EECA" w:rsidR="001060AF" w:rsidRDefault="007E36B0" w:rsidP="00715578">
      <w:pPr>
        <w:spacing w:line="360" w:lineRule="auto"/>
        <w:jc w:val="both"/>
        <w:rPr>
          <w:rFonts w:cs="Times"/>
          <w:color w:val="000000"/>
          <w:szCs w:val="24"/>
        </w:rPr>
      </w:pPr>
      <w:bookmarkStart w:id="3" w:name="_Hlk99131798"/>
      <w:r w:rsidRPr="0001436A">
        <w:rPr>
          <w:rFonts w:cs="Times New Roman"/>
          <w:b/>
          <w:szCs w:val="24"/>
        </w:rPr>
        <w:t xml:space="preserve">Supplementary Figure </w:t>
      </w:r>
      <w:r w:rsidR="00EC6FEC">
        <w:rPr>
          <w:rFonts w:cs="Times New Roman" w:hint="eastAsia"/>
          <w:b/>
          <w:szCs w:val="24"/>
          <w:lang w:eastAsia="zh-CN"/>
        </w:rPr>
        <w:t>S</w:t>
      </w:r>
      <w:r w:rsidR="00EC6FEC">
        <w:rPr>
          <w:rFonts w:cs="Times"/>
          <w:b/>
          <w:bCs/>
          <w:color w:val="000000"/>
          <w:szCs w:val="24"/>
        </w:rPr>
        <w:t>3</w:t>
      </w:r>
      <w:bookmarkEnd w:id="3"/>
      <w:r w:rsidR="00A3405A" w:rsidRPr="00027A3A">
        <w:rPr>
          <w:rFonts w:cs="Times"/>
          <w:b/>
          <w:bCs/>
          <w:color w:val="000000"/>
          <w:szCs w:val="24"/>
        </w:rPr>
        <w:t xml:space="preserve">. </w:t>
      </w:r>
      <w:r w:rsidR="00A3405A" w:rsidRPr="00027A3A">
        <w:rPr>
          <w:rFonts w:cs="Times"/>
          <w:color w:val="000000"/>
          <w:szCs w:val="24"/>
        </w:rPr>
        <w:t>Map of line sections (</w:t>
      </w:r>
      <w:r w:rsidR="00607765">
        <w:rPr>
          <w:rFonts w:cs="Times" w:hint="eastAsia"/>
          <w:color w:val="000000"/>
          <w:szCs w:val="24"/>
          <w:lang w:eastAsia="zh-CN"/>
        </w:rPr>
        <w:t>A</w:t>
      </w:r>
      <w:r w:rsidR="00A3405A" w:rsidRPr="00027A3A">
        <w:rPr>
          <w:rFonts w:cs="Times"/>
          <w:color w:val="000000"/>
          <w:szCs w:val="24"/>
        </w:rPr>
        <w:t xml:space="preserve">) and transects of temperature (°C; </w:t>
      </w:r>
      <w:r w:rsidR="00A3405A">
        <w:rPr>
          <w:rFonts w:cs="Times"/>
          <w:color w:val="000000"/>
          <w:szCs w:val="24"/>
        </w:rPr>
        <w:t>B</w:t>
      </w:r>
      <w:r w:rsidR="00A3405A" w:rsidRPr="00027A3A">
        <w:rPr>
          <w:rFonts w:cs="Times"/>
          <w:color w:val="000000"/>
          <w:szCs w:val="24"/>
        </w:rPr>
        <w:t>–</w:t>
      </w:r>
      <w:r w:rsidR="00A3405A">
        <w:rPr>
          <w:rFonts w:cs="Times"/>
          <w:color w:val="000000"/>
          <w:szCs w:val="24"/>
        </w:rPr>
        <w:t>E</w:t>
      </w:r>
      <w:r w:rsidR="00A3405A" w:rsidRPr="00027A3A">
        <w:rPr>
          <w:rFonts w:cs="Times"/>
          <w:color w:val="000000"/>
          <w:szCs w:val="24"/>
        </w:rPr>
        <w:t>), salinity (PSU;</w:t>
      </w:r>
      <w:r w:rsidR="00A3405A" w:rsidRPr="00027A3A">
        <w:rPr>
          <w:rFonts w:cs="Times"/>
          <w:szCs w:val="24"/>
        </w:rPr>
        <w:t xml:space="preserve"> </w:t>
      </w:r>
      <w:r w:rsidR="00A3405A">
        <w:rPr>
          <w:rFonts w:cs="Times"/>
          <w:color w:val="000000"/>
          <w:szCs w:val="24"/>
        </w:rPr>
        <w:t>F</w:t>
      </w:r>
      <w:r w:rsidR="00A3405A" w:rsidRPr="00027A3A">
        <w:rPr>
          <w:rFonts w:cs="Times"/>
          <w:color w:val="000000"/>
          <w:szCs w:val="24"/>
        </w:rPr>
        <w:t>–</w:t>
      </w:r>
      <w:r w:rsidR="00A3405A">
        <w:rPr>
          <w:rFonts w:cs="Times"/>
          <w:color w:val="000000"/>
          <w:szCs w:val="24"/>
        </w:rPr>
        <w:t>I</w:t>
      </w:r>
      <w:r w:rsidR="00A3405A" w:rsidRPr="00027A3A">
        <w:rPr>
          <w:rFonts w:cs="Times"/>
          <w:color w:val="000000"/>
          <w:szCs w:val="24"/>
        </w:rPr>
        <w:t>), potential density anomaly (kg m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3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J</w:t>
      </w:r>
      <w:r w:rsidR="00A3405A" w:rsidRPr="00027A3A">
        <w:rPr>
          <w:rFonts w:cs="Times"/>
          <w:color w:val="000000"/>
          <w:szCs w:val="24"/>
        </w:rPr>
        <w:t>–</w:t>
      </w:r>
      <w:r w:rsidR="00A3405A">
        <w:rPr>
          <w:rFonts w:cs="Times"/>
          <w:color w:val="000000"/>
          <w:szCs w:val="24"/>
        </w:rPr>
        <w:t>M</w:t>
      </w:r>
      <w:r w:rsidR="00A3405A" w:rsidRPr="00027A3A">
        <w:rPr>
          <w:rFonts w:cs="Times"/>
          <w:color w:val="000000"/>
          <w:szCs w:val="24"/>
        </w:rPr>
        <w:t xml:space="preserve">) and in situ chlorophyll </w:t>
      </w:r>
      <w:r w:rsidR="00A3405A" w:rsidRPr="00027A3A">
        <w:rPr>
          <w:rFonts w:cs="Times"/>
          <w:i/>
          <w:color w:val="000000"/>
          <w:szCs w:val="24"/>
        </w:rPr>
        <w:t>a</w:t>
      </w:r>
      <w:r w:rsidR="00A3405A" w:rsidRPr="00027A3A">
        <w:rPr>
          <w:rFonts w:cs="Times"/>
          <w:color w:val="000000"/>
          <w:szCs w:val="24"/>
        </w:rPr>
        <w:t xml:space="preserve"> concentration (</w:t>
      </w:r>
      <w:proofErr w:type="spellStart"/>
      <w:r w:rsidR="00A3405A" w:rsidRPr="00027A3A">
        <w:rPr>
          <w:rFonts w:cs="Times"/>
          <w:color w:val="000000"/>
          <w:szCs w:val="24"/>
        </w:rPr>
        <w:t>μg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N</w:t>
      </w:r>
      <w:r w:rsidR="00A3405A" w:rsidRPr="00027A3A">
        <w:rPr>
          <w:rFonts w:cs="Times"/>
          <w:color w:val="000000"/>
          <w:szCs w:val="24"/>
        </w:rPr>
        <w:t>–</w:t>
      </w:r>
      <w:r w:rsidR="00A3405A">
        <w:rPr>
          <w:rFonts w:cs="Times"/>
          <w:color w:val="000000"/>
          <w:szCs w:val="24"/>
        </w:rPr>
        <w:t>Q</w:t>
      </w:r>
      <w:r w:rsidR="00A3405A" w:rsidRPr="00027A3A">
        <w:rPr>
          <w:rFonts w:cs="Times"/>
          <w:color w:val="000000"/>
          <w:szCs w:val="24"/>
        </w:rPr>
        <w:t xml:space="preserve">) along line </w:t>
      </w:r>
      <w:r w:rsidR="00146553">
        <w:rPr>
          <w:rFonts w:cs="Times" w:hint="eastAsia"/>
          <w:color w:val="000000"/>
          <w:szCs w:val="24"/>
          <w:lang w:eastAsia="zh-CN"/>
        </w:rPr>
        <w:t>a</w:t>
      </w:r>
      <w:r w:rsidR="00A3405A" w:rsidRPr="00027A3A">
        <w:rPr>
          <w:rFonts w:cs="Times"/>
          <w:color w:val="000000"/>
          <w:szCs w:val="24"/>
        </w:rPr>
        <w:t xml:space="preserve"> (</w:t>
      </w:r>
      <w:r w:rsidR="00A3405A">
        <w:rPr>
          <w:rFonts w:cs="Times"/>
          <w:color w:val="000000"/>
          <w:szCs w:val="24"/>
        </w:rPr>
        <w:t>B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F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J</w:t>
      </w:r>
      <w:r w:rsidR="00A3405A" w:rsidRPr="00027A3A">
        <w:rPr>
          <w:rFonts w:cs="Times"/>
          <w:color w:val="000000"/>
          <w:szCs w:val="24"/>
        </w:rPr>
        <w:t xml:space="preserve"> and </w:t>
      </w:r>
      <w:r w:rsidR="00A3405A">
        <w:rPr>
          <w:rFonts w:cs="Times"/>
          <w:color w:val="000000"/>
          <w:szCs w:val="24"/>
        </w:rPr>
        <w:t>N</w:t>
      </w:r>
      <w:r w:rsidR="00A3405A" w:rsidRPr="00027A3A">
        <w:rPr>
          <w:rFonts w:cs="Times"/>
          <w:color w:val="000000"/>
          <w:szCs w:val="24"/>
        </w:rPr>
        <w:t xml:space="preserve">), line </w:t>
      </w:r>
      <w:r w:rsidR="00146553">
        <w:rPr>
          <w:rFonts w:cs="Times"/>
          <w:color w:val="000000"/>
          <w:szCs w:val="24"/>
        </w:rPr>
        <w:t>b</w:t>
      </w:r>
      <w:r w:rsidR="00A3405A" w:rsidRPr="00027A3A">
        <w:rPr>
          <w:rFonts w:cs="Times"/>
          <w:color w:val="000000"/>
          <w:szCs w:val="24"/>
        </w:rPr>
        <w:t xml:space="preserve"> (</w:t>
      </w:r>
      <w:r w:rsidR="00A3405A">
        <w:rPr>
          <w:rFonts w:cs="Times"/>
          <w:color w:val="000000"/>
          <w:szCs w:val="24"/>
        </w:rPr>
        <w:t>C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G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K</w:t>
      </w:r>
      <w:r w:rsidR="00A3405A" w:rsidRPr="00027A3A">
        <w:rPr>
          <w:rFonts w:cs="Times"/>
          <w:color w:val="000000"/>
          <w:szCs w:val="24"/>
        </w:rPr>
        <w:t xml:space="preserve"> and </w:t>
      </w:r>
      <w:r w:rsidR="00A3405A">
        <w:rPr>
          <w:rFonts w:cs="Times"/>
          <w:color w:val="000000"/>
          <w:szCs w:val="24"/>
        </w:rPr>
        <w:t>O</w:t>
      </w:r>
      <w:r w:rsidR="00A3405A" w:rsidRPr="00027A3A">
        <w:rPr>
          <w:rFonts w:cs="Times"/>
          <w:color w:val="000000"/>
          <w:szCs w:val="24"/>
        </w:rPr>
        <w:t xml:space="preserve">), line </w:t>
      </w:r>
      <w:r w:rsidR="00146553">
        <w:rPr>
          <w:rFonts w:cs="Times"/>
          <w:color w:val="000000"/>
          <w:szCs w:val="24"/>
        </w:rPr>
        <w:t>c</w:t>
      </w:r>
      <w:r w:rsidR="00A3405A" w:rsidRPr="00027A3A">
        <w:rPr>
          <w:rFonts w:cs="Times"/>
          <w:color w:val="000000"/>
          <w:szCs w:val="24"/>
        </w:rPr>
        <w:t xml:space="preserve"> (</w:t>
      </w:r>
      <w:r w:rsidR="00A3405A">
        <w:rPr>
          <w:rFonts w:cs="Times"/>
          <w:color w:val="000000"/>
          <w:szCs w:val="24"/>
        </w:rPr>
        <w:t>D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H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L</w:t>
      </w:r>
      <w:r w:rsidR="00A3405A" w:rsidRPr="00027A3A">
        <w:rPr>
          <w:rFonts w:cs="Times"/>
          <w:color w:val="000000"/>
          <w:szCs w:val="24"/>
        </w:rPr>
        <w:t xml:space="preserve"> and </w:t>
      </w:r>
      <w:r w:rsidR="00A3405A">
        <w:rPr>
          <w:rFonts w:cs="Times"/>
          <w:color w:val="000000"/>
          <w:szCs w:val="24"/>
        </w:rPr>
        <w:t>P</w:t>
      </w:r>
      <w:r w:rsidR="00A3405A" w:rsidRPr="00027A3A">
        <w:rPr>
          <w:rFonts w:cs="Times"/>
          <w:color w:val="000000"/>
          <w:szCs w:val="24"/>
        </w:rPr>
        <w:t xml:space="preserve">) and </w:t>
      </w:r>
      <w:proofErr w:type="spellStart"/>
      <w:r w:rsidR="00A3405A" w:rsidRPr="00027A3A">
        <w:rPr>
          <w:rFonts w:cs="Times"/>
          <w:color w:val="000000"/>
          <w:szCs w:val="24"/>
        </w:rPr>
        <w:t xml:space="preserve">line </w:t>
      </w:r>
      <w:r w:rsidR="00146553">
        <w:rPr>
          <w:rFonts w:cs="Times"/>
          <w:color w:val="000000"/>
          <w:szCs w:val="24"/>
        </w:rPr>
        <w:t>d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(</w:t>
      </w:r>
      <w:r w:rsidR="00A3405A">
        <w:rPr>
          <w:rFonts w:cs="Times"/>
          <w:color w:val="000000"/>
          <w:szCs w:val="24"/>
        </w:rPr>
        <w:t>E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I</w:t>
      </w:r>
      <w:r w:rsidR="00A3405A" w:rsidRPr="00027A3A">
        <w:rPr>
          <w:rFonts w:cs="Times"/>
          <w:color w:val="000000"/>
          <w:szCs w:val="24"/>
        </w:rPr>
        <w:t xml:space="preserve">, </w:t>
      </w:r>
      <w:r w:rsidR="00A3405A">
        <w:rPr>
          <w:rFonts w:cs="Times"/>
          <w:color w:val="000000"/>
          <w:szCs w:val="24"/>
        </w:rPr>
        <w:t>M</w:t>
      </w:r>
      <w:r w:rsidR="00A3405A" w:rsidRPr="00027A3A">
        <w:rPr>
          <w:rFonts w:cs="Times"/>
          <w:color w:val="000000"/>
          <w:szCs w:val="24"/>
        </w:rPr>
        <w:t xml:space="preserve"> and </w:t>
      </w:r>
      <w:r w:rsidR="00A3405A">
        <w:rPr>
          <w:rFonts w:cs="Times"/>
          <w:color w:val="000000"/>
          <w:szCs w:val="24"/>
        </w:rPr>
        <w:t>Q</w:t>
      </w:r>
      <w:r w:rsidR="00A3405A" w:rsidRPr="00027A3A">
        <w:rPr>
          <w:rFonts w:cs="Times"/>
          <w:color w:val="000000"/>
          <w:szCs w:val="24"/>
        </w:rPr>
        <w:t>).</w:t>
      </w:r>
      <w:r w:rsidR="00A3405A" w:rsidRPr="00027A3A">
        <w:rPr>
          <w:rFonts w:cs="Times"/>
          <w:color w:val="0070C0"/>
          <w:szCs w:val="24"/>
        </w:rPr>
        <w:t xml:space="preserve"> </w:t>
      </w:r>
      <w:r w:rsidR="00A3405A" w:rsidRPr="00027A3A">
        <w:rPr>
          <w:rFonts w:cs="Times"/>
          <w:color w:val="000000"/>
          <w:szCs w:val="24"/>
        </w:rPr>
        <w:t xml:space="preserve">KR: Kuroshio region, TR: Tsushima region, MWR: mixed water region, OR: </w:t>
      </w:r>
      <w:proofErr w:type="spellStart"/>
      <w:r w:rsidR="00A3405A" w:rsidRPr="00027A3A">
        <w:rPr>
          <w:rFonts w:cs="Times"/>
          <w:color w:val="000000"/>
          <w:szCs w:val="24"/>
        </w:rPr>
        <w:t>Oyashio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region. Broken lines are used to separate different water masses along Line </w:t>
      </w:r>
      <w:r w:rsidR="00A3405A">
        <w:rPr>
          <w:rFonts w:cs="Times"/>
          <w:color w:val="000000"/>
          <w:szCs w:val="24"/>
        </w:rPr>
        <w:t>c</w:t>
      </w:r>
      <w:r w:rsidR="00A3405A" w:rsidRPr="00027A3A">
        <w:rPr>
          <w:rFonts w:cs="Times"/>
          <w:color w:val="000000"/>
          <w:szCs w:val="24"/>
        </w:rPr>
        <w:t xml:space="preserve"> and </w:t>
      </w:r>
      <w:r w:rsidR="00A3405A">
        <w:rPr>
          <w:rFonts w:cs="Times"/>
          <w:color w:val="000000"/>
          <w:szCs w:val="24"/>
        </w:rPr>
        <w:t>d</w:t>
      </w:r>
      <w:r w:rsidR="00A3405A" w:rsidRPr="00027A3A">
        <w:rPr>
          <w:rFonts w:cs="Times"/>
          <w:color w:val="000000"/>
          <w:szCs w:val="24"/>
        </w:rPr>
        <w:t>. Note the difference in color scales.</w:t>
      </w:r>
    </w:p>
    <w:p w14:paraId="0D613607" w14:textId="3872B5BE" w:rsidR="00A3405A" w:rsidRPr="00027A3A" w:rsidRDefault="001060AF" w:rsidP="00A3405A">
      <w:pPr>
        <w:spacing w:after="0"/>
        <w:rPr>
          <w:rFonts w:cs="Times"/>
          <w:color w:val="000000"/>
          <w:szCs w:val="24"/>
        </w:rPr>
      </w:pPr>
      <w:r>
        <w:rPr>
          <w:rFonts w:cs="Times"/>
          <w:color w:val="000000"/>
          <w:szCs w:val="24"/>
        </w:rPr>
        <w:br w:type="page"/>
      </w:r>
      <w:r w:rsidR="00A3405A" w:rsidRPr="00027A3A">
        <w:rPr>
          <w:rFonts w:cs="Times"/>
          <w:noProof/>
          <w:color w:val="000000"/>
          <w:szCs w:val="24"/>
        </w:rPr>
        <w:lastRenderedPageBreak/>
        <w:drawing>
          <wp:inline distT="0" distB="0" distL="0" distR="0" wp14:anchorId="154B4B22" wp14:editId="15FFE6C2">
            <wp:extent cx="5276850" cy="40341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6762" w14:textId="2C72F0C1" w:rsidR="00A3405A" w:rsidRPr="00027A3A" w:rsidRDefault="007E36B0" w:rsidP="00715578">
      <w:pPr>
        <w:spacing w:line="360" w:lineRule="auto"/>
        <w:jc w:val="both"/>
        <w:rPr>
          <w:rFonts w:eastAsia="SimHei" w:cs="Times"/>
          <w:color w:val="000000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EC6FEC">
        <w:rPr>
          <w:rFonts w:cs="Times New Roman" w:hint="eastAsia"/>
          <w:b/>
          <w:szCs w:val="24"/>
          <w:lang w:eastAsia="zh-CN"/>
        </w:rPr>
        <w:t>S</w:t>
      </w:r>
      <w:r w:rsidR="00A45097">
        <w:rPr>
          <w:rFonts w:cs="Times New Roman"/>
          <w:b/>
          <w:szCs w:val="24"/>
        </w:rPr>
        <w:t>4</w:t>
      </w:r>
      <w:r w:rsidR="00A3405A" w:rsidRPr="00027A3A">
        <w:rPr>
          <w:rFonts w:cs="Times"/>
          <w:b/>
          <w:bCs/>
          <w:color w:val="000000"/>
          <w:szCs w:val="24"/>
        </w:rPr>
        <w:t>.</w:t>
      </w:r>
      <w:r w:rsidR="00A3405A" w:rsidRPr="00027A3A">
        <w:rPr>
          <w:rFonts w:cs="Times"/>
          <w:color w:val="000000"/>
          <w:szCs w:val="24"/>
        </w:rPr>
        <w:t xml:space="preserve"> </w:t>
      </w:r>
      <w:r w:rsidR="00A3405A">
        <w:rPr>
          <w:rFonts w:cs="Times"/>
          <w:color w:val="000000"/>
          <w:szCs w:val="24"/>
        </w:rPr>
        <w:t>M</w:t>
      </w:r>
      <w:r w:rsidR="00A3405A" w:rsidRPr="00027A3A">
        <w:rPr>
          <w:rFonts w:cs="Times"/>
          <w:color w:val="000000"/>
          <w:szCs w:val="24"/>
        </w:rPr>
        <w:t>ean values (± SD) of the sum of the three lipid biomarkers [</w:t>
      </w:r>
      <w:r w:rsidR="00171B2D" w:rsidRPr="00D039B6">
        <w:rPr>
          <w:rFonts w:eastAsia="SimHei"/>
          <w:color w:val="000000"/>
          <w:szCs w:val="24"/>
        </w:rPr>
        <w:t>Σ</w:t>
      </w:r>
      <w:r w:rsidR="00A3405A" w:rsidRPr="00027A3A">
        <w:rPr>
          <w:rFonts w:cs="Times"/>
          <w:color w:val="000000"/>
          <w:szCs w:val="24"/>
        </w:rPr>
        <w:t xml:space="preserve">PB] to </w:t>
      </w:r>
      <w:proofErr w:type="spellStart"/>
      <w:r w:rsidR="00A3405A" w:rsidRPr="00027A3A">
        <w:rPr>
          <w:rFonts w:cs="Times"/>
          <w:color w:val="000000"/>
          <w:szCs w:val="24"/>
        </w:rPr>
        <w:t>Chl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</w:t>
      </w:r>
      <w:r w:rsidR="00A3405A" w:rsidRPr="00027A3A">
        <w:rPr>
          <w:rFonts w:cs="Times"/>
          <w:i/>
          <w:iCs/>
          <w:color w:val="000000"/>
          <w:szCs w:val="24"/>
        </w:rPr>
        <w:t>a</w:t>
      </w:r>
      <w:r w:rsidR="00A3405A" w:rsidRPr="00027A3A">
        <w:rPr>
          <w:rFonts w:cs="Times"/>
          <w:color w:val="000000"/>
          <w:szCs w:val="24"/>
        </w:rPr>
        <w:t xml:space="preserve"> ratios (</w:t>
      </w:r>
      <w:proofErr w:type="spellStart"/>
      <w:r w:rsidR="00A3405A" w:rsidRPr="00027A3A">
        <w:rPr>
          <w:rFonts w:cs="Times"/>
          <w:color w:val="000000"/>
          <w:szCs w:val="24"/>
        </w:rPr>
        <w:t>μg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μg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) </w:t>
      </w:r>
      <w:r w:rsidR="00A3405A">
        <w:rPr>
          <w:rFonts w:cs="Times"/>
          <w:color w:val="000000"/>
          <w:szCs w:val="24"/>
        </w:rPr>
        <w:t>in</w:t>
      </w:r>
      <w:r w:rsidR="00A3405A" w:rsidRPr="00027A3A">
        <w:rPr>
          <w:rFonts w:cs="Times"/>
          <w:color w:val="000000"/>
          <w:szCs w:val="24"/>
        </w:rPr>
        <w:t xml:space="preserve"> surface and DCM </w:t>
      </w:r>
      <w:r w:rsidR="00A3405A">
        <w:rPr>
          <w:rFonts w:cs="Times"/>
          <w:color w:val="000000"/>
          <w:szCs w:val="24"/>
        </w:rPr>
        <w:t>waters</w:t>
      </w:r>
      <w:r w:rsidR="00A3405A" w:rsidRPr="00027A3A">
        <w:rPr>
          <w:rFonts w:cs="Times"/>
          <w:color w:val="000000"/>
          <w:szCs w:val="24"/>
        </w:rPr>
        <w:t xml:space="preserve"> </w:t>
      </w:r>
      <w:r w:rsidR="00A3405A">
        <w:rPr>
          <w:rFonts w:cs="Times"/>
          <w:color w:val="000000"/>
          <w:szCs w:val="24"/>
        </w:rPr>
        <w:t>of the four</w:t>
      </w:r>
      <w:r w:rsidR="00A3405A" w:rsidRPr="00027A3A">
        <w:rPr>
          <w:rFonts w:cs="Times"/>
          <w:color w:val="000000"/>
          <w:szCs w:val="24"/>
        </w:rPr>
        <w:t xml:space="preserve"> regions and the whole study area</w:t>
      </w:r>
      <w:r w:rsidR="00A3405A">
        <w:rPr>
          <w:rFonts w:cs="Times"/>
          <w:color w:val="000000"/>
          <w:szCs w:val="24"/>
        </w:rPr>
        <w:t xml:space="preserve"> (WR)</w:t>
      </w:r>
      <w:r w:rsidR="00A3405A" w:rsidRPr="00027A3A">
        <w:rPr>
          <w:rFonts w:cs="Times"/>
          <w:color w:val="000000"/>
          <w:szCs w:val="24"/>
        </w:rPr>
        <w:t xml:space="preserve">. </w:t>
      </w:r>
      <w:r w:rsidR="00A3405A" w:rsidRPr="00027A3A">
        <w:rPr>
          <w:rFonts w:eastAsia="SimHei" w:cs="Times"/>
          <w:color w:val="000000"/>
          <w:szCs w:val="24"/>
        </w:rPr>
        <w:t xml:space="preserve">KR: Kuroshio Region; TR: Tsushima Region; MWR: Mixed Water Region; OR: </w:t>
      </w:r>
      <w:proofErr w:type="spellStart"/>
      <w:r w:rsidR="00A3405A" w:rsidRPr="00027A3A">
        <w:rPr>
          <w:rFonts w:eastAsia="SimHei" w:cs="Times"/>
          <w:color w:val="000000"/>
          <w:szCs w:val="24"/>
        </w:rPr>
        <w:t>Oyashio</w:t>
      </w:r>
      <w:proofErr w:type="spellEnd"/>
      <w:r w:rsidR="00A3405A" w:rsidRPr="00027A3A">
        <w:rPr>
          <w:rFonts w:eastAsia="SimHei" w:cs="Times"/>
          <w:color w:val="000000"/>
          <w:szCs w:val="24"/>
        </w:rPr>
        <w:t xml:space="preserve"> Region.</w:t>
      </w:r>
    </w:p>
    <w:p w14:paraId="0547DFAD" w14:textId="552293B0" w:rsidR="00A45097" w:rsidRDefault="00A3405A" w:rsidP="00A45097">
      <w:pPr>
        <w:spacing w:line="480" w:lineRule="auto"/>
        <w:jc w:val="both"/>
        <w:rPr>
          <w:rFonts w:cs="Times"/>
          <w:color w:val="000000"/>
          <w:szCs w:val="24"/>
        </w:rPr>
      </w:pPr>
      <w:r w:rsidRPr="00027A3A">
        <w:rPr>
          <w:rFonts w:eastAsia="SimHei" w:cs="Times"/>
          <w:color w:val="000000"/>
          <w:szCs w:val="24"/>
        </w:rPr>
        <w:br w:type="page"/>
      </w:r>
      <w:r w:rsidR="00642ED0">
        <w:rPr>
          <w:noProof/>
        </w:rPr>
        <w:lastRenderedPageBreak/>
        <w:drawing>
          <wp:inline distT="0" distB="0" distL="0" distR="0" wp14:anchorId="2A88B96E" wp14:editId="7BA46A8F">
            <wp:extent cx="5490210" cy="30499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AD11" w14:textId="0C808B04" w:rsidR="00A45097" w:rsidRPr="00715578" w:rsidRDefault="00A45097" w:rsidP="00715578">
      <w:pPr>
        <w:spacing w:line="360" w:lineRule="auto"/>
        <w:jc w:val="both"/>
        <w:rPr>
          <w:rFonts w:cs="Times"/>
          <w:color w:val="000000" w:themeColor="text1"/>
          <w:szCs w:val="24"/>
        </w:rPr>
      </w:pPr>
      <w:r w:rsidRPr="00715578">
        <w:rPr>
          <w:rFonts w:cs="Times New Roman"/>
          <w:b/>
          <w:color w:val="000000" w:themeColor="text1"/>
          <w:szCs w:val="24"/>
        </w:rPr>
        <w:t xml:space="preserve">Supplementary Figure </w:t>
      </w:r>
      <w:r w:rsidRPr="00715578">
        <w:rPr>
          <w:rFonts w:cs="Times New Roman" w:hint="eastAsia"/>
          <w:b/>
          <w:color w:val="000000" w:themeColor="text1"/>
          <w:szCs w:val="24"/>
          <w:lang w:eastAsia="zh-CN"/>
        </w:rPr>
        <w:t>S</w:t>
      </w:r>
      <w:r w:rsidRPr="00715578">
        <w:rPr>
          <w:rFonts w:cs="Times New Roman"/>
          <w:b/>
          <w:color w:val="000000" w:themeColor="text1"/>
          <w:szCs w:val="24"/>
        </w:rPr>
        <w:t>5</w:t>
      </w:r>
      <w:r w:rsidRPr="00715578">
        <w:rPr>
          <w:rFonts w:cs="Times"/>
          <w:b/>
          <w:bCs/>
          <w:color w:val="000000" w:themeColor="text1"/>
          <w:szCs w:val="24"/>
        </w:rPr>
        <w:t xml:space="preserve">. </w:t>
      </w:r>
      <w:r w:rsidRPr="00715578">
        <w:rPr>
          <w:color w:val="000000" w:themeColor="text1"/>
          <w:szCs w:val="24"/>
        </w:rPr>
        <w:t>Potential temperature versus salinity plots superimposed by (</w:t>
      </w:r>
      <w:r w:rsidR="00607765" w:rsidRPr="00715578">
        <w:rPr>
          <w:color w:val="000000" w:themeColor="text1"/>
          <w:szCs w:val="24"/>
        </w:rPr>
        <w:t>A</w:t>
      </w:r>
      <w:r w:rsidRPr="00715578">
        <w:rPr>
          <w:color w:val="000000" w:themeColor="text1"/>
          <w:szCs w:val="24"/>
        </w:rPr>
        <w:t>) different region</w:t>
      </w:r>
      <w:r w:rsidR="000D00D5" w:rsidRPr="00715578">
        <w:rPr>
          <w:color w:val="000000" w:themeColor="text1"/>
          <w:szCs w:val="24"/>
        </w:rPr>
        <w:t>s</w:t>
      </w:r>
      <w:r w:rsidRPr="00715578">
        <w:rPr>
          <w:color w:val="000000" w:themeColor="text1"/>
          <w:szCs w:val="24"/>
        </w:rPr>
        <w:t xml:space="preserve"> (solid square: surface waters; solid circle: DCM waters), (</w:t>
      </w:r>
      <w:r w:rsidR="00607765" w:rsidRPr="00715578">
        <w:rPr>
          <w:color w:val="000000" w:themeColor="text1"/>
          <w:szCs w:val="24"/>
        </w:rPr>
        <w:t>B</w:t>
      </w:r>
      <w:r w:rsidRPr="00715578">
        <w:rPr>
          <w:color w:val="000000" w:themeColor="text1"/>
          <w:szCs w:val="24"/>
        </w:rPr>
        <w:t>) the sum of three lipid biomarkers (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PB; ng L</w:t>
      </w:r>
      <w:r w:rsidRPr="00715578">
        <w:rPr>
          <w:rFonts w:eastAsia="Microsoft YaHei"/>
          <w:color w:val="000000" w:themeColor="text1"/>
          <w:szCs w:val="24"/>
          <w:vertAlign w:val="superscript"/>
        </w:rPr>
        <w:t>−</w:t>
      </w:r>
      <w:r w:rsidRPr="00715578">
        <w:rPr>
          <w:color w:val="000000" w:themeColor="text1"/>
          <w:szCs w:val="24"/>
          <w:vertAlign w:val="superscript"/>
        </w:rPr>
        <w:t>1</w:t>
      </w:r>
      <w:r w:rsidRPr="00715578">
        <w:rPr>
          <w:color w:val="000000" w:themeColor="text1"/>
          <w:szCs w:val="24"/>
        </w:rPr>
        <w:t>), (</w:t>
      </w:r>
      <w:r w:rsidR="00607765" w:rsidRPr="00715578">
        <w:rPr>
          <w:color w:val="000000" w:themeColor="text1"/>
          <w:szCs w:val="24"/>
        </w:rPr>
        <w:t>C</w:t>
      </w:r>
      <w:r w:rsidRPr="00715578">
        <w:rPr>
          <w:color w:val="000000" w:themeColor="text1"/>
          <w:szCs w:val="24"/>
        </w:rPr>
        <w:t>) brassicasterol/epi-brassicasterol/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 (B/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PB; %), (</w:t>
      </w:r>
      <w:r w:rsidR="00607765" w:rsidRPr="00715578">
        <w:rPr>
          <w:color w:val="000000" w:themeColor="text1"/>
          <w:szCs w:val="24"/>
        </w:rPr>
        <w:t>D</w:t>
      </w:r>
      <w:r w:rsidRPr="00715578">
        <w:rPr>
          <w:color w:val="000000" w:themeColor="text1"/>
          <w:szCs w:val="24"/>
        </w:rPr>
        <w:t xml:space="preserve">) </w:t>
      </w:r>
      <w:proofErr w:type="spellStart"/>
      <w:r w:rsidRPr="00715578">
        <w:rPr>
          <w:color w:val="000000" w:themeColor="text1"/>
          <w:szCs w:val="24"/>
        </w:rPr>
        <w:t>dinosterol</w:t>
      </w:r>
      <w:proofErr w:type="spellEnd"/>
      <w:r w:rsidRPr="00715578">
        <w:rPr>
          <w:color w:val="000000" w:themeColor="text1"/>
          <w:szCs w:val="24"/>
        </w:rPr>
        <w:t>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 (D/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PB; %), and (</w:t>
      </w:r>
      <w:r w:rsidR="00607765" w:rsidRPr="00715578">
        <w:rPr>
          <w:color w:val="000000" w:themeColor="text1"/>
          <w:szCs w:val="24"/>
        </w:rPr>
        <w:t>E</w:t>
      </w:r>
      <w:r w:rsidRPr="00715578">
        <w:rPr>
          <w:color w:val="000000" w:themeColor="text1"/>
          <w:szCs w:val="24"/>
        </w:rPr>
        <w:t>) C</w:t>
      </w:r>
      <w:r w:rsidRPr="00715578">
        <w:rPr>
          <w:color w:val="000000" w:themeColor="text1"/>
          <w:szCs w:val="24"/>
          <w:vertAlign w:val="subscript"/>
        </w:rPr>
        <w:t>37</w:t>
      </w:r>
      <w:r w:rsidRPr="00715578">
        <w:rPr>
          <w:color w:val="000000" w:themeColor="text1"/>
          <w:szCs w:val="24"/>
        </w:rPr>
        <w:t xml:space="preserve"> alkenones/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 (A/</w:t>
      </w:r>
      <w:r w:rsidRPr="00715578">
        <w:rPr>
          <w:rFonts w:eastAsia="DengXian"/>
          <w:color w:val="000000" w:themeColor="text1"/>
        </w:rPr>
        <w:t>Σ</w:t>
      </w:r>
      <w:r w:rsidRPr="00715578">
        <w:rPr>
          <w:color w:val="000000" w:themeColor="text1"/>
          <w:szCs w:val="24"/>
        </w:rPr>
        <w:t>PB; %).</w:t>
      </w:r>
    </w:p>
    <w:p w14:paraId="2D10EC8C" w14:textId="26FF9B88" w:rsidR="00A3405A" w:rsidRPr="00027A3A" w:rsidRDefault="00A45097" w:rsidP="000470B3">
      <w:pPr>
        <w:spacing w:before="0" w:after="200" w:line="276" w:lineRule="auto"/>
        <w:rPr>
          <w:rFonts w:eastAsia="SimHei" w:cs="Times"/>
          <w:color w:val="000000"/>
          <w:szCs w:val="24"/>
        </w:rPr>
      </w:pPr>
      <w:r>
        <w:rPr>
          <w:rFonts w:eastAsia="SimHei" w:cs="Times"/>
          <w:color w:val="000000"/>
          <w:szCs w:val="24"/>
        </w:rPr>
        <w:br w:type="page"/>
      </w:r>
    </w:p>
    <w:p w14:paraId="2696C422" w14:textId="04596E0E" w:rsidR="00A3405A" w:rsidRPr="00027A3A" w:rsidRDefault="005C5685" w:rsidP="00A3405A">
      <w:pPr>
        <w:spacing w:line="360" w:lineRule="auto"/>
        <w:rPr>
          <w:rFonts w:cs="Times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75DFD225" wp14:editId="3C85E6CB">
            <wp:extent cx="5490210" cy="30797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230C" w14:textId="2DA093A2" w:rsidR="00A3405A" w:rsidRDefault="007E36B0" w:rsidP="00715578">
      <w:pPr>
        <w:spacing w:after="0" w:line="360" w:lineRule="auto"/>
        <w:jc w:val="both"/>
        <w:rPr>
          <w:rFonts w:cs="Times"/>
          <w:color w:val="000000"/>
          <w:szCs w:val="24"/>
        </w:rPr>
        <w:sectPr w:rsidR="00A3405A" w:rsidSect="00667EB0">
          <w:pgSz w:w="12240" w:h="15840" w:code="1"/>
          <w:pgMar w:top="1440" w:right="1797" w:bottom="1440" w:left="1797" w:header="851" w:footer="992" w:gutter="0"/>
          <w:cols w:space="425"/>
          <w:docGrid w:type="lines" w:linePitch="326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EC6FEC">
        <w:rPr>
          <w:rFonts w:cs="Times New Roman" w:hint="eastAsia"/>
          <w:b/>
          <w:szCs w:val="24"/>
          <w:lang w:eastAsia="zh-CN"/>
        </w:rPr>
        <w:t>S</w:t>
      </w:r>
      <w:r w:rsidR="00171B2D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="00A3405A" w:rsidRPr="00027A3A">
        <w:rPr>
          <w:rFonts w:cs="Times"/>
          <w:color w:val="000000"/>
          <w:szCs w:val="24"/>
        </w:rPr>
        <w:t xml:space="preserve"> Map of </w:t>
      </w:r>
      <w:r w:rsidR="00A3405A">
        <w:rPr>
          <w:rFonts w:cs="Times"/>
          <w:color w:val="000000"/>
          <w:szCs w:val="24"/>
        </w:rPr>
        <w:t>d</w:t>
      </w:r>
      <w:r w:rsidR="00A3405A" w:rsidRPr="00027A3A">
        <w:rPr>
          <w:rFonts w:cs="Times"/>
          <w:color w:val="000000"/>
          <w:szCs w:val="24"/>
        </w:rPr>
        <w:t xml:space="preserve"> section (</w:t>
      </w:r>
      <w:r w:rsidR="00A3405A">
        <w:rPr>
          <w:rFonts w:cs="Times"/>
          <w:color w:val="000000"/>
          <w:szCs w:val="24"/>
        </w:rPr>
        <w:t>A</w:t>
      </w:r>
      <w:r w:rsidR="00A3405A" w:rsidRPr="00027A3A">
        <w:rPr>
          <w:rFonts w:cs="Times"/>
          <w:color w:val="000000"/>
          <w:szCs w:val="24"/>
        </w:rPr>
        <w:t xml:space="preserve">), and transects of temperature (°C; </w:t>
      </w:r>
      <w:r w:rsidR="00A3405A">
        <w:rPr>
          <w:rFonts w:cs="Times"/>
          <w:color w:val="000000"/>
          <w:szCs w:val="24"/>
        </w:rPr>
        <w:t>B</w:t>
      </w:r>
      <w:r w:rsidR="00A3405A" w:rsidRPr="00027A3A">
        <w:rPr>
          <w:rFonts w:cs="Times"/>
          <w:color w:val="000000"/>
          <w:szCs w:val="24"/>
        </w:rPr>
        <w:t>), salinity (PSU;</w:t>
      </w:r>
      <w:r w:rsidR="00A3405A" w:rsidRPr="00027A3A">
        <w:rPr>
          <w:rFonts w:cs="Times"/>
          <w:szCs w:val="24"/>
        </w:rPr>
        <w:t xml:space="preserve"> </w:t>
      </w:r>
      <w:r w:rsidR="00A3405A">
        <w:rPr>
          <w:rFonts w:cs="Times"/>
          <w:color w:val="000000"/>
          <w:szCs w:val="24"/>
        </w:rPr>
        <w:t>C</w:t>
      </w:r>
      <w:r w:rsidR="00A3405A" w:rsidRPr="00027A3A">
        <w:rPr>
          <w:rFonts w:cs="Times"/>
          <w:color w:val="000000"/>
          <w:szCs w:val="24"/>
        </w:rPr>
        <w:t>), potential density anomaly (kg m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3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D</w:t>
      </w:r>
      <w:r w:rsidR="00A3405A" w:rsidRPr="00027A3A">
        <w:rPr>
          <w:rFonts w:cs="Times"/>
          <w:color w:val="000000"/>
          <w:szCs w:val="24"/>
        </w:rPr>
        <w:t>), dissolve oxygen (</w:t>
      </w:r>
      <w:proofErr w:type="spellStart"/>
      <w:r w:rsidR="00A3405A" w:rsidRPr="00027A3A">
        <w:rPr>
          <w:rFonts w:cs="Times"/>
          <w:color w:val="000000"/>
          <w:szCs w:val="24"/>
        </w:rPr>
        <w:t>μmol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E</w:t>
      </w:r>
      <w:r w:rsidR="00A3405A" w:rsidRPr="00027A3A">
        <w:rPr>
          <w:rFonts w:cs="Times"/>
          <w:color w:val="000000"/>
          <w:szCs w:val="24"/>
        </w:rPr>
        <w:t xml:space="preserve">), in situ chlorophyll </w:t>
      </w:r>
      <w:r w:rsidR="00A3405A" w:rsidRPr="00027A3A">
        <w:rPr>
          <w:rFonts w:cs="Times"/>
          <w:i/>
          <w:color w:val="000000"/>
          <w:szCs w:val="24"/>
        </w:rPr>
        <w:t>a</w:t>
      </w:r>
      <w:r w:rsidR="00A3405A" w:rsidRPr="00027A3A">
        <w:rPr>
          <w:rFonts w:cs="Times"/>
          <w:color w:val="000000"/>
          <w:szCs w:val="24"/>
        </w:rPr>
        <w:t xml:space="preserve"> concentration (</w:t>
      </w:r>
      <w:proofErr w:type="spellStart"/>
      <w:r w:rsidR="00A3405A" w:rsidRPr="00027A3A">
        <w:rPr>
          <w:rFonts w:cs="Times"/>
          <w:color w:val="000000"/>
          <w:szCs w:val="24"/>
        </w:rPr>
        <w:t>μg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F</w:t>
      </w:r>
      <w:r w:rsidR="00A3405A" w:rsidRPr="00027A3A">
        <w:rPr>
          <w:rFonts w:cs="Times"/>
          <w:color w:val="000000"/>
          <w:szCs w:val="24"/>
        </w:rPr>
        <w:t xml:space="preserve">), dissolved inorganic nitrogen (DIN, </w:t>
      </w:r>
      <w:proofErr w:type="spellStart"/>
      <w:r w:rsidR="00A3405A" w:rsidRPr="00027A3A">
        <w:rPr>
          <w:rFonts w:cs="Times"/>
          <w:color w:val="000000"/>
          <w:szCs w:val="24"/>
        </w:rPr>
        <w:t>μmol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G</w:t>
      </w:r>
      <w:r w:rsidR="00A3405A" w:rsidRPr="00027A3A">
        <w:rPr>
          <w:rFonts w:cs="Times"/>
          <w:color w:val="000000"/>
          <w:szCs w:val="24"/>
        </w:rPr>
        <w:t xml:space="preserve">); dissolved inorganic phosphorus (DIP, </w:t>
      </w:r>
      <w:proofErr w:type="spellStart"/>
      <w:r w:rsidR="00A3405A" w:rsidRPr="00027A3A">
        <w:rPr>
          <w:rFonts w:cs="Times"/>
          <w:color w:val="000000"/>
          <w:szCs w:val="24"/>
        </w:rPr>
        <w:t>μmol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H</w:t>
      </w:r>
      <w:r w:rsidR="00A3405A" w:rsidRPr="00027A3A">
        <w:rPr>
          <w:rFonts w:cs="Times"/>
          <w:color w:val="000000"/>
          <w:szCs w:val="24"/>
        </w:rPr>
        <w:t xml:space="preserve">), and dissolved silicate (Si, </w:t>
      </w:r>
      <w:proofErr w:type="spellStart"/>
      <w:r w:rsidR="00A3405A" w:rsidRPr="00027A3A">
        <w:rPr>
          <w:rFonts w:cs="Times"/>
          <w:color w:val="000000"/>
          <w:szCs w:val="24"/>
        </w:rPr>
        <w:t>μmol</w:t>
      </w:r>
      <w:proofErr w:type="spellEnd"/>
      <w:r w:rsidR="00A3405A" w:rsidRPr="00027A3A">
        <w:rPr>
          <w:rFonts w:cs="Times"/>
          <w:color w:val="000000"/>
          <w:szCs w:val="24"/>
        </w:rPr>
        <w:t xml:space="preserve"> L</w:t>
      </w:r>
      <w:r w:rsidR="00A3405A" w:rsidRPr="00027A3A">
        <w:rPr>
          <w:rFonts w:eastAsia="Microsoft YaHei" w:cs="Times"/>
          <w:color w:val="000000"/>
          <w:szCs w:val="24"/>
          <w:vertAlign w:val="superscript"/>
        </w:rPr>
        <w:t>−</w:t>
      </w:r>
      <w:r w:rsidR="00A3405A" w:rsidRPr="00027A3A">
        <w:rPr>
          <w:rFonts w:cs="Times"/>
          <w:color w:val="000000"/>
          <w:szCs w:val="24"/>
          <w:vertAlign w:val="superscript"/>
        </w:rPr>
        <w:t>1</w:t>
      </w:r>
      <w:r w:rsidR="00A3405A" w:rsidRPr="00027A3A">
        <w:rPr>
          <w:rFonts w:cs="Times"/>
          <w:color w:val="000000"/>
          <w:szCs w:val="24"/>
        </w:rPr>
        <w:t xml:space="preserve">; </w:t>
      </w:r>
      <w:r w:rsidR="00A3405A">
        <w:rPr>
          <w:rFonts w:cs="Times"/>
          <w:color w:val="000000"/>
          <w:szCs w:val="24"/>
        </w:rPr>
        <w:t>I</w:t>
      </w:r>
      <w:r w:rsidR="00A3405A" w:rsidRPr="00027A3A">
        <w:rPr>
          <w:rFonts w:cs="Times"/>
          <w:color w:val="000000"/>
          <w:szCs w:val="24"/>
        </w:rPr>
        <w:t>).</w:t>
      </w:r>
    </w:p>
    <w:p w14:paraId="2CA4D917" w14:textId="77777777" w:rsidR="007E36B0" w:rsidRDefault="007E36B0" w:rsidP="007E36B0">
      <w:pPr>
        <w:pStyle w:val="Heading2"/>
      </w:pPr>
      <w:r>
        <w:lastRenderedPageBreak/>
        <w:t>Supplementary Tables</w:t>
      </w:r>
    </w:p>
    <w:p w14:paraId="46056DDF" w14:textId="77777777" w:rsidR="007E36B0" w:rsidRPr="00BD71E9" w:rsidRDefault="007E36B0" w:rsidP="007E36B0">
      <w:pPr>
        <w:spacing w:after="0" w:line="480" w:lineRule="auto"/>
        <w:rPr>
          <w:rStyle w:val="fontstyle01"/>
          <w:rFonts w:ascii="Times" w:eastAsia="SimHei" w:hAnsi="Times" w:cs="Times"/>
          <w:sz w:val="24"/>
          <w:szCs w:val="24"/>
        </w:rPr>
      </w:pPr>
      <w:r w:rsidRPr="00BD71E9">
        <w:rPr>
          <w:rStyle w:val="fontstyle01"/>
          <w:rFonts w:ascii="Times" w:eastAsia="SimHei" w:hAnsi="Times" w:cs="Times"/>
          <w:sz w:val="24"/>
          <w:szCs w:val="24"/>
        </w:rPr>
        <w:t>Table S1. Ranges (averages) of lipid biomarker concentrations (</w:t>
      </w:r>
      <w:r w:rsidRPr="00BD71E9">
        <w:rPr>
          <w:rFonts w:eastAsia="SimHei" w:cs="Times"/>
          <w:color w:val="000000"/>
          <w:szCs w:val="24"/>
        </w:rPr>
        <w:t xml:space="preserve">ng </w:t>
      </w:r>
      <w:r w:rsidRPr="00BD71E9">
        <w:rPr>
          <w:rFonts w:cs="Times"/>
          <w:color w:val="000000"/>
          <w:szCs w:val="24"/>
        </w:rPr>
        <w:t>L</w:t>
      </w:r>
      <w:r w:rsidRPr="00BD71E9">
        <w:rPr>
          <w:rFonts w:eastAsia="Microsoft YaHei" w:cs="Times"/>
          <w:color w:val="000000"/>
          <w:szCs w:val="24"/>
          <w:vertAlign w:val="superscript"/>
        </w:rPr>
        <w:t>−</w:t>
      </w:r>
      <w:r w:rsidRPr="00BD71E9">
        <w:rPr>
          <w:rFonts w:cs="Times"/>
          <w:color w:val="000000"/>
          <w:szCs w:val="24"/>
          <w:vertAlign w:val="superscript"/>
        </w:rPr>
        <w:t>1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 xml:space="preserve">) and proportions (% of the sum of the three lipid biomarkers), </w:t>
      </w:r>
      <w:proofErr w:type="spellStart"/>
      <w:r w:rsidRPr="00BD71E9">
        <w:rPr>
          <w:rStyle w:val="fontstyle01"/>
          <w:rFonts w:ascii="Times" w:eastAsia="SimHei" w:hAnsi="Times" w:cs="Times"/>
          <w:sz w:val="24"/>
          <w:szCs w:val="24"/>
        </w:rPr>
        <w:t>Chl</w:t>
      </w:r>
      <w:proofErr w:type="spellEnd"/>
      <w:r w:rsidRPr="00BD71E9">
        <w:rPr>
          <w:rStyle w:val="fontstyle01"/>
          <w:rFonts w:ascii="Times" w:eastAsia="SimHei" w:hAnsi="Times" w:cs="Times"/>
          <w:sz w:val="24"/>
          <w:szCs w:val="24"/>
        </w:rPr>
        <w:t xml:space="preserve"> </w:t>
      </w:r>
      <w:r w:rsidRPr="00BD71E9">
        <w:rPr>
          <w:rStyle w:val="fontstyle01"/>
          <w:rFonts w:ascii="Times" w:eastAsia="SimHei" w:hAnsi="Times" w:cs="Times"/>
          <w:i/>
          <w:sz w:val="24"/>
          <w:szCs w:val="24"/>
        </w:rPr>
        <w:t>a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 xml:space="preserve"> concentration (</w:t>
      </w:r>
      <w:proofErr w:type="spellStart"/>
      <w:r w:rsidRPr="00BD71E9">
        <w:rPr>
          <w:rFonts w:cs="Times"/>
          <w:color w:val="000000"/>
          <w:szCs w:val="24"/>
        </w:rPr>
        <w:t>μg</w:t>
      </w:r>
      <w:proofErr w:type="spellEnd"/>
      <w:r w:rsidRPr="00BD71E9">
        <w:rPr>
          <w:rFonts w:cs="Times"/>
          <w:color w:val="000000"/>
          <w:szCs w:val="24"/>
        </w:rPr>
        <w:t xml:space="preserve"> L</w:t>
      </w:r>
      <w:r w:rsidRPr="00BD71E9">
        <w:rPr>
          <w:rFonts w:eastAsia="Microsoft YaHei" w:cs="Times"/>
          <w:color w:val="000000"/>
          <w:szCs w:val="24"/>
          <w:vertAlign w:val="superscript"/>
        </w:rPr>
        <w:t>−</w:t>
      </w:r>
      <w:r w:rsidRPr="00BD71E9">
        <w:rPr>
          <w:rFonts w:cs="Times"/>
          <w:color w:val="000000"/>
          <w:szCs w:val="24"/>
          <w:vertAlign w:val="superscript"/>
        </w:rPr>
        <w:t>1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>), nutrient concentrations (</w:t>
      </w:r>
      <w:proofErr w:type="spellStart"/>
      <w:r w:rsidRPr="00BD71E9">
        <w:rPr>
          <w:rFonts w:cs="Times"/>
          <w:color w:val="000000"/>
          <w:szCs w:val="24"/>
        </w:rPr>
        <w:t>μmol</w:t>
      </w:r>
      <w:proofErr w:type="spellEnd"/>
      <w:r w:rsidRPr="00BD71E9">
        <w:rPr>
          <w:rFonts w:cs="Times"/>
          <w:color w:val="000000"/>
          <w:szCs w:val="24"/>
        </w:rPr>
        <w:t xml:space="preserve"> L</w:t>
      </w:r>
      <w:r w:rsidRPr="00BD71E9">
        <w:rPr>
          <w:rFonts w:eastAsia="Microsoft YaHei" w:cs="Times"/>
          <w:color w:val="000000"/>
          <w:szCs w:val="24"/>
          <w:vertAlign w:val="superscript"/>
        </w:rPr>
        <w:t>−</w:t>
      </w:r>
      <w:r w:rsidRPr="00BD71E9">
        <w:rPr>
          <w:rFonts w:cs="Times"/>
          <w:color w:val="000000"/>
          <w:szCs w:val="24"/>
          <w:vertAlign w:val="superscript"/>
        </w:rPr>
        <w:t>1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>)</w:t>
      </w:r>
      <w:bookmarkStart w:id="4" w:name="_Hlk90394567"/>
      <w:r w:rsidRPr="00BD71E9">
        <w:rPr>
          <w:rStyle w:val="fontstyle01"/>
          <w:rFonts w:ascii="Times" w:eastAsia="SimHei" w:hAnsi="Times" w:cs="Times"/>
          <w:sz w:val="24"/>
          <w:szCs w:val="24"/>
        </w:rPr>
        <w:t xml:space="preserve">, </w:t>
      </w:r>
      <w:r w:rsidRPr="00BD71E9">
        <w:rPr>
          <w:rStyle w:val="fontstyle01"/>
          <w:rFonts w:ascii="Times" w:eastAsia="SimHei" w:hAnsi="Times" w:cs="Times" w:hint="eastAsia"/>
          <w:sz w:val="24"/>
          <w:szCs w:val="24"/>
        </w:rPr>
        <w:t xml:space="preserve">temperature 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>(℃</w:t>
      </w:r>
      <w:r w:rsidRPr="00BD71E9">
        <w:rPr>
          <w:rStyle w:val="fontstyle01"/>
          <w:rFonts w:ascii="Times" w:eastAsia="SimHei" w:hAnsi="Times" w:cs="Times" w:hint="eastAsia"/>
          <w:sz w:val="24"/>
          <w:szCs w:val="24"/>
        </w:rPr>
        <w:t xml:space="preserve">) and 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>s</w:t>
      </w:r>
      <w:r w:rsidRPr="00BD71E9">
        <w:rPr>
          <w:rStyle w:val="fontstyle01"/>
          <w:rFonts w:ascii="Times" w:eastAsia="SimHei" w:hAnsi="Times" w:cs="Times" w:hint="eastAsia"/>
          <w:sz w:val="24"/>
          <w:szCs w:val="24"/>
        </w:rPr>
        <w:t>alinity</w:t>
      </w:r>
      <w:bookmarkEnd w:id="4"/>
      <w:r w:rsidRPr="00BD71E9">
        <w:rPr>
          <w:rStyle w:val="fontstyle01"/>
          <w:rFonts w:ascii="Times" w:eastAsia="SimHei" w:hAnsi="Times" w:cs="Times" w:hint="eastAsia"/>
          <w:sz w:val="24"/>
          <w:szCs w:val="24"/>
        </w:rPr>
        <w:t xml:space="preserve"> (PSU)</w:t>
      </w:r>
      <w:r w:rsidRPr="00BD71E9">
        <w:rPr>
          <w:rStyle w:val="fontstyle01"/>
          <w:rFonts w:ascii="Times" w:eastAsia="SimHei" w:hAnsi="Times" w:cs="Times"/>
          <w:sz w:val="24"/>
          <w:szCs w:val="24"/>
        </w:rPr>
        <w:t xml:space="preserve"> in surface and DCM waters of the four regions and the whole study area (WR) in the northwest Pacific Ocean.</w:t>
      </w:r>
    </w:p>
    <w:tbl>
      <w:tblPr>
        <w:tblW w:w="23226" w:type="dxa"/>
        <w:jc w:val="center"/>
        <w:tblBorders>
          <w:top w:val="single" w:sz="4" w:space="0" w:color="auto"/>
          <w:bottom w:val="single" w:sz="4" w:space="0" w:color="auto"/>
        </w:tblBorders>
        <w:tblLook w:val="0420" w:firstRow="1" w:lastRow="0" w:firstColumn="0" w:lastColumn="0" w:noHBand="0" w:noVBand="1"/>
      </w:tblPr>
      <w:tblGrid>
        <w:gridCol w:w="1116"/>
        <w:gridCol w:w="1394"/>
        <w:gridCol w:w="1251"/>
        <w:gridCol w:w="1332"/>
        <w:gridCol w:w="1332"/>
        <w:gridCol w:w="1499"/>
        <w:gridCol w:w="1456"/>
        <w:gridCol w:w="1456"/>
        <w:gridCol w:w="1467"/>
        <w:gridCol w:w="1467"/>
        <w:gridCol w:w="1599"/>
        <w:gridCol w:w="1467"/>
        <w:gridCol w:w="1599"/>
        <w:gridCol w:w="1597"/>
        <w:gridCol w:w="1597"/>
        <w:gridCol w:w="1597"/>
      </w:tblGrid>
      <w:tr w:rsidR="007E36B0" w:rsidRPr="00027A3A" w14:paraId="7B0B8348" w14:textId="77777777" w:rsidTr="00302DC3">
        <w:trPr>
          <w:trHeight w:val="81"/>
          <w:jc w:val="center"/>
        </w:trPr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54F095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Region</w:t>
            </w:r>
          </w:p>
          <w:p w14:paraId="2A9E658A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AA17B5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Water layer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5C338D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B </w:t>
            </w:r>
          </w:p>
          <w:p w14:paraId="453275EC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E2C670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D </w:t>
            </w:r>
          </w:p>
          <w:p w14:paraId="05E37927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AB8512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A </w:t>
            </w:r>
          </w:p>
          <w:p w14:paraId="091CA3FD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CBC6FA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val="el-GR"/>
              </w:rPr>
              <w:t>Σ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PB</w:t>
            </w:r>
          </w:p>
          <w:p w14:paraId="669D39C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E7780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proofErr w:type="spellStart"/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Chl</w:t>
            </w:r>
            <w:proofErr w:type="spellEnd"/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  <w:r w:rsidRPr="00904F1D">
              <w:rPr>
                <w:rFonts w:cs="Times"/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FB3061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B/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val="el-GR"/>
              </w:rPr>
              <w:t>Σ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PB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7BF300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D/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val="el-GR"/>
              </w:rPr>
              <w:t>Σ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PB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2600EC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A/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val="el-GR"/>
              </w:rPr>
              <w:t>Σ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PB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FE20DE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DIN</w:t>
            </w:r>
          </w:p>
          <w:p w14:paraId="323FDB4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CB617F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DIP</w:t>
            </w:r>
          </w:p>
          <w:p w14:paraId="53681BE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0353CB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Si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B27BA6" w14:textId="77777777" w:rsidR="007E36B0" w:rsidRPr="00904F1D" w:rsidRDefault="007E36B0" w:rsidP="00302DC3">
            <w:pPr>
              <w:rPr>
                <w:rFonts w:eastAsia="SimHei" w:cs="Times"/>
                <w:i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iCs/>
                <w:color w:val="000000"/>
                <w:sz w:val="21"/>
                <w:szCs w:val="21"/>
                <w:lang w:eastAsia="zh-CN"/>
              </w:rPr>
              <w:t>Temperature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E4E2C" w14:textId="77777777" w:rsidR="007E36B0" w:rsidRPr="00904F1D" w:rsidRDefault="007E36B0" w:rsidP="00302DC3">
            <w:pPr>
              <w:rPr>
                <w:rFonts w:eastAsia="SimHei" w:cs="Times"/>
                <w:i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iCs/>
                <w:color w:val="000000"/>
                <w:sz w:val="21"/>
                <w:szCs w:val="21"/>
                <w:lang w:eastAsia="zh-CN"/>
              </w:rPr>
              <w:t>Salinity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9B0A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i/>
                <w:color w:val="000000"/>
                <w:sz w:val="21"/>
                <w:szCs w:val="21"/>
              </w:rPr>
              <w:t>n</w:t>
            </w:r>
          </w:p>
        </w:tc>
      </w:tr>
      <w:tr w:rsidR="007E36B0" w:rsidRPr="00027A3A" w14:paraId="12D0524C" w14:textId="77777777" w:rsidTr="00302DC3">
        <w:trPr>
          <w:trHeight w:val="48"/>
          <w:jc w:val="center"/>
        </w:trPr>
        <w:tc>
          <w:tcPr>
            <w:tcW w:w="111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3B86855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KR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872C1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Surface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B261F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8.3–78 </w:t>
            </w:r>
          </w:p>
          <w:p w14:paraId="3664254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(41)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AF60C2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1.0–15 </w:t>
            </w:r>
          </w:p>
          <w:p w14:paraId="0C3BF57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(8.1)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45189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0–20 </w:t>
            </w:r>
          </w:p>
          <w:p w14:paraId="3CCD5FC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(2.5)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DE11A8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9.3–112</w:t>
            </w:r>
          </w:p>
          <w:p w14:paraId="2FC4A6A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(51)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3B4D09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.01–0.06</w:t>
            </w:r>
          </w:p>
          <w:p w14:paraId="4C07145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(0.03)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A4C8D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69–90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3AB9BB8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(81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BA7E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10–23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1143E59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(16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CB819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0–18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3E373D0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82CC77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0.01–0.32</w:t>
            </w:r>
          </w:p>
          <w:p w14:paraId="18EC706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(0.09)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1A1E3C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0–0.14 </w:t>
            </w:r>
          </w:p>
          <w:p w14:paraId="7AAC55D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(0.04)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66A97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0.1–1.2 </w:t>
            </w:r>
          </w:p>
          <w:p w14:paraId="3D8044A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(0.6)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5746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25.0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–30.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</w:t>
            </w:r>
          </w:p>
          <w:p w14:paraId="23DFA22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27.7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CB36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34.2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5.0</w:t>
            </w:r>
          </w:p>
          <w:p w14:paraId="605BF65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34.6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0786E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11</w:t>
            </w:r>
          </w:p>
        </w:tc>
      </w:tr>
      <w:tr w:rsidR="007E36B0" w:rsidRPr="00027A3A" w14:paraId="4B55B9A4" w14:textId="77777777" w:rsidTr="00302DC3">
        <w:trPr>
          <w:trHeight w:val="8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F1EE6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5483A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DCM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4B25A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19–60 </w:t>
            </w:r>
          </w:p>
          <w:p w14:paraId="76F1951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2AB7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2.3–6.9 </w:t>
            </w:r>
          </w:p>
          <w:p w14:paraId="74A9C38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(4.6)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BF328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0–11 </w:t>
            </w:r>
          </w:p>
          <w:p w14:paraId="5502B4F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E569F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22–77 </w:t>
            </w:r>
          </w:p>
          <w:p w14:paraId="731EAA0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(48)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7A6CC592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.09–0.25</w:t>
            </w:r>
          </w:p>
          <w:p w14:paraId="39E470B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(0.35)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C608D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77–90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474E9F9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(86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4E0CA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8–12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0348022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86DDA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0–15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5CF1D01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A034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0.01–1.98 </w:t>
            </w:r>
          </w:p>
          <w:p w14:paraId="37EBFE8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(0.66)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913F8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0–0.10 </w:t>
            </w:r>
          </w:p>
          <w:p w14:paraId="2640571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(0.05)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592CC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0.6–1.5</w:t>
            </w:r>
          </w:p>
          <w:p w14:paraId="31177C9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(1.1)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D13DD2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17.9–25.2</w:t>
            </w:r>
          </w:p>
          <w:p w14:paraId="2E18571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(21.1)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6D20E7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34.7–34.9</w:t>
            </w:r>
          </w:p>
          <w:p w14:paraId="7381771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(34.8)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8C1BBF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9</w:t>
            </w:r>
          </w:p>
        </w:tc>
      </w:tr>
      <w:tr w:rsidR="007E36B0" w:rsidRPr="00027A3A" w14:paraId="7AE729D1" w14:textId="77777777" w:rsidTr="00302DC3">
        <w:trPr>
          <w:trHeight w:val="81"/>
          <w:jc w:val="center"/>
        </w:trPr>
        <w:tc>
          <w:tcPr>
            <w:tcW w:w="1116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32BFB586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TR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A3B39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Surface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C8C0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52–101 </w:t>
            </w:r>
          </w:p>
          <w:p w14:paraId="3603E36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377C2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5.5–41 </w:t>
            </w:r>
          </w:p>
          <w:p w14:paraId="41A28B3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C33C1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1.7–24 </w:t>
            </w:r>
          </w:p>
          <w:p w14:paraId="43E4C49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  <w:lang w:eastAsia="zh-CN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56182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68–145 </w:t>
            </w:r>
          </w:p>
          <w:p w14:paraId="13E9D82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(89)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0D16224B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.06–0.23</w:t>
            </w:r>
          </w:p>
          <w:p w14:paraId="252E4DB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(0.14)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6867B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61–79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4C5F58C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DCC16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7–29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2FF4455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15DC6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2–29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66B6063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187DF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0–0.14</w:t>
            </w:r>
          </w:p>
          <w:p w14:paraId="76A613D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(0.03)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53E6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0–0.01</w:t>
            </w:r>
          </w:p>
          <w:p w14:paraId="4D48FBD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(0.00)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F361C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1.7–7.0</w:t>
            </w:r>
          </w:p>
          <w:p w14:paraId="2AFB830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(3.0)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DDEC56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26.4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–30.4</w:t>
            </w:r>
          </w:p>
          <w:p w14:paraId="36474DF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28.4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887D9B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31.8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4.0</w:t>
            </w:r>
          </w:p>
          <w:p w14:paraId="3EB9516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33.1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673934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</w:t>
            </w:r>
          </w:p>
        </w:tc>
      </w:tr>
      <w:tr w:rsidR="007E36B0" w:rsidRPr="00027A3A" w14:paraId="13DE78D8" w14:textId="77777777" w:rsidTr="00302DC3">
        <w:trPr>
          <w:trHeight w:val="8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C3B4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B9D7B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DCM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94B28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40–126 </w:t>
            </w:r>
          </w:p>
          <w:p w14:paraId="4591262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727D5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4.0–26 </w:t>
            </w:r>
          </w:p>
          <w:p w14:paraId="7F3F492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(12)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E608D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4.6–18 </w:t>
            </w:r>
          </w:p>
          <w:p w14:paraId="48EE692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(8.6)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444AA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49–170 </w:t>
            </w:r>
          </w:p>
          <w:p w14:paraId="3FF14BA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(88)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26EF1A4F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.61–1.97</w:t>
            </w:r>
          </w:p>
          <w:p w14:paraId="3DD112B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(1.06)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C8551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73–82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5875464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(78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69D8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8–20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4CA5848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D9218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7–13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18E7272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D511F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0–2.53</w:t>
            </w:r>
          </w:p>
          <w:p w14:paraId="671E85D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(0.73)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0299C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0–0.19</w:t>
            </w:r>
          </w:p>
          <w:p w14:paraId="13D1172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(0.06)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71A95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0.6–5.0</w:t>
            </w:r>
          </w:p>
          <w:p w14:paraId="3E7AC36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(2.5)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6A71AD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19.0–25.2</w:t>
            </w:r>
          </w:p>
          <w:p w14:paraId="53BE5EF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(22.0)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94DD29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34.3–34.6</w:t>
            </w:r>
          </w:p>
          <w:p w14:paraId="4993DE4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(34.4)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8C3A00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6</w:t>
            </w:r>
          </w:p>
        </w:tc>
      </w:tr>
      <w:tr w:rsidR="007E36B0" w:rsidRPr="00027A3A" w14:paraId="63AA0744" w14:textId="77777777" w:rsidTr="00302DC3">
        <w:trPr>
          <w:trHeight w:val="81"/>
          <w:jc w:val="center"/>
        </w:trPr>
        <w:tc>
          <w:tcPr>
            <w:tcW w:w="1116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58CEC392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MWR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318E5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Surface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2F1C7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25–124</w:t>
            </w:r>
          </w:p>
          <w:p w14:paraId="5964C2A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8D239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1.0–15</w:t>
            </w:r>
          </w:p>
          <w:p w14:paraId="069C23C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(7.5)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15C97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0.8–52</w:t>
            </w:r>
          </w:p>
          <w:p w14:paraId="71DF705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6833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46–176</w:t>
            </w:r>
          </w:p>
          <w:p w14:paraId="5D44B05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(103)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2F2CFD60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.05–0.31</w:t>
            </w:r>
          </w:p>
          <w:p w14:paraId="6C011F9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(0.10)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24F9C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35–91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5F8E598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(75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0D3F8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1–13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5E4BD4D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14D6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2–64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6472D6E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(18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AA88F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0.01–1.73</w:t>
            </w:r>
          </w:p>
          <w:p w14:paraId="3D558F6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(0.42)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6A245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0–0.25</w:t>
            </w:r>
          </w:p>
          <w:p w14:paraId="010064D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(0.07)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283F2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0.1–5.4</w:t>
            </w:r>
          </w:p>
          <w:p w14:paraId="2E0C835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(1.6)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1180F8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18.3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23.8</w:t>
            </w:r>
          </w:p>
          <w:p w14:paraId="031807C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21.8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BEFC7D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33.1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4.5</w:t>
            </w:r>
          </w:p>
          <w:p w14:paraId="48D2FB3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34.1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0FCF75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11</w:t>
            </w:r>
          </w:p>
        </w:tc>
      </w:tr>
      <w:tr w:rsidR="007E36B0" w:rsidRPr="00027A3A" w14:paraId="127BF303" w14:textId="77777777" w:rsidTr="00302DC3">
        <w:trPr>
          <w:trHeight w:val="8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5B82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D6CB6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DCM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46AF7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19–115 </w:t>
            </w:r>
          </w:p>
          <w:p w14:paraId="2CC77CF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12FEA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0.9–13 </w:t>
            </w:r>
          </w:p>
          <w:p w14:paraId="7FC0397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(5.6)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95A2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0–19.5</w:t>
            </w:r>
          </w:p>
          <w:p w14:paraId="40B5695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(9.5)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97AF5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20–145</w:t>
            </w:r>
          </w:p>
          <w:p w14:paraId="782D4F1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(91)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7D3F82E3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.26–0.94</w:t>
            </w:r>
          </w:p>
          <w:p w14:paraId="088D296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(0.61)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799C9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  <w:lang w:eastAsia="zh-CN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79–93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1679671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(84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737D3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2–10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4B98A8B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8D2B4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54C12DF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0E006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1.55–9.39</w:t>
            </w:r>
          </w:p>
          <w:p w14:paraId="3E33344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(4.62)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A84F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0.25–0.74</w:t>
            </w:r>
          </w:p>
          <w:p w14:paraId="0A7B5EB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(0.44)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ED05F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2.7–10.8</w:t>
            </w:r>
          </w:p>
          <w:p w14:paraId="550AC81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(5.7)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9AC1C9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14.7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21.2</w:t>
            </w:r>
          </w:p>
          <w:p w14:paraId="7AD2743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17.8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6C1899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34.1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34.6</w:t>
            </w:r>
          </w:p>
          <w:p w14:paraId="79C872C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34.5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9E8C93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8</w:t>
            </w:r>
          </w:p>
        </w:tc>
      </w:tr>
      <w:tr w:rsidR="007E36B0" w:rsidRPr="00027A3A" w14:paraId="0A089166" w14:textId="77777777" w:rsidTr="00302DC3">
        <w:trPr>
          <w:trHeight w:val="81"/>
          <w:jc w:val="center"/>
        </w:trPr>
        <w:tc>
          <w:tcPr>
            <w:tcW w:w="1116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38267E20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OR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168C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Surface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DD0A9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53–218</w:t>
            </w:r>
          </w:p>
          <w:p w14:paraId="67EAE43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(146)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4305A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1.1–5.6 </w:t>
            </w:r>
          </w:p>
          <w:p w14:paraId="5B3BA29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(3.3)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D86D8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1.0–5.0 </w:t>
            </w:r>
          </w:p>
          <w:p w14:paraId="1EEF314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4365E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56–226 </w:t>
            </w:r>
          </w:p>
          <w:p w14:paraId="09AA718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(152)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6AD2B4AA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.15–0.71</w:t>
            </w:r>
          </w:p>
          <w:p w14:paraId="3069CF6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(0.33)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47513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95–97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5903121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(96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DA63F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2–2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0639992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B53D4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45FC3A3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201A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5.78–15.42</w:t>
            </w:r>
          </w:p>
          <w:p w14:paraId="7D16744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(10.44)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77B78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0.86–1.48 </w:t>
            </w:r>
          </w:p>
          <w:p w14:paraId="48C7EFD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(1.10)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48B70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6.3–25.7</w:t>
            </w:r>
          </w:p>
          <w:p w14:paraId="35A1D8D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(15.8)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D0969E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8.8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11.1</w:t>
            </w:r>
          </w:p>
          <w:p w14:paraId="0D30B80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10.2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110E11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32.6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33.1</w:t>
            </w:r>
          </w:p>
          <w:p w14:paraId="1F976B6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32.9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EFFE53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5</w:t>
            </w:r>
          </w:p>
        </w:tc>
      </w:tr>
      <w:tr w:rsidR="007E36B0" w:rsidRPr="00027A3A" w14:paraId="3D970A99" w14:textId="77777777" w:rsidTr="00302DC3">
        <w:trPr>
          <w:trHeight w:val="8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EAE8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B2F6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DCM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96C75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60–194 </w:t>
            </w:r>
          </w:p>
          <w:p w14:paraId="5F69C8D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(128)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4ACC7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1.8–7.5</w:t>
            </w:r>
          </w:p>
          <w:p w14:paraId="68924AA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(3.7)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4660F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0.9–7.3 </w:t>
            </w:r>
          </w:p>
          <w:p w14:paraId="5A022F4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DCB14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65–209 </w:t>
            </w:r>
          </w:p>
          <w:p w14:paraId="4D8AB02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(135)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5C940E66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.28–0.92</w:t>
            </w:r>
          </w:p>
          <w:p w14:paraId="36F9372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(0.52)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C65DD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93–97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020AC63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(95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620B6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1–4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365C8B2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53E13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1–3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07F4BB3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BF6048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8.44–19.93 </w:t>
            </w:r>
          </w:p>
          <w:p w14:paraId="12DD9D8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(15.36)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F1D33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0.89–1.85 </w:t>
            </w:r>
          </w:p>
          <w:p w14:paraId="0A407FC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(1.46)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73DCB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2.5–31.4</w:t>
            </w:r>
          </w:p>
          <w:p w14:paraId="62E78BB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(18.8)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7E78B2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4.4–11.0</w:t>
            </w:r>
          </w:p>
          <w:p w14:paraId="38D310D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(7.1)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439091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32.9–33.1</w:t>
            </w:r>
          </w:p>
          <w:p w14:paraId="6B1F08D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(33.0)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0A38E4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5</w:t>
            </w:r>
          </w:p>
        </w:tc>
      </w:tr>
      <w:tr w:rsidR="007E36B0" w:rsidRPr="00027A3A" w14:paraId="4976B941" w14:textId="77777777" w:rsidTr="00302DC3">
        <w:trPr>
          <w:trHeight w:val="81"/>
          <w:jc w:val="center"/>
        </w:trPr>
        <w:tc>
          <w:tcPr>
            <w:tcW w:w="111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67E5543" w14:textId="77777777" w:rsidR="007E36B0" w:rsidRPr="00904F1D" w:rsidRDefault="007E36B0" w:rsidP="00302DC3">
            <w:pPr>
              <w:jc w:val="center"/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WR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99E8B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Surface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0CA1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8.3–218</w:t>
            </w:r>
          </w:p>
          <w:p w14:paraId="15D5642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(72)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70859C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1.0–41</w:t>
            </w:r>
          </w:p>
          <w:p w14:paraId="15C2902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(9.1)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212A3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0–52 </w:t>
            </w:r>
          </w:p>
          <w:p w14:paraId="675E72F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(9.6)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6CB9B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9.3–226</w:t>
            </w:r>
          </w:p>
          <w:p w14:paraId="3F1E128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(90)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14:paraId="7FB9857A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.01–0.71</w:t>
            </w:r>
          </w:p>
          <w:p w14:paraId="0B42A19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(0.13)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3EED7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35–97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0728912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552B0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1–29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705FBB2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(12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9B8F53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0–64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21D639F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(10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7BB31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0–15.42</w:t>
            </w:r>
          </w:p>
          <w:p w14:paraId="4E936AA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(2.15)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70547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0–1.48</w:t>
            </w:r>
          </w:p>
          <w:p w14:paraId="5864A54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(0.25)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267FE6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0.1–25.7</w:t>
            </w:r>
          </w:p>
          <w:p w14:paraId="680556D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(4.0)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FE28B5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8.8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–30.4</w:t>
            </w:r>
          </w:p>
          <w:p w14:paraId="21078841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23.4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902F9A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31.8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5.0</w:t>
            </w:r>
          </w:p>
          <w:p w14:paraId="423180C5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33.9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025E96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34</w:t>
            </w:r>
          </w:p>
        </w:tc>
      </w:tr>
      <w:tr w:rsidR="007E36B0" w:rsidRPr="00027A3A" w14:paraId="6F35F7C8" w14:textId="77777777" w:rsidTr="00302DC3">
        <w:trPr>
          <w:trHeight w:val="8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ADC0F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D191F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DCM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DA55D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19–194</w:t>
            </w:r>
          </w:p>
          <w:p w14:paraId="631C55D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(72)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1654E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0.9–26 </w:t>
            </w:r>
          </w:p>
          <w:p w14:paraId="60C2F68E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(6.2)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7995F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0–20 </w:t>
            </w:r>
          </w:p>
          <w:p w14:paraId="7D7B835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(6.0)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6A938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20–209 </w:t>
            </w:r>
          </w:p>
          <w:p w14:paraId="41AB2DE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(85)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D2B7E" w14:textId="77777777" w:rsidR="007E36B0" w:rsidRPr="00904F1D" w:rsidRDefault="007E36B0" w:rsidP="00302DC3">
            <w:pPr>
              <w:rPr>
                <w:rFonts w:cs="Times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</w:t>
            </w:r>
            <w:r w:rsidRPr="00904F1D">
              <w:rPr>
                <w:rFonts w:cs="Times"/>
                <w:sz w:val="21"/>
                <w:szCs w:val="21"/>
              </w:rPr>
              <w:t>.09–1.97</w:t>
            </w:r>
          </w:p>
          <w:p w14:paraId="174A778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cs="Times"/>
                <w:sz w:val="21"/>
                <w:szCs w:val="21"/>
              </w:rPr>
              <w:t>(0.61)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D898C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73–97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 xml:space="preserve"> </w:t>
            </w:r>
          </w:p>
          <w:p w14:paraId="766A44F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(85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E396E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1–20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6722307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(8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A9C5FB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0–19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</w:p>
          <w:p w14:paraId="7D1D00F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</w:t>
            </w:r>
            <w:r w:rsidRPr="00904F1D">
              <w:rPr>
                <w:rFonts w:eastAsia="SimHei" w:cs="Times" w:hint="eastAsia"/>
                <w:color w:val="000000"/>
                <w:sz w:val="21"/>
                <w:szCs w:val="21"/>
                <w:lang w:eastAsia="zh-CN"/>
              </w:rPr>
              <w:t>%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CBB6C02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0–19.93</w:t>
            </w:r>
          </w:p>
          <w:p w14:paraId="1D2B65DD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(4.72)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EFA0A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0–1.85</w:t>
            </w:r>
          </w:p>
          <w:p w14:paraId="17F330E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(0.44)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A8395A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0.6–31.4</w:t>
            </w:r>
          </w:p>
          <w:p w14:paraId="3BAD2250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(6.2)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A311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4.4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25.2</w:t>
            </w:r>
          </w:p>
          <w:p w14:paraId="2E0B7F34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17.9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1BBAFF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32.9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–3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4.9</w:t>
            </w:r>
          </w:p>
          <w:p w14:paraId="64E17897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(</w:t>
            </w:r>
            <w:r w:rsidRPr="00904F1D">
              <w:rPr>
                <w:rFonts w:eastAsia="SimHei" w:cs="Times"/>
                <w:color w:val="000000"/>
                <w:sz w:val="21"/>
                <w:szCs w:val="21"/>
                <w:lang w:eastAsia="zh-CN"/>
              </w:rPr>
              <w:t>34.3</w:t>
            </w: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DC1C49" w14:textId="77777777" w:rsidR="007E36B0" w:rsidRPr="00904F1D" w:rsidRDefault="007E36B0" w:rsidP="00302DC3">
            <w:pPr>
              <w:rPr>
                <w:rFonts w:eastAsia="SimHei" w:cs="Times"/>
                <w:color w:val="000000"/>
                <w:sz w:val="21"/>
                <w:szCs w:val="21"/>
              </w:rPr>
            </w:pPr>
            <w:r w:rsidRPr="00904F1D">
              <w:rPr>
                <w:rFonts w:eastAsia="SimHei" w:cs="Times"/>
                <w:color w:val="000000"/>
                <w:sz w:val="21"/>
                <w:szCs w:val="21"/>
              </w:rPr>
              <w:t>28</w:t>
            </w:r>
          </w:p>
        </w:tc>
      </w:tr>
    </w:tbl>
    <w:p w14:paraId="7B65BC41" w14:textId="1AF42DD4" w:rsidR="00DE23E8" w:rsidRPr="007E36B0" w:rsidRDefault="007E36B0" w:rsidP="007E36B0">
      <w:pPr>
        <w:spacing w:line="480" w:lineRule="auto"/>
        <w:rPr>
          <w:rFonts w:cs="Times"/>
          <w:color w:val="000000"/>
          <w:szCs w:val="24"/>
        </w:rPr>
      </w:pPr>
      <w:r w:rsidRPr="00027A3A">
        <w:rPr>
          <w:rFonts w:eastAsia="SimHei" w:cs="Times"/>
          <w:color w:val="000000"/>
          <w:szCs w:val="24"/>
        </w:rPr>
        <w:t xml:space="preserve">B: </w:t>
      </w:r>
      <w:proofErr w:type="spellStart"/>
      <w:r w:rsidRPr="00027A3A">
        <w:rPr>
          <w:rFonts w:eastAsia="SimHei" w:cs="Times"/>
          <w:color w:val="000000"/>
          <w:szCs w:val="24"/>
        </w:rPr>
        <w:t>brassicasterol</w:t>
      </w:r>
      <w:proofErr w:type="spellEnd"/>
      <w:r w:rsidRPr="00027A3A">
        <w:rPr>
          <w:rFonts w:eastAsia="SimHei" w:cs="Times"/>
          <w:color w:val="000000"/>
          <w:szCs w:val="24"/>
        </w:rPr>
        <w:t>/epi-</w:t>
      </w:r>
      <w:proofErr w:type="spellStart"/>
      <w:r w:rsidRPr="00027A3A">
        <w:rPr>
          <w:rFonts w:eastAsia="SimHei" w:cs="Times"/>
          <w:color w:val="000000"/>
          <w:szCs w:val="24"/>
        </w:rPr>
        <w:t>brassicasterol</w:t>
      </w:r>
      <w:proofErr w:type="spellEnd"/>
      <w:r w:rsidRPr="00027A3A">
        <w:rPr>
          <w:rFonts w:eastAsia="SimHei" w:cs="Times"/>
          <w:color w:val="000000"/>
          <w:szCs w:val="24"/>
        </w:rPr>
        <w:t xml:space="preserve">; D: </w:t>
      </w:r>
      <w:proofErr w:type="spellStart"/>
      <w:r w:rsidRPr="00027A3A">
        <w:rPr>
          <w:rFonts w:eastAsia="SimHei" w:cs="Times"/>
          <w:color w:val="000000"/>
          <w:szCs w:val="24"/>
        </w:rPr>
        <w:t>dinosterol</w:t>
      </w:r>
      <w:proofErr w:type="spellEnd"/>
      <w:r w:rsidRPr="00027A3A">
        <w:rPr>
          <w:rFonts w:eastAsia="SimHei" w:cs="Times"/>
          <w:color w:val="000000"/>
          <w:szCs w:val="24"/>
        </w:rPr>
        <w:t>; A: C</w:t>
      </w:r>
      <w:r w:rsidRPr="00027A3A">
        <w:rPr>
          <w:rFonts w:eastAsia="SimHei" w:cs="Times"/>
          <w:color w:val="000000"/>
          <w:szCs w:val="24"/>
          <w:vertAlign w:val="subscript"/>
        </w:rPr>
        <w:t>37</w:t>
      </w:r>
      <w:r w:rsidRPr="00027A3A">
        <w:rPr>
          <w:rFonts w:eastAsia="SimHei" w:cs="Times"/>
          <w:color w:val="000000"/>
          <w:szCs w:val="24"/>
        </w:rPr>
        <w:t xml:space="preserve"> alkenones; ∑PB: </w:t>
      </w:r>
      <w:bookmarkStart w:id="5" w:name="_Hlk77321971"/>
      <w:r w:rsidRPr="00027A3A">
        <w:rPr>
          <w:rFonts w:eastAsia="SimHei" w:cs="Times"/>
          <w:color w:val="000000"/>
          <w:szCs w:val="24"/>
        </w:rPr>
        <w:t>the sum of the three lipid biomarkers</w:t>
      </w:r>
      <w:bookmarkEnd w:id="5"/>
      <w:r w:rsidRPr="00027A3A">
        <w:rPr>
          <w:rFonts w:eastAsia="SimHei" w:cs="Times"/>
          <w:color w:val="000000"/>
          <w:szCs w:val="24"/>
        </w:rPr>
        <w:t xml:space="preserve">. KR: Kuroshio Region; TR: </w:t>
      </w:r>
      <w:bookmarkStart w:id="6" w:name="_Hlk59537942"/>
      <w:r w:rsidRPr="00027A3A">
        <w:rPr>
          <w:rFonts w:eastAsia="SimHei" w:cs="Times"/>
          <w:color w:val="000000"/>
          <w:szCs w:val="24"/>
        </w:rPr>
        <w:t>Tsushima Region</w:t>
      </w:r>
      <w:bookmarkEnd w:id="6"/>
      <w:r w:rsidRPr="00027A3A">
        <w:rPr>
          <w:rFonts w:eastAsia="SimHei" w:cs="Times"/>
          <w:color w:val="000000"/>
          <w:szCs w:val="24"/>
        </w:rPr>
        <w:t xml:space="preserve">; MWR: Mixed Water Region; OR: </w:t>
      </w:r>
      <w:proofErr w:type="spellStart"/>
      <w:r w:rsidRPr="00027A3A">
        <w:rPr>
          <w:rFonts w:eastAsia="SimHei" w:cs="Times"/>
          <w:color w:val="000000"/>
          <w:szCs w:val="24"/>
        </w:rPr>
        <w:t>Oyashio</w:t>
      </w:r>
      <w:proofErr w:type="spellEnd"/>
      <w:r w:rsidRPr="00027A3A">
        <w:rPr>
          <w:rFonts w:eastAsia="SimHei" w:cs="Times"/>
          <w:color w:val="000000"/>
          <w:szCs w:val="24"/>
        </w:rPr>
        <w:t xml:space="preserve"> Region.</w:t>
      </w:r>
      <w:r w:rsidRPr="00027A3A">
        <w:rPr>
          <w:rFonts w:cs="Times"/>
          <w:color w:val="000000"/>
          <w:szCs w:val="24"/>
        </w:rPr>
        <w:t xml:space="preserve"> </w:t>
      </w:r>
    </w:p>
    <w:sectPr w:rsidR="00DE23E8" w:rsidRPr="007E36B0" w:rsidSect="007E36B0">
      <w:pgSz w:w="28350" w:h="22680" w:code="1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199AA" w14:textId="77777777" w:rsidR="005B2688" w:rsidRDefault="005B2688" w:rsidP="00117666">
      <w:pPr>
        <w:spacing w:after="0"/>
      </w:pPr>
      <w:r>
        <w:separator/>
      </w:r>
    </w:p>
  </w:endnote>
  <w:endnote w:type="continuationSeparator" w:id="0">
    <w:p w14:paraId="0F3516FC" w14:textId="77777777" w:rsidR="005B2688" w:rsidRDefault="005B268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302DC3" w:rsidRPr="00577C4C" w:rsidRDefault="00302DC3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02DC3" w:rsidRPr="00577C4C" w:rsidRDefault="00302D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302DC3" w:rsidRPr="00577C4C" w:rsidRDefault="00302DC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302DC3" w:rsidRPr="00577C4C" w:rsidRDefault="00302DC3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02DC3" w:rsidRPr="00577C4C" w:rsidRDefault="00302DC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302DC3" w:rsidRPr="00577C4C" w:rsidRDefault="00302DC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685C0" w14:textId="77777777" w:rsidR="005B2688" w:rsidRDefault="005B2688" w:rsidP="00117666">
      <w:pPr>
        <w:spacing w:after="0"/>
      </w:pPr>
      <w:r>
        <w:separator/>
      </w:r>
    </w:p>
  </w:footnote>
  <w:footnote w:type="continuationSeparator" w:id="0">
    <w:p w14:paraId="3F7317B9" w14:textId="77777777" w:rsidR="005B2688" w:rsidRDefault="005B268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302DC3" w:rsidRPr="009151AA" w:rsidRDefault="00302DC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302DC3" w:rsidRDefault="00302DC3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40098519">
    <w:abstractNumId w:val="0"/>
  </w:num>
  <w:num w:numId="2" w16cid:durableId="468596355">
    <w:abstractNumId w:val="4"/>
  </w:num>
  <w:num w:numId="3" w16cid:durableId="807822166">
    <w:abstractNumId w:val="1"/>
  </w:num>
  <w:num w:numId="4" w16cid:durableId="524056084">
    <w:abstractNumId w:val="5"/>
  </w:num>
  <w:num w:numId="5" w16cid:durableId="551770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4143340">
    <w:abstractNumId w:val="3"/>
  </w:num>
  <w:num w:numId="7" w16cid:durableId="846865108">
    <w:abstractNumId w:val="6"/>
  </w:num>
  <w:num w:numId="8" w16cid:durableId="1132092452">
    <w:abstractNumId w:val="6"/>
  </w:num>
  <w:num w:numId="9" w16cid:durableId="268053019">
    <w:abstractNumId w:val="6"/>
  </w:num>
  <w:num w:numId="10" w16cid:durableId="556597313">
    <w:abstractNumId w:val="6"/>
  </w:num>
  <w:num w:numId="11" w16cid:durableId="2129733850">
    <w:abstractNumId w:val="6"/>
  </w:num>
  <w:num w:numId="12" w16cid:durableId="423654299">
    <w:abstractNumId w:val="6"/>
  </w:num>
  <w:num w:numId="13" w16cid:durableId="1107582049">
    <w:abstractNumId w:val="3"/>
  </w:num>
  <w:num w:numId="14" w16cid:durableId="1605530854">
    <w:abstractNumId w:val="2"/>
  </w:num>
  <w:num w:numId="15" w16cid:durableId="370300969">
    <w:abstractNumId w:val="2"/>
  </w:num>
  <w:num w:numId="16" w16cid:durableId="1623264688">
    <w:abstractNumId w:val="2"/>
  </w:num>
  <w:num w:numId="17" w16cid:durableId="1001470712">
    <w:abstractNumId w:val="2"/>
  </w:num>
  <w:num w:numId="18" w16cid:durableId="936060331">
    <w:abstractNumId w:val="2"/>
  </w:num>
  <w:num w:numId="19" w16cid:durableId="253708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attachedTemplate r:id="rId1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70B3"/>
    <w:rsid w:val="00052A14"/>
    <w:rsid w:val="0006675F"/>
    <w:rsid w:val="00077D53"/>
    <w:rsid w:val="000D00D5"/>
    <w:rsid w:val="00105FD9"/>
    <w:rsid w:val="001060AF"/>
    <w:rsid w:val="00111E5C"/>
    <w:rsid w:val="00113742"/>
    <w:rsid w:val="00117666"/>
    <w:rsid w:val="00146553"/>
    <w:rsid w:val="00151462"/>
    <w:rsid w:val="001549D3"/>
    <w:rsid w:val="00160065"/>
    <w:rsid w:val="00171B2D"/>
    <w:rsid w:val="00177BC3"/>
    <w:rsid w:val="00177D84"/>
    <w:rsid w:val="0023637B"/>
    <w:rsid w:val="002624A4"/>
    <w:rsid w:val="002646AF"/>
    <w:rsid w:val="00267D18"/>
    <w:rsid w:val="00274347"/>
    <w:rsid w:val="002868E2"/>
    <w:rsid w:val="002869C3"/>
    <w:rsid w:val="002936E4"/>
    <w:rsid w:val="002945DB"/>
    <w:rsid w:val="00296D44"/>
    <w:rsid w:val="002B4A57"/>
    <w:rsid w:val="002C6CA9"/>
    <w:rsid w:val="002C74CA"/>
    <w:rsid w:val="00302DC3"/>
    <w:rsid w:val="003123F4"/>
    <w:rsid w:val="003544FB"/>
    <w:rsid w:val="003D2F2D"/>
    <w:rsid w:val="00401590"/>
    <w:rsid w:val="00445769"/>
    <w:rsid w:val="00447801"/>
    <w:rsid w:val="00452E9C"/>
    <w:rsid w:val="00461FFA"/>
    <w:rsid w:val="00464415"/>
    <w:rsid w:val="004735C8"/>
    <w:rsid w:val="004947A6"/>
    <w:rsid w:val="004961FF"/>
    <w:rsid w:val="004C64D7"/>
    <w:rsid w:val="004F4574"/>
    <w:rsid w:val="00517A89"/>
    <w:rsid w:val="005250F2"/>
    <w:rsid w:val="005462BC"/>
    <w:rsid w:val="00593EEA"/>
    <w:rsid w:val="005A5EEE"/>
    <w:rsid w:val="005B2688"/>
    <w:rsid w:val="005C5685"/>
    <w:rsid w:val="00606310"/>
    <w:rsid w:val="00607765"/>
    <w:rsid w:val="006375C7"/>
    <w:rsid w:val="00642BA0"/>
    <w:rsid w:val="00642ED0"/>
    <w:rsid w:val="00654E8F"/>
    <w:rsid w:val="00660D05"/>
    <w:rsid w:val="00667EB0"/>
    <w:rsid w:val="006820B1"/>
    <w:rsid w:val="006B7D14"/>
    <w:rsid w:val="006C3FEE"/>
    <w:rsid w:val="00701727"/>
    <w:rsid w:val="0070566C"/>
    <w:rsid w:val="007077E0"/>
    <w:rsid w:val="00714C50"/>
    <w:rsid w:val="00715578"/>
    <w:rsid w:val="00721DFD"/>
    <w:rsid w:val="00725A7D"/>
    <w:rsid w:val="007501BE"/>
    <w:rsid w:val="00790BB3"/>
    <w:rsid w:val="007C206C"/>
    <w:rsid w:val="007E36B0"/>
    <w:rsid w:val="00817DD6"/>
    <w:rsid w:val="00827D06"/>
    <w:rsid w:val="0083759F"/>
    <w:rsid w:val="00854AB9"/>
    <w:rsid w:val="00861C8D"/>
    <w:rsid w:val="00885156"/>
    <w:rsid w:val="008A06A5"/>
    <w:rsid w:val="008E2845"/>
    <w:rsid w:val="00904F1D"/>
    <w:rsid w:val="009151AA"/>
    <w:rsid w:val="00922803"/>
    <w:rsid w:val="0093429D"/>
    <w:rsid w:val="00943573"/>
    <w:rsid w:val="00964134"/>
    <w:rsid w:val="00970F7D"/>
    <w:rsid w:val="00994A3D"/>
    <w:rsid w:val="009C2B12"/>
    <w:rsid w:val="00A174D9"/>
    <w:rsid w:val="00A3405A"/>
    <w:rsid w:val="00A45097"/>
    <w:rsid w:val="00A73103"/>
    <w:rsid w:val="00AA4D24"/>
    <w:rsid w:val="00AB6715"/>
    <w:rsid w:val="00B1671E"/>
    <w:rsid w:val="00B25EB8"/>
    <w:rsid w:val="00B37F4D"/>
    <w:rsid w:val="00B41A8E"/>
    <w:rsid w:val="00B52911"/>
    <w:rsid w:val="00B64957"/>
    <w:rsid w:val="00BD71E9"/>
    <w:rsid w:val="00C52A7B"/>
    <w:rsid w:val="00C56BAF"/>
    <w:rsid w:val="00C679AA"/>
    <w:rsid w:val="00C75972"/>
    <w:rsid w:val="00CD066B"/>
    <w:rsid w:val="00CE4FEE"/>
    <w:rsid w:val="00CF170D"/>
    <w:rsid w:val="00D060CF"/>
    <w:rsid w:val="00D53458"/>
    <w:rsid w:val="00D70CAE"/>
    <w:rsid w:val="00D80BE5"/>
    <w:rsid w:val="00DB3CDE"/>
    <w:rsid w:val="00DB59C3"/>
    <w:rsid w:val="00DC259A"/>
    <w:rsid w:val="00DE23E8"/>
    <w:rsid w:val="00E32B46"/>
    <w:rsid w:val="00E52377"/>
    <w:rsid w:val="00E537AD"/>
    <w:rsid w:val="00E64E17"/>
    <w:rsid w:val="00E866C9"/>
    <w:rsid w:val="00EA3D3C"/>
    <w:rsid w:val="00EC090A"/>
    <w:rsid w:val="00EC6FEC"/>
    <w:rsid w:val="00ED139C"/>
    <w:rsid w:val="00ED20B5"/>
    <w:rsid w:val="00F141EB"/>
    <w:rsid w:val="00F46900"/>
    <w:rsid w:val="00F61D89"/>
    <w:rsid w:val="00F90E07"/>
    <w:rsid w:val="00FD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rsid w:val="00B6495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F2EDB72-C089-46F1-9B41-E4E50C02E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Alice Sangar</cp:lastModifiedBy>
  <cp:revision>2</cp:revision>
  <cp:lastPrinted>2013-10-03T12:51:00Z</cp:lastPrinted>
  <dcterms:created xsi:type="dcterms:W3CDTF">2022-05-03T13:52:00Z</dcterms:created>
  <dcterms:modified xsi:type="dcterms:W3CDTF">2022-05-03T13:52:00Z</dcterms:modified>
</cp:coreProperties>
</file>