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C24C4" w14:textId="1D69873C" w:rsidR="00F4642E" w:rsidRPr="00B66550" w:rsidRDefault="00526EF7" w:rsidP="00F4642E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Supplementary</w:t>
      </w:r>
      <w:r w:rsidR="00B66550">
        <w:rPr>
          <w:rFonts w:ascii="Times New Roman" w:hAnsi="Times New Roman" w:cs="Times New Roman" w:hint="eastAsia"/>
          <w:b/>
          <w:sz w:val="22"/>
        </w:rPr>
        <w:t xml:space="preserve"> </w:t>
      </w:r>
      <w:r w:rsidR="00CC54A0" w:rsidRPr="00CC54A0">
        <w:rPr>
          <w:rFonts w:ascii="Times New Roman" w:hAnsi="Times New Roman" w:cs="Times New Roman"/>
          <w:b/>
          <w:sz w:val="22"/>
        </w:rPr>
        <w:t>Table</w:t>
      </w:r>
      <w:r w:rsidR="00357CC7">
        <w:rPr>
          <w:rFonts w:ascii="Times New Roman" w:hAnsi="Times New Roman" w:cs="Times New Roman" w:hint="eastAsia"/>
          <w:b/>
          <w:sz w:val="22"/>
        </w:rPr>
        <w:t xml:space="preserve"> </w:t>
      </w:r>
      <w:r w:rsidR="00CC54A0" w:rsidRPr="00CC54A0">
        <w:rPr>
          <w:rFonts w:ascii="Times New Roman" w:hAnsi="Times New Roman" w:cs="Times New Roman" w:hint="eastAsia"/>
          <w:b/>
          <w:sz w:val="22"/>
        </w:rPr>
        <w:t>1</w:t>
      </w:r>
      <w:r w:rsidR="00196C1E" w:rsidRPr="00196C1E">
        <w:rPr>
          <w:rFonts w:ascii="等线 Light" w:eastAsia="等线 Light" w:hAnsi="等线 Light" w:cs="Times New Roman" w:hint="eastAsia"/>
          <w:b/>
          <w:sz w:val="22"/>
        </w:rPr>
        <w:t>Ⅰ</w:t>
      </w:r>
      <w:r w:rsidR="0037077F" w:rsidRPr="00A84162">
        <w:rPr>
          <w:rFonts w:ascii="Times New Roman" w:hAnsi="Times New Roman" w:cs="Times New Roman"/>
          <w:i/>
          <w:sz w:val="22"/>
        </w:rPr>
        <w:t>LBD</w:t>
      </w:r>
      <w:r w:rsidR="0037077F" w:rsidRPr="00A84162">
        <w:rPr>
          <w:rFonts w:ascii="Times New Roman" w:hAnsi="Times New Roman" w:cs="Times New Roman"/>
          <w:sz w:val="22"/>
        </w:rPr>
        <w:t xml:space="preserve"> genes identified</w:t>
      </w:r>
      <w:r w:rsidR="00F4642E" w:rsidRPr="00A84162">
        <w:rPr>
          <w:rFonts w:ascii="Times New Roman" w:hAnsi="Times New Roman" w:cs="Times New Roman" w:hint="eastAsia"/>
          <w:sz w:val="22"/>
        </w:rPr>
        <w:t xml:space="preserve"> </w:t>
      </w:r>
      <w:r w:rsidR="00510044" w:rsidRPr="00A84162">
        <w:rPr>
          <w:rFonts w:ascii="Times New Roman" w:hAnsi="Times New Roman" w:cs="Times New Roman" w:hint="eastAsia"/>
          <w:sz w:val="22"/>
        </w:rPr>
        <w:t xml:space="preserve">in </w:t>
      </w:r>
      <w:r w:rsidR="00510044" w:rsidRPr="00A84162">
        <w:rPr>
          <w:rFonts w:ascii="Times New Roman" w:hAnsi="Times New Roman" w:cs="Times New Roman"/>
          <w:i/>
          <w:sz w:val="22"/>
        </w:rPr>
        <w:t>C</w:t>
      </w:r>
      <w:r w:rsidR="00510044" w:rsidRPr="00A84162">
        <w:rPr>
          <w:rFonts w:ascii="Times New Roman" w:hAnsi="Times New Roman" w:cs="Times New Roman" w:hint="eastAsia"/>
          <w:i/>
          <w:sz w:val="22"/>
        </w:rPr>
        <w:t>.</w:t>
      </w:r>
      <w:r w:rsidR="00510044" w:rsidRPr="00A84162">
        <w:rPr>
          <w:rFonts w:ascii="Times New Roman" w:hAnsi="Times New Roman" w:cs="Times New Roman"/>
          <w:i/>
          <w:sz w:val="22"/>
        </w:rPr>
        <w:t xml:space="preserve"> sativus</w:t>
      </w:r>
      <w:r w:rsidR="0037077F" w:rsidRPr="00A84162">
        <w:rPr>
          <w:rFonts w:ascii="Times New Roman" w:hAnsi="Times New Roman" w:cs="Times New Roman"/>
          <w:sz w:val="22"/>
        </w:rPr>
        <w:t xml:space="preserve"> in this study</w:t>
      </w:r>
    </w:p>
    <w:tbl>
      <w:tblPr>
        <w:tblStyle w:val="a8"/>
        <w:tblW w:w="8360" w:type="dxa"/>
        <w:jc w:val="center"/>
        <w:tblLook w:val="04A0" w:firstRow="1" w:lastRow="0" w:firstColumn="1" w:lastColumn="0" w:noHBand="0" w:noVBand="1"/>
      </w:tblPr>
      <w:tblGrid>
        <w:gridCol w:w="2800"/>
        <w:gridCol w:w="2640"/>
        <w:gridCol w:w="2920"/>
      </w:tblGrid>
      <w:tr w:rsidR="00F4642E" w:rsidRPr="00655DC0" w14:paraId="4E7790B9" w14:textId="77777777" w:rsidTr="00031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156B3FB5" w14:textId="77777777" w:rsidR="00F4642E" w:rsidRPr="00655DC0" w:rsidRDefault="00F4642E" w:rsidP="003707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identifier</w:t>
            </w:r>
          </w:p>
        </w:tc>
        <w:tc>
          <w:tcPr>
            <w:tcW w:w="2640" w:type="dxa"/>
            <w:noWrap/>
            <w:vAlign w:val="center"/>
            <w:hideMark/>
          </w:tcPr>
          <w:p w14:paraId="4E77C7B0" w14:textId="77777777" w:rsidR="00F4642E" w:rsidRPr="00655DC0" w:rsidRDefault="00F4642E" w:rsidP="00031B4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name</w:t>
            </w:r>
          </w:p>
        </w:tc>
        <w:tc>
          <w:tcPr>
            <w:tcW w:w="2920" w:type="dxa"/>
            <w:noWrap/>
            <w:vAlign w:val="center"/>
            <w:hideMark/>
          </w:tcPr>
          <w:p w14:paraId="643488F8" w14:textId="77777777" w:rsidR="00F4642E" w:rsidRPr="00655DC0" w:rsidRDefault="00F4642E" w:rsidP="00031B4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Genomic position</w:t>
            </w:r>
          </w:p>
        </w:tc>
      </w:tr>
      <w:tr w:rsidR="00F4642E" w:rsidRPr="00655DC0" w14:paraId="501DA7FF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5BF7E1FF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KGN64334.1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4FA5D6D7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CsLBD1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282FE2D4" w14:textId="77777777" w:rsidR="00F4642E" w:rsidRPr="00655DC0" w:rsidRDefault="00F4642E" w:rsidP="0037077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chr01:572928.573475</w:t>
            </w:r>
          </w:p>
        </w:tc>
      </w:tr>
      <w:tr w:rsidR="00F4642E" w:rsidRPr="00655DC0" w14:paraId="3B7B0C8B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1CC2B855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XP_031737414.1</w:t>
            </w:r>
          </w:p>
        </w:tc>
        <w:tc>
          <w:tcPr>
            <w:tcW w:w="2640" w:type="dxa"/>
            <w:noWrap/>
            <w:vAlign w:val="center"/>
            <w:hideMark/>
          </w:tcPr>
          <w:p w14:paraId="75264E6C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CsLBD2</w:t>
            </w:r>
          </w:p>
        </w:tc>
        <w:tc>
          <w:tcPr>
            <w:tcW w:w="2920" w:type="dxa"/>
            <w:noWrap/>
            <w:vAlign w:val="center"/>
            <w:hideMark/>
          </w:tcPr>
          <w:p w14:paraId="599B7241" w14:textId="77777777" w:rsidR="00F4642E" w:rsidRPr="00655DC0" w:rsidRDefault="00F4642E" w:rsidP="0037077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chr01:692673.695698</w:t>
            </w:r>
          </w:p>
        </w:tc>
      </w:tr>
      <w:tr w:rsidR="00F4642E" w:rsidRPr="00655DC0" w14:paraId="4AD58CF5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7A9CFDAB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XP_004138241.2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73BC8CC4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CsLBD3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237140F4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chr01:2368045.2369371</w:t>
            </w:r>
          </w:p>
        </w:tc>
      </w:tr>
      <w:tr w:rsidR="00F4642E" w:rsidRPr="00655DC0" w14:paraId="11B3629B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7D8D754E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XP_004147298.1</w:t>
            </w:r>
          </w:p>
        </w:tc>
        <w:tc>
          <w:tcPr>
            <w:tcW w:w="2640" w:type="dxa"/>
            <w:noWrap/>
            <w:vAlign w:val="center"/>
            <w:hideMark/>
          </w:tcPr>
          <w:p w14:paraId="36DA3D87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CsLBD4</w:t>
            </w:r>
          </w:p>
        </w:tc>
        <w:tc>
          <w:tcPr>
            <w:tcW w:w="2920" w:type="dxa"/>
            <w:noWrap/>
            <w:vAlign w:val="center"/>
            <w:hideMark/>
          </w:tcPr>
          <w:p w14:paraId="6D77382F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chr01:8384563.8385641</w:t>
            </w:r>
          </w:p>
        </w:tc>
      </w:tr>
      <w:tr w:rsidR="00F4642E" w:rsidRPr="00655DC0" w14:paraId="400AFABF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29DA8DC8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XP_004147299.1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407DF158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CsLBD5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3AA0A5F2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chr01:8399422.8400833</w:t>
            </w:r>
          </w:p>
        </w:tc>
      </w:tr>
      <w:tr w:rsidR="00F4642E" w:rsidRPr="00655DC0" w14:paraId="432A701F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00425652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XP_004145462.1</w:t>
            </w:r>
          </w:p>
        </w:tc>
        <w:tc>
          <w:tcPr>
            <w:tcW w:w="2640" w:type="dxa"/>
            <w:noWrap/>
            <w:vAlign w:val="center"/>
            <w:hideMark/>
          </w:tcPr>
          <w:p w14:paraId="0BF62E9B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CsLBD6</w:t>
            </w:r>
          </w:p>
        </w:tc>
        <w:tc>
          <w:tcPr>
            <w:tcW w:w="2920" w:type="dxa"/>
            <w:noWrap/>
            <w:vAlign w:val="center"/>
            <w:hideMark/>
          </w:tcPr>
          <w:p w14:paraId="7E66A73B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chr01:32657236.32662446</w:t>
            </w:r>
          </w:p>
        </w:tc>
      </w:tr>
      <w:tr w:rsidR="00F4642E" w:rsidRPr="00655DC0" w14:paraId="4DD0A60A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4E1C1CF8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KAE8651792.1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2790296A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CsLBD7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6091A0BF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chr02:17410.18044</w:t>
            </w:r>
          </w:p>
        </w:tc>
      </w:tr>
      <w:tr w:rsidR="00F4642E" w:rsidRPr="00655DC0" w14:paraId="36F79926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587EA1A0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KAE8652162.1</w:t>
            </w:r>
          </w:p>
        </w:tc>
        <w:tc>
          <w:tcPr>
            <w:tcW w:w="2640" w:type="dxa"/>
            <w:noWrap/>
            <w:vAlign w:val="center"/>
            <w:hideMark/>
          </w:tcPr>
          <w:p w14:paraId="0D0B68B8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CsLBD8</w:t>
            </w:r>
          </w:p>
        </w:tc>
        <w:tc>
          <w:tcPr>
            <w:tcW w:w="2920" w:type="dxa"/>
            <w:noWrap/>
            <w:vAlign w:val="center"/>
            <w:hideMark/>
          </w:tcPr>
          <w:p w14:paraId="09BD1C69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chr02:1144321.1144627</w:t>
            </w:r>
          </w:p>
        </w:tc>
      </w:tr>
      <w:tr w:rsidR="00F4642E" w:rsidRPr="00655DC0" w14:paraId="70BB9154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53BB18B3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XP_004152887.1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4BAF7952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CsLBD9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25CE2704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chr02:5808134.5810053</w:t>
            </w:r>
          </w:p>
        </w:tc>
      </w:tr>
      <w:tr w:rsidR="00F4642E" w:rsidRPr="00655DC0" w14:paraId="10A595FC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66C32B4A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XP_004148465.1</w:t>
            </w:r>
          </w:p>
        </w:tc>
        <w:tc>
          <w:tcPr>
            <w:tcW w:w="2640" w:type="dxa"/>
            <w:noWrap/>
            <w:vAlign w:val="center"/>
            <w:hideMark/>
          </w:tcPr>
          <w:p w14:paraId="6860A5C0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CsLBD10</w:t>
            </w:r>
          </w:p>
        </w:tc>
        <w:tc>
          <w:tcPr>
            <w:tcW w:w="2920" w:type="dxa"/>
            <w:noWrap/>
            <w:vAlign w:val="center"/>
            <w:hideMark/>
          </w:tcPr>
          <w:p w14:paraId="5EC397DB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chr02:14567535.14569405</w:t>
            </w:r>
          </w:p>
        </w:tc>
      </w:tr>
      <w:tr w:rsidR="00F4642E" w:rsidRPr="00655DC0" w14:paraId="42F90EB9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3B77ADD4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XP_011650178.1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79546A37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CsLBD11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367BB5C5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chr02:17560391.17560966</w:t>
            </w:r>
          </w:p>
        </w:tc>
      </w:tr>
      <w:tr w:rsidR="00F4642E" w:rsidRPr="00655DC0" w14:paraId="6E7B1085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67B6A5F9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XP_031737200.1</w:t>
            </w:r>
          </w:p>
        </w:tc>
        <w:tc>
          <w:tcPr>
            <w:tcW w:w="2640" w:type="dxa"/>
            <w:noWrap/>
            <w:vAlign w:val="center"/>
            <w:hideMark/>
          </w:tcPr>
          <w:p w14:paraId="650A2855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CsLBD12</w:t>
            </w:r>
          </w:p>
        </w:tc>
        <w:tc>
          <w:tcPr>
            <w:tcW w:w="2920" w:type="dxa"/>
            <w:noWrap/>
            <w:vAlign w:val="center"/>
            <w:hideMark/>
          </w:tcPr>
          <w:p w14:paraId="51BA2DC7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chr02:22983031.22984125</w:t>
            </w:r>
          </w:p>
        </w:tc>
      </w:tr>
      <w:tr w:rsidR="00F4642E" w:rsidRPr="00655DC0" w14:paraId="0320F855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0235A75F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XP_004134346.1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5F628E19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CsLBD13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62F243D4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chr03:7849919.7851107</w:t>
            </w:r>
          </w:p>
        </w:tc>
      </w:tr>
      <w:tr w:rsidR="00F4642E" w:rsidRPr="00655DC0" w14:paraId="00365EF8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22E37FF7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XP_004140854.1</w:t>
            </w:r>
          </w:p>
        </w:tc>
        <w:tc>
          <w:tcPr>
            <w:tcW w:w="2640" w:type="dxa"/>
            <w:noWrap/>
            <w:vAlign w:val="center"/>
            <w:hideMark/>
          </w:tcPr>
          <w:p w14:paraId="0CB0EB39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CsLBD14</w:t>
            </w:r>
          </w:p>
        </w:tc>
        <w:tc>
          <w:tcPr>
            <w:tcW w:w="2920" w:type="dxa"/>
            <w:noWrap/>
            <w:vAlign w:val="center"/>
            <w:hideMark/>
          </w:tcPr>
          <w:p w14:paraId="7A3C8E92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chr03:12579286.12580125</w:t>
            </w:r>
          </w:p>
        </w:tc>
      </w:tr>
      <w:tr w:rsidR="00F4642E" w:rsidRPr="00655DC0" w14:paraId="2F693E22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40E6012C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XP_004145641.1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52C7CDDA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CsLBD15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5630F664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chr03:16836498.16838184</w:t>
            </w:r>
          </w:p>
        </w:tc>
      </w:tr>
      <w:tr w:rsidR="00F4642E" w:rsidRPr="00655DC0" w14:paraId="3DAAD69F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73817617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XP_004152038.1</w:t>
            </w:r>
          </w:p>
        </w:tc>
        <w:tc>
          <w:tcPr>
            <w:tcW w:w="2640" w:type="dxa"/>
            <w:noWrap/>
            <w:vAlign w:val="center"/>
            <w:hideMark/>
          </w:tcPr>
          <w:p w14:paraId="489C4518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CsLBD16</w:t>
            </w:r>
          </w:p>
        </w:tc>
        <w:tc>
          <w:tcPr>
            <w:tcW w:w="2920" w:type="dxa"/>
            <w:noWrap/>
            <w:vAlign w:val="center"/>
            <w:hideMark/>
          </w:tcPr>
          <w:p w14:paraId="2E13838F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chr03:19991891.19993387</w:t>
            </w:r>
          </w:p>
        </w:tc>
      </w:tr>
      <w:tr w:rsidR="00F4642E" w:rsidRPr="00655DC0" w14:paraId="143BC465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5DF86B26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XP_004152037.2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1E338565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CsLBD17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39913F72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chr03:20013931.20015673</w:t>
            </w:r>
          </w:p>
        </w:tc>
      </w:tr>
      <w:tr w:rsidR="00F4642E" w:rsidRPr="00655DC0" w14:paraId="6D27797F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53EA1136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XP_004136784.1</w:t>
            </w:r>
          </w:p>
        </w:tc>
        <w:tc>
          <w:tcPr>
            <w:tcW w:w="2640" w:type="dxa"/>
            <w:noWrap/>
            <w:vAlign w:val="center"/>
            <w:hideMark/>
          </w:tcPr>
          <w:p w14:paraId="55A31923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CsLBD18</w:t>
            </w:r>
          </w:p>
        </w:tc>
        <w:tc>
          <w:tcPr>
            <w:tcW w:w="2920" w:type="dxa"/>
            <w:noWrap/>
            <w:vAlign w:val="center"/>
            <w:hideMark/>
          </w:tcPr>
          <w:p w14:paraId="6D08295B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chr03:33323742.33326690</w:t>
            </w:r>
          </w:p>
        </w:tc>
      </w:tr>
      <w:tr w:rsidR="00F4642E" w:rsidRPr="00655DC0" w14:paraId="7266D100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1E6CFDA4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XP_004141196.1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564B43D5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CsLBD19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2076389E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chr03:34700653.34703452</w:t>
            </w:r>
          </w:p>
        </w:tc>
      </w:tr>
      <w:tr w:rsidR="00F4642E" w:rsidRPr="00655DC0" w14:paraId="3CE52243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6D6CD167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XP_004141401.1</w:t>
            </w:r>
          </w:p>
        </w:tc>
        <w:tc>
          <w:tcPr>
            <w:tcW w:w="2640" w:type="dxa"/>
            <w:noWrap/>
            <w:vAlign w:val="center"/>
            <w:hideMark/>
          </w:tcPr>
          <w:p w14:paraId="02AA458C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CsLBD20</w:t>
            </w:r>
          </w:p>
        </w:tc>
        <w:tc>
          <w:tcPr>
            <w:tcW w:w="2920" w:type="dxa"/>
            <w:noWrap/>
            <w:vAlign w:val="center"/>
            <w:hideMark/>
          </w:tcPr>
          <w:p w14:paraId="593AB957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chr04:24675755.24677024</w:t>
            </w:r>
          </w:p>
        </w:tc>
      </w:tr>
      <w:tr w:rsidR="00F4642E" w:rsidRPr="00655DC0" w14:paraId="5445855B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3D604526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KAE8648523.1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3149905B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CsLBD21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6E33CCD2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chr05:640631.645055</w:t>
            </w:r>
          </w:p>
        </w:tc>
      </w:tr>
      <w:tr w:rsidR="00F4642E" w:rsidRPr="00655DC0" w14:paraId="53039B3B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0A19D1A6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KAE8648572.1</w:t>
            </w:r>
          </w:p>
        </w:tc>
        <w:tc>
          <w:tcPr>
            <w:tcW w:w="2640" w:type="dxa"/>
            <w:noWrap/>
            <w:vAlign w:val="center"/>
            <w:hideMark/>
          </w:tcPr>
          <w:p w14:paraId="1B8C7BC3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CsLBD22</w:t>
            </w:r>
          </w:p>
        </w:tc>
        <w:tc>
          <w:tcPr>
            <w:tcW w:w="2920" w:type="dxa"/>
            <w:noWrap/>
            <w:vAlign w:val="center"/>
            <w:hideMark/>
          </w:tcPr>
          <w:p w14:paraId="7774B2FD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chr05:990393.990530</w:t>
            </w:r>
          </w:p>
        </w:tc>
      </w:tr>
      <w:tr w:rsidR="00F4642E" w:rsidRPr="00655DC0" w14:paraId="1D4071D6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4C670212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XP_004147712.1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26C74C00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CsLBD23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46BB5F36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chr05:5004050.5005159</w:t>
            </w:r>
          </w:p>
        </w:tc>
      </w:tr>
      <w:tr w:rsidR="00F4642E" w:rsidRPr="00655DC0" w14:paraId="49F10361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4C5BE2B4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XP_004148190.1</w:t>
            </w:r>
          </w:p>
        </w:tc>
        <w:tc>
          <w:tcPr>
            <w:tcW w:w="2640" w:type="dxa"/>
            <w:noWrap/>
            <w:vAlign w:val="center"/>
            <w:hideMark/>
          </w:tcPr>
          <w:p w14:paraId="7C14E390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CsLBD24</w:t>
            </w:r>
          </w:p>
        </w:tc>
        <w:tc>
          <w:tcPr>
            <w:tcW w:w="2920" w:type="dxa"/>
            <w:noWrap/>
            <w:vAlign w:val="center"/>
            <w:hideMark/>
          </w:tcPr>
          <w:p w14:paraId="486AF2CA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chr05:6402432.6403197</w:t>
            </w:r>
          </w:p>
        </w:tc>
      </w:tr>
      <w:tr w:rsidR="00F4642E" w:rsidRPr="00655DC0" w14:paraId="0F712674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3E1B6B77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XP_004146476.1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3CF69C28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CsLBD25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5BD181E5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chr05:6752725.6755001</w:t>
            </w:r>
          </w:p>
        </w:tc>
      </w:tr>
      <w:tr w:rsidR="00F4642E" w:rsidRPr="00655DC0" w14:paraId="7DECBC1E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02DCF813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XP_011655399.1</w:t>
            </w:r>
          </w:p>
        </w:tc>
        <w:tc>
          <w:tcPr>
            <w:tcW w:w="2640" w:type="dxa"/>
            <w:noWrap/>
            <w:vAlign w:val="center"/>
            <w:hideMark/>
          </w:tcPr>
          <w:p w14:paraId="7225B2C3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CsLBD26</w:t>
            </w:r>
          </w:p>
        </w:tc>
        <w:tc>
          <w:tcPr>
            <w:tcW w:w="2920" w:type="dxa"/>
            <w:noWrap/>
            <w:vAlign w:val="center"/>
            <w:hideMark/>
          </w:tcPr>
          <w:p w14:paraId="2B47D615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chr05:22166498.22169470</w:t>
            </w:r>
          </w:p>
        </w:tc>
      </w:tr>
      <w:tr w:rsidR="00F4642E" w:rsidRPr="00655DC0" w14:paraId="628A00F8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7DF9B897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XP_004135401.1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702B760F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CsLBD27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4E5D0B5E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chr05:27325892.27325892</w:t>
            </w:r>
          </w:p>
        </w:tc>
      </w:tr>
      <w:tr w:rsidR="00F4642E" w:rsidRPr="00655DC0" w14:paraId="5F021ECE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6354128B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XP_031741768.1</w:t>
            </w:r>
          </w:p>
        </w:tc>
        <w:tc>
          <w:tcPr>
            <w:tcW w:w="2640" w:type="dxa"/>
            <w:noWrap/>
            <w:vAlign w:val="center"/>
            <w:hideMark/>
          </w:tcPr>
          <w:p w14:paraId="2B584047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CsLBD28</w:t>
            </w:r>
          </w:p>
        </w:tc>
        <w:tc>
          <w:tcPr>
            <w:tcW w:w="2920" w:type="dxa"/>
            <w:noWrap/>
            <w:vAlign w:val="center"/>
            <w:hideMark/>
          </w:tcPr>
          <w:p w14:paraId="73A6BF34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chr05:29930284.29934135</w:t>
            </w:r>
          </w:p>
        </w:tc>
      </w:tr>
      <w:tr w:rsidR="00F4642E" w:rsidRPr="00655DC0" w14:paraId="5BCE08F6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6F64BAD8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XP_004138415.1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0660F3E6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CsLBD29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507962BF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chr06:1330538.1331211</w:t>
            </w:r>
          </w:p>
        </w:tc>
      </w:tr>
      <w:tr w:rsidR="00F4642E" w:rsidRPr="00655DC0" w14:paraId="657B157F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0A3A9B77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XP_004138554.1</w:t>
            </w:r>
          </w:p>
        </w:tc>
        <w:tc>
          <w:tcPr>
            <w:tcW w:w="2640" w:type="dxa"/>
            <w:noWrap/>
            <w:vAlign w:val="center"/>
            <w:hideMark/>
          </w:tcPr>
          <w:p w14:paraId="056ACC65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CsLBD30</w:t>
            </w:r>
          </w:p>
        </w:tc>
        <w:tc>
          <w:tcPr>
            <w:tcW w:w="2920" w:type="dxa"/>
            <w:noWrap/>
            <w:vAlign w:val="center"/>
            <w:hideMark/>
          </w:tcPr>
          <w:p w14:paraId="6D2FFFF4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chr06:1497009.1499050</w:t>
            </w:r>
          </w:p>
        </w:tc>
      </w:tr>
      <w:tr w:rsidR="00F4642E" w:rsidRPr="00655DC0" w14:paraId="3CE97201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3DF48BAB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KAE8647756.1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699EF37D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CsLBD31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11EFF07C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chr06:2898107.2898786</w:t>
            </w:r>
          </w:p>
        </w:tc>
      </w:tr>
      <w:tr w:rsidR="00F4642E" w:rsidRPr="00655DC0" w14:paraId="6D846CFE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62C7699A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XP_004143693.1</w:t>
            </w:r>
          </w:p>
        </w:tc>
        <w:tc>
          <w:tcPr>
            <w:tcW w:w="2640" w:type="dxa"/>
            <w:noWrap/>
            <w:vAlign w:val="center"/>
            <w:hideMark/>
          </w:tcPr>
          <w:p w14:paraId="172B1F9A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CsLBD32</w:t>
            </w:r>
          </w:p>
        </w:tc>
        <w:tc>
          <w:tcPr>
            <w:tcW w:w="2920" w:type="dxa"/>
            <w:noWrap/>
            <w:vAlign w:val="center"/>
            <w:hideMark/>
          </w:tcPr>
          <w:p w14:paraId="6C680493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chr06:4131720.4133238</w:t>
            </w:r>
          </w:p>
        </w:tc>
      </w:tr>
      <w:tr w:rsidR="00F4642E" w:rsidRPr="00655DC0" w14:paraId="01DAF22E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0C563434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XP_004145058.1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621D5FF8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CsLBD33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1BF785F6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chr06:5177734.5180740</w:t>
            </w:r>
          </w:p>
        </w:tc>
      </w:tr>
      <w:tr w:rsidR="00F4642E" w:rsidRPr="00655DC0" w14:paraId="444E76C8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478990F3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XP_004145059.2</w:t>
            </w:r>
          </w:p>
        </w:tc>
        <w:tc>
          <w:tcPr>
            <w:tcW w:w="2640" w:type="dxa"/>
            <w:noWrap/>
            <w:vAlign w:val="center"/>
            <w:hideMark/>
          </w:tcPr>
          <w:p w14:paraId="038A83A3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CsLBD34</w:t>
            </w:r>
          </w:p>
        </w:tc>
        <w:tc>
          <w:tcPr>
            <w:tcW w:w="2920" w:type="dxa"/>
            <w:noWrap/>
            <w:vAlign w:val="center"/>
            <w:hideMark/>
          </w:tcPr>
          <w:p w14:paraId="73E8C806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chr06:5189719.5192981</w:t>
            </w:r>
          </w:p>
        </w:tc>
      </w:tr>
      <w:tr w:rsidR="00F4642E" w:rsidRPr="00655DC0" w14:paraId="0516F98D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112FA004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XP_004150042.1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6B1A6642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CsLBD35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6ED1E3A4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chr06:9817208.9819888</w:t>
            </w:r>
          </w:p>
        </w:tc>
      </w:tr>
      <w:tr w:rsidR="00F4642E" w:rsidRPr="00655DC0" w14:paraId="19456551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5D704A26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XP_004143222.1</w:t>
            </w:r>
          </w:p>
        </w:tc>
        <w:tc>
          <w:tcPr>
            <w:tcW w:w="2640" w:type="dxa"/>
            <w:noWrap/>
            <w:vAlign w:val="center"/>
            <w:hideMark/>
          </w:tcPr>
          <w:p w14:paraId="37D968ED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CsLBD36</w:t>
            </w:r>
          </w:p>
        </w:tc>
        <w:tc>
          <w:tcPr>
            <w:tcW w:w="2920" w:type="dxa"/>
            <w:noWrap/>
            <w:vAlign w:val="center"/>
            <w:hideMark/>
          </w:tcPr>
          <w:p w14:paraId="2A9B0CC3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chr06:11927494.11928535</w:t>
            </w:r>
          </w:p>
        </w:tc>
      </w:tr>
      <w:tr w:rsidR="00F4642E" w:rsidRPr="00655DC0" w14:paraId="71C283A0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164C8B0D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XP_004149555.1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117F3529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CsLBD37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58272BA7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chr06:14608488.14610154</w:t>
            </w:r>
          </w:p>
        </w:tc>
      </w:tr>
      <w:tr w:rsidR="00F4642E" w:rsidRPr="00655DC0" w14:paraId="7D806503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4E4088C9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XP_004141875.1</w:t>
            </w:r>
          </w:p>
        </w:tc>
        <w:tc>
          <w:tcPr>
            <w:tcW w:w="2640" w:type="dxa"/>
            <w:noWrap/>
            <w:vAlign w:val="center"/>
            <w:hideMark/>
          </w:tcPr>
          <w:p w14:paraId="1CCC6402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CsLBD38</w:t>
            </w:r>
          </w:p>
        </w:tc>
        <w:tc>
          <w:tcPr>
            <w:tcW w:w="2920" w:type="dxa"/>
            <w:noWrap/>
            <w:vAlign w:val="center"/>
            <w:hideMark/>
          </w:tcPr>
          <w:p w14:paraId="68256429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chr06:25950356.25951626</w:t>
            </w:r>
          </w:p>
        </w:tc>
      </w:tr>
      <w:tr w:rsidR="00F4642E" w:rsidRPr="00655DC0" w14:paraId="3ABB9800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41B0286A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XP_004134907.3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1E0B3BF5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CsLBD39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3007EA7D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chr06:30345596.30346631</w:t>
            </w:r>
          </w:p>
        </w:tc>
      </w:tr>
      <w:tr w:rsidR="00F4642E" w:rsidRPr="00655DC0" w14:paraId="579DF3A3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49C302A1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XP_004139827.1</w:t>
            </w:r>
          </w:p>
        </w:tc>
        <w:tc>
          <w:tcPr>
            <w:tcW w:w="2640" w:type="dxa"/>
            <w:noWrap/>
            <w:vAlign w:val="center"/>
            <w:hideMark/>
          </w:tcPr>
          <w:p w14:paraId="5948B107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CsLBD40</w:t>
            </w:r>
          </w:p>
        </w:tc>
        <w:tc>
          <w:tcPr>
            <w:tcW w:w="2920" w:type="dxa"/>
            <w:noWrap/>
            <w:vAlign w:val="center"/>
            <w:hideMark/>
          </w:tcPr>
          <w:p w14:paraId="54BC51E0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chr07:11638763.11641523</w:t>
            </w:r>
          </w:p>
        </w:tc>
      </w:tr>
      <w:tr w:rsidR="00F4642E" w:rsidRPr="00655DC0" w14:paraId="6E83DDA6" w14:textId="77777777" w:rsidTr="0003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shd w:val="clear" w:color="auto" w:fill="auto"/>
            <w:noWrap/>
            <w:vAlign w:val="center"/>
            <w:hideMark/>
          </w:tcPr>
          <w:p w14:paraId="61989851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XP_004150342.1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36184F0B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CsLBD41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5D9D16E3" w14:textId="77777777" w:rsidR="00F4642E" w:rsidRPr="00655DC0" w:rsidRDefault="00F4642E" w:rsidP="00031B4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chr07:16618830.16619966</w:t>
            </w:r>
          </w:p>
        </w:tc>
      </w:tr>
      <w:tr w:rsidR="00F4642E" w:rsidRPr="00655DC0" w14:paraId="5FADB105" w14:textId="77777777" w:rsidTr="00031B4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noWrap/>
            <w:vAlign w:val="center"/>
            <w:hideMark/>
          </w:tcPr>
          <w:p w14:paraId="53DB2BAE" w14:textId="77777777" w:rsidR="00F4642E" w:rsidRPr="00655DC0" w:rsidRDefault="00F4642E" w:rsidP="00031B41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XP_011659803.2</w:t>
            </w:r>
          </w:p>
        </w:tc>
        <w:tc>
          <w:tcPr>
            <w:tcW w:w="2640" w:type="dxa"/>
            <w:noWrap/>
            <w:vAlign w:val="center"/>
            <w:hideMark/>
          </w:tcPr>
          <w:p w14:paraId="1A278E27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CsLBD42</w:t>
            </w:r>
          </w:p>
        </w:tc>
        <w:tc>
          <w:tcPr>
            <w:tcW w:w="2920" w:type="dxa"/>
            <w:noWrap/>
            <w:vAlign w:val="center"/>
            <w:hideMark/>
          </w:tcPr>
          <w:p w14:paraId="7A851CC5" w14:textId="77777777" w:rsidR="00F4642E" w:rsidRPr="00655DC0" w:rsidRDefault="00F4642E" w:rsidP="00031B4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5D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chr07:21984733.21986615</w:t>
            </w:r>
          </w:p>
        </w:tc>
      </w:tr>
    </w:tbl>
    <w:p w14:paraId="256CE59C" w14:textId="77777777" w:rsidR="00F4642E" w:rsidRDefault="00F4642E" w:rsidP="00F4642E">
      <w:pPr>
        <w:rPr>
          <w:rFonts w:ascii="Times New Roman" w:hAnsi="Times New Roman" w:cs="Times New Roman"/>
          <w:b/>
          <w:sz w:val="28"/>
        </w:rPr>
        <w:sectPr w:rsidR="00F464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B14E83" w14:textId="63B35BE0" w:rsidR="00D656B7" w:rsidRPr="00D208F7" w:rsidRDefault="00526EF7" w:rsidP="00D656B7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Supplementary</w:t>
      </w:r>
      <w:r w:rsidR="00B66550">
        <w:rPr>
          <w:rFonts w:ascii="Times New Roman" w:hAnsi="Times New Roman" w:cs="Times New Roman"/>
          <w:b/>
          <w:sz w:val="22"/>
        </w:rPr>
        <w:t xml:space="preserve"> </w:t>
      </w:r>
      <w:r w:rsidR="00D656B7" w:rsidRPr="00CC54A0">
        <w:rPr>
          <w:rFonts w:ascii="Times New Roman" w:hAnsi="Times New Roman" w:cs="Times New Roman"/>
          <w:b/>
          <w:sz w:val="22"/>
        </w:rPr>
        <w:t>Table</w:t>
      </w:r>
      <w:r w:rsidR="00357CC7">
        <w:rPr>
          <w:rFonts w:ascii="Times New Roman" w:hAnsi="Times New Roman" w:cs="Times New Roman" w:hint="eastAsia"/>
          <w:b/>
          <w:sz w:val="22"/>
        </w:rPr>
        <w:t xml:space="preserve"> </w:t>
      </w:r>
      <w:r w:rsidR="00D656B7" w:rsidRPr="00CC54A0">
        <w:rPr>
          <w:rFonts w:ascii="Times New Roman" w:hAnsi="Times New Roman" w:cs="Times New Roman" w:hint="eastAsia"/>
          <w:b/>
          <w:sz w:val="22"/>
        </w:rPr>
        <w:t>2</w:t>
      </w:r>
      <w:r w:rsidR="00196C1E" w:rsidRPr="00196C1E">
        <w:rPr>
          <w:rFonts w:ascii="等线 Light" w:eastAsia="等线 Light" w:hAnsi="等线 Light" w:cs="Times New Roman"/>
          <w:b/>
          <w:sz w:val="22"/>
        </w:rPr>
        <w:t>Ⅰ</w:t>
      </w:r>
      <w:r w:rsidR="0037077F" w:rsidRPr="00A84162">
        <w:rPr>
          <w:rFonts w:ascii="Times New Roman" w:hAnsi="Times New Roman" w:cs="Times New Roman"/>
          <w:i/>
          <w:sz w:val="22"/>
        </w:rPr>
        <w:t>LBD</w:t>
      </w:r>
      <w:r w:rsidR="0037077F" w:rsidRPr="00A84162">
        <w:rPr>
          <w:rFonts w:ascii="Times New Roman" w:hAnsi="Times New Roman" w:cs="Times New Roman"/>
          <w:sz w:val="22"/>
        </w:rPr>
        <w:t xml:space="preserve"> genes identified</w:t>
      </w:r>
      <w:r w:rsidR="00D656B7" w:rsidRPr="00A84162">
        <w:rPr>
          <w:rFonts w:ascii="Times New Roman" w:hAnsi="Times New Roman" w:cs="Times New Roman" w:hint="eastAsia"/>
          <w:sz w:val="22"/>
        </w:rPr>
        <w:t xml:space="preserve"> in </w:t>
      </w:r>
      <w:r w:rsidR="00D656B7" w:rsidRPr="00A84162">
        <w:rPr>
          <w:rFonts w:ascii="Times New Roman" w:hAnsi="Times New Roman" w:cs="Times New Roman"/>
          <w:i/>
          <w:sz w:val="22"/>
        </w:rPr>
        <w:t>P</w:t>
      </w:r>
      <w:r w:rsidR="00D656B7" w:rsidRPr="00A84162">
        <w:rPr>
          <w:rFonts w:ascii="Times New Roman" w:hAnsi="Times New Roman" w:cs="Times New Roman" w:hint="eastAsia"/>
          <w:i/>
          <w:sz w:val="22"/>
        </w:rPr>
        <w:t>.</w:t>
      </w:r>
      <w:r w:rsidR="00D656B7" w:rsidRPr="00A84162">
        <w:rPr>
          <w:rFonts w:ascii="Times New Roman" w:hAnsi="Times New Roman" w:cs="Times New Roman"/>
          <w:i/>
          <w:sz w:val="22"/>
        </w:rPr>
        <w:t xml:space="preserve"> vulgaris</w:t>
      </w:r>
      <w:r w:rsidR="0037077F" w:rsidRPr="00A84162">
        <w:rPr>
          <w:rFonts w:ascii="Times New Roman" w:hAnsi="Times New Roman" w:cs="Times New Roman"/>
          <w:sz w:val="22"/>
        </w:rPr>
        <w:t xml:space="preserve"> in this study</w:t>
      </w:r>
    </w:p>
    <w:tbl>
      <w:tblPr>
        <w:tblStyle w:val="a8"/>
        <w:tblW w:w="8180" w:type="dxa"/>
        <w:jc w:val="center"/>
        <w:tblLook w:val="04A0" w:firstRow="1" w:lastRow="0" w:firstColumn="1" w:lastColumn="0" w:noHBand="0" w:noVBand="1"/>
      </w:tblPr>
      <w:tblGrid>
        <w:gridCol w:w="2420"/>
        <w:gridCol w:w="2020"/>
        <w:gridCol w:w="3740"/>
      </w:tblGrid>
      <w:tr w:rsidR="00D656B7" w:rsidRPr="00682ED7" w14:paraId="752EF5A9" w14:textId="77777777" w:rsidTr="00A26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761DE44F" w14:textId="77777777" w:rsidR="00D656B7" w:rsidRPr="00682ED7" w:rsidRDefault="00D656B7" w:rsidP="003707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identifier</w:t>
            </w:r>
          </w:p>
        </w:tc>
        <w:tc>
          <w:tcPr>
            <w:tcW w:w="2020" w:type="dxa"/>
            <w:noWrap/>
            <w:vAlign w:val="center"/>
            <w:hideMark/>
          </w:tcPr>
          <w:p w14:paraId="73CC9A0A" w14:textId="77777777" w:rsidR="00D656B7" w:rsidRPr="00682ED7" w:rsidRDefault="00D656B7" w:rsidP="00A26BB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name</w:t>
            </w:r>
          </w:p>
        </w:tc>
        <w:tc>
          <w:tcPr>
            <w:tcW w:w="3740" w:type="dxa"/>
            <w:noWrap/>
            <w:vAlign w:val="center"/>
            <w:hideMark/>
          </w:tcPr>
          <w:p w14:paraId="0B3E6ED7" w14:textId="77777777" w:rsidR="00D656B7" w:rsidRPr="00682ED7" w:rsidRDefault="00D656B7" w:rsidP="00A26BB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Genomic position</w:t>
            </w:r>
          </w:p>
        </w:tc>
      </w:tr>
      <w:tr w:rsidR="00D656B7" w:rsidRPr="00682ED7" w14:paraId="6A6BB703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25934025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XP_007162000.1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D1086B6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PvLBD1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1E0CC198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chr01:32377803.32381015</w:t>
            </w:r>
          </w:p>
        </w:tc>
      </w:tr>
      <w:tr w:rsidR="00D656B7" w:rsidRPr="00682ED7" w14:paraId="1E136D43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4158E347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XP_007162525.1</w:t>
            </w:r>
          </w:p>
        </w:tc>
        <w:tc>
          <w:tcPr>
            <w:tcW w:w="2020" w:type="dxa"/>
            <w:noWrap/>
            <w:vAlign w:val="center"/>
            <w:hideMark/>
          </w:tcPr>
          <w:p w14:paraId="0A13F7EF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PvLBD2</w:t>
            </w:r>
          </w:p>
        </w:tc>
        <w:tc>
          <w:tcPr>
            <w:tcW w:w="3740" w:type="dxa"/>
            <w:noWrap/>
            <w:vAlign w:val="center"/>
            <w:hideMark/>
          </w:tcPr>
          <w:p w14:paraId="3B1B36D5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chr01:41835988.41837718</w:t>
            </w:r>
          </w:p>
        </w:tc>
      </w:tr>
      <w:tr w:rsidR="00D656B7" w:rsidRPr="00682ED7" w14:paraId="364492DD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6A535BAF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XP_007162526.1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AF13932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PvLBD3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332BE6DE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chr01:41858110.41859150</w:t>
            </w:r>
          </w:p>
        </w:tc>
      </w:tr>
      <w:tr w:rsidR="00D656B7" w:rsidRPr="00682ED7" w14:paraId="3B0E9380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7FC2F54F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XP_007163564.1</w:t>
            </w:r>
          </w:p>
        </w:tc>
        <w:tc>
          <w:tcPr>
            <w:tcW w:w="2020" w:type="dxa"/>
            <w:noWrap/>
            <w:vAlign w:val="center"/>
            <w:hideMark/>
          </w:tcPr>
          <w:p w14:paraId="7549CD69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PvLBD4</w:t>
            </w:r>
          </w:p>
        </w:tc>
        <w:tc>
          <w:tcPr>
            <w:tcW w:w="3740" w:type="dxa"/>
            <w:noWrap/>
            <w:vAlign w:val="center"/>
            <w:hideMark/>
          </w:tcPr>
          <w:p w14:paraId="2B5A1CC6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chr01:50407242.50408649</w:t>
            </w:r>
          </w:p>
        </w:tc>
      </w:tr>
      <w:tr w:rsidR="00D656B7" w:rsidRPr="00682ED7" w14:paraId="5E25D275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393D587D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XP_007163576.1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17875BA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PvLBD5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05490A89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chr01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50490786.50491694</w:t>
            </w:r>
          </w:p>
        </w:tc>
      </w:tr>
      <w:tr w:rsidR="00D656B7" w:rsidRPr="00682ED7" w14:paraId="22AF5626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6C07A9AD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XP_007156728.1</w:t>
            </w:r>
          </w:p>
        </w:tc>
        <w:tc>
          <w:tcPr>
            <w:tcW w:w="2020" w:type="dxa"/>
            <w:noWrap/>
            <w:vAlign w:val="center"/>
            <w:hideMark/>
          </w:tcPr>
          <w:p w14:paraId="7D054442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PvLBD6</w:t>
            </w:r>
          </w:p>
        </w:tc>
        <w:tc>
          <w:tcPr>
            <w:tcW w:w="3740" w:type="dxa"/>
            <w:noWrap/>
            <w:vAlign w:val="center"/>
            <w:hideMark/>
          </w:tcPr>
          <w:p w14:paraId="4E18A644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chr02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1403702.1405256</w:t>
            </w:r>
          </w:p>
        </w:tc>
      </w:tr>
      <w:tr w:rsidR="00D656B7" w:rsidRPr="00682ED7" w14:paraId="08E09960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3B88A24F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XP_007156831.1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3C77483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PvLBD7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15CD87D4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chr02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2305438.2308774</w:t>
            </w:r>
          </w:p>
        </w:tc>
      </w:tr>
      <w:tr w:rsidR="00D656B7" w:rsidRPr="00682ED7" w14:paraId="42BD0250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2B68A4AF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XP_007153445.1</w:t>
            </w:r>
          </w:p>
        </w:tc>
        <w:tc>
          <w:tcPr>
            <w:tcW w:w="2020" w:type="dxa"/>
            <w:noWrap/>
            <w:vAlign w:val="center"/>
            <w:hideMark/>
          </w:tcPr>
          <w:p w14:paraId="688298E0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PvLBD8</w:t>
            </w:r>
          </w:p>
        </w:tc>
        <w:tc>
          <w:tcPr>
            <w:tcW w:w="3740" w:type="dxa"/>
            <w:noWrap/>
            <w:vAlign w:val="center"/>
            <w:hideMark/>
          </w:tcPr>
          <w:p w14:paraId="752FB844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3607760.3609168</w:t>
            </w:r>
          </w:p>
        </w:tc>
      </w:tr>
      <w:tr w:rsidR="00D656B7" w:rsidRPr="00682ED7" w14:paraId="384033D6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680E8968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XP_007155464.1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0BA4C87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PvLBD9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5616802D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41772866.41775107</w:t>
            </w:r>
          </w:p>
        </w:tc>
      </w:tr>
      <w:tr w:rsidR="00D656B7" w:rsidRPr="00682ED7" w14:paraId="0239CD0C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12116B64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XP_007155842.1</w:t>
            </w:r>
          </w:p>
        </w:tc>
        <w:tc>
          <w:tcPr>
            <w:tcW w:w="2020" w:type="dxa"/>
            <w:noWrap/>
            <w:vAlign w:val="center"/>
            <w:hideMark/>
          </w:tcPr>
          <w:p w14:paraId="41519C37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PvLBD10</w:t>
            </w:r>
          </w:p>
        </w:tc>
        <w:tc>
          <w:tcPr>
            <w:tcW w:w="3740" w:type="dxa"/>
            <w:noWrap/>
            <w:vAlign w:val="center"/>
            <w:hideMark/>
          </w:tcPr>
          <w:p w14:paraId="72E2CF5B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45862977.45864555</w:t>
            </w:r>
          </w:p>
        </w:tc>
      </w:tr>
      <w:tr w:rsidR="00D656B7" w:rsidRPr="00682ED7" w14:paraId="3CCF0E41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7E7C09EA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XP_007155957.1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7955DED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PvLBD11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3841510C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chr03:47230938.47232422</w:t>
            </w:r>
          </w:p>
        </w:tc>
      </w:tr>
      <w:tr w:rsidR="00D656B7" w:rsidRPr="00682ED7" w14:paraId="2887D9DA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6E62A5BB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XP_007155958.1</w:t>
            </w:r>
          </w:p>
        </w:tc>
        <w:tc>
          <w:tcPr>
            <w:tcW w:w="2020" w:type="dxa"/>
            <w:noWrap/>
            <w:vAlign w:val="center"/>
            <w:hideMark/>
          </w:tcPr>
          <w:p w14:paraId="597CFA22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PvLBD12</w:t>
            </w:r>
          </w:p>
        </w:tc>
        <w:tc>
          <w:tcPr>
            <w:tcW w:w="3740" w:type="dxa"/>
            <w:noWrap/>
            <w:vAlign w:val="center"/>
            <w:hideMark/>
          </w:tcPr>
          <w:p w14:paraId="2A94C64A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chr03:47240211.47240741</w:t>
            </w:r>
          </w:p>
        </w:tc>
      </w:tr>
      <w:tr w:rsidR="00D656B7" w:rsidRPr="00682ED7" w14:paraId="3EA6E3C0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7EBD5948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XP_007156006.1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1171E3C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PvLBD13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2EEFC009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chr03:47782826.47783356</w:t>
            </w:r>
          </w:p>
        </w:tc>
      </w:tr>
      <w:tr w:rsidR="00D656B7" w:rsidRPr="00682ED7" w14:paraId="352495EA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237C055C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XP_007150999.1</w:t>
            </w:r>
          </w:p>
        </w:tc>
        <w:tc>
          <w:tcPr>
            <w:tcW w:w="2020" w:type="dxa"/>
            <w:noWrap/>
            <w:vAlign w:val="center"/>
            <w:hideMark/>
          </w:tcPr>
          <w:p w14:paraId="67E64E45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PvLBD14</w:t>
            </w:r>
          </w:p>
        </w:tc>
        <w:tc>
          <w:tcPr>
            <w:tcW w:w="3740" w:type="dxa"/>
            <w:noWrap/>
            <w:vAlign w:val="center"/>
            <w:hideMark/>
          </w:tcPr>
          <w:p w14:paraId="0955A195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999365.1001208</w:t>
            </w:r>
          </w:p>
        </w:tc>
      </w:tr>
      <w:tr w:rsidR="00D656B7" w:rsidRPr="00682ED7" w14:paraId="1881448E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5798021B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XP_007151649.1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D95A650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PvLBD15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711A4977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8994761.8997674</w:t>
            </w:r>
          </w:p>
        </w:tc>
      </w:tr>
      <w:tr w:rsidR="00D656B7" w:rsidRPr="00682ED7" w14:paraId="0E8874DA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322FCBD6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XP_007151760.1</w:t>
            </w:r>
          </w:p>
        </w:tc>
        <w:tc>
          <w:tcPr>
            <w:tcW w:w="2020" w:type="dxa"/>
            <w:noWrap/>
            <w:vAlign w:val="center"/>
            <w:hideMark/>
          </w:tcPr>
          <w:p w14:paraId="6EAB98D2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PvLBD16</w:t>
            </w:r>
          </w:p>
        </w:tc>
        <w:tc>
          <w:tcPr>
            <w:tcW w:w="3740" w:type="dxa"/>
            <w:noWrap/>
            <w:vAlign w:val="center"/>
            <w:hideMark/>
          </w:tcPr>
          <w:p w14:paraId="4812A673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11301140.11304440</w:t>
            </w:r>
          </w:p>
        </w:tc>
      </w:tr>
      <w:tr w:rsidR="00D656B7" w:rsidRPr="00682ED7" w14:paraId="6503B3B5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23F79854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XP_007152759.1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C9B8CC7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PvLBD17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2674AC53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43937823.43939653</w:t>
            </w:r>
          </w:p>
        </w:tc>
      </w:tr>
      <w:tr w:rsidR="00D656B7" w:rsidRPr="00682ED7" w14:paraId="5A84DF08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5A121280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XP_007149195.1</w:t>
            </w:r>
          </w:p>
        </w:tc>
        <w:tc>
          <w:tcPr>
            <w:tcW w:w="2020" w:type="dxa"/>
            <w:noWrap/>
            <w:vAlign w:val="center"/>
            <w:hideMark/>
          </w:tcPr>
          <w:p w14:paraId="025C99FC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PvLBD18</w:t>
            </w:r>
          </w:p>
        </w:tc>
        <w:tc>
          <w:tcPr>
            <w:tcW w:w="3740" w:type="dxa"/>
            <w:noWrap/>
            <w:vAlign w:val="center"/>
            <w:hideMark/>
          </w:tcPr>
          <w:p w14:paraId="358C1816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5784393.5788747</w:t>
            </w:r>
          </w:p>
        </w:tc>
      </w:tr>
      <w:tr w:rsidR="00D656B7" w:rsidRPr="00682ED7" w14:paraId="77BFC0BE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366D1AFC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XP_007150227.1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2B110AA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PvLBD19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2DD8F871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36555652.36557505</w:t>
            </w:r>
          </w:p>
        </w:tc>
      </w:tr>
      <w:tr w:rsidR="00D656B7" w:rsidRPr="00682ED7" w14:paraId="58B4256E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125233FC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XP_007150515.1</w:t>
            </w:r>
          </w:p>
        </w:tc>
        <w:tc>
          <w:tcPr>
            <w:tcW w:w="2020" w:type="dxa"/>
            <w:noWrap/>
            <w:vAlign w:val="center"/>
            <w:hideMark/>
          </w:tcPr>
          <w:p w14:paraId="76A100DE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PvLBD20</w:t>
            </w:r>
          </w:p>
        </w:tc>
        <w:tc>
          <w:tcPr>
            <w:tcW w:w="3740" w:type="dxa"/>
            <w:noWrap/>
            <w:vAlign w:val="center"/>
            <w:hideMark/>
          </w:tcPr>
          <w:p w14:paraId="19AB38F1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38437147.38437665</w:t>
            </w:r>
          </w:p>
        </w:tc>
      </w:tr>
      <w:tr w:rsidR="00D656B7" w:rsidRPr="00682ED7" w14:paraId="16233CB4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120CC96D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XP_007146826.1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F98139F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PvLBD21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58357701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19261111.19262127</w:t>
            </w:r>
          </w:p>
        </w:tc>
      </w:tr>
      <w:tr w:rsidR="00D656B7" w:rsidRPr="00682ED7" w14:paraId="44FA6388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60DC88F9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XP_007147329.1</w:t>
            </w:r>
          </w:p>
        </w:tc>
        <w:tc>
          <w:tcPr>
            <w:tcW w:w="2020" w:type="dxa"/>
            <w:noWrap/>
            <w:vAlign w:val="center"/>
            <w:hideMark/>
          </w:tcPr>
          <w:p w14:paraId="077FB285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PvLBD22</w:t>
            </w:r>
          </w:p>
        </w:tc>
        <w:tc>
          <w:tcPr>
            <w:tcW w:w="3740" w:type="dxa"/>
            <w:noWrap/>
            <w:vAlign w:val="center"/>
            <w:hideMark/>
          </w:tcPr>
          <w:p w14:paraId="48F047AC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23022415.23023396</w:t>
            </w:r>
          </w:p>
        </w:tc>
      </w:tr>
      <w:tr w:rsidR="00D656B7" w:rsidRPr="00682ED7" w14:paraId="5C7CD415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54C92E46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XP_007143107.1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501136A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PvLBD23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55529722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3508488.3510206</w:t>
            </w:r>
          </w:p>
        </w:tc>
      </w:tr>
      <w:tr w:rsidR="00D656B7" w:rsidRPr="00682ED7" w14:paraId="1133F0A7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3BE11693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XP_007143674.1</w:t>
            </w:r>
          </w:p>
        </w:tc>
        <w:tc>
          <w:tcPr>
            <w:tcW w:w="2020" w:type="dxa"/>
            <w:noWrap/>
            <w:vAlign w:val="center"/>
            <w:hideMark/>
          </w:tcPr>
          <w:p w14:paraId="452BE34A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PvLBD24</w:t>
            </w:r>
          </w:p>
        </w:tc>
        <w:tc>
          <w:tcPr>
            <w:tcW w:w="3740" w:type="dxa"/>
            <w:noWrap/>
            <w:vAlign w:val="center"/>
            <w:hideMark/>
          </w:tcPr>
          <w:p w14:paraId="3FBB5836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9386914.9388470</w:t>
            </w:r>
          </w:p>
        </w:tc>
      </w:tr>
      <w:tr w:rsidR="00D656B7" w:rsidRPr="00682ED7" w14:paraId="6C14BDA3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10A3F2C4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XP_007143908.1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CA4F03D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PvLBD25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5EA14659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14633239.14634591</w:t>
            </w:r>
          </w:p>
        </w:tc>
      </w:tr>
      <w:tr w:rsidR="00D656B7" w:rsidRPr="00682ED7" w14:paraId="60BE2F40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72BC1956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XP_007144924.1</w:t>
            </w:r>
          </w:p>
        </w:tc>
        <w:tc>
          <w:tcPr>
            <w:tcW w:w="2020" w:type="dxa"/>
            <w:noWrap/>
            <w:vAlign w:val="center"/>
            <w:hideMark/>
          </w:tcPr>
          <w:p w14:paraId="3524F3A6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PvLBD26</w:t>
            </w:r>
          </w:p>
        </w:tc>
        <w:tc>
          <w:tcPr>
            <w:tcW w:w="3740" w:type="dxa"/>
            <w:noWrap/>
            <w:vAlign w:val="center"/>
            <w:hideMark/>
          </w:tcPr>
          <w:p w14:paraId="65A40770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43334104.43335221</w:t>
            </w:r>
          </w:p>
        </w:tc>
      </w:tr>
      <w:tr w:rsidR="00D656B7" w:rsidRPr="00682ED7" w14:paraId="54BC2466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7B2782BD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XP_007144925.1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5CF7A5B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PvLBD27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7395CBE6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43360166.43361521</w:t>
            </w:r>
          </w:p>
        </w:tc>
      </w:tr>
      <w:tr w:rsidR="00D656B7" w:rsidRPr="00682ED7" w14:paraId="1FEF9429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50CD41FB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XP_007139150.1</w:t>
            </w:r>
          </w:p>
        </w:tc>
        <w:tc>
          <w:tcPr>
            <w:tcW w:w="2020" w:type="dxa"/>
            <w:noWrap/>
            <w:vAlign w:val="center"/>
            <w:hideMark/>
          </w:tcPr>
          <w:p w14:paraId="6D692DB8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PvLBD28</w:t>
            </w:r>
          </w:p>
        </w:tc>
        <w:tc>
          <w:tcPr>
            <w:tcW w:w="3740" w:type="dxa"/>
            <w:noWrap/>
            <w:vAlign w:val="center"/>
            <w:hideMark/>
          </w:tcPr>
          <w:p w14:paraId="770BEF7D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596737.598263</w:t>
            </w:r>
          </w:p>
        </w:tc>
      </w:tr>
      <w:tr w:rsidR="00D656B7" w:rsidRPr="00682ED7" w14:paraId="5D337961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4513A536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XP_007139994.1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DB5EAED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PvLBD29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6702458F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7225971.7229473</w:t>
            </w:r>
          </w:p>
        </w:tc>
      </w:tr>
      <w:tr w:rsidR="00D656B7" w:rsidRPr="00682ED7" w14:paraId="11870734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1AC476CD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XP_007140816.1</w:t>
            </w:r>
          </w:p>
        </w:tc>
        <w:tc>
          <w:tcPr>
            <w:tcW w:w="2020" w:type="dxa"/>
            <w:noWrap/>
            <w:vAlign w:val="center"/>
            <w:hideMark/>
          </w:tcPr>
          <w:p w14:paraId="7E0E53E9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PvLBD30</w:t>
            </w:r>
          </w:p>
        </w:tc>
        <w:tc>
          <w:tcPr>
            <w:tcW w:w="3740" w:type="dxa"/>
            <w:noWrap/>
            <w:vAlign w:val="center"/>
            <w:hideMark/>
          </w:tcPr>
          <w:p w14:paraId="06B60FC1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27548048.27550161</w:t>
            </w:r>
          </w:p>
        </w:tc>
      </w:tr>
      <w:tr w:rsidR="00D656B7" w:rsidRPr="00682ED7" w14:paraId="1EF55CE4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042C1030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XP_007140818.1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975C10E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PvLBD31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257BF1BB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27548048.27550161</w:t>
            </w:r>
          </w:p>
        </w:tc>
      </w:tr>
      <w:tr w:rsidR="00D656B7" w:rsidRPr="00682ED7" w14:paraId="34036C1F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45F95505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XP_007141403.1</w:t>
            </w:r>
          </w:p>
        </w:tc>
        <w:tc>
          <w:tcPr>
            <w:tcW w:w="2020" w:type="dxa"/>
            <w:noWrap/>
            <w:vAlign w:val="center"/>
            <w:hideMark/>
          </w:tcPr>
          <w:p w14:paraId="093F7185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PvLBD32</w:t>
            </w:r>
          </w:p>
        </w:tc>
        <w:tc>
          <w:tcPr>
            <w:tcW w:w="3740" w:type="dxa"/>
            <w:noWrap/>
            <w:vAlign w:val="center"/>
            <w:hideMark/>
          </w:tcPr>
          <w:p w14:paraId="61F2A07B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49887811.49888939</w:t>
            </w:r>
          </w:p>
        </w:tc>
      </w:tr>
      <w:tr w:rsidR="00D656B7" w:rsidRPr="00682ED7" w14:paraId="181306E4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0257A826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XP_007141734.1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7DA66D5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PvLBD33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10A7FFF5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53342368.53343134</w:t>
            </w:r>
          </w:p>
        </w:tc>
      </w:tr>
      <w:tr w:rsidR="00D656B7" w:rsidRPr="00682ED7" w14:paraId="1FE4C4A5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2CFC04BD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XP_007141747.1</w:t>
            </w:r>
          </w:p>
        </w:tc>
        <w:tc>
          <w:tcPr>
            <w:tcW w:w="2020" w:type="dxa"/>
            <w:noWrap/>
            <w:vAlign w:val="center"/>
            <w:hideMark/>
          </w:tcPr>
          <w:p w14:paraId="5B4E8B11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PvLBD34</w:t>
            </w:r>
          </w:p>
        </w:tc>
        <w:tc>
          <w:tcPr>
            <w:tcW w:w="3740" w:type="dxa"/>
            <w:noWrap/>
            <w:vAlign w:val="center"/>
            <w:hideMark/>
          </w:tcPr>
          <w:p w14:paraId="6F3A0528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53458978.53459532</w:t>
            </w:r>
          </w:p>
        </w:tc>
      </w:tr>
      <w:tr w:rsidR="00D656B7" w:rsidRPr="00682ED7" w14:paraId="5D8658C6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2658C430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XP_007142059.1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66B1B89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PvLBD35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460C3627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56397459.56398768</w:t>
            </w:r>
          </w:p>
        </w:tc>
      </w:tr>
      <w:tr w:rsidR="00D656B7" w:rsidRPr="00682ED7" w14:paraId="3DEEDC81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06087F45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XP_007142160.1</w:t>
            </w:r>
          </w:p>
        </w:tc>
        <w:tc>
          <w:tcPr>
            <w:tcW w:w="2020" w:type="dxa"/>
            <w:noWrap/>
            <w:vAlign w:val="center"/>
            <w:hideMark/>
          </w:tcPr>
          <w:p w14:paraId="0F073DA8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PvLBD36</w:t>
            </w:r>
          </w:p>
        </w:tc>
        <w:tc>
          <w:tcPr>
            <w:tcW w:w="3740" w:type="dxa"/>
            <w:noWrap/>
            <w:vAlign w:val="center"/>
            <w:hideMark/>
          </w:tcPr>
          <w:p w14:paraId="23D5035D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57021563.57022123</w:t>
            </w:r>
          </w:p>
        </w:tc>
      </w:tr>
      <w:tr w:rsidR="00D656B7" w:rsidRPr="00682ED7" w14:paraId="442BCC07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0F8E12EA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XP_007142295.1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8784A83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PvLBD37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19CF6393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57893659.57894482</w:t>
            </w:r>
          </w:p>
        </w:tc>
      </w:tr>
      <w:tr w:rsidR="00D656B7" w:rsidRPr="00682ED7" w14:paraId="2A77AA2C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5F3F0946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XP_007136211.1</w:t>
            </w:r>
          </w:p>
        </w:tc>
        <w:tc>
          <w:tcPr>
            <w:tcW w:w="2020" w:type="dxa"/>
            <w:noWrap/>
            <w:vAlign w:val="center"/>
            <w:hideMark/>
          </w:tcPr>
          <w:p w14:paraId="1053AF61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PvLBD38</w:t>
            </w:r>
          </w:p>
        </w:tc>
        <w:tc>
          <w:tcPr>
            <w:tcW w:w="3740" w:type="dxa"/>
            <w:noWrap/>
            <w:vAlign w:val="center"/>
            <w:hideMark/>
          </w:tcPr>
          <w:p w14:paraId="757BD3C2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6159747.6161521</w:t>
            </w:r>
          </w:p>
        </w:tc>
      </w:tr>
      <w:tr w:rsidR="00D656B7" w:rsidRPr="00682ED7" w14:paraId="7879C25E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4BC814A7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XP_007137607.1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5CD2D1F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PvLBD39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3B48F207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20639950.20641396</w:t>
            </w:r>
          </w:p>
        </w:tc>
      </w:tr>
      <w:tr w:rsidR="00D656B7" w:rsidRPr="00682ED7" w14:paraId="02AAD478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72228974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XP_007138029.1</w:t>
            </w:r>
          </w:p>
        </w:tc>
        <w:tc>
          <w:tcPr>
            <w:tcW w:w="2020" w:type="dxa"/>
            <w:noWrap/>
            <w:vAlign w:val="center"/>
            <w:hideMark/>
          </w:tcPr>
          <w:p w14:paraId="32002A57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PvLBD40</w:t>
            </w:r>
          </w:p>
        </w:tc>
        <w:tc>
          <w:tcPr>
            <w:tcW w:w="3740" w:type="dxa"/>
            <w:noWrap/>
            <w:vAlign w:val="center"/>
            <w:hideMark/>
          </w:tcPr>
          <w:p w14:paraId="4B65278B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25537328.25539743</w:t>
            </w:r>
          </w:p>
        </w:tc>
      </w:tr>
      <w:tr w:rsidR="00D656B7" w:rsidRPr="00682ED7" w14:paraId="45A00117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6EA5B251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XP_007134896.1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5B6CC81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PvLBD41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30D0642E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31635596.31639916</w:t>
            </w:r>
          </w:p>
        </w:tc>
      </w:tr>
      <w:tr w:rsidR="00D656B7" w:rsidRPr="00682ED7" w14:paraId="273629D6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2656BB08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XP_007135547.1</w:t>
            </w:r>
          </w:p>
        </w:tc>
        <w:tc>
          <w:tcPr>
            <w:tcW w:w="2020" w:type="dxa"/>
            <w:noWrap/>
            <w:vAlign w:val="center"/>
            <w:hideMark/>
          </w:tcPr>
          <w:p w14:paraId="6851D60E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PvLBD42</w:t>
            </w:r>
          </w:p>
        </w:tc>
        <w:tc>
          <w:tcPr>
            <w:tcW w:w="3740" w:type="dxa"/>
            <w:noWrap/>
            <w:vAlign w:val="center"/>
            <w:hideMark/>
          </w:tcPr>
          <w:p w14:paraId="268DC11D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41055901.41057959</w:t>
            </w:r>
          </w:p>
        </w:tc>
      </w:tr>
      <w:tr w:rsidR="00D656B7" w:rsidRPr="00682ED7" w14:paraId="20D54036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63EFC856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lastRenderedPageBreak/>
              <w:t>XP_007131989.1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0E58408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PvLBD43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0006D2E5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4940411.4940811</w:t>
            </w:r>
          </w:p>
        </w:tc>
      </w:tr>
      <w:tr w:rsidR="00D656B7" w:rsidRPr="00682ED7" w14:paraId="6E8910B8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300D0C41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XP_007132174.1</w:t>
            </w:r>
          </w:p>
        </w:tc>
        <w:tc>
          <w:tcPr>
            <w:tcW w:w="2020" w:type="dxa"/>
            <w:noWrap/>
            <w:vAlign w:val="center"/>
            <w:hideMark/>
          </w:tcPr>
          <w:p w14:paraId="7F9BE28D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PvLBD44</w:t>
            </w:r>
          </w:p>
        </w:tc>
        <w:tc>
          <w:tcPr>
            <w:tcW w:w="3740" w:type="dxa"/>
            <w:noWrap/>
            <w:vAlign w:val="center"/>
            <w:hideMark/>
          </w:tcPr>
          <w:p w14:paraId="1A4F47FA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6484393.6486336</w:t>
            </w:r>
          </w:p>
        </w:tc>
      </w:tr>
      <w:tr w:rsidR="00D656B7" w:rsidRPr="00682ED7" w14:paraId="624A0ECC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1B5346F3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XP_007132691.1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4D5A587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PvLBD45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733C104B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18195659.18196246</w:t>
            </w:r>
          </w:p>
        </w:tc>
      </w:tr>
      <w:tr w:rsidR="00D656B7" w:rsidRPr="00682ED7" w14:paraId="54AE036E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4E268432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XP_007155357.1</w:t>
            </w:r>
          </w:p>
        </w:tc>
        <w:tc>
          <w:tcPr>
            <w:tcW w:w="2020" w:type="dxa"/>
            <w:noWrap/>
            <w:vAlign w:val="center"/>
            <w:hideMark/>
          </w:tcPr>
          <w:p w14:paraId="36AA5512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PvLBD46</w:t>
            </w:r>
          </w:p>
        </w:tc>
        <w:tc>
          <w:tcPr>
            <w:tcW w:w="3740" w:type="dxa"/>
            <w:noWrap/>
            <w:vAlign w:val="center"/>
            <w:hideMark/>
          </w:tcPr>
          <w:p w14:paraId="3F8E6463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18195659.18196246</w:t>
            </w:r>
          </w:p>
        </w:tc>
      </w:tr>
      <w:tr w:rsidR="00D656B7" w:rsidRPr="00682ED7" w14:paraId="55891708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32C66828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XP_007133379.1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0968E2B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PvLBD47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2AD8AD9D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44798536.44804073</w:t>
            </w:r>
          </w:p>
        </w:tc>
      </w:tr>
      <w:tr w:rsidR="00D656B7" w:rsidRPr="00682ED7" w14:paraId="3EE3C80F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07457FB0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XP_007133438.1</w:t>
            </w:r>
          </w:p>
        </w:tc>
        <w:tc>
          <w:tcPr>
            <w:tcW w:w="2020" w:type="dxa"/>
            <w:noWrap/>
            <w:vAlign w:val="center"/>
            <w:hideMark/>
          </w:tcPr>
          <w:p w14:paraId="104042C8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PvLBD48</w:t>
            </w:r>
          </w:p>
        </w:tc>
        <w:tc>
          <w:tcPr>
            <w:tcW w:w="3740" w:type="dxa"/>
            <w:noWrap/>
            <w:vAlign w:val="center"/>
            <w:hideMark/>
          </w:tcPr>
          <w:p w14:paraId="0C4E9CD8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45373639.45374829</w:t>
            </w:r>
          </w:p>
        </w:tc>
      </w:tr>
      <w:tr w:rsidR="00D656B7" w:rsidRPr="00682ED7" w14:paraId="7FC05227" w14:textId="77777777" w:rsidTr="00A2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shd w:val="clear" w:color="auto" w:fill="auto"/>
            <w:noWrap/>
            <w:vAlign w:val="center"/>
            <w:hideMark/>
          </w:tcPr>
          <w:p w14:paraId="437ECD21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XP_007133649.1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290311E" w14:textId="77777777" w:rsidR="00D656B7" w:rsidRPr="00682ED7" w:rsidRDefault="00D656B7" w:rsidP="00A26B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PvLBD49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14:paraId="20B94CB4" w14:textId="77777777" w:rsidR="00D656B7" w:rsidRPr="00682ED7" w:rsidRDefault="00D656B7" w:rsidP="00D31C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47427155.47428248</w:t>
            </w:r>
          </w:p>
        </w:tc>
      </w:tr>
      <w:tr w:rsidR="00D656B7" w:rsidRPr="00682ED7" w14:paraId="36D6437A" w14:textId="77777777" w:rsidTr="00A26BB2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noWrap/>
            <w:vAlign w:val="center"/>
            <w:hideMark/>
          </w:tcPr>
          <w:p w14:paraId="101CAE4A" w14:textId="77777777" w:rsidR="00D656B7" w:rsidRPr="00682ED7" w:rsidRDefault="00D656B7" w:rsidP="00A26BB2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AOR16520.1</w:t>
            </w:r>
          </w:p>
        </w:tc>
        <w:tc>
          <w:tcPr>
            <w:tcW w:w="2020" w:type="dxa"/>
            <w:noWrap/>
            <w:vAlign w:val="center"/>
            <w:hideMark/>
          </w:tcPr>
          <w:p w14:paraId="3756F3C5" w14:textId="77777777" w:rsidR="00D656B7" w:rsidRPr="00682ED7" w:rsidRDefault="00D656B7" w:rsidP="00A26B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PvLBD50</w:t>
            </w:r>
          </w:p>
        </w:tc>
        <w:tc>
          <w:tcPr>
            <w:tcW w:w="3740" w:type="dxa"/>
            <w:noWrap/>
            <w:vAlign w:val="center"/>
            <w:hideMark/>
          </w:tcPr>
          <w:p w14:paraId="1DD2B0D3" w14:textId="77777777" w:rsidR="00D656B7" w:rsidRPr="00682ED7" w:rsidRDefault="00D656B7" w:rsidP="00D31C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682E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51156470.51157037</w:t>
            </w:r>
          </w:p>
        </w:tc>
      </w:tr>
    </w:tbl>
    <w:p w14:paraId="54E77B55" w14:textId="77777777" w:rsidR="00D656B7" w:rsidRDefault="00D656B7" w:rsidP="00F4642E">
      <w:pPr>
        <w:rPr>
          <w:rFonts w:ascii="Times New Roman" w:hAnsi="Times New Roman" w:cs="Times New Roman"/>
          <w:b/>
          <w:sz w:val="22"/>
        </w:rPr>
        <w:sectPr w:rsidR="00D656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7347D1" w14:textId="7978B7BF" w:rsidR="00D656B7" w:rsidRPr="00C331C1" w:rsidRDefault="00526EF7" w:rsidP="00D656B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Supplementary</w:t>
      </w:r>
      <w:r w:rsidR="00B66550">
        <w:rPr>
          <w:rFonts w:ascii="Times New Roman" w:hAnsi="Times New Roman" w:cs="Times New Roman"/>
          <w:b/>
          <w:sz w:val="22"/>
        </w:rPr>
        <w:t xml:space="preserve"> </w:t>
      </w:r>
      <w:r w:rsidR="00D656B7">
        <w:rPr>
          <w:rFonts w:ascii="Times New Roman" w:hAnsi="Times New Roman" w:cs="Times New Roman"/>
          <w:b/>
          <w:sz w:val="22"/>
        </w:rPr>
        <w:t>Tabl</w:t>
      </w:r>
      <w:r w:rsidR="00D656B7">
        <w:rPr>
          <w:rFonts w:ascii="Times New Roman" w:hAnsi="Times New Roman" w:cs="Times New Roman" w:hint="eastAsia"/>
          <w:b/>
          <w:sz w:val="22"/>
        </w:rPr>
        <w:t>e</w:t>
      </w:r>
      <w:r w:rsidR="00357CC7">
        <w:rPr>
          <w:rFonts w:ascii="Times New Roman" w:hAnsi="Times New Roman" w:cs="Times New Roman" w:hint="eastAsia"/>
          <w:b/>
          <w:sz w:val="22"/>
        </w:rPr>
        <w:t xml:space="preserve"> </w:t>
      </w:r>
      <w:r w:rsidR="00D656B7">
        <w:rPr>
          <w:rFonts w:ascii="Times New Roman" w:hAnsi="Times New Roman" w:cs="Times New Roman" w:hint="eastAsia"/>
          <w:b/>
          <w:sz w:val="22"/>
        </w:rPr>
        <w:t>3</w:t>
      </w:r>
      <w:r w:rsidR="00196C1E" w:rsidRPr="00196C1E">
        <w:rPr>
          <w:rFonts w:ascii="等线 Light" w:eastAsia="等线 Light" w:hAnsi="等线 Light" w:cs="Times New Roman" w:hint="eastAsia"/>
          <w:b/>
          <w:sz w:val="22"/>
        </w:rPr>
        <w:t>Ⅰ</w:t>
      </w:r>
      <w:r w:rsidR="00D656B7" w:rsidRPr="00C331C1">
        <w:rPr>
          <w:rFonts w:ascii="Times New Roman" w:hAnsi="Times New Roman" w:cs="Times New Roman"/>
          <w:sz w:val="22"/>
        </w:rPr>
        <w:t xml:space="preserve">Information </w:t>
      </w:r>
      <w:r w:rsidR="00946D22">
        <w:rPr>
          <w:rFonts w:ascii="Times New Roman" w:hAnsi="Times New Roman" w:cs="Times New Roman"/>
          <w:sz w:val="22"/>
        </w:rPr>
        <w:t>of</w:t>
      </w:r>
      <w:r w:rsidR="00D656B7" w:rsidRPr="00C331C1">
        <w:rPr>
          <w:rFonts w:ascii="Times New Roman" w:hAnsi="Times New Roman" w:cs="Times New Roman"/>
          <w:sz w:val="22"/>
        </w:rPr>
        <w:t xml:space="preserve"> 16 plant species for </w:t>
      </w:r>
      <w:r w:rsidR="00D656B7" w:rsidRPr="002609A0">
        <w:rPr>
          <w:rFonts w:ascii="Times New Roman" w:hAnsi="Times New Roman" w:cs="Times New Roman"/>
          <w:i/>
          <w:sz w:val="22"/>
        </w:rPr>
        <w:t>LBD</w:t>
      </w:r>
      <w:r w:rsidR="00D656B7" w:rsidRPr="00C331C1">
        <w:rPr>
          <w:rFonts w:ascii="Times New Roman" w:hAnsi="Times New Roman" w:cs="Times New Roman"/>
          <w:sz w:val="22"/>
        </w:rPr>
        <w:t xml:space="preserve"> family analyses</w:t>
      </w:r>
    </w:p>
    <w:tbl>
      <w:tblPr>
        <w:tblW w:w="922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8"/>
        <w:gridCol w:w="1843"/>
        <w:gridCol w:w="1417"/>
        <w:gridCol w:w="1418"/>
        <w:gridCol w:w="1775"/>
        <w:gridCol w:w="1349"/>
      </w:tblGrid>
      <w:tr w:rsidR="00184898" w:rsidRPr="00C331C1" w14:paraId="7AA55716" w14:textId="77777777" w:rsidTr="00184898">
        <w:trPr>
          <w:trHeight w:val="454"/>
          <w:jc w:val="center"/>
        </w:trPr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96F1E6" w14:textId="77777777" w:rsidR="00D656B7" w:rsidRPr="00D87A91" w:rsidRDefault="00D656B7" w:rsidP="00D87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31C1">
              <w:rPr>
                <w:rFonts w:ascii="Times New Roman" w:hAnsi="Times New Roman" w:cs="Times New Roman"/>
                <w:b/>
                <w:bCs/>
                <w:sz w:val="20"/>
              </w:rPr>
              <w:t>General classification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CAB747" w14:textId="77777777" w:rsidR="00D656B7" w:rsidRPr="00C331C1" w:rsidRDefault="00D656B7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b/>
                <w:bCs/>
                <w:sz w:val="20"/>
              </w:rPr>
              <w:t>Species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E61DDF" w14:textId="77777777" w:rsidR="00D656B7" w:rsidRPr="00C331C1" w:rsidRDefault="00FA629C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Gene numbers in LBD family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B14D03F" w14:textId="77777777" w:rsidR="00D656B7" w:rsidRPr="00C331C1" w:rsidRDefault="00D656B7" w:rsidP="00A72C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31C1">
              <w:rPr>
                <w:rFonts w:ascii="Times New Roman" w:hAnsi="Times New Roman" w:cs="Times New Roman" w:hint="eastAsia"/>
                <w:b/>
                <w:bCs/>
                <w:sz w:val="20"/>
              </w:rPr>
              <w:t>P</w:t>
            </w:r>
            <w:r w:rsidRPr="00C331C1">
              <w:rPr>
                <w:rFonts w:ascii="Times New Roman" w:hAnsi="Times New Roman" w:cs="Times New Roman"/>
                <w:b/>
                <w:bCs/>
                <w:sz w:val="20"/>
              </w:rPr>
              <w:t>olyploid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85F1BB" w14:textId="77777777" w:rsidR="00D656B7" w:rsidRPr="00C331C1" w:rsidRDefault="00946D22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Data </w:t>
            </w:r>
            <w:r w:rsidR="00D656B7" w:rsidRPr="00C331C1">
              <w:rPr>
                <w:rFonts w:ascii="Times New Roman" w:hAnsi="Times New Roman" w:cs="Times New Roman"/>
                <w:b/>
                <w:bCs/>
                <w:sz w:val="20"/>
              </w:rPr>
              <w:t>Source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975BB0" w14:textId="77777777" w:rsidR="00D656B7" w:rsidRPr="00C331C1" w:rsidRDefault="00D656B7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b/>
                <w:bCs/>
                <w:sz w:val="20"/>
              </w:rPr>
              <w:t>Gene name</w:t>
            </w:r>
            <w:r w:rsidR="00946D22">
              <w:rPr>
                <w:rFonts w:ascii="Times New Roman" w:hAnsi="Times New Roman" w:cs="Times New Roman"/>
                <w:b/>
                <w:bCs/>
                <w:sz w:val="20"/>
              </w:rPr>
              <w:t xml:space="preserve"> Abbreviation</w:t>
            </w:r>
          </w:p>
        </w:tc>
      </w:tr>
      <w:tr w:rsidR="00184898" w:rsidRPr="00C331C1" w14:paraId="768CD5F2" w14:textId="77777777" w:rsidTr="00184898">
        <w:trPr>
          <w:trHeight w:val="454"/>
          <w:jc w:val="center"/>
        </w:trPr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0AD344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b/>
                <w:bCs/>
                <w:sz w:val="20"/>
              </w:rPr>
              <w:t>Green alga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579D50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Cylindrocystis brebissonii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3AD617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633E388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haploid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ACB491" w14:textId="6B63D9BC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98088D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YOXI/RPGL</w:t>
            </w:r>
          </w:p>
        </w:tc>
      </w:tr>
      <w:tr w:rsidR="00184898" w:rsidRPr="00C331C1" w14:paraId="1E3FCB29" w14:textId="77777777" w:rsidTr="00184898">
        <w:trPr>
          <w:trHeight w:val="454"/>
          <w:jc w:val="center"/>
        </w:trPr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3F8A51F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b/>
                <w:bCs/>
                <w:sz w:val="20"/>
              </w:rPr>
              <w:t>Moss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E341A5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Physcomitrella patens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D5A374C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084F13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haploid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CE7E64" w14:textId="70A4F249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D3B125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Pp</w:t>
            </w:r>
          </w:p>
        </w:tc>
      </w:tr>
      <w:tr w:rsidR="00184898" w:rsidRPr="00C331C1" w14:paraId="018247DD" w14:textId="77777777" w:rsidTr="00184898">
        <w:trPr>
          <w:trHeight w:val="454"/>
          <w:jc w:val="center"/>
        </w:trPr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619AE5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b/>
                <w:bCs/>
                <w:sz w:val="20"/>
              </w:rPr>
              <w:t>Fern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80031C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Selaginella moellendorffii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03FA53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A721FD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Haploid</w:t>
            </w:r>
            <w:r w:rsidRPr="00C331C1">
              <w:rPr>
                <w:rFonts w:ascii="Times New Roman" w:hAnsi="Times New Roman" w:cs="Times New Roman" w:hint="eastAsia"/>
                <w:sz w:val="20"/>
              </w:rPr>
              <w:t xml:space="preserve"> or </w:t>
            </w:r>
            <w:r w:rsidRPr="00C331C1">
              <w:rPr>
                <w:rFonts w:ascii="Times New Roman" w:hAnsi="Times New Roman" w:cs="Times New Roman"/>
                <w:sz w:val="20"/>
              </w:rPr>
              <w:t>diploid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CFA698" w14:textId="02EFD76E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37248E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SELMO</w:t>
            </w:r>
          </w:p>
        </w:tc>
      </w:tr>
      <w:tr w:rsidR="00184898" w:rsidRPr="00C331C1" w14:paraId="6C81AC68" w14:textId="77777777" w:rsidTr="00184898">
        <w:trPr>
          <w:trHeight w:val="454"/>
          <w:jc w:val="center"/>
        </w:trPr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0B8887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b/>
                <w:bCs/>
                <w:sz w:val="20"/>
              </w:rPr>
              <w:t>Basal angiosperm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B81996F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Amborella trichopoda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E7F60A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ED6B8BF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 w:hint="eastAsia"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7A4C6E" w14:textId="462842A5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D2F805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AMTR</w:t>
            </w:r>
          </w:p>
        </w:tc>
      </w:tr>
      <w:tr w:rsidR="00184898" w:rsidRPr="00C331C1" w14:paraId="02B5EFFB" w14:textId="77777777" w:rsidTr="00184898">
        <w:trPr>
          <w:trHeight w:val="45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C014C2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 w:hint="eastAsia"/>
                <w:b/>
                <w:bCs/>
                <w:sz w:val="20"/>
              </w:rPr>
              <w:t>D</w:t>
            </w:r>
            <w:r w:rsidRPr="00C331C1">
              <w:rPr>
                <w:rFonts w:ascii="Times New Roman" w:hAnsi="Times New Roman" w:cs="Times New Roman"/>
                <w:b/>
                <w:bCs/>
                <w:sz w:val="20"/>
              </w:rPr>
              <w:t>icotyledon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E91D6E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Arabidopsis thaliana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1B05B0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DB60D2C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diploid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2441D4" w14:textId="119189D1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PEVuZE5vdGU+PENpdGU+PEF1dGhvcj5TaHVhaTwvQXV0aG9yPjxZZWFyPjIwMDI8L1llYXI+PFJl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==
</w:fld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ldData xml:space="preserve">PEVuZE5vdGU+PENpdGU+PEF1dGhvcj5TaHVhaTwvQXV0aG9yPjxZZWFyPjIwMDI8L1llYXI+PFJl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==
</w:fld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(Shuai et al. 2002)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FE2AA0" w14:textId="77777777" w:rsidR="00103FDA" w:rsidRPr="00D208F7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08F7">
              <w:rPr>
                <w:rFonts w:ascii="Times New Roman" w:hAnsi="Times New Roman" w:cs="Times New Roman"/>
                <w:sz w:val="20"/>
              </w:rPr>
              <w:t>AtLBD</w:t>
            </w:r>
          </w:p>
        </w:tc>
      </w:tr>
      <w:tr w:rsidR="00103FDA" w:rsidRPr="00C331C1" w14:paraId="18FE01F0" w14:textId="77777777" w:rsidTr="00184898">
        <w:trPr>
          <w:trHeight w:val="45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C417F9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5D8703F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Glycine max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56E1A0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F1A8E91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tetraploid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DC298B" w14:textId="1760C130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&lt;EndNote&gt;&lt;Cite&gt;&lt;Author&gt;Yang&lt;/Author&gt;&lt;Year&gt;2017&lt;/Year&gt;&lt;RecNum&gt;20&lt;/RecNum&gt;&lt;DisplayText&gt;(Yang et al. 2017)&lt;/DisplayText&gt;&lt;record&gt;&lt;rec-number&gt;20&lt;/rec-number&gt;&lt;foreign-keys&gt;&lt;key app="EN" db-id="pspaz5dzqtpf06eawa0pdsewarvwrw5zvtaf" timestamp="1640154214"&gt;20&lt;/key&gt;&lt;/foreign-keys&gt;&lt;ref-type name="Journal Article"&gt;17&lt;/ref-type&gt;&lt;contributors&gt;&lt;authors&gt;&lt;author&gt;Yang, H.&lt;/author&gt;&lt;author&gt;Shi, G.&lt;/author&gt;&lt;author&gt;Du, H.&lt;/author&gt;&lt;author&gt;Wang, H.&lt;/author&gt;&lt;author&gt;Zhang, Z.&lt;/author&gt;&lt;author&gt;Hu, D.&lt;/author&gt;&lt;author&gt;Wang, J.&lt;/author&gt;&lt;author&gt;Huang, F.&lt;/author&gt;&lt;author&gt;Yu, D.&lt;/author&gt;&lt;/authors&gt;&lt;/contributors&gt;&lt;titles&gt;&lt;title&gt;Genome-Wide Analysis of Soybean LATERAL ORGAN BOUNDARIES Domain-Containing Genes: A Functional Investigation of GmLBD12&lt;/title&gt;&lt;secondary-title&gt;Plant Genome&lt;/secondary-title&gt;&lt;/titles&gt;&lt;periodical&gt;&lt;full-title&gt;Plant Genome&lt;/full-title&gt;&lt;/periodical&gt;&lt;volume&gt;10&lt;/volume&gt;&lt;number&gt;1&lt;/number&gt;&lt;edition&gt;2017/05/04&lt;/edition&gt;&lt;keywords&gt;&lt;keyword&gt;Arabidopsis/genetics&lt;/keyword&gt;&lt;keyword&gt;Chromosome Mapping&lt;/keyword&gt;&lt;keyword&gt;Chromosomes, Plant&lt;/keyword&gt;&lt;keyword&gt;Gene Expression Profiling&lt;/keyword&gt;&lt;keyword&gt;Gene Expression Regulation, Plant&lt;/keyword&gt;&lt;keyword&gt;*Genes, Plant&lt;/keyword&gt;&lt;keyword&gt;Genome, Plant&lt;/keyword&gt;&lt;keyword&gt;Phylogeny&lt;/keyword&gt;&lt;keyword&gt;Plant Proteins/chemistry/genetics&lt;/keyword&gt;&lt;keyword&gt;Plants, Genetically Modified&lt;/keyword&gt;&lt;keyword&gt;Protein Domains&lt;/keyword&gt;&lt;keyword&gt;Soybeans/*genetics/physiology&lt;/keyword&gt;&lt;keyword&gt;Stress, Physiological/genetics&lt;/keyword&gt;&lt;/keywords&gt;&lt;dates&gt;&lt;year&gt;2017&lt;/year&gt;&lt;pub-dates&gt;&lt;date&gt;Mar&lt;/date&gt;&lt;/pub-dates&gt;&lt;/dates&gt;&lt;isbn&gt;1940-3372 (Electronic)&amp;#xD;1940-3372 (Linking)&lt;/isbn&gt;&lt;accession-num&gt;28464070&lt;/accession-num&gt;&lt;urls&gt;&lt;related-urls&gt;&lt;url&gt;https://www.ncbi.nlm.nih.gov/pubmed/28464070&lt;/url&gt;&lt;/related-urls&gt;&lt;/urls&gt;&lt;electronic-resource-num&gt;10.3835/plantgenome2016.07.0058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(Yang et al. 2017)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1327D4E" w14:textId="77777777" w:rsidR="00103FDA" w:rsidRPr="00D208F7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08F7">
              <w:rPr>
                <w:rFonts w:ascii="Times New Roman" w:hAnsi="Times New Roman" w:cs="Times New Roman"/>
                <w:sz w:val="20"/>
              </w:rPr>
              <w:t>GmLBD</w:t>
            </w:r>
          </w:p>
        </w:tc>
      </w:tr>
      <w:tr w:rsidR="00103FDA" w:rsidRPr="00C331C1" w14:paraId="53602C07" w14:textId="77777777" w:rsidTr="00184898">
        <w:trPr>
          <w:trHeight w:val="45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9D1D8A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D8330AB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Phaseolus vulgaris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EEDB6C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264AD22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diploid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529E3B" w14:textId="75E012FE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NCBI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Database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8D3612" w14:textId="77777777" w:rsidR="00103FDA" w:rsidRPr="00D208F7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08F7">
              <w:rPr>
                <w:rFonts w:ascii="Times New Roman" w:hAnsi="Times New Roman" w:cs="Times New Roman"/>
                <w:sz w:val="20"/>
              </w:rPr>
              <w:t>PvLBD</w:t>
            </w:r>
          </w:p>
        </w:tc>
      </w:tr>
      <w:tr w:rsidR="00103FDA" w:rsidRPr="00C331C1" w14:paraId="0AC072AD" w14:textId="77777777" w:rsidTr="00184898">
        <w:trPr>
          <w:trHeight w:val="45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85DA11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0B89A1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Solanum tuberosum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AABBBF4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9567103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tetraploid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3A2CBF" w14:textId="3045A232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D37F1D" w14:textId="77777777" w:rsidR="00103FDA" w:rsidRPr="00D208F7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08F7">
              <w:rPr>
                <w:rFonts w:ascii="Times New Roman" w:hAnsi="Times New Roman" w:cs="Times New Roman"/>
                <w:sz w:val="20"/>
              </w:rPr>
              <w:t>PGSC</w:t>
            </w:r>
          </w:p>
        </w:tc>
      </w:tr>
      <w:tr w:rsidR="00103FDA" w:rsidRPr="00C331C1" w14:paraId="4B00EB37" w14:textId="77777777" w:rsidTr="00184898">
        <w:trPr>
          <w:trHeight w:val="45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FC02FC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0B3080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Cucumis sativus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5065C2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55C935A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diploid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8DAF4D" w14:textId="7A6C1ED1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NCBI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Database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8ADB03" w14:textId="77777777" w:rsidR="00103FDA" w:rsidRPr="00D208F7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08F7">
              <w:rPr>
                <w:rFonts w:ascii="Times New Roman" w:hAnsi="Times New Roman" w:cs="Times New Roman"/>
                <w:sz w:val="20"/>
              </w:rPr>
              <w:t>CsLBD</w:t>
            </w:r>
          </w:p>
        </w:tc>
      </w:tr>
      <w:tr w:rsidR="00103FDA" w:rsidRPr="00C331C1" w14:paraId="344B9DE4" w14:textId="77777777" w:rsidTr="00184898">
        <w:trPr>
          <w:trHeight w:val="45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4C70BF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8E526F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Medicago truncatula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FD60B1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1731D39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diploid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34F303" w14:textId="20E74325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5BBC18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MTR</w:t>
            </w:r>
          </w:p>
        </w:tc>
      </w:tr>
      <w:tr w:rsidR="00103FDA" w:rsidRPr="00C331C1" w14:paraId="5BC284AA" w14:textId="77777777" w:rsidTr="00184898">
        <w:trPr>
          <w:trHeight w:val="45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F4FE02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C165D2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Gossypium raimondii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6C13FD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3479D91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tetraploid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74702E" w14:textId="6307A8CC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0090DF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B456</w:t>
            </w:r>
          </w:p>
        </w:tc>
      </w:tr>
      <w:tr w:rsidR="00103FDA" w:rsidRPr="00C331C1" w14:paraId="6E9BC1E5" w14:textId="77777777" w:rsidTr="00184898">
        <w:trPr>
          <w:trHeight w:val="45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685CCD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BD05A7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Brassica napus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8EC80F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49DD2F9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tetraploid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B36709" w14:textId="37E38974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84902B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Bna</w:t>
            </w:r>
          </w:p>
        </w:tc>
      </w:tr>
      <w:tr w:rsidR="00184898" w:rsidRPr="00C331C1" w14:paraId="457D208B" w14:textId="77777777" w:rsidTr="00184898">
        <w:trPr>
          <w:trHeight w:val="45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6A6D31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 w:hint="eastAsia"/>
                <w:b/>
                <w:bCs/>
                <w:sz w:val="20"/>
              </w:rPr>
              <w:t>M</w:t>
            </w:r>
            <w:r w:rsidRPr="00C331C1">
              <w:rPr>
                <w:rFonts w:ascii="Times New Roman" w:hAnsi="Times New Roman" w:cs="Times New Roman"/>
                <w:b/>
                <w:bCs/>
                <w:sz w:val="20"/>
              </w:rPr>
              <w:t>onocotyledon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EBEC82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Oryza sativa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DD0CCB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940B237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diploid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01EC74" w14:textId="2F1CFDD6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ED8FD5F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BGIOSGA</w:t>
            </w:r>
          </w:p>
        </w:tc>
      </w:tr>
      <w:tr w:rsidR="00103FDA" w:rsidRPr="00C331C1" w14:paraId="1B1E22BA" w14:textId="77777777" w:rsidTr="00184898">
        <w:trPr>
          <w:trHeight w:val="45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565813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77DBA1A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Sorghum bicolor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59522F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6B2ADA4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diploid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BC3AE1" w14:textId="0642B44A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2B9C75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SORBI</w:t>
            </w:r>
          </w:p>
        </w:tc>
      </w:tr>
      <w:tr w:rsidR="00103FDA" w:rsidRPr="00C331C1" w14:paraId="651D153A" w14:textId="77777777" w:rsidTr="00184898">
        <w:trPr>
          <w:trHeight w:val="45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26F476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7D4A3A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Zea mays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957A8C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D8B20C8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diploid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755CEA" w14:textId="480B418A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7A690F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Zm00001d</w:t>
            </w:r>
          </w:p>
        </w:tc>
      </w:tr>
      <w:tr w:rsidR="00103FDA" w:rsidRPr="00C331C1" w14:paraId="7D00F59D" w14:textId="77777777" w:rsidTr="00184898">
        <w:trPr>
          <w:trHeight w:val="454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C4356D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426AE5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i/>
                <w:iCs/>
                <w:sz w:val="20"/>
              </w:rPr>
              <w:t>Triticum aestivum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0B93ED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F36E8E8" w14:textId="77777777" w:rsidR="00103FDA" w:rsidRPr="00C331C1" w:rsidRDefault="00103FDA" w:rsidP="00A72C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hexaploid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91BEC9" w14:textId="72DE2FFC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Cited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ADDIN EN.CITE &lt;EndNote&gt;&lt;Cite&gt;&lt;Author&gt;Zhang&lt;/Author&gt;&lt;Year&gt;2020&lt;/Year&gt;&lt;RecNum&gt;22&lt;/RecNum&gt;&lt;DisplayText&gt;(Zhang et al. 2020)&lt;/DisplayText&gt;&lt;record&gt;&lt;rec-number&gt;22&lt;/rec-number&gt;&lt;foreign-keys&gt;&lt;key app="EN" db-id="pspaz5dzqtpf06eawa0pdsewarvwrw5zvtaf" timestamp="1640155399"&gt;22&lt;/key&gt;&lt;/foreign-keys&gt;&lt;ref-type name="Journal Article"&gt;17&lt;/ref-type&gt;&lt;contributors&gt;&lt;authors&gt;&lt;author&gt;Zhang, Y.&lt;/author&gt;&lt;author&gt;Li, Z.&lt;/author&gt;&lt;author&gt;Ma, B.&lt;/author&gt;&lt;author&gt;Hou, Q.&lt;/author&gt;&lt;author&gt;Wan, X.&lt;/author&gt;&lt;/authors&gt;&lt;/contributors&gt;&lt;auth-address&gt;Zhongzhi International Institute of Agricultural Biosciences, Biology and Agriculture Research Center, University of Science and Technology Beijing, Beijing 100024, China.&amp;#xD;Beijing Engineering Laboratory of Main Crop Bio-Tech Breeding, Beijing International Science and Technology Cooperation Base of Bio-Tech Breeding, Beijing Solidwill Sci-Tech Co. Ltd., Beijing 100192, China.&lt;/auth-address&gt;&lt;titles&gt;&lt;title&gt;Phylogeny and Functions of LOB Domain Proteins in Plants&lt;/title&gt;&lt;secondary-title&gt;Int J Mol Sci&lt;/secondary-title&gt;&lt;/titles&gt;&lt;periodical&gt;&lt;full-title&gt;Int J Mol Sci&lt;/full-title&gt;&lt;/periodical&gt;&lt;volume&gt;21&lt;/volume&gt;&lt;number&gt;7&lt;/number&gt;&lt;edition&gt;2020/04/01&lt;/edition&gt;&lt;keywords&gt;&lt;keyword&gt;Conserved Sequence&lt;/keyword&gt;&lt;keyword&gt;*Phylogeny&lt;/keyword&gt;&lt;keyword&gt;Plant Proteins/chemistry/*genetics/metabolism&lt;/keyword&gt;&lt;keyword&gt;Protein Domains&lt;/keyword&gt;&lt;keyword&gt;Transcription Factors/chemistry/*genetics/metabolism&lt;/keyword&gt;&lt;keyword&gt;LBD gene family&lt;/keyword&gt;&lt;keyword&gt;LOB domain&lt;/keyword&gt;&lt;keyword&gt;functional diversity&lt;/keyword&gt;&lt;keyword&gt;phylogenetic analysis&lt;/keyword&gt;&lt;keyword&gt;plant growth and development&lt;/keyword&gt;&lt;keyword&gt;transcription factor&lt;/keyword&gt;&lt;/keywords&gt;&lt;dates&gt;&lt;year&gt;2020&lt;/year&gt;&lt;pub-dates&gt;&lt;date&gt;Mar 26&lt;/date&gt;&lt;/pub-dates&gt;&lt;/dates&gt;&lt;isbn&gt;1422-0067 (Electronic)&amp;#xD;1422-0067 (Linking)&lt;/isbn&gt;&lt;accession-num&gt;32224847&lt;/accession-num&gt;&lt;urls&gt;&lt;related-urls&gt;&lt;url&gt;https://www.ncbi.nlm.nih.gov/pubmed/32224847&lt;/url&gt;&lt;/related-urls&gt;&lt;/urls&gt;&lt;custom2&gt;PMC7178066&lt;/custom2&gt;&lt;electronic-resource-num&gt;10.3390/ijms21072278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(Zhang et al. 2020)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A50E8D5" w14:textId="77777777" w:rsidR="00103FDA" w:rsidRPr="00C331C1" w:rsidRDefault="00103FDA" w:rsidP="00A26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31C1">
              <w:rPr>
                <w:rFonts w:ascii="Times New Roman" w:hAnsi="Times New Roman" w:cs="Times New Roman"/>
                <w:sz w:val="20"/>
              </w:rPr>
              <w:t>TraesCS</w:t>
            </w:r>
          </w:p>
        </w:tc>
      </w:tr>
    </w:tbl>
    <w:p w14:paraId="28DB77C1" w14:textId="77777777" w:rsidR="00D656B7" w:rsidRDefault="00D656B7" w:rsidP="00D656B7">
      <w:pPr>
        <w:sectPr w:rsidR="00D656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20FA26" w14:textId="0BC58D80" w:rsidR="005834A0" w:rsidRDefault="00526EF7" w:rsidP="00D656B7">
      <w:pPr>
        <w:jc w:val="left"/>
        <w:rPr>
          <w:rFonts w:ascii="Times New Roman" w:eastAsia="楷体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Supplementary</w:t>
      </w:r>
      <w:r w:rsidR="00B66550">
        <w:rPr>
          <w:rFonts w:ascii="Times New Roman" w:hAnsi="Times New Roman" w:cs="Times New Roman"/>
          <w:b/>
          <w:sz w:val="22"/>
        </w:rPr>
        <w:t xml:space="preserve"> T</w:t>
      </w:r>
      <w:r w:rsidR="00D656B7" w:rsidRPr="00CC54A0">
        <w:rPr>
          <w:rFonts w:ascii="Times New Roman" w:hAnsi="Times New Roman" w:cs="Times New Roman"/>
          <w:b/>
          <w:sz w:val="22"/>
        </w:rPr>
        <w:t>able</w:t>
      </w:r>
      <w:r w:rsidR="00357CC7">
        <w:rPr>
          <w:rFonts w:ascii="Times New Roman" w:hAnsi="Times New Roman" w:cs="Times New Roman" w:hint="eastAsia"/>
          <w:b/>
          <w:sz w:val="22"/>
        </w:rPr>
        <w:t xml:space="preserve"> </w:t>
      </w:r>
      <w:r w:rsidR="00D656B7">
        <w:rPr>
          <w:rFonts w:ascii="Times New Roman" w:hAnsi="Times New Roman" w:cs="Times New Roman" w:hint="eastAsia"/>
          <w:b/>
          <w:sz w:val="22"/>
        </w:rPr>
        <w:t>4</w:t>
      </w:r>
      <w:r w:rsidR="00D656B7" w:rsidRPr="00CC54A0">
        <w:rPr>
          <w:rFonts w:ascii="Times New Roman" w:hAnsi="Times New Roman" w:cs="Times New Roman" w:hint="eastAsia"/>
          <w:b/>
          <w:sz w:val="22"/>
        </w:rPr>
        <w:t xml:space="preserve"> </w:t>
      </w:r>
      <w:r w:rsidR="00D656B7" w:rsidRPr="00A84162">
        <w:rPr>
          <w:rFonts w:ascii="Times New Roman" w:eastAsia="楷体" w:hAnsi="Times New Roman" w:cs="Times New Roman"/>
          <w:sz w:val="22"/>
        </w:rPr>
        <w:t xml:space="preserve">Sources of 19 </w:t>
      </w:r>
      <w:r w:rsidR="00D656B7" w:rsidRPr="00A84162">
        <w:rPr>
          <w:rFonts w:ascii="Times New Roman" w:eastAsia="楷体" w:hAnsi="Times New Roman" w:cs="Times New Roman"/>
          <w:i/>
          <w:sz w:val="22"/>
        </w:rPr>
        <w:t>GmLBD</w:t>
      </w:r>
      <w:r w:rsidR="00D656B7" w:rsidRPr="00A84162">
        <w:rPr>
          <w:rFonts w:ascii="Times New Roman" w:eastAsia="楷体" w:hAnsi="Times New Roman" w:cs="Times New Roman"/>
          <w:sz w:val="22"/>
        </w:rPr>
        <w:t xml:space="preserve"> candidate genes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2"/>
        <w:gridCol w:w="1296"/>
        <w:gridCol w:w="2211"/>
        <w:gridCol w:w="1538"/>
        <w:gridCol w:w="2209"/>
      </w:tblGrid>
      <w:tr w:rsidR="005834A0" w:rsidRPr="005834A0" w14:paraId="028C1DF7" w14:textId="77777777" w:rsidTr="005834A0">
        <w:trPr>
          <w:trHeight w:val="20"/>
        </w:trPr>
        <w:tc>
          <w:tcPr>
            <w:tcW w:w="633" w:type="pct"/>
            <w:tcBorders>
              <w:top w:val="single" w:sz="12" w:space="0" w:color="3D3F41"/>
              <w:left w:val="nil"/>
              <w:bottom w:val="single" w:sz="12" w:space="0" w:color="454749"/>
              <w:right w:val="nil"/>
            </w:tcBorders>
            <w:shd w:val="clear" w:color="auto" w:fill="auto"/>
            <w:vAlign w:val="center"/>
            <w:hideMark/>
          </w:tcPr>
          <w:p w14:paraId="0C8C181B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834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Species </w:t>
            </w:r>
          </w:p>
        </w:tc>
        <w:tc>
          <w:tcPr>
            <w:tcW w:w="2111" w:type="pct"/>
            <w:gridSpan w:val="2"/>
            <w:tcBorders>
              <w:top w:val="single" w:sz="12" w:space="0" w:color="3D3F41"/>
              <w:left w:val="nil"/>
              <w:bottom w:val="single" w:sz="12" w:space="0" w:color="454749"/>
              <w:right w:val="nil"/>
            </w:tcBorders>
            <w:shd w:val="clear" w:color="auto" w:fill="auto"/>
            <w:vAlign w:val="center"/>
            <w:hideMark/>
          </w:tcPr>
          <w:p w14:paraId="7585739C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834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LBD genes related with plant immunity</w:t>
            </w:r>
          </w:p>
        </w:tc>
        <w:tc>
          <w:tcPr>
            <w:tcW w:w="926" w:type="pct"/>
            <w:tcBorders>
              <w:top w:val="single" w:sz="12" w:space="0" w:color="3D3F41"/>
              <w:left w:val="nil"/>
              <w:bottom w:val="single" w:sz="12" w:space="0" w:color="454749"/>
              <w:right w:val="nil"/>
            </w:tcBorders>
            <w:shd w:val="clear" w:color="auto" w:fill="auto"/>
            <w:vAlign w:val="center"/>
            <w:hideMark/>
          </w:tcPr>
          <w:p w14:paraId="1BB12388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834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Homologues in Soybean</w:t>
            </w:r>
          </w:p>
        </w:tc>
        <w:tc>
          <w:tcPr>
            <w:tcW w:w="1331" w:type="pct"/>
            <w:tcBorders>
              <w:top w:val="single" w:sz="12" w:space="0" w:color="3D3F41"/>
              <w:left w:val="nil"/>
              <w:bottom w:val="single" w:sz="12" w:space="0" w:color="454749"/>
              <w:right w:val="nil"/>
            </w:tcBorders>
            <w:shd w:val="clear" w:color="auto" w:fill="auto"/>
            <w:vAlign w:val="center"/>
            <w:hideMark/>
          </w:tcPr>
          <w:p w14:paraId="75ACD59F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834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Accession number</w:t>
            </w:r>
          </w:p>
        </w:tc>
      </w:tr>
      <w:tr w:rsidR="005834A0" w:rsidRPr="005834A0" w14:paraId="0981A35A" w14:textId="77777777" w:rsidTr="005834A0">
        <w:trPr>
          <w:trHeight w:val="20"/>
        </w:trPr>
        <w:tc>
          <w:tcPr>
            <w:tcW w:w="6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411B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A. thaliana</w:t>
            </w:r>
          </w:p>
        </w:tc>
        <w:tc>
          <w:tcPr>
            <w:tcW w:w="7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8160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AtLBD20</w:t>
            </w:r>
          </w:p>
        </w:tc>
        <w:tc>
          <w:tcPr>
            <w:tcW w:w="13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C252E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At3g03760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B1F5D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GmLBD6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21D4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Glyma.02G166400.1</w:t>
            </w:r>
          </w:p>
        </w:tc>
      </w:tr>
      <w:tr w:rsidR="005834A0" w:rsidRPr="005834A0" w14:paraId="78FF4013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4654C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EF7E4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8B327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DCA65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GmLBD81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3565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Glyma.19G122500.1</w:t>
            </w:r>
          </w:p>
        </w:tc>
      </w:tr>
      <w:tr w:rsidR="005834A0" w:rsidRPr="005834A0" w14:paraId="00BAC9E0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A17AE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B54EF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6563A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BD39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GmLBD42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F87E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Glyma.10G087200.1</w:t>
            </w:r>
          </w:p>
        </w:tc>
      </w:tr>
      <w:tr w:rsidR="005834A0" w:rsidRPr="005834A0" w14:paraId="192790AF" w14:textId="77777777" w:rsidTr="005834A0">
        <w:trPr>
          <w:trHeight w:val="20"/>
        </w:trPr>
        <w:tc>
          <w:tcPr>
            <w:tcW w:w="6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5086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C. sinensis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0D65C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CsLOB1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56CE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orange1.1g026556m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B1B05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GmLBD43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3DCC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Glyma.10G213500.1</w:t>
            </w:r>
          </w:p>
        </w:tc>
      </w:tr>
      <w:tr w:rsidR="005834A0" w:rsidRPr="005834A0" w14:paraId="3AFB5765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63E53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CB33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CsLOB2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D1D38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orange1.1g045080m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6E84C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GmLBD49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AAEA8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Glyma.12G072000.1</w:t>
            </w:r>
          </w:p>
        </w:tc>
      </w:tr>
      <w:tr w:rsidR="005834A0" w:rsidRPr="005834A0" w14:paraId="5EC423AE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49AFA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A4821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CsLOB3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F5A0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orange1.1g047491m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DA95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GmLBD55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6FB5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Glyma.13G328500.1</w:t>
            </w:r>
          </w:p>
        </w:tc>
      </w:tr>
      <w:tr w:rsidR="005834A0" w:rsidRPr="005834A0" w14:paraId="53F02EC1" w14:textId="77777777" w:rsidTr="005834A0">
        <w:trPr>
          <w:trHeight w:val="20"/>
        </w:trPr>
        <w:tc>
          <w:tcPr>
            <w:tcW w:w="633" w:type="pct"/>
            <w:vMerge w:val="restart"/>
            <w:tcBorders>
              <w:top w:val="nil"/>
              <w:left w:val="nil"/>
              <w:bottom w:val="single" w:sz="12" w:space="0" w:color="3D3F41"/>
              <w:right w:val="nil"/>
            </w:tcBorders>
            <w:shd w:val="clear" w:color="auto" w:fill="auto"/>
            <w:vAlign w:val="center"/>
            <w:hideMark/>
          </w:tcPr>
          <w:p w14:paraId="2599BB81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G. max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0FEB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GmLBD9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E6BDC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Glyma.02G262400.1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A751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CACE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4DF29F71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403E8DEF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7F246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GmLBD16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4937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Glyma.04G044800.1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7808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9576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7B56D5C2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6FDB8824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C1F7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GmLBD23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8085C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Glyma.05G103300.1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6CEA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2F63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3CBC3846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4D5369CA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E3D08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1CCC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Glyma.07G091600.1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7D20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0541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3E3CD842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1BC7AEF9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3C41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GmLBD31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4737C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Glyma.07G223600.1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4F24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B8F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42E8B20E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3F41355E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2560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GmLBD37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9FA1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Glyma.08G365100.1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F78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491E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7242460F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740398BA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0903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GmLBD45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1923B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Glyma.11G049300.1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A89E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7E4F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578FCE2F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7386917A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7ED95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GmLBD51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3522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Glyma.13G046300.1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488C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EB9E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7B8348C5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42E5CD59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ABDF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GmLBD59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49FF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Glyma.14G057600.1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C07D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30D6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230DCAAD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768BB542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A361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GmLBD70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AA90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Glyma.17G162000.1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267C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4A86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225EE930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63251A13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32D4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GmLBD88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C661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Glyma.20G177600.1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6F80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496E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70EE13EB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2E24A351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A1BD6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GmLBD90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D08A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Glyma.U020900.1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F1E8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3ED3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A0" w:rsidRPr="005834A0" w14:paraId="35C83EEE" w14:textId="77777777" w:rsidTr="005834A0">
        <w:trPr>
          <w:trHeight w:val="20"/>
        </w:trPr>
        <w:tc>
          <w:tcPr>
            <w:tcW w:w="633" w:type="pct"/>
            <w:vMerge/>
            <w:tcBorders>
              <w:top w:val="nil"/>
              <w:left w:val="nil"/>
              <w:bottom w:val="single" w:sz="12" w:space="0" w:color="3D3F41"/>
              <w:right w:val="nil"/>
            </w:tcBorders>
            <w:vAlign w:val="center"/>
            <w:hideMark/>
          </w:tcPr>
          <w:p w14:paraId="787F1474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12" w:space="0" w:color="3D3F41"/>
              <w:right w:val="nil"/>
            </w:tcBorders>
            <w:shd w:val="clear" w:color="auto" w:fill="auto"/>
            <w:vAlign w:val="center"/>
            <w:hideMark/>
          </w:tcPr>
          <w:p w14:paraId="3E40B089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GmLBD63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12" w:space="0" w:color="3D3F41"/>
              <w:right w:val="nil"/>
            </w:tcBorders>
            <w:shd w:val="clear" w:color="auto" w:fill="auto"/>
            <w:vAlign w:val="center"/>
            <w:hideMark/>
          </w:tcPr>
          <w:p w14:paraId="52C13E20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34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Glyma.15G045200.1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40F8" w14:textId="77777777" w:rsidR="005834A0" w:rsidRPr="005834A0" w:rsidRDefault="005834A0" w:rsidP="005834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E40C8" w14:textId="77777777" w:rsidR="005834A0" w:rsidRPr="005834A0" w:rsidRDefault="005834A0" w:rsidP="005834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BE7EEFA" w14:textId="42F63A22" w:rsidR="005834A0" w:rsidRPr="005834A0" w:rsidRDefault="005834A0" w:rsidP="00D656B7">
      <w:pPr>
        <w:jc w:val="left"/>
        <w:rPr>
          <w:rFonts w:ascii="Times New Roman" w:eastAsia="楷体" w:hAnsi="Times New Roman" w:cs="Times New Roman"/>
          <w:b/>
          <w:sz w:val="22"/>
        </w:rPr>
        <w:sectPr w:rsidR="005834A0" w:rsidRPr="005834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BC79EB9" w14:textId="4C5C34E2" w:rsidR="00D656B7" w:rsidRPr="00A84162" w:rsidRDefault="00526EF7" w:rsidP="00D65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2"/>
        </w:rPr>
        <w:lastRenderedPageBreak/>
        <w:t>Supplementary</w:t>
      </w:r>
      <w:r w:rsidR="00B66550">
        <w:rPr>
          <w:rFonts w:ascii="Times New Roman" w:hAnsi="Times New Roman" w:cs="Times New Roman"/>
          <w:b/>
          <w:sz w:val="22"/>
        </w:rPr>
        <w:t xml:space="preserve"> </w:t>
      </w:r>
      <w:r w:rsidR="00D656B7" w:rsidRPr="00CC54A0">
        <w:rPr>
          <w:rFonts w:ascii="Times New Roman" w:hAnsi="Times New Roman" w:cs="Times New Roman"/>
          <w:b/>
          <w:sz w:val="22"/>
        </w:rPr>
        <w:t>Table</w:t>
      </w:r>
      <w:r w:rsidR="00357CC7">
        <w:rPr>
          <w:rFonts w:ascii="Times New Roman" w:hAnsi="Times New Roman" w:cs="Times New Roman" w:hint="eastAsia"/>
          <w:b/>
          <w:sz w:val="22"/>
        </w:rPr>
        <w:t xml:space="preserve"> </w:t>
      </w:r>
      <w:r w:rsidR="00A26BB2">
        <w:rPr>
          <w:rFonts w:ascii="Times New Roman" w:hAnsi="Times New Roman" w:cs="Times New Roman" w:hint="eastAsia"/>
          <w:b/>
          <w:sz w:val="22"/>
        </w:rPr>
        <w:t>5</w:t>
      </w:r>
      <w:r w:rsidR="00196C1E" w:rsidRPr="00196C1E">
        <w:rPr>
          <w:rFonts w:ascii="等线 Light" w:eastAsia="等线 Light" w:hAnsi="等线 Light" w:cs="Times New Roman" w:hint="eastAsia"/>
          <w:b/>
          <w:sz w:val="22"/>
        </w:rPr>
        <w:t>Ⅰ</w:t>
      </w:r>
      <w:r w:rsidR="00D656B7" w:rsidRPr="00A84162">
        <w:rPr>
          <w:rFonts w:ascii="Times New Roman" w:eastAsia="楷体" w:hAnsi="Times New Roman" w:cs="Times New Roman"/>
          <w:sz w:val="22"/>
        </w:rPr>
        <w:t xml:space="preserve">Primer pairs used </w:t>
      </w:r>
      <w:r w:rsidR="00FA629C" w:rsidRPr="00A84162">
        <w:rPr>
          <w:rFonts w:ascii="Times New Roman" w:eastAsia="楷体" w:hAnsi="Times New Roman" w:cs="Times New Roman"/>
          <w:sz w:val="22"/>
        </w:rPr>
        <w:t>in this study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3"/>
        <w:gridCol w:w="2688"/>
        <w:gridCol w:w="2827"/>
        <w:gridCol w:w="1508"/>
      </w:tblGrid>
      <w:tr w:rsidR="00D656B7" w:rsidRPr="00A84162" w14:paraId="3E27AE7B" w14:textId="77777777" w:rsidTr="00A26BB2">
        <w:trPr>
          <w:trHeight w:val="296"/>
        </w:trPr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20F800" w14:textId="77777777" w:rsidR="00D656B7" w:rsidRPr="00A84162" w:rsidRDefault="00D656B7" w:rsidP="00A26BB2">
            <w:pPr>
              <w:rPr>
                <w:rFonts w:ascii="Times New Roman" w:eastAsia="楷体" w:hAnsi="Times New Roman" w:cs="Times New Roman"/>
                <w:b/>
                <w:szCs w:val="20"/>
              </w:rPr>
            </w:pPr>
            <w:r w:rsidRPr="00A84162">
              <w:rPr>
                <w:rFonts w:ascii="Times New Roman" w:eastAsia="楷体" w:hAnsi="Times New Roman" w:cs="Times New Roman"/>
                <w:b/>
                <w:szCs w:val="20"/>
              </w:rPr>
              <w:t>Gene Names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D6D4D7" w14:textId="77777777" w:rsidR="00D656B7" w:rsidRPr="00A84162" w:rsidRDefault="00D656B7" w:rsidP="000E2173">
            <w:pPr>
              <w:jc w:val="center"/>
              <w:rPr>
                <w:rFonts w:ascii="Times New Roman" w:eastAsia="楷体" w:hAnsi="Times New Roman" w:cs="Times New Roman"/>
                <w:b/>
                <w:szCs w:val="20"/>
              </w:rPr>
            </w:pPr>
            <w:r w:rsidRPr="00A84162">
              <w:rPr>
                <w:rFonts w:ascii="Times New Roman" w:eastAsia="楷体" w:hAnsi="Times New Roman" w:cs="Times New Roman"/>
                <w:b/>
                <w:szCs w:val="20"/>
              </w:rPr>
              <w:t>Sense primers (5'-3')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B028D3" w14:textId="77777777" w:rsidR="00D656B7" w:rsidRPr="00A84162" w:rsidRDefault="00D656B7" w:rsidP="000E2173">
            <w:pPr>
              <w:jc w:val="center"/>
              <w:rPr>
                <w:rFonts w:ascii="Times New Roman" w:eastAsia="楷体" w:hAnsi="Times New Roman" w:cs="Times New Roman"/>
                <w:b/>
                <w:szCs w:val="20"/>
              </w:rPr>
            </w:pPr>
            <w:r w:rsidRPr="00A84162">
              <w:rPr>
                <w:rFonts w:ascii="Times New Roman" w:eastAsia="楷体" w:hAnsi="Times New Roman" w:cs="Times New Roman"/>
                <w:b/>
                <w:szCs w:val="20"/>
              </w:rPr>
              <w:t>Antisense primers (5'-3')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1B15FF" w14:textId="77777777" w:rsidR="00D656B7" w:rsidRPr="00A84162" w:rsidRDefault="00D656B7" w:rsidP="000E2173">
            <w:pPr>
              <w:jc w:val="center"/>
              <w:rPr>
                <w:rFonts w:ascii="Times New Roman" w:eastAsia="楷体" w:hAnsi="Times New Roman" w:cs="Times New Roman"/>
                <w:b/>
                <w:szCs w:val="20"/>
              </w:rPr>
            </w:pPr>
            <w:r w:rsidRPr="00A84162">
              <w:rPr>
                <w:rFonts w:ascii="Times New Roman" w:eastAsia="楷体" w:hAnsi="Times New Roman" w:cs="Times New Roman"/>
                <w:b/>
                <w:szCs w:val="20"/>
              </w:rPr>
              <w:t>Function</w:t>
            </w:r>
          </w:p>
        </w:tc>
      </w:tr>
      <w:tr w:rsidR="00D656B7" w:rsidRPr="00A84162" w14:paraId="59627DAF" w14:textId="77777777" w:rsidTr="00A26BB2">
        <w:trPr>
          <w:trHeight w:val="248"/>
        </w:trPr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5D6C2B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GmLBD9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0B6C0A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TCAACTTCCTCTGTTTTAAGTT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3C7AE0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AACGGTTATGTTTGGGAC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42A28B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4ADE9270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7C934E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GmLBD16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2BE8B5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GTTATTTAATTATGAGCGGAGAG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8B4BA2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TGGAACTAGAATATCGAAAGG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E164A2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12E3BABA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4A8A1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GmLBD23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E60F70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TTCGCAGAAGGTTGAG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EB2B8F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TCGAAGAAACATATAGGAGAGT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F2C7B2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555E31F2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7F3ADA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GmLBD30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018966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ATGTTTTTTTTAATCTTCACCC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00DD7A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CAAACAATTTTCACAATGTATATG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3D7FD7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32F63CCA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AEFEC3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GmLBD31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703D41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AATCCTCCTCCTCCTTC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EACC38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TAATTATAGTGTTAATTTCCCTTCT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A93F81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27775E76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86CDDA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GmLBD37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93EE12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GTCATCAATTTCGCGTC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212C7C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CGACCATAAAACTTAGCGA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B48C4F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545FAD4D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6F8B57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GmLBD43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416478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TTTGCTCTGTTTTCCTCTGTTTCT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B81D98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GAAGGTGTTGATGTTGTGGTTTTC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542D6E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60EE848D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8842BA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GmLBD45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74DF05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GATCTCCGTCGATGAAC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9C89A0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CTCAAACACGAAACTTAGAGA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588B8D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61342416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5FF774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GmLBD49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A4FC00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GTTCCTAAAAAACACACAGCA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646431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GGAGGTGAAGGTGGTGTT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647DA0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79C104BB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594C57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GmLBD51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D2721C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TGAGAAGTTTAGAAGCACTTG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0611C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GTTCCATTTGCAACAAATAC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4A26D8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2F920D33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DF7915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GmLBD55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352446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TAGTCTCTTTGCACAAGGT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BD5ED5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ATCAGTGCTTAGAAACATACTG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EBDD34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708AFB32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113A5E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GmLBD59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F8DDA5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TACCACCACTTCTGATGC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5BF74E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GGGGTCATAACTAACAACATATC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2B488C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32E0C0FF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D3B34A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GmLBD63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91D6C1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CCACAGGAATATTCACCA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87EC9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ATTGCCTTGTATAATTCTGG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54A23C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700E8482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58D15F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GmLBD70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652871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GTTGATTCAAACATAAACACAC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CD4581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GCTTATTTTTTGTTCTTGTTATTA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F02029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69B8C98E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FE513B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GmLBD88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7F34C0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ATATTTGCATCAGAGAGATT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178E62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TACCATATAACTAATTAAATGACTTT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BDF6FB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04E276C0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194CA3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GmLBD90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9DF34F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CAAAGGCACAAACCCTC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8C25B2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GTGTGTTTTAGGGACACAAAG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8EEB38" w14:textId="77777777" w:rsidR="00D656B7" w:rsidRPr="00184898" w:rsidRDefault="00D656B7" w:rsidP="000E2173">
            <w:pPr>
              <w:jc w:val="center"/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QRT-PCR</w:t>
            </w:r>
          </w:p>
        </w:tc>
      </w:tr>
      <w:tr w:rsidR="00D656B7" w:rsidRPr="00A84162" w14:paraId="7E9BEA82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F24816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5941-GmLBD9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C477DE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TTACAATTACCATGGGGCGCGCCATGGGTGGAAATTCCCCT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374D80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CTCTCTAGACTCACCTAGGATCCTCAGGTACCGGGCCCCC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A4F6C7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overexpression in hairy soybean</w:t>
            </w:r>
          </w:p>
        </w:tc>
      </w:tr>
      <w:tr w:rsidR="00D656B7" w:rsidRPr="00A84162" w14:paraId="57CC03F6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808299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5941-GmLBD16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1F0DB5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TTACAATTACCATGGGGCGCGCCATGGTCTTCCTCTATGAT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5DC8B3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CTCTCTAGACTCACCTAGGATCCTCAGGTACCGGGCCCCC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E93CBD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overexpression in hairy soybean</w:t>
            </w:r>
          </w:p>
        </w:tc>
      </w:tr>
      <w:tr w:rsidR="00D656B7" w:rsidRPr="00A84162" w14:paraId="1BCD0031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C0E463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5941-GmLBD23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0672A6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TTACAATTACCATGGGGCGCGCCATGAGTTGCAACGGGTGC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690520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CTCTCTAGACTCACCTAGGATCCTCAGGTACCGGGCCCCC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F666A8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overexpression in hairy soybean</w:t>
            </w:r>
          </w:p>
        </w:tc>
      </w:tr>
      <w:tr w:rsidR="00D656B7" w:rsidRPr="00A84162" w14:paraId="75DDE946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8D2461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5941-GmLBD88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B96925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TTACAATTACCATGGGGCGCGCCATGGAGTACAAAGTGAAA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0363FE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CTCTCTAGACTCACCTAGGATCCTCAGGTACCGGGCCCCC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1FDFEA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overexpression in hairy soybean</w:t>
            </w:r>
          </w:p>
        </w:tc>
      </w:tr>
      <w:tr w:rsidR="00D656B7" w:rsidRPr="00A84162" w14:paraId="7BE8E1E1" w14:textId="77777777" w:rsidTr="00A26BB2">
        <w:trPr>
          <w:trHeight w:val="24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4B1764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QBV3-GmLBD9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CD4600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AAAAAAGCAGGCTCAGGGGATATCACTCTTTGATTTGTATTC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032C56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GAAAGCTGGGTGCAGGGCGATATCTTTTACTTTTTTGGAAAC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C8E43D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RNAi in hairy soybean</w:t>
            </w:r>
          </w:p>
        </w:tc>
      </w:tr>
      <w:tr w:rsidR="00D656B7" w:rsidRPr="00A84162" w14:paraId="48BB05BF" w14:textId="77777777" w:rsidTr="00A26BB2">
        <w:trPr>
          <w:trHeight w:val="42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2E8055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QBV3-GmLBD16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FDFFA5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AAAGCAGGCTCAGGGGATATCACAAGCTAAGTTGGAATA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450A59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AGCTGGGTGCAGGGCGATATCGATCGAAGAAAAAGACGG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AAD506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RNAi in hairy soybean</w:t>
            </w:r>
          </w:p>
        </w:tc>
      </w:tr>
      <w:tr w:rsidR="00D656B7" w:rsidRPr="00A84162" w14:paraId="63D810B0" w14:textId="77777777" w:rsidTr="00A26BB2">
        <w:trPr>
          <w:trHeight w:val="42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D83D90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QBV3-GmLBD23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BE9A9A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AAAAAAGCAGGCTCAGGGGATATCGCAGAATTAAACACACAC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3DBEE4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GAAAGCTGGGTGCAGGGCGATATCGCTTATTTTTTGTTGTTA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D10C76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RNAi in hairy soybean</w:t>
            </w:r>
          </w:p>
        </w:tc>
      </w:tr>
      <w:tr w:rsidR="00D656B7" w:rsidRPr="00A84162" w14:paraId="2C7F892C" w14:textId="77777777" w:rsidTr="00A26BB2">
        <w:trPr>
          <w:trHeight w:val="428"/>
        </w:trPr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0519A9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QBV3-GmLB</w:t>
            </w:r>
            <w:bookmarkStart w:id="0" w:name="_GoBack"/>
            <w:bookmarkEnd w:id="0"/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D88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B64D8D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AAAGCAGGCTCAGGGGATATCACAACAGTTTTGGTACTG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C9D617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AGCTGGGTGCAGGGCGATATCTAACTAATTAAATGACTT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270F37" w14:textId="77777777" w:rsidR="00D656B7" w:rsidRPr="00184898" w:rsidRDefault="00D656B7" w:rsidP="00A26BB2">
            <w:pPr>
              <w:rPr>
                <w:rFonts w:ascii="Times New Roman" w:eastAsia="楷体" w:hAnsi="Times New Roman" w:cs="Times New Roman"/>
                <w:sz w:val="16"/>
                <w:szCs w:val="20"/>
              </w:rPr>
            </w:pPr>
            <w:r w:rsidRPr="00184898">
              <w:rPr>
                <w:rFonts w:ascii="Times New Roman" w:eastAsia="楷体" w:hAnsi="Times New Roman" w:cs="Times New Roman"/>
                <w:sz w:val="16"/>
                <w:szCs w:val="20"/>
              </w:rPr>
              <w:t>RNAi in hairy soybean</w:t>
            </w:r>
          </w:p>
        </w:tc>
      </w:tr>
    </w:tbl>
    <w:p w14:paraId="33BE2ECF" w14:textId="77777777" w:rsidR="00C47F2D" w:rsidRDefault="00C47F2D" w:rsidP="00A72C31"/>
    <w:sectPr w:rsidR="00C4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2AF36" w14:textId="77777777" w:rsidR="00E8781D" w:rsidRDefault="00E8781D" w:rsidP="00F4642E">
      <w:r>
        <w:separator/>
      </w:r>
    </w:p>
  </w:endnote>
  <w:endnote w:type="continuationSeparator" w:id="0">
    <w:p w14:paraId="67580DCD" w14:textId="77777777" w:rsidR="00E8781D" w:rsidRDefault="00E8781D" w:rsidP="00F4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6EE4" w14:textId="77777777" w:rsidR="00E8781D" w:rsidRDefault="00E8781D" w:rsidP="00F4642E">
      <w:r>
        <w:separator/>
      </w:r>
    </w:p>
  </w:footnote>
  <w:footnote w:type="continuationSeparator" w:id="0">
    <w:p w14:paraId="47344A00" w14:textId="77777777" w:rsidR="00E8781D" w:rsidRDefault="00E8781D" w:rsidP="00F46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14"/>
    <w:rsid w:val="00031B41"/>
    <w:rsid w:val="000C3CA4"/>
    <w:rsid w:val="000E2173"/>
    <w:rsid w:val="00103FDA"/>
    <w:rsid w:val="00184898"/>
    <w:rsid w:val="00196C1E"/>
    <w:rsid w:val="001D2E4B"/>
    <w:rsid w:val="0024501D"/>
    <w:rsid w:val="002609A0"/>
    <w:rsid w:val="00295571"/>
    <w:rsid w:val="002B6468"/>
    <w:rsid w:val="002D5F29"/>
    <w:rsid w:val="002F3232"/>
    <w:rsid w:val="00305DD2"/>
    <w:rsid w:val="00323B26"/>
    <w:rsid w:val="00357CC7"/>
    <w:rsid w:val="0037077F"/>
    <w:rsid w:val="00377526"/>
    <w:rsid w:val="003838BC"/>
    <w:rsid w:val="00422CFA"/>
    <w:rsid w:val="004562FD"/>
    <w:rsid w:val="00481C91"/>
    <w:rsid w:val="004C58C8"/>
    <w:rsid w:val="004D3A69"/>
    <w:rsid w:val="004D45B2"/>
    <w:rsid w:val="00510044"/>
    <w:rsid w:val="00526EF7"/>
    <w:rsid w:val="005834A0"/>
    <w:rsid w:val="00686868"/>
    <w:rsid w:val="008D31A3"/>
    <w:rsid w:val="008E719D"/>
    <w:rsid w:val="008F6664"/>
    <w:rsid w:val="00946D22"/>
    <w:rsid w:val="00952062"/>
    <w:rsid w:val="00964537"/>
    <w:rsid w:val="009979AC"/>
    <w:rsid w:val="009F1D26"/>
    <w:rsid w:val="00A26BB2"/>
    <w:rsid w:val="00A72C31"/>
    <w:rsid w:val="00A84162"/>
    <w:rsid w:val="00AC1CDB"/>
    <w:rsid w:val="00B66550"/>
    <w:rsid w:val="00B676D8"/>
    <w:rsid w:val="00B975CA"/>
    <w:rsid w:val="00BD46AE"/>
    <w:rsid w:val="00BD767D"/>
    <w:rsid w:val="00C47F2D"/>
    <w:rsid w:val="00C75EBD"/>
    <w:rsid w:val="00CC54A0"/>
    <w:rsid w:val="00CF027F"/>
    <w:rsid w:val="00D208F7"/>
    <w:rsid w:val="00D31C79"/>
    <w:rsid w:val="00D656B7"/>
    <w:rsid w:val="00D72CC5"/>
    <w:rsid w:val="00D86F0A"/>
    <w:rsid w:val="00D87A91"/>
    <w:rsid w:val="00E8781D"/>
    <w:rsid w:val="00EA686B"/>
    <w:rsid w:val="00EB0165"/>
    <w:rsid w:val="00EB3814"/>
    <w:rsid w:val="00EC7004"/>
    <w:rsid w:val="00F4642E"/>
    <w:rsid w:val="00FA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3CC1B"/>
  <w15:docId w15:val="{E15B3720-24EB-44B2-AFB5-C43972FB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4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42E"/>
    <w:rPr>
      <w:sz w:val="18"/>
      <w:szCs w:val="18"/>
    </w:rPr>
  </w:style>
  <w:style w:type="paragraph" w:styleId="a7">
    <w:name w:val="Normal (Web)"/>
    <w:basedOn w:val="a"/>
    <w:uiPriority w:val="99"/>
    <w:unhideWhenUsed/>
    <w:rsid w:val="00F464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Light Shading"/>
    <w:basedOn w:val="a1"/>
    <w:uiPriority w:val="60"/>
    <w:rsid w:val="00F4642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37077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70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DA20-509F-497C-A736-1FD7F4F3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5266</Words>
  <Characters>30022</Characters>
  <Application>Microsoft Office Word</Application>
  <DocSecurity>0</DocSecurity>
  <Lines>250</Lines>
  <Paragraphs>70</Paragraphs>
  <ScaleCrop>false</ScaleCrop>
  <Company/>
  <LinksUpToDate>false</LinksUpToDate>
  <CharactersWithSpaces>35218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jinxi</cp:lastModifiedBy>
  <cp:revision>3</cp:revision>
  <dcterms:created xsi:type="dcterms:W3CDTF">2022-03-06T16:16:00Z</dcterms:created>
  <dcterms:modified xsi:type="dcterms:W3CDTF">2022-03-07T01:53:00Z</dcterms:modified>
</cp:coreProperties>
</file>