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A1331B" w:rsidRPr="00EB6468" w:rsidTr="0070028A">
        <w:trPr>
          <w:trHeight w:val="300"/>
        </w:trPr>
        <w:tc>
          <w:tcPr>
            <w:tcW w:w="1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tbl>
            <w:tblPr>
              <w:tblW w:w="153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21"/>
              <w:gridCol w:w="1981"/>
              <w:gridCol w:w="772"/>
              <w:gridCol w:w="4234"/>
            </w:tblGrid>
            <w:tr w:rsidR="0070028A" w:rsidRPr="005032ED" w:rsidTr="0070028A">
              <w:trPr>
                <w:trHeight w:val="345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8A" w:rsidRPr="00A1331B" w:rsidRDefault="0070028A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sv-SE"/>
                    </w:rPr>
                  </w:pPr>
                  <w:bookmarkStart w:id="0" w:name="_GoBack"/>
                  <w:bookmarkEnd w:id="0"/>
                  <w:r w:rsidRPr="00A1331B">
                    <w:rPr>
                      <w:rFonts w:ascii="Times New Roman" w:eastAsia="Times New Roman" w:hAnsi="Times New Roman" w:cs="Times New Roman"/>
                      <w:b/>
                      <w:lang w:val="en-US" w:eastAsia="sv-SE"/>
                    </w:rPr>
                    <w:t xml:space="preserve">Supplementary Table S2: </w:t>
                  </w:r>
                  <w:r w:rsidRPr="00A1331B">
                    <w:rPr>
                      <w:rFonts w:ascii="Times New Roman" w:eastAsia="Times New Roman" w:hAnsi="Times New Roman" w:cs="Times New Roman"/>
                      <w:lang w:val="en-US" w:eastAsia="sv-SE"/>
                    </w:rPr>
                    <w:t>Rejected papers</w:t>
                  </w:r>
                  <w:r w:rsidR="005032ED">
                    <w:rPr>
                      <w:rFonts w:ascii="Times New Roman" w:eastAsia="Times New Roman" w:hAnsi="Times New Roman" w:cs="Times New Roman"/>
                      <w:lang w:val="en-US" w:eastAsia="sv-SE"/>
                    </w:rPr>
                    <w:t xml:space="preserve"> for ALE meta-analyses and narrative review</w:t>
                  </w:r>
                </w:p>
              </w:tc>
            </w:tr>
            <w:tr w:rsidR="00A1331B" w:rsidRPr="00A1331B" w:rsidTr="0070028A">
              <w:trPr>
                <w:trHeight w:val="292"/>
              </w:trPr>
              <w:tc>
                <w:tcPr>
                  <w:tcW w:w="27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b/>
                      <w:lang w:eastAsia="sv-SE"/>
                    </w:rPr>
                    <w:t>Study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b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b/>
                      <w:lang w:eastAsia="sv-SE"/>
                    </w:rPr>
                    <w:t>name</w:t>
                  </w:r>
                  <w:proofErr w:type="spellEnd"/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b/>
                      <w:lang w:eastAsia="sv-SE"/>
                    </w:rPr>
                    <w:t>Authors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b/>
                      <w:lang w:eastAsia="sv-SE"/>
                    </w:rPr>
                    <w:t>Year</w:t>
                  </w:r>
                  <w:proofErr w:type="spellEnd"/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b/>
                      <w:lang w:eastAsia="sv-SE"/>
                    </w:rPr>
                    <w:t>Rejection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b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b/>
                      <w:lang w:eastAsia="sv-SE"/>
                    </w:rPr>
                    <w:t>Reason</w:t>
                  </w:r>
                  <w:proofErr w:type="spellEnd"/>
                </w:p>
              </w:tc>
            </w:tr>
            <w:tr w:rsidR="00A1331B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31B" w:rsidRPr="0070028A" w:rsidRDefault="00A1331B" w:rsidP="0070028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>Brain structures activated by overt and covert emotional visual stimuli.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Sabatini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2009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Participants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conditioned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to stimuli</w:t>
                  </w:r>
                </w:p>
              </w:tc>
            </w:tr>
            <w:tr w:rsidR="0070028A" w:rsidRPr="00A1331B" w:rsidTr="0070028A">
              <w:trPr>
                <w:trHeight w:val="418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7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Target visibility and visual awareness modulate amygdala responses to fearful faces.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Pessoa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2006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Participants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conditioned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to stimuli</w:t>
                  </w:r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 xml:space="preserve">Implicitly and explicitly assessed anxiety: No relationships with recognition of and brain response to facial emotions.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Suslow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2019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Participants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conditioned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to stimuli</w:t>
                  </w:r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8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Amygdala excitability to subliminally presented emotional faces distinguishes unipolar and bipolar depression: an fMRI and pattern classification study.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Grotegerd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2014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within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contrasts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9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Amygdala Reactivity to Emotional Faces in the Prediction of General and Medication-Specific Responses to Antidepressant Treatment in the Randomized </w:t>
                    </w:r>
                    <w:proofErr w:type="spellStart"/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>iSPOT</w:t>
                    </w:r>
                    <w:proofErr w:type="spellEnd"/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-D Trial.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Williams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2015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within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contrasts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r>
                    <w:fldChar w:fldCharType="begin"/>
                  </w:r>
                  <w:r w:rsidRPr="005E3757">
                    <w:rPr>
                      <w:lang w:val="en-US"/>
                    </w:rPr>
                    <w:instrText xml:space="preserve"> HYPERLINK "https://pubmed.ncbi.nlm.nih.gov/30343134/" </w:instrText>
                  </w:r>
                  <w:r>
                    <w:fldChar w:fldCharType="separate"/>
                  </w:r>
                  <w:r w:rsidR="00A1331B" w:rsidRPr="0070028A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 xml:space="preserve">Amygdala Activation and Connectivity to Emotional Processing Distinguishes Asymptomatic Patients </w:t>
                  </w:r>
                  <w:proofErr w:type="gramStart"/>
                  <w:r w:rsidR="00A1331B" w:rsidRPr="0070028A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>With</w:t>
                  </w:r>
                  <w:proofErr w:type="gramEnd"/>
                  <w:r w:rsidR="00A1331B" w:rsidRPr="0070028A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 xml:space="preserve"> Bipolar Disorders and Unipolar Depression.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fldChar w:fldCharType="end"/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Korgaonkar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2019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within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contrasts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345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 xml:space="preserve">Distinct neural mechanisms of emotional processing in prolonged grief disorder.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Bryant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2021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within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contrasts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10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Using standardized fMRI protocols to identify patterns of prefrontal circuit dysregulation that are common and specific to cognitive and emotional tasks in major depressive disorder: first wave results from the </w:t>
                    </w:r>
                    <w:proofErr w:type="spellStart"/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>iSPOT</w:t>
                    </w:r>
                    <w:proofErr w:type="spellEnd"/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-D study.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Korgaonkar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2013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within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contrasts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11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Hypervigilance for fear after basolateral amygdala damage in humans.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Terburg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2012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coordinates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reported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Behavioral and neural correlates of visual emotion discrimination and empathy in mild cognitive impairment.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Pernigo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2015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coordinates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for faces </w:t>
                  </w:r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 xml:space="preserve">Real-Time Functional Magnetic Resonance Imaging Amygdala Neurofeedback Changes Positive Information Processing in Major Depressive Disorder.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Young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2017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coordinates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for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baseline</w:t>
                  </w:r>
                  <w:proofErr w:type="spellEnd"/>
                </w:p>
              </w:tc>
            </w:tr>
            <w:tr w:rsidR="0070028A" w:rsidRPr="005032ED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12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Changes in the neural correlates of implicit emotional face processing during antidepressant treatment in major depressive disorder.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Victor et al.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2013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>No baseline pre-treatment coordinates given</w:t>
                  </w:r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13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Emotional intelligence is associated with reduced insula responses to masked angry faces.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Alkozei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&amp;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Killgore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2015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Correlation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14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Mood-congruent amygdala responses to subliminally presented facial expressions in major depression: associations with anhedonia.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Stuhrmann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2013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comparison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to neutral </w:t>
                  </w:r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15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Masked presentations of emotional facial expressions modulate amygdala activity without explicit knowledge.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Whalen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1998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comparison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to neutral </w:t>
                  </w:r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16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Amygdala activation to masked happy facial expressions.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Juruena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2010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comparison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to neutral </w:t>
                  </w:r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17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Emotion specific modulation of automatic amygdala responses by 5-HTTLPR genotype.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Dannlowski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et al.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2010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comparison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to neutral </w:t>
                  </w:r>
                </w:p>
              </w:tc>
            </w:tr>
            <w:tr w:rsidR="0070028A" w:rsidRPr="005032ED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331B" w:rsidRPr="00A1331B" w:rsidRDefault="003C695F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hyperlink r:id="rId18" w:history="1">
                    <w:r w:rsidR="00A1331B" w:rsidRPr="0070028A">
                      <w:rPr>
                        <w:rFonts w:ascii="Times New Roman" w:eastAsia="Times New Roman" w:hAnsi="Times New Roman" w:cs="Times New Roman"/>
                        <w:sz w:val="20"/>
                        <w:szCs w:val="16"/>
                        <w:lang w:val="en-US" w:eastAsia="sv-SE"/>
                      </w:rPr>
                      <w:t xml:space="preserve">Preliminary report on the association between pulvinar volume and the ability to detect backward-masked facial features. </w:t>
                    </w:r>
                  </w:hyperlink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Kim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2019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5032ED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 xml:space="preserve">Eye whites pooled with facial expressions. </w:t>
                  </w:r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val="en-US" w:eastAsia="sv-SE"/>
                    </w:rPr>
                    <w:t xml:space="preserve">Amygdala activation and facial expressions: explicit emotion discrimination versus implicit emotion processing.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Habel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2007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Facial expression primes and implicit regulation of negative emotion.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Yoon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2015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Proactive engagement of cognitive control modulates implicit approach-avoidance bias.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Harlé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2020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An event related functional magnetic resonance imaging study of facial emotion processing in Asperger syndrome.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Deeley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2007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Age-related differences in brain activity during implicit and explicit processing of fearful facial expressions.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Zsoldos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2016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Affective blindsight relies on low spatial frequencies.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Burra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2019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Facial fear processing and psychotic symptoms in schizophrenia: functional magnetic resonance imaging study.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Michalopoulou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2008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Functional similarity of facial emotion processing between people with a first episode of psychosis and healthy subjects.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Villalta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-Gil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2013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Neural circuitry of emotion regulation: Effects of appraisal, attention, and cortisol administration.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Ma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2017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Cerebral differences in explicit and implicit emotional processing--an fMRI study.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Scheuerecker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2007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Differential Modulation of Effective Connectivity in the Brain's Extended Face Processing System by Fearful and Sad Facial Expressions.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 xml:space="preserve">Jamieson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2021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Psychopathy and functional magnetic resonance imaging blood oxygenation level-dependent responses to emotional faces in violent patients with schizophrenia.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Dolan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2009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Dissociable brain correlates for depression, anxiety, dissociation, and somatization in depersonalization-derealization disorder.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Lemche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2016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Attenuated responses to emotional expressions in women with generalized anxiety disorder.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Palm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2011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Affect and neural activity in women with PTSD during a task of emotional interference.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 xml:space="preserve">Brown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2016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lastRenderedPageBreak/>
                    <w:t xml:space="preserve">Cognitive vulnerability and implicit emotional processing: imbalance in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>frontolimbic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 brain areas?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Groenewold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2015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Visual cortical regions show sufficient test-retest reliability while salience regions are unreliable during emotional face processing.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McDermott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2020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Neural correlates of anxiety sensitivity in panic disorder: A functional magnetic resonance imaging study.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Poletti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2015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Dissociable patterns of medial prefrontal and amygdala activity to face identity versus emotion in bipolar disorder.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Keener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2012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Neural basis of implicit memory for socio-emotional information in schizophrenia.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Schwartz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2013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Neuronal correlates of emotional processing in patients with major depression.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Frodl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2009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Blunted neural response to implicit negative facial affect in anorexia nervosa.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Leppanen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2017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Effect of task conditions on brain responses to threatening faces in social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>phobics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: an event-related functional magnetic resonance imaging study.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Straube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2004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Explicit and implicit neural mechanisms for processing of social information from facial expressions: a functional magnetic resonance imaging study.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Critchley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2000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Functional neural correlates of emotional expression processing deficits in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>behavioural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 variant frontotemporal dementia.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Virani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2013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Cerebral and autonomic responses to emotional facial expressions in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>depersonalisation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 disorder.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Lemche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2008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Effect of specific psychotherapy for chronic depression on neural responses to emotional faces.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Klein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2014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Amygdala hypersensitivity in response to emotional faces in Tourette's patients.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Neuner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2010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Temporal unpredictability of a stimulus sequence and the processing of neutral and emotional stimuli.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Koppe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2015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Increased BOLD signal in the fusiform gyrus during implicit emotion processing in anorexia nervosa.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Fonville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2013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Influence of Familial Risk for Depression on Cortico-Limbic Connectivity During Implicit Emotional Processing.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 xml:space="preserve">Wackerhagen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2017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Prefrontal cortical response to emotional faces in individuals with major depressive disorder in remission.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Kerestes</w:t>
                  </w:r>
                  <w:proofErr w:type="spellEnd"/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2012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lastRenderedPageBreak/>
                    <w:t xml:space="preserve">Neural responses associated with positive and negative emotion processing in patients with left versus right temporal lobe epilepsy.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Batut</w:t>
                  </w:r>
                  <w:proofErr w:type="spellEnd"/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2006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  <w:tr w:rsidR="0070028A" w:rsidRPr="00A1331B" w:rsidTr="0070028A">
              <w:trPr>
                <w:trHeight w:val="552"/>
              </w:trPr>
              <w:tc>
                <w:tcPr>
                  <w:tcW w:w="27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val="en-US" w:eastAsia="sv-SE"/>
                    </w:rPr>
                    <w:t xml:space="preserve">Developmental differences in neuronal engagement during implicit encoding of emotional faces: an event-related fMRI study. </w:t>
                  </w:r>
                </w:p>
              </w:tc>
              <w:tc>
                <w:tcPr>
                  <w:tcW w:w="6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6"/>
                      <w:lang w:eastAsia="sv-SE"/>
                    </w:rPr>
                    <w:t>Nelson</w:t>
                  </w: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2003</w:t>
                  </w:r>
                </w:p>
              </w:tc>
              <w:tc>
                <w:tcPr>
                  <w:tcW w:w="13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331B" w:rsidRPr="00A1331B" w:rsidRDefault="00A1331B" w:rsidP="00700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</w:pPr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 xml:space="preserve">No subliminal </w:t>
                  </w:r>
                  <w:proofErr w:type="spellStart"/>
                  <w:r w:rsidRPr="00A1331B">
                    <w:rPr>
                      <w:rFonts w:ascii="Times New Roman" w:eastAsia="Times New Roman" w:hAnsi="Times New Roman" w:cs="Times New Roman"/>
                      <w:sz w:val="20"/>
                      <w:szCs w:val="16"/>
                      <w:lang w:eastAsia="sv-SE"/>
                    </w:rPr>
                    <w:t>masking</w:t>
                  </w:r>
                  <w:proofErr w:type="spellEnd"/>
                </w:p>
              </w:tc>
            </w:tr>
          </w:tbl>
          <w:p w:rsidR="00A1331B" w:rsidRPr="00A1331B" w:rsidRDefault="00A1331B" w:rsidP="007002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</w:tbl>
    <w:p w:rsidR="00B00B57" w:rsidRDefault="003C695F" w:rsidP="0070028A"/>
    <w:sectPr w:rsidR="00B00B57" w:rsidSect="00EB6468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95F" w:rsidRDefault="003C695F" w:rsidP="00EB6468">
      <w:pPr>
        <w:spacing w:after="0" w:line="240" w:lineRule="auto"/>
      </w:pPr>
      <w:r>
        <w:separator/>
      </w:r>
    </w:p>
  </w:endnote>
  <w:endnote w:type="continuationSeparator" w:id="0">
    <w:p w:rsidR="003C695F" w:rsidRDefault="003C695F" w:rsidP="00EB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95F" w:rsidRDefault="003C695F" w:rsidP="00EB6468">
      <w:pPr>
        <w:spacing w:after="0" w:line="240" w:lineRule="auto"/>
      </w:pPr>
      <w:r>
        <w:separator/>
      </w:r>
    </w:p>
  </w:footnote>
  <w:footnote w:type="continuationSeparator" w:id="0">
    <w:p w:rsidR="003C695F" w:rsidRDefault="003C695F" w:rsidP="00EB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297" w:rsidRDefault="004B4297">
    <w:pPr>
      <w:pStyle w:val="Header"/>
    </w:pPr>
    <w:r w:rsidRPr="005A1D84">
      <w:rPr>
        <w:b/>
        <w:noProof/>
        <w:color w:val="A6A6A6" w:themeColor="background1" w:themeShade="A6"/>
        <w:lang w:eastAsia="sv-SE"/>
      </w:rPr>
      <w:drawing>
        <wp:inline distT="0" distB="0" distL="0" distR="0" wp14:anchorId="69DD5960" wp14:editId="6BBA9A8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68"/>
    <w:rsid w:val="003B5243"/>
    <w:rsid w:val="003C695F"/>
    <w:rsid w:val="004B4297"/>
    <w:rsid w:val="005032ED"/>
    <w:rsid w:val="005E3757"/>
    <w:rsid w:val="0070028A"/>
    <w:rsid w:val="00825F29"/>
    <w:rsid w:val="00A1331B"/>
    <w:rsid w:val="00B8665F"/>
    <w:rsid w:val="00BF653C"/>
    <w:rsid w:val="00CA43C3"/>
    <w:rsid w:val="00D0564B"/>
    <w:rsid w:val="00D92F49"/>
    <w:rsid w:val="00E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F020-7FCD-45D8-8AA6-FA8FCABA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68"/>
  </w:style>
  <w:style w:type="paragraph" w:styleId="Footer">
    <w:name w:val="footer"/>
    <w:basedOn w:val="Normal"/>
    <w:link w:val="FooterChar"/>
    <w:uiPriority w:val="99"/>
    <w:unhideWhenUsed/>
    <w:rsid w:val="00EB6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68"/>
  </w:style>
  <w:style w:type="character" w:styleId="Hyperlink">
    <w:name w:val="Hyperlink"/>
    <w:basedOn w:val="DefaultParagraphFont"/>
    <w:uiPriority w:val="99"/>
    <w:semiHidden/>
    <w:unhideWhenUsed/>
    <w:rsid w:val="00A133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4038516/" TargetMode="External"/><Relationship Id="rId13" Type="http://schemas.openxmlformats.org/officeDocument/2006/relationships/hyperlink" Target="https://pubmed.ncbi.nlm.nih.gov/26053697/" TargetMode="External"/><Relationship Id="rId18" Type="http://schemas.openxmlformats.org/officeDocument/2006/relationships/hyperlink" Target="https://pubmed.ncbi.nlm.nih.gov/2909711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ubmed.ncbi.nlm.nih.gov/15930371/" TargetMode="External"/><Relationship Id="rId12" Type="http://schemas.openxmlformats.org/officeDocument/2006/relationships/hyperlink" Target="https://pubmed.ncbi.nlm.nih.gov/23809145/" TargetMode="External"/><Relationship Id="rId17" Type="http://schemas.openxmlformats.org/officeDocument/2006/relationships/hyperlink" Target="https://pubmed.ncbi.nlm.nih.gov/199624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1995856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2283295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9412517/" TargetMode="External"/><Relationship Id="rId10" Type="http://schemas.openxmlformats.org/officeDocument/2006/relationships/hyperlink" Target="https://pubmed.ncbi.nlm.nih.gov/23303059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5824424/" TargetMode="External"/><Relationship Id="rId14" Type="http://schemas.openxmlformats.org/officeDocument/2006/relationships/hyperlink" Target="https://pubmed.ncbi.nlm.nih.gov/2317169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D7F2-6F18-4FE1-958F-6AE26441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Dahlén</dc:creator>
  <cp:keywords/>
  <dc:description/>
  <cp:lastModifiedBy>Amelia Dahlén</cp:lastModifiedBy>
  <cp:revision>2</cp:revision>
  <dcterms:created xsi:type="dcterms:W3CDTF">2022-07-05T17:04:00Z</dcterms:created>
  <dcterms:modified xsi:type="dcterms:W3CDTF">2022-07-05T17:04:00Z</dcterms:modified>
</cp:coreProperties>
</file>