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55D" w:rsidRPr="004D24D1" w:rsidRDefault="0001255D" w:rsidP="00B61C90">
      <w:pPr>
        <w:spacing w:after="120" w:line="240" w:lineRule="auto"/>
        <w:rPr>
          <w:sz w:val="24"/>
          <w:lang w:val="en-US"/>
        </w:rPr>
      </w:pPr>
      <w:r w:rsidRPr="00B61C90">
        <w:rPr>
          <w:b/>
          <w:sz w:val="24"/>
          <w:lang w:val="en-US"/>
        </w:rPr>
        <w:t>Table S1:</w:t>
      </w:r>
      <w:r w:rsidRPr="004D24D1">
        <w:rPr>
          <w:sz w:val="24"/>
          <w:lang w:val="en-US"/>
        </w:rPr>
        <w:t xml:space="preserve"> </w:t>
      </w:r>
      <w:r>
        <w:rPr>
          <w:sz w:val="24"/>
          <w:lang w:val="en-US"/>
        </w:rPr>
        <w:t>Reported error rates</w:t>
      </w:r>
      <w:r w:rsidR="00EE6C55">
        <w:rPr>
          <w:sz w:val="24"/>
          <w:lang w:val="en-US"/>
        </w:rPr>
        <w:t xml:space="preserve"> in original articles (=primary data) and reviews</w:t>
      </w:r>
      <w:r>
        <w:rPr>
          <w:sz w:val="24"/>
          <w:lang w:val="en-US"/>
        </w:rPr>
        <w:t xml:space="preserve"> for</w:t>
      </w:r>
      <w:r w:rsidRPr="004D24D1">
        <w:rPr>
          <w:sz w:val="24"/>
          <w:lang w:val="en-US"/>
        </w:rPr>
        <w:t xml:space="preserve"> next generation sequencing platforms</w:t>
      </w:r>
    </w:p>
    <w:tbl>
      <w:tblPr>
        <w:tblStyle w:val="Tabellenraster"/>
        <w:tblW w:w="8363"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09"/>
        <w:gridCol w:w="1560"/>
        <w:gridCol w:w="2693"/>
      </w:tblGrid>
      <w:tr w:rsidR="0001255D" w:rsidRPr="00AF409E" w:rsidTr="00932087">
        <w:trPr>
          <w:tblHeader/>
        </w:trPr>
        <w:tc>
          <w:tcPr>
            <w:tcW w:w="1701" w:type="dxa"/>
            <w:tcBorders>
              <w:top w:val="single" w:sz="18" w:space="0" w:color="auto"/>
              <w:bottom w:val="single" w:sz="18" w:space="0" w:color="auto"/>
            </w:tcBorders>
          </w:tcPr>
          <w:p w:rsidR="0001255D" w:rsidRPr="00AF409E" w:rsidRDefault="007F6F52" w:rsidP="00B61C90">
            <w:pPr>
              <w:spacing w:before="60" w:after="60"/>
              <w:rPr>
                <w:sz w:val="18"/>
                <w:szCs w:val="18"/>
                <w:lang w:val="en-US"/>
              </w:rPr>
            </w:pPr>
            <w:r>
              <w:rPr>
                <w:sz w:val="18"/>
                <w:szCs w:val="18"/>
                <w:lang w:val="en-US"/>
              </w:rPr>
              <w:t>Company / Platform</w:t>
            </w:r>
          </w:p>
        </w:tc>
        <w:tc>
          <w:tcPr>
            <w:tcW w:w="2409" w:type="dxa"/>
            <w:tcBorders>
              <w:top w:val="single" w:sz="18" w:space="0" w:color="auto"/>
              <w:bottom w:val="single" w:sz="18" w:space="0" w:color="auto"/>
            </w:tcBorders>
          </w:tcPr>
          <w:p w:rsidR="0001255D" w:rsidRPr="00AF409E" w:rsidRDefault="0001255D" w:rsidP="00B61C90">
            <w:pPr>
              <w:spacing w:before="60" w:after="60"/>
              <w:jc w:val="center"/>
              <w:rPr>
                <w:sz w:val="18"/>
                <w:szCs w:val="18"/>
                <w:lang w:val="en-US"/>
              </w:rPr>
            </w:pPr>
            <w:r>
              <w:rPr>
                <w:sz w:val="18"/>
                <w:szCs w:val="18"/>
                <w:lang w:val="en-US"/>
              </w:rPr>
              <w:t>Error rate [%]</w:t>
            </w:r>
          </w:p>
        </w:tc>
        <w:tc>
          <w:tcPr>
            <w:tcW w:w="1560" w:type="dxa"/>
            <w:tcBorders>
              <w:top w:val="single" w:sz="18" w:space="0" w:color="auto"/>
              <w:bottom w:val="single" w:sz="18" w:space="0" w:color="auto"/>
            </w:tcBorders>
          </w:tcPr>
          <w:p w:rsidR="0001255D" w:rsidRDefault="0001255D" w:rsidP="00B61C90">
            <w:pPr>
              <w:spacing w:before="60" w:after="60"/>
              <w:jc w:val="center"/>
              <w:rPr>
                <w:sz w:val="18"/>
                <w:szCs w:val="18"/>
                <w:lang w:val="en-US"/>
              </w:rPr>
            </w:pPr>
            <w:r>
              <w:rPr>
                <w:sz w:val="18"/>
                <w:szCs w:val="18"/>
                <w:lang w:val="en-US"/>
              </w:rPr>
              <w:t>Primary data</w:t>
            </w:r>
          </w:p>
        </w:tc>
        <w:tc>
          <w:tcPr>
            <w:tcW w:w="2693" w:type="dxa"/>
            <w:tcBorders>
              <w:top w:val="single" w:sz="18" w:space="0" w:color="auto"/>
              <w:bottom w:val="single" w:sz="18" w:space="0" w:color="auto"/>
            </w:tcBorders>
          </w:tcPr>
          <w:p w:rsidR="0001255D" w:rsidRPr="00AF409E" w:rsidRDefault="0001255D" w:rsidP="00B61C90">
            <w:pPr>
              <w:spacing w:before="60" w:after="60"/>
              <w:rPr>
                <w:sz w:val="18"/>
                <w:szCs w:val="18"/>
                <w:lang w:val="en-US"/>
              </w:rPr>
            </w:pPr>
            <w:r>
              <w:rPr>
                <w:sz w:val="18"/>
                <w:szCs w:val="18"/>
                <w:lang w:val="en-US"/>
              </w:rPr>
              <w:t>Reference</w:t>
            </w:r>
          </w:p>
        </w:tc>
      </w:tr>
      <w:tr w:rsidR="0001255D" w:rsidRPr="00C226A8" w:rsidTr="00932087">
        <w:tc>
          <w:tcPr>
            <w:tcW w:w="1701" w:type="dxa"/>
            <w:tcBorders>
              <w:top w:val="nil"/>
              <w:bottom w:val="nil"/>
            </w:tcBorders>
          </w:tcPr>
          <w:p w:rsidR="0001255D" w:rsidRPr="00AF409E" w:rsidRDefault="0001255D" w:rsidP="00B61C90">
            <w:pPr>
              <w:spacing w:before="60"/>
              <w:rPr>
                <w:sz w:val="18"/>
                <w:szCs w:val="18"/>
                <w:lang w:val="en-US"/>
              </w:rPr>
            </w:pPr>
            <w:r>
              <w:rPr>
                <w:sz w:val="18"/>
                <w:szCs w:val="18"/>
                <w:lang w:val="en-US"/>
              </w:rPr>
              <w:t>Roche 454</w:t>
            </w:r>
          </w:p>
        </w:tc>
        <w:tc>
          <w:tcPr>
            <w:tcW w:w="2409" w:type="dxa"/>
            <w:tcBorders>
              <w:top w:val="nil"/>
              <w:bottom w:val="nil"/>
            </w:tcBorders>
          </w:tcPr>
          <w:p w:rsidR="0001255D" w:rsidRPr="00AF409E" w:rsidRDefault="0001255D" w:rsidP="00B61C90">
            <w:pPr>
              <w:spacing w:before="60"/>
              <w:jc w:val="center"/>
              <w:rPr>
                <w:sz w:val="18"/>
                <w:szCs w:val="18"/>
                <w:lang w:val="en-US"/>
              </w:rPr>
            </w:pPr>
            <w:r>
              <w:rPr>
                <w:sz w:val="18"/>
                <w:szCs w:val="18"/>
                <w:lang w:val="en-US"/>
              </w:rPr>
              <w:t>1</w:t>
            </w:r>
          </w:p>
        </w:tc>
        <w:tc>
          <w:tcPr>
            <w:tcW w:w="1560" w:type="dxa"/>
            <w:tcBorders>
              <w:top w:val="nil"/>
              <w:bottom w:val="nil"/>
            </w:tcBorders>
          </w:tcPr>
          <w:p w:rsidR="0001255D" w:rsidRPr="00AF409E" w:rsidRDefault="0001255D" w:rsidP="00B61C90">
            <w:pPr>
              <w:tabs>
                <w:tab w:val="center" w:pos="742"/>
              </w:tabs>
              <w:spacing w:before="60"/>
              <w:jc w:val="center"/>
              <w:rPr>
                <w:sz w:val="18"/>
                <w:szCs w:val="18"/>
                <w:lang w:val="en-US"/>
              </w:rPr>
            </w:pPr>
            <w:r>
              <w:rPr>
                <w:sz w:val="18"/>
                <w:szCs w:val="18"/>
                <w:lang w:val="en-US"/>
              </w:rPr>
              <w:t>No</w:t>
            </w:r>
          </w:p>
        </w:tc>
        <w:tc>
          <w:tcPr>
            <w:tcW w:w="2693" w:type="dxa"/>
            <w:tcBorders>
              <w:top w:val="nil"/>
              <w:bottom w:val="nil"/>
            </w:tcBorders>
          </w:tcPr>
          <w:p w:rsidR="0001255D" w:rsidRPr="00AF409E" w:rsidRDefault="0051375C" w:rsidP="008D4553">
            <w:pPr>
              <w:spacing w:before="60"/>
              <w:rPr>
                <w:sz w:val="18"/>
                <w:szCs w:val="18"/>
                <w:lang w:val="en-US"/>
              </w:rPr>
            </w:pPr>
            <w:r>
              <w:rPr>
                <w:sz w:val="18"/>
                <w:szCs w:val="18"/>
                <w:lang w:val="en-US"/>
              </w:rPr>
              <w:fldChar w:fldCharType="begin"/>
            </w:r>
            <w:r w:rsidR="008D4553">
              <w:rPr>
                <w:sz w:val="18"/>
                <w:szCs w:val="18"/>
                <w:lang w:val="en-US"/>
              </w:rPr>
              <w:instrText xml:space="preserve"> ADDIN EN.CITE &lt;EndNote&gt;&lt;Cite&gt;&lt;Author&gt;Glenn&lt;/Author&gt;&lt;Year&gt;2011&lt;/Year&gt;&lt;RecNum&gt;1255&lt;/RecNum&gt;&lt;DisplayText&gt;Glenn, 2011&lt;/DisplayText&gt;&lt;record&gt;&lt;rec-number&gt;1255&lt;/rec-number&gt;&lt;foreign-keys&gt;&lt;key app="EN" db-id="52f0ez2z2sefatef52ap59rhdrtvezfws2ar" timestamp="1376234084"&gt;1255&lt;/key&gt;&lt;/foreign-keys&gt;&lt;ref-type name="Journal Article"&gt;17&lt;/ref-type&gt;&lt;contributors&gt;&lt;authors&gt;&lt;author&gt;Glenn, T. C.&lt;/author&gt;&lt;/authors&gt;&lt;/contributors&gt;&lt;auth-address&gt;Department of Environmental Health Science and Georgia Genomics Facility, Environmental Health Science Building, University of Georgia, Athens, GA 30602, USA. travisg@uga.edu&lt;/auth-address&gt;&lt;titles&gt;&lt;title&gt;Field guide to next-generation DNA sequencers&lt;/title&gt;&lt;secondary-title&gt;Mol Ecol Resour&lt;/secondary-title&gt;&lt;/titles&gt;&lt;periodical&gt;&lt;full-title&gt;Molecular Ecology Resources&lt;/full-title&gt;&lt;abbr-1&gt;Mol Ecol Resour&lt;/abbr-1&gt;&lt;/periodical&gt;&lt;pages&gt;759-69&lt;/pages&gt;&lt;volume&gt;11&lt;/volume&gt;&lt;number&gt;5&lt;/number&gt;&lt;edition&gt;2011/05/20&lt;/edition&gt;&lt;keywords&gt;&lt;keyword&gt;Computational Biology/*methods&lt;/keyword&gt;&lt;keyword&gt;Sequence Analysis, DNA/*economics/*instrumentation/*methods&lt;/keyword&gt;&lt;/keywords&gt;&lt;dates&gt;&lt;year&gt;2011&lt;/year&gt;&lt;pub-dates&gt;&lt;date&gt;Sep&lt;/date&gt;&lt;/pub-dates&gt;&lt;/dates&gt;&lt;isbn&gt;1755-0998 (Electronic)&amp;#xD;1755-098X (Linking)&lt;/isbn&gt;&lt;accession-num&gt;21592312&lt;/accession-num&gt;&lt;urls&gt;&lt;related-urls&gt;&lt;url&gt;http://www.ncbi.nlm.nih.gov/pubmed/21592312&lt;/url&gt;&lt;/related-urls&gt;&lt;/urls&gt;&lt;electronic-resource-num&gt;10.1111/j.1755-0998.2011.03024.x&lt;/electronic-resource-num&gt;&lt;language&gt;eng&lt;/language&gt;&lt;/record&gt;&lt;/Cite&gt;&lt;/EndNote&gt;</w:instrText>
            </w:r>
            <w:r>
              <w:rPr>
                <w:sz w:val="18"/>
                <w:szCs w:val="18"/>
                <w:lang w:val="en-US"/>
              </w:rPr>
              <w:fldChar w:fldCharType="separate"/>
            </w:r>
            <w:r w:rsidR="008D4553">
              <w:rPr>
                <w:noProof/>
                <w:sz w:val="18"/>
                <w:szCs w:val="18"/>
                <w:lang w:val="en-US"/>
              </w:rPr>
              <w:t>Glenn, 2011</w:t>
            </w:r>
            <w:r>
              <w:rPr>
                <w:sz w:val="18"/>
                <w:szCs w:val="18"/>
                <w:lang w:val="en-US"/>
              </w:rPr>
              <w:fldChar w:fldCharType="end"/>
            </w:r>
          </w:p>
        </w:tc>
      </w:tr>
      <w:tr w:rsidR="0001255D" w:rsidRPr="00C226A8" w:rsidTr="00932087">
        <w:tc>
          <w:tcPr>
            <w:tcW w:w="1701" w:type="dxa"/>
            <w:tcBorders>
              <w:top w:val="nil"/>
              <w:bottom w:val="nil"/>
            </w:tcBorders>
          </w:tcPr>
          <w:p w:rsidR="0001255D" w:rsidRPr="00AF409E" w:rsidRDefault="0001255D" w:rsidP="00932087">
            <w:pPr>
              <w:rPr>
                <w:sz w:val="18"/>
                <w:szCs w:val="18"/>
                <w:lang w:val="en-US"/>
              </w:rPr>
            </w:pPr>
          </w:p>
        </w:tc>
        <w:tc>
          <w:tcPr>
            <w:tcW w:w="2409" w:type="dxa"/>
            <w:tcBorders>
              <w:top w:val="nil"/>
              <w:bottom w:val="nil"/>
            </w:tcBorders>
          </w:tcPr>
          <w:p w:rsidR="0001255D" w:rsidRPr="00AF409E" w:rsidRDefault="0001255D" w:rsidP="00932087">
            <w:pPr>
              <w:jc w:val="center"/>
              <w:rPr>
                <w:sz w:val="18"/>
                <w:szCs w:val="18"/>
                <w:lang w:val="en-US"/>
              </w:rPr>
            </w:pPr>
            <w:r>
              <w:rPr>
                <w:sz w:val="18"/>
                <w:szCs w:val="18"/>
                <w:lang w:val="en-US"/>
              </w:rPr>
              <w:t>1.1</w:t>
            </w:r>
          </w:p>
        </w:tc>
        <w:tc>
          <w:tcPr>
            <w:tcW w:w="1560" w:type="dxa"/>
            <w:tcBorders>
              <w:top w:val="nil"/>
              <w:bottom w:val="nil"/>
            </w:tcBorders>
          </w:tcPr>
          <w:p w:rsidR="0001255D" w:rsidRPr="00AF409E" w:rsidRDefault="0001255D" w:rsidP="00932087">
            <w:pPr>
              <w:jc w:val="center"/>
              <w:rPr>
                <w:sz w:val="18"/>
                <w:szCs w:val="18"/>
                <w:lang w:val="en-US"/>
              </w:rPr>
            </w:pPr>
            <w:r>
              <w:rPr>
                <w:sz w:val="18"/>
                <w:szCs w:val="18"/>
                <w:lang w:val="en-US"/>
              </w:rPr>
              <w:t>Yes</w:t>
            </w:r>
          </w:p>
        </w:tc>
        <w:tc>
          <w:tcPr>
            <w:tcW w:w="2693" w:type="dxa"/>
            <w:tcBorders>
              <w:top w:val="nil"/>
              <w:bottom w:val="nil"/>
            </w:tcBorders>
          </w:tcPr>
          <w:p w:rsidR="0001255D" w:rsidRPr="00AF409E" w:rsidRDefault="0051375C"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&lt;EndNote&gt;&lt;Cite&gt;&lt;Author&gt;Gilles&lt;/Author&gt;&lt;Year&gt;2011&lt;/Year&gt;&lt;RecNum&gt;1539&lt;/RecNum&gt;&lt;DisplayText&gt;Gilles et al., 2011&lt;/DisplayText&gt;&lt;record&gt;&lt;rec-number&gt;1539&lt;/rec-number&gt;&lt;foreign-keys&gt;&lt;key app="EN" db-id="52f0ez2z2sefatef52ap59rhdrtvezfws2ar" timestamp="1376672218"&gt;1539&lt;/key&gt;&lt;/foreign-keys&gt;&lt;ref-type name="Journal Article"&gt;17&lt;/ref-type&gt;&lt;contributors&gt;&lt;authors&gt;&lt;author&gt;Gilles, A.&lt;/author&gt;&lt;author&gt;Meglecz, E.&lt;/author&gt;&lt;author&gt;Pech, N.&lt;/author&gt;&lt;author&gt;Ferreira, S.&lt;/author&gt;&lt;author&gt;Malausa, T.&lt;/author&gt;&lt;author&gt;Martin, J. F.&lt;/author&gt;&lt;/authors&gt;&lt;/contributors&gt;&lt;auth-address&gt;Aix-Marseille Universite, CNRS, IRD, UMR 6116 - IMEP, Equipe Evolution Genome Environnement, Centre Saint-Charles, Case 36, 3 place Victor Hugo, 13331 Marseille Cedex 3, France.&lt;/auth-address&gt;&lt;titles&gt;&lt;title&gt;Accuracy and quality assessment of 454 GS-FLX Titanium pyrosequencing&lt;/title&gt;&lt;secondary-title&gt;BMC Genomics&lt;/secondary-title&gt;&lt;/titles&gt;&lt;periodical&gt;&lt;full-title&gt;Bmc Genomics&lt;/full-title&gt;&lt;/periodical&gt;&lt;pages&gt;245&lt;/pages&gt;&lt;volume&gt;12&lt;/volume&gt;&lt;edition&gt;2011/05/20&lt;/edition&gt;&lt;keywords&gt;&lt;keyword&gt;Humans&lt;/keyword&gt;&lt;keyword&gt;Nucleotides/genetics&lt;/keyword&gt;&lt;keyword&gt;Quality Control&lt;/keyword&gt;&lt;keyword&gt;Research Design&lt;/keyword&gt;&lt;keyword&gt;Sequence Analysis, DNA/instrumentation/*methods/standards&lt;/keyword&gt;&lt;keyword&gt;*Titanium&lt;/keyword&gt;&lt;/keywords&gt;&lt;dates&gt;&lt;year&gt;2011&lt;/year&gt;&lt;/dates&gt;&lt;isbn&gt;1471-2164 (Electronic)&amp;#xD;1471-2164 (Linking)&lt;/isbn&gt;&lt;accession-num&gt;21592414&lt;/accession-num&gt;&lt;urls&gt;&lt;related-urls&gt;&lt;url&gt;http://www.ncbi.nlm.nih.gov/pubmed/21592414&lt;/url&gt;&lt;/related-urls&gt;&lt;/urls&gt;&lt;custom2&gt;3116506&lt;/custom2&gt;&lt;electronic-resource-num&gt;10.1186/1471-2164-12-245&amp;#xD;1471-2164-12-245 [pii]&lt;/electronic-resource-num&gt;&lt;language&gt;eng&lt;/language&gt;&lt;/record&gt;&lt;/Cite&gt;&lt;/EndNote&gt;</w:instrText>
            </w:r>
            <w:r>
              <w:rPr>
                <w:sz w:val="18"/>
                <w:szCs w:val="18"/>
                <w:lang w:val="en-US"/>
              </w:rPr>
              <w:fldChar w:fldCharType="separate"/>
            </w:r>
            <w:r w:rsidR="008D4553">
              <w:rPr>
                <w:noProof/>
                <w:sz w:val="18"/>
                <w:szCs w:val="18"/>
                <w:lang w:val="en-US"/>
              </w:rPr>
              <w:t>Gilles et al., 2011</w:t>
            </w:r>
            <w:r>
              <w:rPr>
                <w:sz w:val="18"/>
                <w:szCs w:val="18"/>
                <w:lang w:val="en-US"/>
              </w:rPr>
              <w:fldChar w:fldCharType="end"/>
            </w:r>
          </w:p>
        </w:tc>
      </w:tr>
      <w:tr w:rsidR="0001255D" w:rsidRPr="00C226A8" w:rsidTr="00932087">
        <w:tc>
          <w:tcPr>
            <w:tcW w:w="1701" w:type="dxa"/>
            <w:tcBorders>
              <w:top w:val="nil"/>
              <w:bottom w:val="nil"/>
            </w:tcBorders>
            <w:shd w:val="clear" w:color="auto" w:fill="FFFFFF" w:themeFill="background1"/>
          </w:tcPr>
          <w:p w:rsidR="0001255D" w:rsidRPr="00AF409E" w:rsidRDefault="0001255D" w:rsidP="00932087">
            <w:pPr>
              <w:rPr>
                <w:sz w:val="18"/>
                <w:szCs w:val="18"/>
                <w:lang w:val="en-US"/>
              </w:rPr>
            </w:pPr>
          </w:p>
        </w:tc>
        <w:tc>
          <w:tcPr>
            <w:tcW w:w="2409" w:type="dxa"/>
            <w:tcBorders>
              <w:top w:val="nil"/>
              <w:bottom w:val="nil"/>
            </w:tcBorders>
            <w:shd w:val="clear" w:color="auto" w:fill="FFFFFF" w:themeFill="background1"/>
          </w:tcPr>
          <w:p w:rsidR="0001255D" w:rsidRPr="00AF409E" w:rsidRDefault="0001255D" w:rsidP="00932087">
            <w:pPr>
              <w:jc w:val="center"/>
              <w:rPr>
                <w:sz w:val="18"/>
                <w:szCs w:val="18"/>
                <w:lang w:val="en-US"/>
              </w:rPr>
            </w:pPr>
            <w:r>
              <w:rPr>
                <w:sz w:val="18"/>
                <w:szCs w:val="18"/>
                <w:lang w:val="en-US"/>
              </w:rPr>
              <w:t xml:space="preserve">4 </w:t>
            </w:r>
          </w:p>
        </w:tc>
        <w:tc>
          <w:tcPr>
            <w:tcW w:w="1560" w:type="dxa"/>
            <w:tcBorders>
              <w:top w:val="nil"/>
              <w:bottom w:val="nil"/>
            </w:tcBorders>
            <w:shd w:val="clear" w:color="auto" w:fill="FFFFFF" w:themeFill="background1"/>
          </w:tcPr>
          <w:p w:rsidR="0001255D" w:rsidRPr="00AF409E" w:rsidRDefault="0001255D" w:rsidP="00932087">
            <w:pPr>
              <w:jc w:val="center"/>
              <w:rPr>
                <w:sz w:val="18"/>
                <w:szCs w:val="18"/>
                <w:lang w:val="en-US"/>
              </w:rPr>
            </w:pPr>
            <w:r>
              <w:rPr>
                <w:sz w:val="18"/>
                <w:szCs w:val="18"/>
                <w:lang w:val="en-US"/>
              </w:rPr>
              <w:t>Yes</w:t>
            </w:r>
          </w:p>
        </w:tc>
        <w:tc>
          <w:tcPr>
            <w:tcW w:w="2693" w:type="dxa"/>
            <w:tcBorders>
              <w:top w:val="nil"/>
              <w:bottom w:val="nil"/>
            </w:tcBorders>
            <w:shd w:val="clear" w:color="auto" w:fill="FFFFFF" w:themeFill="background1"/>
          </w:tcPr>
          <w:p w:rsidR="0001255D" w:rsidRPr="00AF409E" w:rsidRDefault="0051375C" w:rsidP="008D4553">
            <w:pPr>
              <w:rPr>
                <w:sz w:val="18"/>
                <w:szCs w:val="18"/>
                <w:lang w:val="en-US"/>
              </w:rPr>
            </w:pPr>
            <w:r>
              <w:rPr>
                <w:sz w:val="18"/>
                <w:szCs w:val="18"/>
                <w:lang w:val="en-US"/>
              </w:rPr>
              <w:fldChar w:fldCharType="begin">
                <w:fldData xml:space="preserve">PEVuZE5vdGU+PENpdGU+PEF1dGhvcj5NYXJndWxpZXM8L0F1dGhvcj48WWVhcj4yMDA1PC9ZZWFy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PEVuZE5vdGU+PENpdGU+PEF1dGhvcj5NYXJndWxpZXM8L0F1dGhvcj48WWVhcj4yMDA1PC9ZZWFy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Margulies et al., 2005</w:t>
            </w:r>
            <w:r>
              <w:rPr>
                <w:sz w:val="18"/>
                <w:szCs w:val="18"/>
                <w:lang w:val="en-US"/>
              </w:rPr>
              <w:fldChar w:fldCharType="end"/>
            </w:r>
          </w:p>
        </w:tc>
      </w:tr>
      <w:tr w:rsidR="0001255D" w:rsidRPr="00C226A8" w:rsidTr="00932087">
        <w:tc>
          <w:tcPr>
            <w:tcW w:w="1701" w:type="dxa"/>
            <w:tcBorders>
              <w:top w:val="nil"/>
              <w:bottom w:val="nil"/>
            </w:tcBorders>
            <w:shd w:val="clear" w:color="auto" w:fill="FFFFFF" w:themeFill="background1"/>
          </w:tcPr>
          <w:p w:rsidR="0001255D" w:rsidRPr="00AF409E" w:rsidRDefault="0001255D" w:rsidP="00932087">
            <w:pPr>
              <w:rPr>
                <w:sz w:val="18"/>
                <w:szCs w:val="18"/>
                <w:lang w:val="en-US"/>
              </w:rPr>
            </w:pPr>
          </w:p>
        </w:tc>
        <w:tc>
          <w:tcPr>
            <w:tcW w:w="2409"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&lt; 1</w:t>
            </w:r>
          </w:p>
        </w:tc>
        <w:tc>
          <w:tcPr>
            <w:tcW w:w="1560"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No</w:t>
            </w:r>
          </w:p>
        </w:tc>
        <w:tc>
          <w:tcPr>
            <w:tcW w:w="2693" w:type="dxa"/>
            <w:tcBorders>
              <w:top w:val="nil"/>
              <w:bottom w:val="nil"/>
            </w:tcBorders>
            <w:shd w:val="clear" w:color="auto" w:fill="FFFFFF" w:themeFill="background1"/>
          </w:tcPr>
          <w:p w:rsidR="0001255D" w:rsidRDefault="0051375C"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&lt;EndNote&gt;&lt;Cite&gt;&lt;Author&gt;Thompson&lt;/Author&gt;&lt;Year&gt;2011&lt;/Year&gt;&lt;RecNum&gt;1753&lt;/RecNum&gt;&lt;DisplayText&gt;Thompson and Milos, 2011&lt;/DisplayText&gt;&lt;record&gt;&lt;rec-number&gt;1753&lt;/rec-number&gt;&lt;foreign-keys&gt;&lt;key app="EN" db-id="52f0ez2z2sefatef52ap59rhdrtvezfws2ar" timestamp="1380100257"&gt;1753&lt;/key&gt;&lt;/foreign-keys&gt;&lt;ref-type name="Journal Article"&gt;17&lt;/ref-type&gt;&lt;contributors&gt;&lt;authors&gt;&lt;author&gt;Thompson, J. F.&lt;/author&gt;&lt;author&gt;Milos, P. M.&lt;/author&gt;&lt;/authors&gt;&lt;/contributors&gt;&lt;auth-address&gt;Thompson, JF&amp;#xD;Helicos BioSci Corp, Bldg 200LL,1 Kendall Sq, Cambridge, MA 02139 USA&amp;#xD;Helicos BioSci Corp, Bldg 200LL,1 Kendall Sq, Cambridge, MA 02139 USA&amp;#xD;Helicos BioSci Corp, Cambridge, MA 02139 USA&lt;/auth-address&gt;&lt;titles&gt;&lt;title&gt;The properties and applications of single-molecule DNA sequencing&lt;/title&gt;&lt;secondary-title&gt;Genome Biol&lt;/secondary-title&gt;&lt;alt-title&gt;Genome Biol&lt;/alt-title&gt;&lt;/titles&gt;&lt;periodical&gt;&lt;full-title&gt;Genome Biol&lt;/full-title&gt;&lt;/periodical&gt;&lt;alt-periodical&gt;&lt;full-title&gt;Genome Biol&lt;/full-title&gt;&lt;/alt-periodical&gt;&lt;volume&gt;12&lt;/volume&gt;&lt;number&gt;2&lt;/number&gt;&lt;keywords&gt;&lt;keyword&gt;polymerase molecules&lt;/keyword&gt;&lt;keyword&gt;biotechnology information&lt;/keyword&gt;&lt;keyword&gt;database resources&lt;/keyword&gt;&lt;keyword&gt;national center&lt;/keyword&gt;&lt;keyword&gt;human genome&lt;/keyword&gt;&lt;keyword&gt;nanopore&lt;/keyword&gt;&lt;keyword&gt;rna&lt;/keyword&gt;&lt;keyword&gt;technologies&lt;/keyword&gt;&lt;keyword&gt;nucleotides&lt;/keyword&gt;&lt;keyword&gt;transcriptome&lt;/keyword&gt;&lt;/keywords&gt;&lt;dates&gt;&lt;year&gt;2011&lt;/year&gt;&lt;/dates&gt;&lt;isbn&gt;1474-7596&lt;/isbn&gt;&lt;accession-num&gt;ISI:000289365600005&lt;/accession-num&gt;&lt;urls&gt;&lt;related-urls&gt;&lt;url&gt;&amp;lt;Go to ISI&amp;gt;://000289365600005&lt;/url&gt;&lt;/related-urls&gt;&lt;/urls&gt;&lt;electronic-resource-num&gt;Artn 217&amp;#xD;Doi 10.1186/Gb-2011-12-2-217&lt;/electronic-resource-num&gt;&lt;language&gt;English&lt;/language&gt;&lt;/record&gt;&lt;/Cite&gt;&lt;/EndNote&gt;</w:instrText>
            </w:r>
            <w:r>
              <w:rPr>
                <w:sz w:val="18"/>
                <w:szCs w:val="18"/>
                <w:lang w:val="en-US"/>
              </w:rPr>
              <w:fldChar w:fldCharType="separate"/>
            </w:r>
            <w:r w:rsidR="008D4553">
              <w:rPr>
                <w:noProof/>
                <w:sz w:val="18"/>
                <w:szCs w:val="18"/>
                <w:lang w:val="en-US"/>
              </w:rPr>
              <w:t>Thompson and Milos, 2011</w:t>
            </w:r>
            <w:r>
              <w:rPr>
                <w:sz w:val="18"/>
                <w:szCs w:val="18"/>
                <w:lang w:val="en-US"/>
              </w:rPr>
              <w:fldChar w:fldCharType="end"/>
            </w:r>
          </w:p>
        </w:tc>
      </w:tr>
      <w:tr w:rsidR="0001255D" w:rsidRPr="00C226A8" w:rsidTr="00932087">
        <w:tc>
          <w:tcPr>
            <w:tcW w:w="1701" w:type="dxa"/>
            <w:tcBorders>
              <w:top w:val="nil"/>
              <w:bottom w:val="nil"/>
            </w:tcBorders>
            <w:shd w:val="clear" w:color="auto" w:fill="FFFFFF" w:themeFill="background1"/>
          </w:tcPr>
          <w:p w:rsidR="0001255D" w:rsidRPr="00AF409E" w:rsidRDefault="0001255D" w:rsidP="00932087">
            <w:pPr>
              <w:rPr>
                <w:sz w:val="18"/>
                <w:szCs w:val="18"/>
                <w:lang w:val="en-US"/>
              </w:rPr>
            </w:pPr>
          </w:p>
        </w:tc>
        <w:tc>
          <w:tcPr>
            <w:tcW w:w="2409"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0.25</w:t>
            </w:r>
          </w:p>
        </w:tc>
        <w:tc>
          <w:tcPr>
            <w:tcW w:w="1560"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shd w:val="clear" w:color="auto" w:fill="FFFFFF" w:themeFill="background1"/>
          </w:tcPr>
          <w:p w:rsidR="0001255D" w:rsidRDefault="0051375C"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&lt;EndNote&gt;&lt;Cite&gt;&lt;Author&gt;Huse&lt;/Author&gt;&lt;Year&gt;2007&lt;/Year&gt;&lt;RecNum&gt;1239&lt;/RecNum&gt;&lt;DisplayText&gt;Huse et al., 2007&lt;/DisplayText&gt;&lt;record&gt;&lt;rec-number&gt;1239&lt;/rec-number&gt;&lt;foreign-keys&gt;&lt;key app="EN" db-id="52f0ez2z2sefatef52ap59rhdrtvezfws2ar" timestamp="1376227448"&gt;1239&lt;/key&gt;&lt;/foreign-keys&gt;&lt;ref-type name="Journal Article"&gt;17&lt;/ref-type&gt;&lt;contributors&gt;&lt;authors&gt;&lt;author&gt;Huse, S. M.&lt;/author&gt;&lt;author&gt;Huber, J. A.&lt;/author&gt;&lt;author&gt;Morrison, H. G.&lt;/author&gt;&lt;author&gt;Sogin, M. L.&lt;/author&gt;&lt;author&gt;Welch, D. M.&lt;/author&gt;&lt;/authors&gt;&lt;/contributors&gt;&lt;auth-address&gt;Josephine Bay Paul Center, Marine Biological Laboratory at Woods Hole, MBL Street, Woods Hole, MA 02543, USA.&lt;/auth-address&gt;&lt;titles&gt;&lt;title&gt;Accuracy and quality of massively parallel DNA pyrosequencing&lt;/title&gt;&lt;secondary-title&gt;Genome Biol&lt;/secondary-title&gt;&lt;/titles&gt;&lt;periodical&gt;&lt;full-title&gt;Genome Biol&lt;/full-title&gt;&lt;/periodical&gt;&lt;pages&gt;R143&lt;/pages&gt;&lt;volume&gt;8&lt;/volume&gt;&lt;number&gt;7&lt;/number&gt;&lt;edition&gt;2007/07/31&lt;/edition&gt;&lt;keywords&gt;&lt;keyword&gt;DNA, Ribosomal/chemistry/genetics&lt;/keyword&gt;&lt;keyword&gt;Genes, rRNA/genetics&lt;/keyword&gt;&lt;keyword&gt;Genetic Variation&lt;/keyword&gt;&lt;keyword&gt;Genetics, Microbial/*methods&lt;/keyword&gt;&lt;keyword&gt;Genome/genetics&lt;/keyword&gt;&lt;keyword&gt;Reproducibility of Results&lt;/keyword&gt;&lt;keyword&gt;Sequence Analysis, DNA/*methods&lt;/keyword&gt;&lt;/keywords&gt;&lt;dates&gt;&lt;year&gt;2007&lt;/year&gt;&lt;/dates&gt;&lt;isbn&gt;1465-6914 (Electronic)&amp;#xD;1465-6906 (Linking)&lt;/isbn&gt;&lt;accession-num&gt;17659080&lt;/accession-num&gt;&lt;urls&gt;&lt;related-urls&gt;&lt;url&gt;http://www.ncbi.nlm.nih.gov/pubmed/17659080&lt;/url&gt;&lt;/related-urls&gt;&lt;/urls&gt;&lt;custom2&gt;2323236&lt;/custom2&gt;&lt;electronic-resource-num&gt;gb-2007-8-7-r143 [pii]&amp;#xD;10.1186/gb-2007-8-7-r143&lt;/electronic-resource-num&gt;&lt;language&gt;eng&lt;/language&gt;&lt;/record&gt;&lt;/Cite&gt;&lt;/EndNote&gt;</w:instrText>
            </w:r>
            <w:r>
              <w:rPr>
                <w:sz w:val="18"/>
                <w:szCs w:val="18"/>
                <w:lang w:val="en-US"/>
              </w:rPr>
              <w:fldChar w:fldCharType="separate"/>
            </w:r>
            <w:r w:rsidR="008D4553">
              <w:rPr>
                <w:noProof/>
                <w:sz w:val="18"/>
                <w:szCs w:val="18"/>
                <w:lang w:val="en-US"/>
              </w:rPr>
              <w:t>Huse et al., 2007</w:t>
            </w:r>
            <w:r>
              <w:rPr>
                <w:sz w:val="18"/>
                <w:szCs w:val="18"/>
                <w:lang w:val="en-US"/>
              </w:rPr>
              <w:fldChar w:fldCharType="end"/>
            </w:r>
          </w:p>
        </w:tc>
      </w:tr>
      <w:tr w:rsidR="0001255D" w:rsidRPr="00C226A8" w:rsidTr="00932087">
        <w:tc>
          <w:tcPr>
            <w:tcW w:w="1701" w:type="dxa"/>
            <w:tcBorders>
              <w:top w:val="nil"/>
              <w:bottom w:val="nil"/>
            </w:tcBorders>
            <w:shd w:val="clear" w:color="auto" w:fill="FFFFFF" w:themeFill="background1"/>
          </w:tcPr>
          <w:p w:rsidR="0001255D" w:rsidRPr="00AF409E" w:rsidRDefault="0001255D" w:rsidP="00932087">
            <w:pPr>
              <w:rPr>
                <w:sz w:val="18"/>
                <w:szCs w:val="18"/>
                <w:lang w:val="en-US"/>
              </w:rPr>
            </w:pPr>
          </w:p>
        </w:tc>
        <w:tc>
          <w:tcPr>
            <w:tcW w:w="2409"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0.4</w:t>
            </w:r>
          </w:p>
        </w:tc>
        <w:tc>
          <w:tcPr>
            <w:tcW w:w="1560"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shd w:val="clear" w:color="auto" w:fill="FFFFFF" w:themeFill="background1"/>
          </w:tcPr>
          <w:p w:rsidR="0001255D" w:rsidRDefault="0051375C"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&lt;EndNote&gt;&lt;Cite&gt;&lt;Author&gt;Quinlan&lt;/Author&gt;&lt;Year&gt;2008&lt;/Year&gt;&lt;RecNum&gt;1670&lt;/RecNum&gt;&lt;DisplayText&gt;Quinlan et al., 2008&lt;/DisplayText&gt;&lt;record&gt;&lt;rec-number&gt;1670&lt;/rec-number&gt;&lt;foreign-keys&gt;&lt;key app="EN" db-id="52f0ez2z2sefatef52ap59rhdrtvezfws2ar" timestamp="1377524282"&gt;1670&lt;/key&gt;&lt;/foreign-keys&gt;&lt;ref-type name="Journal Article"&gt;17&lt;/ref-type&gt;&lt;contributors&gt;&lt;authors&gt;&lt;author&gt;Quinlan, A. R.&lt;/author&gt;&lt;author&gt;Stewart, D. A.&lt;/author&gt;&lt;author&gt;Stromberg, M. P.&lt;/author&gt;&lt;author&gt;Marth, G. T.&lt;/author&gt;&lt;/authors&gt;&lt;/contributors&gt;&lt;auth-address&gt;Department of Biology, Boston College, 140 Commonwealth Avenue, Chestnut Hill, Massachusetts 02467, USA.&lt;/auth-address&gt;&lt;titles&gt;&lt;title&gt;Pyrobayes: an improved base caller for SNP discovery in pyrosequences&lt;/title&gt;&lt;secondary-title&gt;Nat Methods&lt;/secondary-title&gt;&lt;/titles&gt;&lt;periodical&gt;&lt;full-title&gt;Nat Methods&lt;/full-title&gt;&lt;/periodical&gt;&lt;pages&gt;179-81&lt;/pages&gt;&lt;volume&gt;5&lt;/volume&gt;&lt;number&gt;2&lt;/number&gt;&lt;edition&gt;2008/01/15&lt;/edition&gt;&lt;keywords&gt;&lt;keyword&gt;*Algorithms&lt;/keyword&gt;&lt;keyword&gt;Base Pairing/*genetics&lt;/keyword&gt;&lt;keyword&gt;Base Sequence&lt;/keyword&gt;&lt;keyword&gt;Bayes Theorem&lt;/keyword&gt;&lt;keyword&gt;DNA Mutational Analysis/*methods&lt;/keyword&gt;&lt;keyword&gt;Molecular Sequence Data&lt;/keyword&gt;&lt;keyword&gt;Pattern Recognition, Automated/*methods&lt;/keyword&gt;&lt;keyword&gt;Polymorphism, Single Nucleotide/*genetics&lt;/keyword&gt;&lt;keyword&gt;Sequence Analysis, DNA/*methods&lt;/keyword&gt;&lt;keyword&gt;*Software&lt;/keyword&gt;&lt;/keywords&gt;&lt;dates&gt;&lt;year&gt;2008&lt;/year&gt;&lt;pub-dates&gt;&lt;date&gt;Feb&lt;/date&gt;&lt;/pub-dates&gt;&lt;/dates&gt;&lt;isbn&gt;1548-7105 (Electronic)&amp;#xD;1548-7091 (Linking)&lt;/isbn&gt;&lt;accession-num&gt;18193056&lt;/accession-num&gt;&lt;urls&gt;&lt;related-urls&gt;&lt;url&gt;http://www.ncbi.nlm.nih.gov/pubmed/18193056&lt;/url&gt;&lt;/related-urls&gt;&lt;/urls&gt;&lt;electronic-resource-num&gt;10.1038/nmeth.1172&amp;#xD;nmeth.1172 [pii]&lt;/electronic-resource-num&gt;&lt;language&gt;eng&lt;/language&gt;&lt;/record&gt;&lt;/Cite&gt;&lt;/EndNote&gt;</w:instrText>
            </w:r>
            <w:r>
              <w:rPr>
                <w:sz w:val="18"/>
                <w:szCs w:val="18"/>
                <w:lang w:val="en-US"/>
              </w:rPr>
              <w:fldChar w:fldCharType="separate"/>
            </w:r>
            <w:r w:rsidR="008D4553">
              <w:rPr>
                <w:noProof/>
                <w:sz w:val="18"/>
                <w:szCs w:val="18"/>
                <w:lang w:val="en-US"/>
              </w:rPr>
              <w:t>Quinlan et al., 2008</w:t>
            </w:r>
            <w:r>
              <w:rPr>
                <w:sz w:val="18"/>
                <w:szCs w:val="18"/>
                <w:lang w:val="en-US"/>
              </w:rPr>
              <w:fldChar w:fldCharType="end"/>
            </w:r>
          </w:p>
        </w:tc>
      </w:tr>
      <w:tr w:rsidR="0001255D" w:rsidRPr="00C226A8" w:rsidTr="00932087">
        <w:tc>
          <w:tcPr>
            <w:tcW w:w="1701" w:type="dxa"/>
            <w:tcBorders>
              <w:top w:val="nil"/>
              <w:bottom w:val="nil"/>
            </w:tcBorders>
            <w:shd w:val="clear" w:color="auto" w:fill="FFFFFF" w:themeFill="background1"/>
          </w:tcPr>
          <w:p w:rsidR="0001255D" w:rsidRPr="00AF409E" w:rsidRDefault="0001255D" w:rsidP="00932087">
            <w:pPr>
              <w:rPr>
                <w:sz w:val="18"/>
                <w:szCs w:val="18"/>
                <w:lang w:val="en-US"/>
              </w:rPr>
            </w:pPr>
          </w:p>
        </w:tc>
        <w:tc>
          <w:tcPr>
            <w:tcW w:w="2409"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1.1</w:t>
            </w:r>
          </w:p>
        </w:tc>
        <w:tc>
          <w:tcPr>
            <w:tcW w:w="1560"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shd w:val="clear" w:color="auto" w:fill="FFFFFF" w:themeFill="background1"/>
          </w:tcPr>
          <w:p w:rsidR="0001255D" w:rsidRDefault="0051375C" w:rsidP="008D4553">
            <w:pPr>
              <w:rPr>
                <w:sz w:val="18"/>
                <w:szCs w:val="18"/>
                <w:lang w:val="en-US"/>
              </w:rPr>
            </w:pPr>
            <w:r>
              <w:rPr>
                <w:sz w:val="18"/>
                <w:szCs w:val="18"/>
                <w:lang w:val="en-US"/>
              </w:rPr>
              <w:fldChar w:fldCharType="begin">
                <w:fldData xml:space="preserve">PEVuZE5vdGU+PENpdGU+PEF1dGhvcj5MaW5kPC9BdXRob3I+PFllYXI+MjAxMDwvWWVhcj48UmVj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PEVuZE5vdGU+PENpdGU+PEF1dGhvcj5MaW5kPC9BdXRob3I+PFllYXI+MjAxMDwvWWVhcj48UmVj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Lind et al., 2010</w:t>
            </w:r>
            <w:r>
              <w:rPr>
                <w:sz w:val="18"/>
                <w:szCs w:val="18"/>
                <w:lang w:val="en-US"/>
              </w:rPr>
              <w:fldChar w:fldCharType="end"/>
            </w:r>
          </w:p>
        </w:tc>
      </w:tr>
      <w:tr w:rsidR="0001255D" w:rsidRPr="00C226A8" w:rsidTr="00932087">
        <w:tc>
          <w:tcPr>
            <w:tcW w:w="1701" w:type="dxa"/>
            <w:tcBorders>
              <w:top w:val="nil"/>
              <w:bottom w:val="nil"/>
            </w:tcBorders>
            <w:shd w:val="clear" w:color="auto" w:fill="FFFFFF" w:themeFill="background1"/>
          </w:tcPr>
          <w:p w:rsidR="0001255D" w:rsidRPr="00AF409E" w:rsidRDefault="0001255D" w:rsidP="00932087">
            <w:pPr>
              <w:rPr>
                <w:sz w:val="18"/>
                <w:szCs w:val="18"/>
                <w:lang w:val="en-US"/>
              </w:rPr>
            </w:pPr>
          </w:p>
        </w:tc>
        <w:tc>
          <w:tcPr>
            <w:tcW w:w="2409"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0.4 – 0.5</w:t>
            </w:r>
          </w:p>
        </w:tc>
        <w:tc>
          <w:tcPr>
            <w:tcW w:w="1560"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shd w:val="clear" w:color="auto" w:fill="FFFFFF" w:themeFill="background1"/>
          </w:tcPr>
          <w:p w:rsidR="0001255D" w:rsidRDefault="0051375C"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&lt;EndNote&gt;&lt;Cite&gt;&lt;Author&gt;Niu&lt;/Author&gt;&lt;Year&gt;2010&lt;/Year&gt;&lt;RecNum&gt;1617&lt;/RecNum&gt;&lt;DisplayText&gt;Niu et al., 2010&lt;/DisplayText&gt;&lt;record&gt;&lt;rec-number&gt;1617&lt;/rec-number&gt;&lt;foreign-keys&gt;&lt;key app="EN" db-id="52f0ez2z2sefatef52ap59rhdrtvezfws2ar" timestamp="1377278033"&gt;1617&lt;/key&gt;&lt;/foreign-keys&gt;&lt;ref-type name="Journal Article"&gt;17&lt;/ref-type&gt;&lt;contributors&gt;&lt;authors&gt;&lt;author&gt;Niu, B. F.&lt;/author&gt;&lt;author&gt;Fu, L. M.&lt;/author&gt;&lt;author&gt;Sun, S. L.&lt;/author&gt;&lt;author&gt;Li, W. Z.&lt;/author&gt;&lt;/authors&gt;&lt;/contributors&gt;&lt;auth-address&gt;Li, Wz&amp;#xD;Univ Calif San Diego, Calif Inst Telecommun &amp;amp; Informat Technol, La Jolla, CA 92093 USA&amp;#xD;Univ Calif San Diego, Calif Inst Telecommun &amp;amp; Informat Technol, La Jolla, CA 92093 USA&amp;#xD;Univ Calif San Diego, Calif Inst Telecommun &amp;amp; Informat Technol, La Jolla, CA 92093 USA&amp;#xD;Univ Calif San Diego, Ctr Res Biol Syst, La Jolla, CA 92093 USA&lt;/auth-address&gt;&lt;titles&gt;&lt;title&gt;Artificial and natural duplicates in pyrosequencing reads of metagenomic data&lt;/title&gt;&lt;secondary-title&gt;BMC Bioinformatics&lt;/secondary-title&gt;&lt;alt-title&gt;Bmc Bioinformatics&lt;/alt-title&gt;&lt;/titles&gt;&lt;periodical&gt;&lt;full-title&gt;BMC Bioinformatics&lt;/full-title&gt;&lt;/periodical&gt;&lt;alt-periodical&gt;&lt;full-title&gt;BMC Bioinformatics&lt;/full-title&gt;&lt;/alt-periodical&gt;&lt;volume&gt;11&lt;/volume&gt;&lt;keywords&gt;&lt;keyword&gt;large protein databases&lt;/keyword&gt;&lt;keyword&gt;microbial communities&lt;/keyword&gt;&lt;keyword&gt;gut microbiome&lt;/keyword&gt;&lt;keyword&gt;sequences&lt;/keyword&gt;&lt;keyword&gt;sets&lt;/keyword&gt;&lt;/keywords&gt;&lt;dates&gt;&lt;year&gt;2010&lt;/year&gt;&lt;pub-dates&gt;&lt;date&gt;Apr 13&lt;/date&gt;&lt;/pub-dates&gt;&lt;/dates&gt;&lt;isbn&gt;1471-2105&lt;/isbn&gt;&lt;accession-num&gt;ISI:000278360100001&lt;/accession-num&gt;&lt;urls&gt;&lt;related-urls&gt;&lt;url&gt;&amp;lt;Go to ISI&amp;gt;://000278360100001&lt;/url&gt;&lt;/related-urls&gt;&lt;/urls&gt;&lt;electronic-resource-num&gt;Artn 187&amp;#xD;Doi 10.1186/1471-2105-11-187&lt;/electronic-resource-num&gt;&lt;language&gt;English&lt;/language&gt;&lt;/record&gt;&lt;/Cite&gt;&lt;/EndNote&gt;</w:instrText>
            </w:r>
            <w:r>
              <w:rPr>
                <w:sz w:val="18"/>
                <w:szCs w:val="18"/>
                <w:lang w:val="en-US"/>
              </w:rPr>
              <w:fldChar w:fldCharType="separate"/>
            </w:r>
            <w:r w:rsidR="008D4553">
              <w:rPr>
                <w:noProof/>
                <w:sz w:val="18"/>
                <w:szCs w:val="18"/>
                <w:lang w:val="en-US"/>
              </w:rPr>
              <w:t>Niu et al., 2010</w:t>
            </w:r>
            <w:r>
              <w:rPr>
                <w:sz w:val="18"/>
                <w:szCs w:val="18"/>
                <w:lang w:val="en-US"/>
              </w:rPr>
              <w:fldChar w:fldCharType="end"/>
            </w:r>
          </w:p>
        </w:tc>
      </w:tr>
      <w:tr w:rsidR="0001255D" w:rsidRPr="00C226A8" w:rsidTr="00932087">
        <w:tc>
          <w:tcPr>
            <w:tcW w:w="1701" w:type="dxa"/>
            <w:tcBorders>
              <w:top w:val="nil"/>
              <w:bottom w:val="nil"/>
            </w:tcBorders>
            <w:shd w:val="clear" w:color="auto" w:fill="FFFFFF" w:themeFill="background1"/>
          </w:tcPr>
          <w:p w:rsidR="0001255D" w:rsidRPr="00AF409E" w:rsidRDefault="0001255D" w:rsidP="00932087">
            <w:pPr>
              <w:rPr>
                <w:sz w:val="18"/>
                <w:szCs w:val="18"/>
                <w:lang w:val="en-US"/>
              </w:rPr>
            </w:pPr>
          </w:p>
        </w:tc>
        <w:tc>
          <w:tcPr>
            <w:tcW w:w="2409"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0.4</w:t>
            </w:r>
          </w:p>
        </w:tc>
        <w:tc>
          <w:tcPr>
            <w:tcW w:w="1560"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shd w:val="clear" w:color="auto" w:fill="FFFFFF" w:themeFill="background1"/>
          </w:tcPr>
          <w:p w:rsidR="0001255D" w:rsidRDefault="0051375C"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&lt;EndNote&gt;&lt;Cite&gt;&lt;Author&gt;Quince&lt;/Author&gt;&lt;Year&gt;2011&lt;/Year&gt;&lt;RecNum&gt;1620&lt;/RecNum&gt;&lt;DisplayText&gt;Quince et al., 2011&lt;/DisplayText&gt;&lt;record&gt;&lt;rec-number&gt;1620&lt;/rec-number&gt;&lt;foreign-keys&gt;&lt;key app="EN" db-id="52f0ez2z2sefatef52ap59rhdrtvezfws2ar" timestamp="1377278357"&gt;1620&lt;/key&gt;&lt;/foreign-keys&gt;&lt;ref-type name="Journal Article"&gt;17&lt;/ref-type&gt;&lt;contributors&gt;&lt;authors&gt;&lt;author&gt;Quince, C.&lt;/author&gt;&lt;author&gt;Lanzen, A.&lt;/author&gt;&lt;author&gt;Davenport, R. J.&lt;/author&gt;&lt;author&gt;Turnbaugh, P. J.&lt;/author&gt;&lt;/authors&gt;&lt;/contributors&gt;&lt;auth-address&gt;Quince, C&amp;#xD;Univ Glasgow, Dept Civil Engn, Rankine Bldg,Oakfield Ave, Glasgow G12 8LT, Lanark, Scotland&amp;#xD;Univ Glasgow, Dept Civil Engn, Rankine Bldg,Oakfield Ave, Glasgow G12 8LT, Lanark, Scotland&amp;#xD;Univ Glasgow, Dept Civil Engn, Glasgow G12 8LT, Lanark, Scotland&amp;#xD;Univ Bergen, Dept Biol, Ctr Geobiol, Bergen, Norway&amp;#xD;Newcastle Univ, Sch Civil Engn &amp;amp; Geosci, Newcastle Upon Tyne NE1 7RU, Tyne &amp;amp; Wear, England&amp;#xD;Harvard Univ, FAS Ctr Syst Biol, Cambridge, MA 02138 USA&lt;/auth-address&gt;&lt;titles&gt;&lt;title&gt;Removing noise from pyrosequenced amplicons&lt;/title&gt;&lt;secondary-title&gt;BMC Bioinformatics&lt;/secondary-title&gt;&lt;alt-title&gt;Bmc Bioinformatics&lt;/alt-title&gt;&lt;/titles&gt;&lt;periodical&gt;&lt;full-title&gt;BMC Bioinformatics&lt;/full-title&gt;&lt;/periodical&gt;&lt;alt-periodical&gt;&lt;full-title&gt;BMC Bioinformatics&lt;/full-title&gt;&lt;/alt-periodical&gt;&lt;volume&gt;12&lt;/volume&gt;&lt;keywords&gt;&lt;keyword&gt;rare biosphere&lt;/keyword&gt;&lt;keyword&gt;microbial diversity&lt;/keyword&gt;&lt;keyword&gt;DNA-polymerase&lt;/keyword&gt;&lt;keyword&gt;fidelity&lt;/keyword&gt;&lt;keyword&gt;wrinkles&lt;/keyword&gt;&lt;/keywords&gt;&lt;dates&gt;&lt;year&gt;2011&lt;/year&gt;&lt;pub-dates&gt;&lt;date&gt;Jan 28&lt;/date&gt;&lt;/pub-dates&gt;&lt;/dates&gt;&lt;isbn&gt;1471-2105&lt;/isbn&gt;&lt;accession-num&gt;ISI:000287741700001&lt;/accession-num&gt;&lt;urls&gt;&lt;related-urls&gt;&lt;url&gt;&amp;lt;Go to ISI&amp;gt;://000287741700001&lt;/url&gt;&lt;/related-urls&gt;&lt;/urls&gt;&lt;electronic-resource-num&gt;Artn 38&amp;#xD;Doi 10.1186/1471-2105-12-38&lt;/electronic-resource-num&gt;&lt;language&gt;English&lt;/language&gt;&lt;/record&gt;&lt;/Cite&gt;&lt;/EndNote&gt;</w:instrText>
            </w:r>
            <w:r>
              <w:rPr>
                <w:sz w:val="18"/>
                <w:szCs w:val="18"/>
                <w:lang w:val="en-US"/>
              </w:rPr>
              <w:fldChar w:fldCharType="separate"/>
            </w:r>
            <w:r w:rsidR="008D4553">
              <w:rPr>
                <w:noProof/>
                <w:sz w:val="18"/>
                <w:szCs w:val="18"/>
                <w:lang w:val="en-US"/>
              </w:rPr>
              <w:t>Quince et al., 2011</w:t>
            </w:r>
            <w:r>
              <w:rPr>
                <w:sz w:val="18"/>
                <w:szCs w:val="18"/>
                <w:lang w:val="en-US"/>
              </w:rPr>
              <w:fldChar w:fldCharType="end"/>
            </w:r>
          </w:p>
        </w:tc>
      </w:tr>
      <w:tr w:rsidR="0001255D" w:rsidRPr="00C226A8" w:rsidTr="00932087">
        <w:tc>
          <w:tcPr>
            <w:tcW w:w="1701" w:type="dxa"/>
            <w:tcBorders>
              <w:top w:val="nil"/>
              <w:bottom w:val="nil"/>
            </w:tcBorders>
            <w:shd w:val="clear" w:color="auto" w:fill="FFFFFF" w:themeFill="background1"/>
          </w:tcPr>
          <w:p w:rsidR="0001255D" w:rsidRPr="00AF409E" w:rsidRDefault="0001255D" w:rsidP="00932087">
            <w:pPr>
              <w:rPr>
                <w:sz w:val="18"/>
                <w:szCs w:val="18"/>
                <w:lang w:val="en-US"/>
              </w:rPr>
            </w:pPr>
          </w:p>
        </w:tc>
        <w:tc>
          <w:tcPr>
            <w:tcW w:w="2409"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0.11 – 0.34</w:t>
            </w:r>
          </w:p>
        </w:tc>
        <w:tc>
          <w:tcPr>
            <w:tcW w:w="1560"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shd w:val="clear" w:color="auto" w:fill="FFFFFF" w:themeFill="background1"/>
          </w:tcPr>
          <w:p w:rsidR="0001255D" w:rsidRDefault="0051375C"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&lt;EndNote&gt;&lt;Cite&gt;&lt;Author&gt;Vandenbroucke&lt;/Author&gt;&lt;Year&gt;2011&lt;/Year&gt;&lt;RecNum&gt;1663&lt;/RecNum&gt;&lt;DisplayText&gt;Vandenbroucke et al., 2011&lt;/DisplayText&gt;&lt;record&gt;&lt;rec-number&gt;1663&lt;/rec-number&gt;&lt;foreign-keys&gt;&lt;key app="EN" db-id="52f0ez2z2sefatef52ap59rhdrtvezfws2ar" timestamp="1377523015"&gt;1663&lt;/key&gt;&lt;/foreign-keys&gt;&lt;ref-type name="Journal Article"&gt;17&lt;/ref-type&gt;&lt;contributors&gt;&lt;authors&gt;&lt;author&gt;Vandenbroucke, I.&lt;/author&gt;&lt;author&gt;Van Marck, H.&lt;/author&gt;&lt;author&gt;Verhasselt, P.&lt;/author&gt;&lt;author&gt;Thys, K.&lt;/author&gt;&lt;author&gt;Mostmans, W.&lt;/author&gt;&lt;author&gt;Dumont, S.&lt;/author&gt;&lt;author&gt;Van Eygen, V.&lt;/author&gt;&lt;author&gt;Coen, K.&lt;/author&gt;&lt;author&gt;Tuefferd, M.&lt;/author&gt;&lt;author&gt;Aerssens, J.&lt;/author&gt;&lt;/authors&gt;&lt;/contributors&gt;&lt;auth-address&gt;Tibotec-Virco Virology, Department of Translational Genomics &amp;amp; Genetics, Janssen Pharmaceutical Companies of Johnson &amp;amp; Johnson, Turnhoutseweg 30, Beerse, Belgium.&lt;/auth-address&gt;&lt;titles&gt;&lt;title&gt;Minor variant detection in amplicons using 454 massive parallel pyrosequencing: experiences and considerations for successful applications&lt;/title&gt;&lt;secondary-title&gt;Biotechniques&lt;/secondary-title&gt;&lt;/titles&gt;&lt;periodical&gt;&lt;full-title&gt;Biotechniques&lt;/full-title&gt;&lt;/periodical&gt;&lt;pages&gt;167-77&lt;/pages&gt;&lt;volume&gt;51&lt;/volume&gt;&lt;number&gt;3&lt;/number&gt;&lt;edition&gt;2011/09/13&lt;/edition&gt;&lt;keywords&gt;&lt;keyword&gt;Base Sequence&lt;/keyword&gt;&lt;keyword&gt;*Genetic Variation&lt;/keyword&gt;&lt;keyword&gt;High-Throughput Nucleotide Sequencing/*methods&lt;/keyword&gt;&lt;keyword&gt;Humans&lt;/keyword&gt;&lt;keyword&gt;Polymerase Chain Reaction/*methods&lt;/keyword&gt;&lt;keyword&gt;Quality Control&lt;/keyword&gt;&lt;keyword&gt;Reference Standards&lt;/keyword&gt;&lt;keyword&gt;Sequence Analysis, DNA/*methods&lt;/keyword&gt;&lt;/keywords&gt;&lt;dates&gt;&lt;year&gt;2011&lt;/year&gt;&lt;pub-dates&gt;&lt;date&gt;Sep&lt;/date&gt;&lt;/pub-dates&gt;&lt;/dates&gt;&lt;isbn&gt;1940-9818 (Electronic)&amp;#xD;0736-6205 (Linking)&lt;/isbn&gt;&lt;accession-num&gt;21906038&lt;/accession-num&gt;&lt;urls&gt;&lt;related-urls&gt;&lt;url&gt;http://www.ncbi.nlm.nih.gov/pubmed/21906038&lt;/url&gt;&lt;/related-urls&gt;&lt;/urls&gt;&lt;electronic-resource-num&gt;10.2144/000113733&amp;#xD;000113733 [pii]&lt;/electronic-resource-num&gt;&lt;language&gt;eng&lt;/language&gt;&lt;/record&gt;&lt;/Cite&gt;&lt;/EndNote&gt;</w:instrText>
            </w:r>
            <w:r>
              <w:rPr>
                <w:sz w:val="18"/>
                <w:szCs w:val="18"/>
                <w:lang w:val="en-US"/>
              </w:rPr>
              <w:fldChar w:fldCharType="separate"/>
            </w:r>
            <w:r w:rsidR="008D4553">
              <w:rPr>
                <w:noProof/>
                <w:sz w:val="18"/>
                <w:szCs w:val="18"/>
                <w:lang w:val="en-US"/>
              </w:rPr>
              <w:t>Vandenbroucke et al., 2011</w:t>
            </w:r>
            <w:r>
              <w:rPr>
                <w:sz w:val="18"/>
                <w:szCs w:val="18"/>
                <w:lang w:val="en-US"/>
              </w:rPr>
              <w:fldChar w:fldCharType="end"/>
            </w:r>
          </w:p>
        </w:tc>
      </w:tr>
      <w:tr w:rsidR="0001255D" w:rsidRPr="00C226A8" w:rsidTr="00932087">
        <w:tc>
          <w:tcPr>
            <w:tcW w:w="1701" w:type="dxa"/>
            <w:tcBorders>
              <w:top w:val="nil"/>
              <w:bottom w:val="nil"/>
            </w:tcBorders>
            <w:shd w:val="clear" w:color="auto" w:fill="FFFFFF" w:themeFill="background1"/>
          </w:tcPr>
          <w:p w:rsidR="0001255D" w:rsidRPr="00AF409E" w:rsidRDefault="0001255D" w:rsidP="00932087">
            <w:pPr>
              <w:rPr>
                <w:sz w:val="18"/>
                <w:szCs w:val="18"/>
                <w:lang w:val="en-US"/>
              </w:rPr>
            </w:pPr>
          </w:p>
        </w:tc>
        <w:tc>
          <w:tcPr>
            <w:tcW w:w="2409"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approx. 0.4</w:t>
            </w:r>
          </w:p>
        </w:tc>
        <w:tc>
          <w:tcPr>
            <w:tcW w:w="1560"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shd w:val="clear" w:color="auto" w:fill="FFFFFF" w:themeFill="background1"/>
          </w:tcPr>
          <w:p w:rsidR="0001255D" w:rsidRDefault="0051375C"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&lt;EndNote&gt;&lt;Cite&gt;&lt;Author&gt;Loman&lt;/Author&gt;&lt;Year&gt;2012&lt;/Year&gt;&lt;RecNum&gt;1249&lt;/RecNum&gt;&lt;DisplayText&gt;Loman et al., 2012&lt;/DisplayText&gt;&lt;record&gt;&lt;rec-number&gt;1249&lt;/rec-number&gt;&lt;foreign-keys&gt;&lt;key app="EN" db-id="52f0ez2z2sefatef52ap59rhdrtvezfws2ar" timestamp="1376228116"&gt;1249&lt;/key&gt;&lt;/foreign-keys&gt;&lt;ref-type name="Journal Article"&gt;17&lt;/ref-type&gt;&lt;contributors&gt;&lt;authors&gt;&lt;author&gt;Loman, N. J.&lt;/author&gt;&lt;author&gt;Misra, R. V.&lt;/author&gt;&lt;author&gt;Dallman, T. J.&lt;/author&gt;&lt;author&gt;Constantinidou, C.&lt;/author&gt;&lt;author&gt;Gharbia, S. E.&lt;/author&gt;&lt;author&gt;Wain, J.&lt;/author&gt;&lt;author&gt;Pallen, M. J.&lt;/author&gt;&lt;/authors&gt;&lt;/contributors&gt;&lt;auth-address&gt;Centre for Systems Biology, University of Birmingham, Birmingham, UK.&lt;/auth-address&gt;&lt;titles&gt;&lt;title&gt;Performance comparison of benchtop high-throughput sequencing platforms&lt;/title&gt;&lt;secondary-title&gt;Nat Biotechnol&lt;/secondary-title&gt;&lt;/titles&gt;&lt;periodical&gt;&lt;full-title&gt;Nat Biotechnol&lt;/full-title&gt;&lt;/periodical&gt;&lt;pages&gt;434-9&lt;/pages&gt;&lt;volume&gt;30&lt;/volume&gt;&lt;number&gt;5&lt;/number&gt;&lt;edition&gt;2012/04/24&lt;/edition&gt;&lt;keywords&gt;&lt;keyword&gt;Algorithms&lt;/keyword&gt;&lt;keyword&gt;Computational Biology/methods&lt;/keyword&gt;&lt;keyword&gt;Contig Mapping&lt;/keyword&gt;&lt;keyword&gt;Equipment Design&lt;/keyword&gt;&lt;keyword&gt;Escherichia coli/genetics&lt;/keyword&gt;&lt;keyword&gt;Escherichia coli Infections/microbiology&lt;/keyword&gt;&lt;keyword&gt;Gene Library&lt;/keyword&gt;&lt;keyword&gt;Genome, Bacterial&lt;/keyword&gt;&lt;keyword&gt;Humans&lt;/keyword&gt;&lt;keyword&gt;Polymerase Chain Reaction/economics/instrumentation&lt;/keyword&gt;&lt;keyword&gt;Reproducibility of Results&lt;/keyword&gt;&lt;keyword&gt;Sequence Analysis, DNA/economics/*instrumentation/*methods&lt;/keyword&gt;&lt;/keywords&gt;&lt;dates&gt;&lt;year&gt;2012&lt;/year&gt;&lt;pub-dates&gt;&lt;date&gt;May&lt;/date&gt;&lt;/pub-dates&gt;&lt;/dates&gt;&lt;isbn&gt;1546-1696 (Electronic)&amp;#xD;1087-0156 (Linking)&lt;/isbn&gt;&lt;accession-num&gt;22522955&lt;/accession-num&gt;&lt;urls&gt;&lt;related-urls&gt;&lt;url&gt;http://www.ncbi.nlm.nih.gov/pubmed/22522955&lt;/url&gt;&lt;/related-urls&gt;&lt;/urls&gt;&lt;electronic-resource-num&gt;10.1038/nbt.2198&amp;#xD;nbt.2198 [pii]&lt;/electronic-resource-num&gt;&lt;language&gt;eng&lt;/language&gt;&lt;/record&gt;&lt;/Cite&gt;&lt;/EndNote&gt;</w:instrText>
            </w:r>
            <w:r>
              <w:rPr>
                <w:sz w:val="18"/>
                <w:szCs w:val="18"/>
                <w:lang w:val="en-US"/>
              </w:rPr>
              <w:fldChar w:fldCharType="separate"/>
            </w:r>
            <w:r w:rsidR="008D4553">
              <w:rPr>
                <w:noProof/>
                <w:sz w:val="18"/>
                <w:szCs w:val="18"/>
                <w:lang w:val="en-US"/>
              </w:rPr>
              <w:t>Loman et al., 2012</w:t>
            </w:r>
            <w:r>
              <w:rPr>
                <w:sz w:val="18"/>
                <w:szCs w:val="18"/>
                <w:lang w:val="en-US"/>
              </w:rPr>
              <w:fldChar w:fldCharType="end"/>
            </w:r>
          </w:p>
        </w:tc>
      </w:tr>
      <w:tr w:rsidR="0001255D" w:rsidRPr="00C226A8" w:rsidTr="00932087">
        <w:tc>
          <w:tcPr>
            <w:tcW w:w="1701" w:type="dxa"/>
            <w:tcBorders>
              <w:top w:val="nil"/>
              <w:bottom w:val="single" w:sz="8" w:space="0" w:color="auto"/>
            </w:tcBorders>
            <w:shd w:val="clear" w:color="auto" w:fill="FFFFFF" w:themeFill="background1"/>
          </w:tcPr>
          <w:p w:rsidR="0001255D" w:rsidRPr="00AF409E" w:rsidRDefault="0001255D" w:rsidP="00B61C90">
            <w:pPr>
              <w:spacing w:after="60"/>
              <w:rPr>
                <w:sz w:val="18"/>
                <w:szCs w:val="18"/>
                <w:lang w:val="en-US"/>
              </w:rPr>
            </w:pPr>
          </w:p>
        </w:tc>
        <w:tc>
          <w:tcPr>
            <w:tcW w:w="2409" w:type="dxa"/>
            <w:tcBorders>
              <w:top w:val="nil"/>
              <w:bottom w:val="single" w:sz="8" w:space="0" w:color="auto"/>
            </w:tcBorders>
            <w:shd w:val="clear" w:color="auto" w:fill="FFFFFF" w:themeFill="background1"/>
          </w:tcPr>
          <w:p w:rsidR="0001255D" w:rsidRDefault="0001255D" w:rsidP="00B61C90">
            <w:pPr>
              <w:spacing w:after="60"/>
              <w:jc w:val="center"/>
              <w:rPr>
                <w:sz w:val="18"/>
                <w:szCs w:val="18"/>
                <w:lang w:val="en-US"/>
              </w:rPr>
            </w:pPr>
            <w:r>
              <w:rPr>
                <w:sz w:val="18"/>
                <w:szCs w:val="18"/>
                <w:lang w:val="en-US"/>
              </w:rPr>
              <w:t>0.46</w:t>
            </w:r>
          </w:p>
        </w:tc>
        <w:tc>
          <w:tcPr>
            <w:tcW w:w="1560" w:type="dxa"/>
            <w:tcBorders>
              <w:top w:val="nil"/>
              <w:bottom w:val="single" w:sz="8" w:space="0" w:color="auto"/>
            </w:tcBorders>
            <w:shd w:val="clear" w:color="auto" w:fill="FFFFFF" w:themeFill="background1"/>
          </w:tcPr>
          <w:p w:rsidR="0001255D" w:rsidRDefault="0001255D" w:rsidP="00B61C90">
            <w:pPr>
              <w:spacing w:after="60"/>
              <w:jc w:val="center"/>
              <w:rPr>
                <w:sz w:val="18"/>
                <w:szCs w:val="18"/>
                <w:lang w:val="en-US"/>
              </w:rPr>
            </w:pPr>
            <w:r>
              <w:rPr>
                <w:sz w:val="18"/>
                <w:szCs w:val="18"/>
                <w:lang w:val="en-US"/>
              </w:rPr>
              <w:t>Yes</w:t>
            </w:r>
          </w:p>
        </w:tc>
        <w:tc>
          <w:tcPr>
            <w:tcW w:w="2693" w:type="dxa"/>
            <w:tcBorders>
              <w:top w:val="nil"/>
              <w:bottom w:val="single" w:sz="8" w:space="0" w:color="auto"/>
            </w:tcBorders>
            <w:shd w:val="clear" w:color="auto" w:fill="FFFFFF" w:themeFill="background1"/>
          </w:tcPr>
          <w:p w:rsidR="0001255D" w:rsidRDefault="00B61C90" w:rsidP="008D4553">
            <w:pPr>
              <w:spacing w:after="60"/>
              <w:rPr>
                <w:sz w:val="18"/>
                <w:szCs w:val="18"/>
                <w:lang w:val="en-US"/>
              </w:rPr>
            </w:pPr>
            <w:r>
              <w:rPr>
                <w:sz w:val="18"/>
                <w:szCs w:val="18"/>
                <w:lang w:val="en-US"/>
              </w:rPr>
              <w:fldChar w:fldCharType="begin"/>
            </w:r>
            <w:r w:rsidR="008D4553">
              <w:rPr>
                <w:sz w:val="18"/>
                <w:szCs w:val="18"/>
                <w:lang w:val="en-US"/>
              </w:rPr>
              <w:instrText xml:space="preserve"> ADDIN EN.CITE &lt;EndNote&gt;&lt;Cite&gt;&lt;Author&gt;Jünemann&lt;/Author&gt;&lt;Year&gt;2013&lt;/Year&gt;&lt;RecNum&gt;1248&lt;/RecNum&gt;&lt;DisplayText&gt;Jünemann et al., 2013&lt;/DisplayText&gt;&lt;record&gt;&lt;rec-number&gt;1248&lt;/rec-number&gt;&lt;foreign-keys&gt;&lt;key app="EN" db-id="52f0ez2z2sefatef52ap59rhdrtvezfws2ar" timestamp="1376228116"&gt;1248&lt;/key&gt;&lt;/foreign-keys&gt;&lt;ref-type name="Journal Article"&gt;17&lt;/ref-type&gt;&lt;contributors&gt;&lt;authors&gt;&lt;author&gt;Jünemann, S.&lt;/author&gt;&lt;author&gt;Sedlazeck, F. J.&lt;/author&gt;&lt;author&gt;Prior, K.&lt;/author&gt;&lt;author&gt;Albersmeier, A.&lt;/author&gt;&lt;author&gt;John, U.&lt;/author&gt;&lt;author&gt;Kalinowski, J.&lt;/author&gt;&lt;author&gt;Mellmann, A.&lt;/author&gt;&lt;author&gt;Goesmann, A.&lt;/author&gt;&lt;author&gt;von Haeseler, A.&lt;/author&gt;&lt;author&gt;Stoye, J.&lt;/author&gt;&lt;author&gt;Harmsen, D.&lt;/author&gt;&lt;/authors&gt;&lt;/contributors&gt;&lt;titles&gt;&lt;title&gt;Updating benchtop sequencing performance comparison&lt;/title&gt;&lt;secondary-title&gt;Nat Biotechnol&lt;/secondary-title&gt;&lt;/titles&gt;&lt;periodical&gt;&lt;full-title&gt;Nat Biotechnol&lt;/full-title&gt;&lt;/periodical&gt;&lt;pages&gt;294-6&lt;/pages&gt;&lt;volume&gt;31&lt;/volume&gt;&lt;number&gt;4&lt;/number&gt;&lt;edition&gt;2013/04/09&lt;/edition&gt;&lt;dates&gt;&lt;year&gt;2013&lt;/year&gt;&lt;pub-dates&gt;&lt;date&gt;Apr&lt;/date&gt;&lt;/pub-dates&gt;&lt;/dates&gt;&lt;isbn&gt;1546-1696 (Electronic)&amp;#xD;1087-0156 (Linking)&lt;/isbn&gt;&lt;accession-num&gt;23563421&lt;/accession-num&gt;&lt;urls&gt;&lt;related-urls&gt;&lt;url&gt;http://www.ncbi.nlm.nih.gov/pubmed/23563421&lt;/url&gt;&lt;/related-urls&gt;&lt;/urls&gt;&lt;electronic-resource-num&gt;10.1038/nbt.2522&amp;#xD;nbt.2522 [pii]&lt;/electronic-resource-num&gt;&lt;language&gt;eng&lt;/language&gt;&lt;/record&gt;&lt;/Cite&gt;&lt;/EndNote&gt;</w:instrText>
            </w:r>
            <w:r>
              <w:rPr>
                <w:sz w:val="18"/>
                <w:szCs w:val="18"/>
                <w:lang w:val="en-US"/>
              </w:rPr>
              <w:fldChar w:fldCharType="separate"/>
            </w:r>
            <w:r w:rsidR="008D4553">
              <w:rPr>
                <w:noProof/>
                <w:sz w:val="18"/>
                <w:szCs w:val="18"/>
                <w:lang w:val="en-US"/>
              </w:rPr>
              <w:t>Jünemann et al., 2013</w:t>
            </w:r>
            <w:r>
              <w:rPr>
                <w:sz w:val="18"/>
                <w:szCs w:val="18"/>
                <w:lang w:val="en-US"/>
              </w:rPr>
              <w:fldChar w:fldCharType="end"/>
            </w:r>
          </w:p>
        </w:tc>
      </w:tr>
      <w:tr w:rsidR="0001255D" w:rsidRPr="00C226A8" w:rsidTr="00932087">
        <w:tc>
          <w:tcPr>
            <w:tcW w:w="1701" w:type="dxa"/>
            <w:tcBorders>
              <w:top w:val="single" w:sz="8" w:space="0" w:color="auto"/>
              <w:bottom w:val="nil"/>
            </w:tcBorders>
          </w:tcPr>
          <w:p w:rsidR="0001255D" w:rsidRPr="00080BD1" w:rsidRDefault="0001255D" w:rsidP="00B61C90">
            <w:pPr>
              <w:spacing w:before="60"/>
              <w:rPr>
                <w:sz w:val="18"/>
                <w:szCs w:val="18"/>
                <w:lang w:val="en-US"/>
              </w:rPr>
            </w:pPr>
            <w:r w:rsidRPr="00080BD1">
              <w:rPr>
                <w:sz w:val="18"/>
                <w:szCs w:val="18"/>
                <w:lang w:val="en-US"/>
              </w:rPr>
              <w:t>Illumina</w:t>
            </w:r>
          </w:p>
        </w:tc>
        <w:tc>
          <w:tcPr>
            <w:tcW w:w="2409" w:type="dxa"/>
            <w:tcBorders>
              <w:top w:val="single" w:sz="8" w:space="0" w:color="auto"/>
              <w:bottom w:val="nil"/>
            </w:tcBorders>
          </w:tcPr>
          <w:p w:rsidR="0001255D" w:rsidRPr="00AF409E" w:rsidRDefault="0001255D" w:rsidP="00B61C90">
            <w:pPr>
              <w:spacing w:before="60"/>
              <w:jc w:val="center"/>
              <w:rPr>
                <w:sz w:val="18"/>
                <w:szCs w:val="18"/>
                <w:lang w:val="en-US"/>
              </w:rPr>
            </w:pPr>
            <w:r>
              <w:rPr>
                <w:sz w:val="18"/>
                <w:szCs w:val="18"/>
                <w:lang w:val="en-US"/>
              </w:rPr>
              <w:t>0.5</w:t>
            </w:r>
          </w:p>
        </w:tc>
        <w:tc>
          <w:tcPr>
            <w:tcW w:w="1560" w:type="dxa"/>
            <w:tcBorders>
              <w:top w:val="single" w:sz="8" w:space="0" w:color="auto"/>
              <w:bottom w:val="nil"/>
            </w:tcBorders>
          </w:tcPr>
          <w:p w:rsidR="0001255D" w:rsidRDefault="0001255D" w:rsidP="00B61C90">
            <w:pPr>
              <w:spacing w:before="60"/>
              <w:jc w:val="center"/>
              <w:rPr>
                <w:sz w:val="18"/>
                <w:szCs w:val="18"/>
                <w:lang w:val="en-US"/>
              </w:rPr>
            </w:pPr>
            <w:r>
              <w:rPr>
                <w:sz w:val="18"/>
                <w:szCs w:val="18"/>
                <w:lang w:val="en-US"/>
              </w:rPr>
              <w:t>No</w:t>
            </w:r>
          </w:p>
        </w:tc>
        <w:tc>
          <w:tcPr>
            <w:tcW w:w="2693" w:type="dxa"/>
            <w:tcBorders>
              <w:top w:val="single" w:sz="8" w:space="0" w:color="auto"/>
              <w:bottom w:val="nil"/>
            </w:tcBorders>
          </w:tcPr>
          <w:p w:rsidR="0001255D" w:rsidRPr="00AF409E" w:rsidRDefault="00B61C90" w:rsidP="008D4553">
            <w:pPr>
              <w:spacing w:before="60"/>
              <w:rPr>
                <w:sz w:val="18"/>
                <w:szCs w:val="18"/>
                <w:lang w:val="en-US"/>
              </w:rPr>
            </w:pPr>
            <w:r>
              <w:rPr>
                <w:sz w:val="18"/>
                <w:szCs w:val="18"/>
                <w:lang w:val="en-US"/>
              </w:rPr>
              <w:fldChar w:fldCharType="begin"/>
            </w:r>
            <w:r w:rsidR="008D4553">
              <w:rPr>
                <w:sz w:val="18"/>
                <w:szCs w:val="18"/>
                <w:lang w:val="en-US"/>
              </w:rPr>
              <w:instrText xml:space="preserve"> ADDIN EN.CITE &lt;EndNote&gt;&lt;Cite&gt;&lt;Author&gt;Mardis&lt;/Author&gt;&lt;Year&gt;2013&lt;/Year&gt;&lt;RecNum&gt;1260&lt;/RecNum&gt;&lt;DisplayText&gt;Mardis, 2013&lt;/DisplayText&gt;&lt;record&gt;&lt;rec-number&gt;1260&lt;/rec-number&gt;&lt;foreign-keys&gt;&lt;key app="EN" db-id="52f0ez2z2sefatef52ap59rhdrtvezfws2ar" timestamp="1376242914"&gt;1260&lt;/key&gt;&lt;/foreign-keys&gt;&lt;ref-type name="Journal Article"&gt;17&lt;/ref-type&gt;&lt;contributors&gt;&lt;authors&gt;&lt;author&gt;Mardis, E. R.&lt;/author&gt;&lt;/authors&gt;&lt;/contributors&gt;&lt;auth-address&gt;The Genome Institute at Washington University School of Medicine, St. Louis, Missouri 63108; email: emardis@wustl.edu.&lt;/auth-address&gt;&lt;titles&gt;&lt;title&gt;Next-generation sequencing platforms&lt;/title&gt;&lt;secondary-title&gt;Annu Rev Anal Chem (Palo Alto Calif)&lt;/secondary-title&gt;&lt;/titles&gt;&lt;periodical&gt;&lt;full-title&gt;Annu Rev Anal Chem (Palo Alto Calif)&lt;/full-title&gt;&lt;/periodical&gt;&lt;pages&gt;287-303&lt;/pages&gt;&lt;volume&gt;6&lt;/volume&gt;&lt;number&gt;1&lt;/number&gt;&lt;edition&gt;2013/04/09&lt;/edition&gt;&lt;dates&gt;&lt;year&gt;2013&lt;/year&gt;&lt;pub-dates&gt;&lt;date&gt;Jun 12&lt;/date&gt;&lt;/pub-dates&gt;&lt;/dates&gt;&lt;isbn&gt;1936-1335 (Electronic)&amp;#xD;1936-1327 (Linking)&lt;/isbn&gt;&lt;accession-num&gt;23560931&lt;/accession-num&gt;&lt;urls&gt;&lt;related-urls&gt;&lt;url&gt;http://www.ncbi.nlm.nih.gov/pubmed/23560931&lt;/url&gt;&lt;/related-urls&gt;&lt;/urls&gt;&lt;electronic-resource-num&gt;10.1146/annurev-anchem-062012-092628&lt;/electronic-resource-num&gt;&lt;language&gt;eng&lt;/language&gt;&lt;/record&gt;&lt;/Cite&gt;&lt;/EndNote&gt;</w:instrText>
            </w:r>
            <w:r>
              <w:rPr>
                <w:sz w:val="18"/>
                <w:szCs w:val="18"/>
                <w:lang w:val="en-US"/>
              </w:rPr>
              <w:fldChar w:fldCharType="separate"/>
            </w:r>
            <w:r w:rsidR="008D4553">
              <w:rPr>
                <w:noProof/>
                <w:sz w:val="18"/>
                <w:szCs w:val="18"/>
                <w:lang w:val="en-US"/>
              </w:rPr>
              <w:t>Mardis, 2013</w:t>
            </w:r>
            <w:r>
              <w:rPr>
                <w:sz w:val="18"/>
                <w:szCs w:val="18"/>
                <w:lang w:val="en-US"/>
              </w:rPr>
              <w:fldChar w:fldCharType="end"/>
            </w:r>
          </w:p>
        </w:tc>
      </w:tr>
      <w:tr w:rsidR="0001255D" w:rsidRPr="00C226A8"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tcPr>
          <w:p w:rsidR="0001255D" w:rsidRPr="00AF409E" w:rsidRDefault="003F6B1A" w:rsidP="00932087">
            <w:pPr>
              <w:jc w:val="center"/>
              <w:rPr>
                <w:sz w:val="18"/>
                <w:szCs w:val="18"/>
                <w:lang w:val="en-US"/>
              </w:rPr>
            </w:pPr>
            <w:r>
              <w:rPr>
                <w:sz w:val="18"/>
                <w:szCs w:val="18"/>
                <w:lang w:val="en-US"/>
              </w:rPr>
              <w:t>&lt;</w:t>
            </w:r>
            <w:r w:rsidR="0001255D">
              <w:rPr>
                <w:sz w:val="18"/>
                <w:szCs w:val="18"/>
                <w:lang w:val="en-US"/>
              </w:rPr>
              <w:t>0.1 for &gt;85% of reads</w:t>
            </w:r>
          </w:p>
        </w:tc>
        <w:tc>
          <w:tcPr>
            <w:tcW w:w="1560" w:type="dxa"/>
            <w:tcBorders>
              <w:top w:val="nil"/>
              <w:bottom w:val="nil"/>
            </w:tcBorders>
          </w:tcPr>
          <w:p w:rsidR="0001255D" w:rsidRPr="00AF409E" w:rsidRDefault="0001255D" w:rsidP="00932087">
            <w:pPr>
              <w:jc w:val="center"/>
              <w:rPr>
                <w:sz w:val="18"/>
                <w:szCs w:val="18"/>
                <w:lang w:val="en-US"/>
              </w:rPr>
            </w:pPr>
            <w:r>
              <w:rPr>
                <w:sz w:val="18"/>
                <w:szCs w:val="18"/>
                <w:lang w:val="en-US"/>
              </w:rPr>
              <w:t>No</w:t>
            </w:r>
          </w:p>
        </w:tc>
        <w:tc>
          <w:tcPr>
            <w:tcW w:w="2693" w:type="dxa"/>
            <w:tcBorders>
              <w:top w:val="nil"/>
              <w:bottom w:val="nil"/>
            </w:tcBorders>
          </w:tcPr>
          <w:p w:rsidR="0001255D" w:rsidRPr="00AF409E" w:rsidRDefault="0051375C"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&lt;EndNote&gt;&lt;Cite&gt;&lt;Author&gt;Glenn&lt;/Author&gt;&lt;Year&gt;2011&lt;/Year&gt;&lt;RecNum&gt;1255&lt;/RecNum&gt;&lt;DisplayText&gt;Glenn, 2011&lt;/DisplayText&gt;&lt;record&gt;&lt;rec-number&gt;1255&lt;/rec-number&gt;&lt;foreign-keys&gt;&lt;key app="EN" db-id="52f0ez2z2sefatef52ap59rhdrtvezfws2ar" timestamp="1376234084"&gt;1255&lt;/key&gt;&lt;/foreign-keys&gt;&lt;ref-type name="Journal Article"&gt;17&lt;/ref-type&gt;&lt;contributors&gt;&lt;authors&gt;&lt;author&gt;Glenn, T. C.&lt;/author&gt;&lt;/authors&gt;&lt;/contributors&gt;&lt;auth-address&gt;Department of Environmental Health Science and Georgia Genomics Facility, Environmental Health Science Building, University of Georgia, Athens, GA 30602, USA. travisg@uga.edu&lt;/auth-address&gt;&lt;titles&gt;&lt;title&gt;Field guide to next-generation DNA sequencers&lt;/title&gt;&lt;secondary-title&gt;Mol Ecol Resour&lt;/secondary-title&gt;&lt;/titles&gt;&lt;periodical&gt;&lt;full-title&gt;Molecular Ecology Resources&lt;/full-title&gt;&lt;abbr-1&gt;Mol Ecol Resour&lt;/abbr-1&gt;&lt;/periodical&gt;&lt;pages&gt;759-69&lt;/pages&gt;&lt;volume&gt;11&lt;/volume&gt;&lt;number&gt;5&lt;/number&gt;&lt;edition&gt;2011/05/20&lt;/edition&gt;&lt;keywords&gt;&lt;keyword&gt;Computational Biology/*methods&lt;/keyword&gt;&lt;keyword&gt;Sequence Analysis, DNA/*economics/*instrumentation/*methods&lt;/keyword&gt;&lt;/keywords&gt;&lt;dates&gt;&lt;year&gt;2011&lt;/year&gt;&lt;pub-dates&gt;&lt;date&gt;Sep&lt;/date&gt;&lt;/pub-dates&gt;&lt;/dates&gt;&lt;isbn&gt;1755-0998 (Electronic)&amp;#xD;1755-098X (Linking)&lt;/isbn&gt;&lt;accession-num&gt;21592312&lt;/accession-num&gt;&lt;urls&gt;&lt;related-urls&gt;&lt;url&gt;http://www.ncbi.nlm.nih.gov/pubmed/21592312&lt;/url&gt;&lt;/related-urls&gt;&lt;/urls&gt;&lt;electronic-resource-num&gt;10.1111/j.1755-0998.2011.03024.x&lt;/electronic-resource-num&gt;&lt;language&gt;eng&lt;/language&gt;&lt;/record&gt;&lt;/Cite&gt;&lt;/EndNote&gt;</w:instrText>
            </w:r>
            <w:r>
              <w:rPr>
                <w:sz w:val="18"/>
                <w:szCs w:val="18"/>
                <w:lang w:val="en-US"/>
              </w:rPr>
              <w:fldChar w:fldCharType="separate"/>
            </w:r>
            <w:r w:rsidR="008D4553">
              <w:rPr>
                <w:noProof/>
                <w:sz w:val="18"/>
                <w:szCs w:val="18"/>
                <w:lang w:val="en-US"/>
              </w:rPr>
              <w:t>Glenn, 2011</w:t>
            </w:r>
            <w:r>
              <w:rPr>
                <w:sz w:val="18"/>
                <w:szCs w:val="18"/>
                <w:lang w:val="en-US"/>
              </w:rPr>
              <w:fldChar w:fldCharType="end"/>
            </w:r>
          </w:p>
        </w:tc>
      </w:tr>
      <w:tr w:rsidR="0001255D" w:rsidRPr="00C226A8"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tcPr>
          <w:p w:rsidR="0001255D" w:rsidRPr="00AF409E" w:rsidRDefault="0001255D" w:rsidP="00932087">
            <w:pPr>
              <w:jc w:val="center"/>
              <w:rPr>
                <w:sz w:val="18"/>
                <w:szCs w:val="18"/>
                <w:lang w:val="en-US"/>
              </w:rPr>
            </w:pPr>
            <w:r>
              <w:rPr>
                <w:sz w:val="18"/>
                <w:szCs w:val="18"/>
                <w:lang w:val="en-US"/>
              </w:rPr>
              <w:t>&lt;2</w:t>
            </w:r>
          </w:p>
        </w:tc>
        <w:tc>
          <w:tcPr>
            <w:tcW w:w="1560" w:type="dxa"/>
            <w:tcBorders>
              <w:top w:val="nil"/>
              <w:bottom w:val="nil"/>
            </w:tcBorders>
          </w:tcPr>
          <w:p w:rsidR="0001255D" w:rsidRPr="00AF409E" w:rsidRDefault="0001255D" w:rsidP="00932087">
            <w:pPr>
              <w:jc w:val="center"/>
              <w:rPr>
                <w:sz w:val="18"/>
                <w:szCs w:val="18"/>
                <w:lang w:val="en-US"/>
              </w:rPr>
            </w:pPr>
            <w:r>
              <w:rPr>
                <w:sz w:val="18"/>
                <w:szCs w:val="18"/>
                <w:lang w:val="en-US"/>
              </w:rPr>
              <w:t>No</w:t>
            </w:r>
          </w:p>
        </w:tc>
        <w:tc>
          <w:tcPr>
            <w:tcW w:w="2693" w:type="dxa"/>
            <w:tcBorders>
              <w:top w:val="nil"/>
              <w:bottom w:val="nil"/>
            </w:tcBorders>
          </w:tcPr>
          <w:p w:rsidR="0001255D" w:rsidRPr="00AF409E" w:rsidRDefault="00B61C9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&lt;EndNote&gt;&lt;Cite&gt;&lt;Author&gt;Liu&lt;/Author&gt;&lt;Year&gt;2012&lt;/Year&gt;&lt;RecNum&gt;1514&lt;/RecNum&gt;&lt;DisplayText&gt;Liu et al., 2012&lt;/DisplayText&gt;&lt;record&gt;&lt;rec-number&gt;1514&lt;/rec-number&gt;&lt;foreign-keys&gt;&lt;key app="EN" db-id="52f0ez2z2sefatef52ap59rhdrtvezfws2ar" timestamp="1376578457"&gt;1514&lt;/key&gt;&lt;/foreign-keys&gt;&lt;ref-type name="Journal Article"&gt;17&lt;/ref-type&gt;&lt;contributors&gt;&lt;authors&gt;&lt;author&gt;Liu, L.&lt;/author&gt;&lt;author&gt;Li, Y.&lt;/author&gt;&lt;author&gt;Li, S.&lt;/author&gt;&lt;author&gt;Hu, N.&lt;/author&gt;&lt;author&gt;He, Y.&lt;/author&gt;&lt;author&gt;Pong, R.&lt;/author&gt;&lt;author&gt;Lin, D.&lt;/author&gt;&lt;author&gt;Lu, L.&lt;/author&gt;&lt;author&gt;Law, M.&lt;/author&gt;&lt;/authors&gt;&lt;/contributors&gt;&lt;auth-address&gt;NGS Sequencing Department, Beijing Genomics Institute, Guangdong, Shenzhen, China. linda.liu79@gmail.com&lt;/auth-address&gt;&lt;titles&gt;&lt;title&gt;Comparison of next-generation sequencing systems&lt;/title&gt;&lt;secondary-title&gt;J Biomed Biotechnol&lt;/secondary-title&gt;&lt;/titles&gt;&lt;periodical&gt;&lt;full-title&gt;J Biomed Biotechnol&lt;/full-title&gt;&lt;/periodical&gt;&lt;pages&gt;251364&lt;/pages&gt;&lt;volume&gt;2012&lt;/volume&gt;&lt;edition&gt;2012/07/26&lt;/edition&gt;&lt;keywords&gt;&lt;keyword&gt;Base Sequence&lt;/keyword&gt;&lt;keyword&gt;Genomics&lt;/keyword&gt;&lt;keyword&gt;Humans&lt;/keyword&gt;&lt;keyword&gt;Sequence Analysis, DNA/economics/instrumentation/*methods&lt;/keyword&gt;&lt;keyword&gt;Software&lt;/keyword&gt;&lt;/keywords&gt;&lt;dates&gt;&lt;year&gt;2012&lt;/year&gt;&lt;/dates&gt;&lt;isbn&gt;1110-7251 (Electronic)&amp;#xD;1110-7243 (Linking)&lt;/isbn&gt;&lt;accession-num&gt;22829749&lt;/accession-num&gt;&lt;urls&gt;&lt;related-urls&gt;&lt;url&gt;http://www.ncbi.nlm.nih.gov/pubmed/22829749&lt;/url&gt;&lt;/related-urls&gt;&lt;/urls&gt;&lt;custom2&gt;3398667&lt;/custom2&gt;&lt;electronic-resource-num&gt;10.1155/2012/251364&lt;/electronic-resource-num&gt;&lt;language&gt;eng&lt;/language&gt;&lt;/record&gt;&lt;/Cite&gt;&lt;/EndNote&gt;</w:instrText>
            </w:r>
            <w:r>
              <w:rPr>
                <w:sz w:val="18"/>
                <w:szCs w:val="18"/>
                <w:lang w:val="en-US"/>
              </w:rPr>
              <w:fldChar w:fldCharType="separate"/>
            </w:r>
            <w:r w:rsidR="008D4553">
              <w:rPr>
                <w:noProof/>
                <w:sz w:val="18"/>
                <w:szCs w:val="18"/>
                <w:lang w:val="en-US"/>
              </w:rPr>
              <w:t>Liu et al., 2012</w:t>
            </w:r>
            <w:r>
              <w:rPr>
                <w:sz w:val="18"/>
                <w:szCs w:val="18"/>
                <w:lang w:val="en-US"/>
              </w:rPr>
              <w:fldChar w:fldCharType="end"/>
            </w:r>
          </w:p>
        </w:tc>
      </w:tr>
      <w:tr w:rsidR="0001255D" w:rsidRPr="00AF409E"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tcPr>
          <w:p w:rsidR="0001255D" w:rsidRPr="00AF409E" w:rsidRDefault="0001255D" w:rsidP="00932087">
            <w:pPr>
              <w:jc w:val="center"/>
              <w:rPr>
                <w:sz w:val="18"/>
                <w:szCs w:val="18"/>
                <w:lang w:val="en-US"/>
              </w:rPr>
            </w:pPr>
            <w:r>
              <w:rPr>
                <w:sz w:val="18"/>
                <w:szCs w:val="18"/>
                <w:lang w:val="en-US"/>
              </w:rPr>
              <w:t>1 – 1.5</w:t>
            </w:r>
          </w:p>
        </w:tc>
        <w:tc>
          <w:tcPr>
            <w:tcW w:w="1560" w:type="dxa"/>
            <w:tcBorders>
              <w:top w:val="nil"/>
              <w:bottom w:val="nil"/>
            </w:tcBorders>
          </w:tcPr>
          <w:p w:rsidR="0001255D" w:rsidRPr="00AF409E" w:rsidRDefault="0001255D" w:rsidP="00932087">
            <w:pPr>
              <w:jc w:val="center"/>
              <w:rPr>
                <w:sz w:val="18"/>
                <w:szCs w:val="18"/>
                <w:lang w:val="en-US"/>
              </w:rPr>
            </w:pPr>
            <w:r w:rsidRPr="008E4A80">
              <w:rPr>
                <w:sz w:val="18"/>
                <w:szCs w:val="18"/>
                <w:lang w:val="en-US"/>
              </w:rPr>
              <w:t>No</w:t>
            </w:r>
          </w:p>
        </w:tc>
        <w:tc>
          <w:tcPr>
            <w:tcW w:w="2693" w:type="dxa"/>
            <w:tcBorders>
              <w:top w:val="nil"/>
              <w:bottom w:val="nil"/>
            </w:tcBorders>
          </w:tcPr>
          <w:p w:rsidR="0001255D" w:rsidRPr="00AF409E" w:rsidRDefault="00B61C9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&lt;EndNote&gt;&lt;Cite&gt;&lt;Author&gt;Shendure&lt;/Author&gt;&lt;Year&gt;2008&lt;/Year&gt;&lt;RecNum&gt;1253&lt;/RecNum&gt;&lt;DisplayText&gt;Shendure and Ji, 2008&lt;/DisplayText&gt;&lt;record&gt;&lt;rec-number&gt;1253&lt;/rec-number&gt;&lt;foreign-keys&gt;&lt;key app="EN" db-id="52f0ez2z2sefatef52ap59rhdrtvezfws2ar" timestamp="1376232936"&gt;1253&lt;/key&gt;&lt;/foreign-keys&gt;&lt;ref-type name="Journal Article"&gt;17&lt;/ref-type&gt;&lt;contributors&gt;&lt;authors&gt;&lt;author&gt;Shendure, J.&lt;/author&gt;&lt;author&gt;Ji, H.&lt;/author&gt;&lt;/authors&gt;&lt;/contributors&gt;&lt;auth-address&gt;Department of Genome Sciences, University of Washington, Seattle, Washington 98195-5065, USA. shendure@u.washington.edu&lt;/auth-address&gt;&lt;titles&gt;&lt;title&gt;Next-generation DNA sequencing&lt;/title&gt;&lt;secondary-title&gt;Nat Biotechnol&lt;/secondary-title&gt;&lt;/titles&gt;&lt;periodical&gt;&lt;full-title&gt;Nat Biotechnol&lt;/full-title&gt;&lt;/periodical&gt;&lt;pages&gt;1135-45&lt;/pages&gt;&lt;volume&gt;26&lt;/volume&gt;&lt;number&gt;10&lt;/number&gt;&lt;edition&gt;2008/10/11&lt;/edition&gt;&lt;keywords&gt;&lt;keyword&gt;Chromosome Mapping/*trends&lt;/keyword&gt;&lt;keyword&gt;*Forecasting&lt;/keyword&gt;&lt;keyword&gt;Genomics/*trends&lt;/keyword&gt;&lt;keyword&gt;Sequence Alignment/*trends&lt;/keyword&gt;&lt;keyword&gt;Sequence Analysis, DNA/*trends&lt;/keyword&gt;&lt;/keywords&gt;&lt;dates&gt;&lt;year&gt;2008&lt;/year&gt;&lt;pub-dates&gt;&lt;date&gt;Oct&lt;/date&gt;&lt;/pub-dates&gt;&lt;/dates&gt;&lt;isbn&gt;1546-1696 (Electronic)&amp;#xD;1087-0156 (Linking)&lt;/isbn&gt;&lt;accession-num&gt;18846087&lt;/accession-num&gt;&lt;urls&gt;&lt;related-urls&gt;&lt;url&gt;http://www.ncbi.nlm.nih.gov/pubmed/18846087&lt;/url&gt;&lt;/related-urls&gt;&lt;/urls&gt;&lt;electronic-resource-num&gt;10.1038/nbt1486&amp;#xD;nbt1486 [pii]&lt;/electronic-resource-num&gt;&lt;language&gt;eng&lt;/language&gt;&lt;/record&gt;&lt;/Cite&gt;&lt;/EndNote&gt;</w:instrText>
            </w:r>
            <w:r>
              <w:rPr>
                <w:sz w:val="18"/>
                <w:szCs w:val="18"/>
                <w:lang w:val="en-US"/>
              </w:rPr>
              <w:fldChar w:fldCharType="separate"/>
            </w:r>
            <w:r w:rsidR="008D4553">
              <w:rPr>
                <w:noProof/>
                <w:sz w:val="18"/>
                <w:szCs w:val="18"/>
                <w:lang w:val="en-US"/>
              </w:rPr>
              <w:t>Shendure and Ji, 2008</w:t>
            </w:r>
            <w:r>
              <w:rPr>
                <w:sz w:val="18"/>
                <w:szCs w:val="18"/>
                <w:lang w:val="en-US"/>
              </w:rPr>
              <w:fldChar w:fldCharType="end"/>
            </w:r>
          </w:p>
        </w:tc>
      </w:tr>
      <w:tr w:rsidR="0001255D" w:rsidRPr="00AF409E"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&lt; 1</w:t>
            </w:r>
          </w:p>
        </w:tc>
        <w:tc>
          <w:tcPr>
            <w:tcW w:w="1560"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No</w:t>
            </w:r>
          </w:p>
        </w:tc>
        <w:tc>
          <w:tcPr>
            <w:tcW w:w="2693" w:type="dxa"/>
            <w:tcBorders>
              <w:top w:val="nil"/>
              <w:bottom w:val="nil"/>
            </w:tcBorders>
            <w:shd w:val="clear" w:color="auto" w:fill="FFFFFF" w:themeFill="background1"/>
          </w:tcPr>
          <w:p w:rsidR="0001255D" w:rsidRDefault="00B61C9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&lt;EndNote&gt;&lt;Cite&gt;&lt;Author&gt;Thompson&lt;/Author&gt;&lt;Year&gt;2011&lt;/Year&gt;&lt;RecNum&gt;1753&lt;/RecNum&gt;&lt;DisplayText&gt;Thompson and Milos, 2011&lt;/DisplayText&gt;&lt;record&gt;&lt;rec-number&gt;1753&lt;/rec-number&gt;&lt;foreign-keys&gt;&lt;key app="EN" db-id="52f0ez2z2sefatef52ap59rhdrtvezfws2ar" timestamp="1380100257"&gt;1753&lt;/key&gt;&lt;/foreign-keys&gt;&lt;ref-type name="Journal Article"&gt;17&lt;/ref-type&gt;&lt;contributors&gt;&lt;authors&gt;&lt;author&gt;Thompson, J. F.&lt;/author&gt;&lt;author&gt;Milos, P. M.&lt;/author&gt;&lt;/authors&gt;&lt;/contributors&gt;&lt;auth-address&gt;Thompson, JF&amp;#xD;Helicos BioSci Corp, Bldg 200LL,1 Kendall Sq, Cambridge, MA 02139 USA&amp;#xD;Helicos BioSci Corp, Bldg 200LL,1 Kendall Sq, Cambridge, MA 02139 USA&amp;#xD;Helicos BioSci Corp, Cambridge, MA 02139 USA&lt;/auth-address&gt;&lt;titles&gt;&lt;title&gt;The properties and applications of single-molecule DNA sequencing&lt;/title&gt;&lt;secondary-title&gt;Genome Biol&lt;/secondary-title&gt;&lt;alt-title&gt;Genome Biol&lt;/alt-title&gt;&lt;/titles&gt;&lt;periodical&gt;&lt;full-title&gt;Genome Biol&lt;/full-title&gt;&lt;/periodical&gt;&lt;alt-periodical&gt;&lt;full-title&gt;Genome Biol&lt;/full-title&gt;&lt;/alt-periodical&gt;&lt;volume&gt;12&lt;/volume&gt;&lt;number&gt;2&lt;/number&gt;&lt;keywords&gt;&lt;keyword&gt;polymerase molecules&lt;/keyword&gt;&lt;keyword&gt;biotechnology information&lt;/keyword&gt;&lt;keyword&gt;database resources&lt;/keyword&gt;&lt;keyword&gt;national center&lt;/keyword&gt;&lt;keyword&gt;human genome&lt;/keyword&gt;&lt;keyword&gt;nanopore&lt;/keyword&gt;&lt;keyword&gt;rna&lt;/keyword&gt;&lt;keyword&gt;technologies&lt;/keyword&gt;&lt;keyword&gt;nucleotides&lt;/keyword&gt;&lt;keyword&gt;transcriptome&lt;/keyword&gt;&lt;/keywords&gt;&lt;dates&gt;&lt;year&gt;2011&lt;/year&gt;&lt;/dates&gt;&lt;isbn&gt;1474-7596&lt;/isbn&gt;&lt;accession-num&gt;ISI:000289365600005&lt;/accession-num&gt;&lt;urls&gt;&lt;related-urls&gt;&lt;url&gt;&amp;lt;Go to ISI&amp;gt;://000289365600005&lt;/url&gt;&lt;/related-urls&gt;&lt;/urls&gt;&lt;electronic-resource-num&gt;Artn 217&amp;#xD;Doi 10.1186/Gb-2011-12-2-217&lt;/electronic-resource-num&gt;&lt;language&gt;English&lt;/language&gt;&lt;/record&gt;&lt;/Cite&gt;&lt;/EndNote&gt;</w:instrText>
            </w:r>
            <w:r>
              <w:rPr>
                <w:sz w:val="18"/>
                <w:szCs w:val="18"/>
                <w:lang w:val="en-US"/>
              </w:rPr>
              <w:fldChar w:fldCharType="separate"/>
            </w:r>
            <w:r w:rsidR="008D4553">
              <w:rPr>
                <w:noProof/>
                <w:sz w:val="18"/>
                <w:szCs w:val="18"/>
                <w:lang w:val="en-US"/>
              </w:rPr>
              <w:t>Thompson and Milos, 2011</w:t>
            </w:r>
            <w:r>
              <w:rPr>
                <w:sz w:val="18"/>
                <w:szCs w:val="18"/>
                <w:lang w:val="en-US"/>
              </w:rPr>
              <w:fldChar w:fldCharType="end"/>
            </w:r>
          </w:p>
        </w:tc>
      </w:tr>
      <w:tr w:rsidR="0001255D" w:rsidRPr="00AF409E"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0.6 - 1</w:t>
            </w:r>
          </w:p>
        </w:tc>
        <w:tc>
          <w:tcPr>
            <w:tcW w:w="1560"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shd w:val="clear" w:color="auto" w:fill="FFFFFF" w:themeFill="background1"/>
          </w:tcPr>
          <w:p w:rsidR="0001255D" w:rsidRDefault="00B61C9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&lt;EndNote&gt;&lt;Cite&gt;&lt;Author&gt;Dohm&lt;/Author&gt;&lt;Year&gt;2008&lt;/Year&gt;&lt;RecNum&gt;1448&lt;/RecNum&gt;&lt;DisplayText&gt;Dohm et al., 2008&lt;/DisplayText&gt;&lt;record&gt;&lt;rec-number&gt;1448&lt;/rec-number&gt;&lt;foreign-keys&gt;&lt;key app="EN" db-id="52f0ez2z2sefatef52ap59rhdrtvezfws2ar" timestamp="1376481914"&gt;1448&lt;/key&gt;&lt;/foreign-keys&gt;&lt;ref-type name="Journal Article"&gt;17&lt;/ref-type&gt;&lt;contributors&gt;&lt;authors&gt;&lt;author&gt;Dohm, J. C.&lt;/author&gt;&lt;author&gt;Lottaz, C.&lt;/author&gt;&lt;author&gt;Borodina, T.&lt;/author&gt;&lt;author&gt;Himmelbauer, H.&lt;/author&gt;&lt;/authors&gt;&lt;/contributors&gt;&lt;auth-address&gt;Max Planck Institute for Molecular Genetics, Ihnestr. 63-73, 14195 Berlin, Germany.&lt;/auth-address&gt;&lt;titles&gt;&lt;title&gt;Substantial biases in ultra-short read data sets from high-throughput DNA sequencing&lt;/title&gt;&lt;secondary-title&gt;Nucleic Acids Res&lt;/secondary-title&gt;&lt;/titles&gt;&lt;periodical&gt;&lt;full-title&gt;Nucleic Acids Research&lt;/full-title&gt;&lt;abbr-1&gt;Nucleic Acids Res&lt;/abbr-1&gt;&lt;/periodical&gt;&lt;pages&gt;e105&lt;/pages&gt;&lt;volume&gt;36&lt;/volume&gt;&lt;number&gt;16&lt;/number&gt;&lt;edition&gt;2008/07/29&lt;/edition&gt;&lt;keywords&gt;&lt;keyword&gt;Base Composition&lt;/keyword&gt;&lt;keyword&gt;Beta vulgaris/genetics&lt;/keyword&gt;&lt;keyword&gt;DNA/chemistry&lt;/keyword&gt;&lt;keyword&gt;Helicobacter/genetics&lt;/keyword&gt;&lt;keyword&gt;Sequence Analysis, DNA/*standards&lt;/keyword&gt;&lt;keyword&gt;Sequence Deletion&lt;/keyword&gt;&lt;keyword&gt;Software&lt;/keyword&gt;&lt;/keywords&gt;&lt;dates&gt;&lt;year&gt;2008&lt;/year&gt;&lt;pub-dates&gt;&lt;date&gt;Sep&lt;/date&gt;&lt;/pub-dates&gt;&lt;/dates&gt;&lt;isbn&gt;1362-4962 (Electronic)&amp;#xD;0305-1048 (Linking)&lt;/isbn&gt;&lt;accession-num&gt;18660515&lt;/accession-num&gt;&lt;urls&gt;&lt;related-urls&gt;&lt;url&gt;http://www.ncbi.nlm.nih.gov/pubmed/18660515&lt;/url&gt;&lt;/related-urls&gt;&lt;/urls&gt;&lt;custom2&gt;2532726&lt;/custom2&gt;&lt;electronic-resource-num&gt;10.1093/nar/gkn425&amp;#xD;gkn425 [pii]&lt;/electronic-resource-num&gt;&lt;language&gt;eng&lt;/language&gt;&lt;/record&gt;&lt;/Cite&gt;&lt;/EndNote&gt;</w:instrText>
            </w:r>
            <w:r>
              <w:rPr>
                <w:sz w:val="18"/>
                <w:szCs w:val="18"/>
                <w:lang w:val="en-US"/>
              </w:rPr>
              <w:fldChar w:fldCharType="separate"/>
            </w:r>
            <w:r w:rsidR="008D4553">
              <w:rPr>
                <w:noProof/>
                <w:sz w:val="18"/>
                <w:szCs w:val="18"/>
                <w:lang w:val="en-US"/>
              </w:rPr>
              <w:t>Dohm et al., 2008</w:t>
            </w:r>
            <w:r>
              <w:rPr>
                <w:sz w:val="18"/>
                <w:szCs w:val="18"/>
                <w:lang w:val="en-US"/>
              </w:rPr>
              <w:fldChar w:fldCharType="end"/>
            </w:r>
          </w:p>
        </w:tc>
      </w:tr>
      <w:tr w:rsidR="0001255D" w:rsidRPr="00AF409E"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1.3</w:t>
            </w:r>
          </w:p>
        </w:tc>
        <w:tc>
          <w:tcPr>
            <w:tcW w:w="1560"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shd w:val="clear" w:color="auto" w:fill="FFFFFF" w:themeFill="background1"/>
          </w:tcPr>
          <w:p w:rsidR="0001255D" w:rsidRDefault="00B61C90" w:rsidP="008D4553">
            <w:pPr>
              <w:rPr>
                <w:sz w:val="18"/>
                <w:szCs w:val="18"/>
                <w:lang w:val="en-US"/>
              </w:rPr>
            </w:pPr>
            <w:r>
              <w:rPr>
                <w:sz w:val="18"/>
                <w:szCs w:val="18"/>
                <w:lang w:val="en-US"/>
              </w:rPr>
              <w:fldChar w:fldCharType="begin">
                <w:fldData xml:space="preserve">PEVuZE5vdGU+PENpdGU+PEF1dGhvcj5IaWxsaWVyPC9BdXRob3I+PFllYXI+MjAwODwvWWVhcj48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PEVuZE5vdGU+PENpdGU+PEF1dGhvcj5IaWxsaWVyPC9BdXRob3I+PFllYXI+MjAwODwvWWVhcj48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Hillier et al., 2008</w:t>
            </w:r>
            <w:r>
              <w:rPr>
                <w:sz w:val="18"/>
                <w:szCs w:val="18"/>
                <w:lang w:val="en-US"/>
              </w:rPr>
              <w:fldChar w:fldCharType="end"/>
            </w:r>
          </w:p>
        </w:tc>
      </w:tr>
      <w:tr w:rsidR="0001255D" w:rsidRPr="00AF409E"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0.26 - 0.80</w:t>
            </w:r>
          </w:p>
        </w:tc>
        <w:tc>
          <w:tcPr>
            <w:tcW w:w="1560" w:type="dxa"/>
            <w:tcBorders>
              <w:top w:val="nil"/>
              <w:bottom w:val="nil"/>
            </w:tcBorders>
            <w:shd w:val="clear" w:color="auto" w:fill="FFFFFF" w:themeFill="background1"/>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shd w:val="clear" w:color="auto" w:fill="FFFFFF" w:themeFill="background1"/>
          </w:tcPr>
          <w:p w:rsidR="0001255D" w:rsidRDefault="00B61C90" w:rsidP="008D4553">
            <w:pPr>
              <w:rPr>
                <w:sz w:val="18"/>
                <w:szCs w:val="18"/>
                <w:lang w:val="en-US"/>
              </w:rPr>
            </w:pPr>
            <w:r>
              <w:rPr>
                <w:sz w:val="18"/>
                <w:szCs w:val="18"/>
                <w:lang w:val="en-US"/>
              </w:rPr>
              <w:fldChar w:fldCharType="begin">
                <w:fldData xml:space="preserve">PEVuZE5vdGU+PENpdGU+PEF1dGhvcj5RdWFpbDwvQXV0aG9yPjxZZWFyPjIwMTI8L1llYXI+PFJl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PEVuZE5vdGU+PENpdGU+PEF1dGhvcj5RdWFpbDwvQXV0aG9yPjxZZWFyPjIwMTI8L1llYXI+PFJl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Quail et al., 2012</w:t>
            </w:r>
            <w:r>
              <w:rPr>
                <w:sz w:val="18"/>
                <w:szCs w:val="18"/>
                <w:lang w:val="en-US"/>
              </w:rPr>
              <w:fldChar w:fldCharType="end"/>
            </w:r>
          </w:p>
        </w:tc>
      </w:tr>
      <w:tr w:rsidR="00B61C90" w:rsidRPr="00AF409E" w:rsidTr="00932087">
        <w:tc>
          <w:tcPr>
            <w:tcW w:w="1701" w:type="dxa"/>
            <w:tcBorders>
              <w:top w:val="nil"/>
              <w:bottom w:val="nil"/>
            </w:tcBorders>
          </w:tcPr>
          <w:p w:rsidR="00B61C90" w:rsidRPr="00080BD1" w:rsidRDefault="00B61C90" w:rsidP="00932087">
            <w:pPr>
              <w:rPr>
                <w:sz w:val="18"/>
                <w:szCs w:val="18"/>
                <w:lang w:val="en-US"/>
              </w:rPr>
            </w:pPr>
          </w:p>
        </w:tc>
        <w:tc>
          <w:tcPr>
            <w:tcW w:w="2409" w:type="dxa"/>
            <w:tcBorders>
              <w:top w:val="nil"/>
              <w:bottom w:val="nil"/>
            </w:tcBorders>
            <w:shd w:val="clear" w:color="auto" w:fill="FFFFFF" w:themeFill="background1"/>
          </w:tcPr>
          <w:p w:rsidR="00B61C90" w:rsidRDefault="00B61C90" w:rsidP="00932087">
            <w:pPr>
              <w:jc w:val="center"/>
              <w:rPr>
                <w:sz w:val="18"/>
                <w:szCs w:val="18"/>
                <w:lang w:val="en-US"/>
              </w:rPr>
            </w:pPr>
            <w:r>
              <w:rPr>
                <w:sz w:val="18"/>
                <w:szCs w:val="18"/>
                <w:lang w:val="en-US"/>
              </w:rPr>
              <w:t>&lt; 0.8</w:t>
            </w:r>
          </w:p>
        </w:tc>
        <w:tc>
          <w:tcPr>
            <w:tcW w:w="1560" w:type="dxa"/>
            <w:tcBorders>
              <w:top w:val="nil"/>
              <w:bottom w:val="nil"/>
            </w:tcBorders>
            <w:shd w:val="clear" w:color="auto" w:fill="FFFFFF" w:themeFill="background1"/>
          </w:tcPr>
          <w:p w:rsidR="00B61C90" w:rsidRDefault="00B61C90" w:rsidP="00932087">
            <w:pPr>
              <w:jc w:val="center"/>
              <w:rPr>
                <w:sz w:val="18"/>
                <w:szCs w:val="18"/>
                <w:lang w:val="en-US"/>
              </w:rPr>
            </w:pPr>
            <w:r>
              <w:rPr>
                <w:sz w:val="18"/>
                <w:szCs w:val="18"/>
                <w:lang w:val="en-US"/>
              </w:rPr>
              <w:t>Yes</w:t>
            </w:r>
          </w:p>
        </w:tc>
        <w:tc>
          <w:tcPr>
            <w:tcW w:w="2693" w:type="dxa"/>
            <w:tcBorders>
              <w:top w:val="nil"/>
              <w:bottom w:val="nil"/>
            </w:tcBorders>
            <w:shd w:val="clear" w:color="auto" w:fill="FFFFFF" w:themeFill="background1"/>
          </w:tcPr>
          <w:p w:rsidR="00B61C90" w:rsidRDefault="00B61C9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&lt;EndNote&gt;&lt;Cite&gt;&lt;Author&gt;Quail&lt;/Author&gt;&lt;Year&gt;2008&lt;/Year&gt;&lt;RecNum&gt;1450&lt;/RecNum&gt;&lt;DisplayText&gt;Quail et al., 2008&lt;/DisplayText&gt;&lt;record&gt;&lt;rec-number&gt;1450&lt;/rec-number&gt;&lt;foreign-keys&gt;&lt;key app="EN" db-id="52f0ez2z2sefatef52ap59rhdrtvezfws2ar" timestamp="1376481967"&gt;1450&lt;/key&gt;&lt;/foreign-keys&gt;&lt;ref-type name="Journal Article"&gt;17&lt;/ref-type&gt;&lt;contributors&gt;&lt;authors&gt;&lt;author&gt;Quail, M. A.&lt;/author&gt;&lt;author&gt;Kozarewa, I.&lt;/author&gt;&lt;author&gt;Smith, F.&lt;/author&gt;&lt;author&gt;Scally, A.&lt;/author&gt;&lt;author&gt;Stephens, P. J.&lt;/author&gt;&lt;author&gt;Durbin, R.&lt;/author&gt;&lt;author&gt;Swerdlow, H.&lt;/author&gt;&lt;author&gt;Turner, D. J.&lt;/author&gt;&lt;/authors&gt;&lt;/contributors&gt;&lt;auth-address&gt;Wellcome Trust Sanger Institute, Wellcome Trust Genome Campus, Hinxton, Cambridgeshire, CB10 1SA, UK.&lt;/auth-address&gt;&lt;titles&gt;&lt;title&gt;A large genome center&amp;apos;s improvements to the Illumina sequencing system&lt;/title&gt;&lt;secondary-title&gt;Nat Methods&lt;/secondary-title&gt;&lt;/titles&gt;&lt;periodical&gt;&lt;full-title&gt;Nat Methods&lt;/full-title&gt;&lt;/periodical&gt;&lt;pages&gt;1005-10&lt;/pages&gt;&lt;volume&gt;5&lt;/volume&gt;&lt;number&gt;12&lt;/number&gt;&lt;edition&gt;2008/11/27&lt;/edition&gt;&lt;keywords&gt;&lt;keyword&gt;*Academies and Institutes&lt;/keyword&gt;&lt;keyword&gt;Chromosome Mapping/*instrumentation&lt;/keyword&gt;&lt;keyword&gt;Equipment Design&lt;/keyword&gt;&lt;keyword&gt;Genomics/*instrumentation&lt;/keyword&gt;&lt;keyword&gt;Polymerase Chain Reaction/*instrumentation&lt;/keyword&gt;&lt;keyword&gt;Sequence Analysis, DNA/*instrumentation&lt;/keyword&gt;&lt;/keywords&gt;&lt;dates&gt;&lt;year&gt;2008&lt;/year&gt;&lt;pub-dates&gt;&lt;date&gt;Dec&lt;/date&gt;&lt;/pub-dates&gt;&lt;/dates&gt;&lt;isbn&gt;1548-7105 (Electronic)&amp;#xD;1548-7091 (Linking)&lt;/isbn&gt;&lt;accession-num&gt;19034268&lt;/accession-num&gt;&lt;urls&gt;&lt;related-urls&gt;&lt;url&gt;http://www.ncbi.nlm.nih.gov/pubmed/19034268&lt;/url&gt;&lt;/related-urls&gt;&lt;/urls&gt;&lt;custom2&gt;2610436&lt;/custom2&gt;&lt;electronic-resource-num&gt;10.1038/nmeth.1270&amp;#xD;nmeth.1270 [pii]&lt;/electronic-resource-num&gt;&lt;language&gt;eng&lt;/language&gt;&lt;/record&gt;&lt;/Cite&gt;&lt;/EndNote&gt;</w:instrText>
            </w:r>
            <w:r>
              <w:rPr>
                <w:sz w:val="18"/>
                <w:szCs w:val="18"/>
                <w:lang w:val="en-US"/>
              </w:rPr>
              <w:fldChar w:fldCharType="separate"/>
            </w:r>
            <w:r w:rsidR="008D4553">
              <w:rPr>
                <w:noProof/>
                <w:sz w:val="18"/>
                <w:szCs w:val="18"/>
                <w:lang w:val="en-US"/>
              </w:rPr>
              <w:t>Quail et al., 2008</w:t>
            </w:r>
            <w:r>
              <w:rPr>
                <w:sz w:val="18"/>
                <w:szCs w:val="18"/>
                <w:lang w:val="en-US"/>
              </w:rPr>
              <w:fldChar w:fldCharType="end"/>
            </w:r>
          </w:p>
        </w:tc>
      </w:tr>
      <w:tr w:rsidR="0001255D" w:rsidRPr="00AF409E"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tcPr>
          <w:p w:rsidR="0001255D" w:rsidRPr="00AF409E" w:rsidRDefault="0001255D" w:rsidP="00932087">
            <w:pPr>
              <w:jc w:val="center"/>
              <w:rPr>
                <w:sz w:val="18"/>
                <w:szCs w:val="18"/>
                <w:lang w:val="en-US"/>
              </w:rPr>
            </w:pPr>
            <w:r>
              <w:rPr>
                <w:sz w:val="18"/>
                <w:szCs w:val="18"/>
                <w:lang w:val="en-US"/>
              </w:rPr>
              <w:t>2.5 – 7.3</w:t>
            </w:r>
          </w:p>
        </w:tc>
        <w:tc>
          <w:tcPr>
            <w:tcW w:w="1560" w:type="dxa"/>
            <w:tcBorders>
              <w:top w:val="nil"/>
              <w:bottom w:val="nil"/>
            </w:tcBorders>
          </w:tcPr>
          <w:p w:rsidR="0001255D" w:rsidRPr="00AF409E" w:rsidRDefault="0001255D" w:rsidP="00932087">
            <w:pPr>
              <w:jc w:val="center"/>
              <w:rPr>
                <w:sz w:val="18"/>
                <w:szCs w:val="18"/>
                <w:lang w:val="en-US"/>
              </w:rPr>
            </w:pPr>
            <w:r>
              <w:rPr>
                <w:sz w:val="18"/>
                <w:szCs w:val="18"/>
                <w:lang w:val="en-US"/>
              </w:rPr>
              <w:t>Yes</w:t>
            </w:r>
          </w:p>
        </w:tc>
        <w:tc>
          <w:tcPr>
            <w:tcW w:w="2693" w:type="dxa"/>
            <w:tcBorders>
              <w:top w:val="nil"/>
              <w:bottom w:val="nil"/>
            </w:tcBorders>
          </w:tcPr>
          <w:p w:rsidR="0001255D" w:rsidRPr="00AF409E" w:rsidRDefault="00B61C9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&lt;EndNote&gt;&lt;Cite&gt;&lt;Author&gt;Minoche&lt;/Author&gt;&lt;Year&gt;2011&lt;/Year&gt;&lt;RecNum&gt;1554&lt;/RecNum&gt;&lt;DisplayText&gt;Minoche et al., 2011&lt;/DisplayText&gt;&lt;record&gt;&lt;rec-number&gt;1554&lt;/rec-number&gt;&lt;foreign-keys&gt;&lt;key app="EN" db-id="52f0ez2z2sefatef52ap59rhdrtvezfws2ar" timestamp="1377268630"&gt;1554&lt;/key&gt;&lt;/foreign-keys&gt;&lt;ref-type name="Journal Article"&gt;17&lt;/ref-type&gt;&lt;contributors&gt;&lt;authors&gt;&lt;author&gt;Minoche, A. E.&lt;/author&gt;&lt;author&gt;Dohm, J. C.&lt;/author&gt;&lt;author&gt;Himmelbauer, H.&lt;/author&gt;&lt;/authors&gt;&lt;/contributors&gt;&lt;auth-address&gt;Himmelbauer, H&amp;#xD;CRG, C Dr Aiguader 88, Barcelona 08003, Spain&amp;#xD;CRG, C Dr Aiguader 88, Barcelona 08003, Spain&amp;#xD;CRG, Barcelona 08003, Spain&amp;#xD;UPF, Barcelona 08003, Spain&amp;#xD;Max Planck Inst Mol Genet, D-14195 Berlin, Germany&lt;/auth-address&gt;&lt;titles&gt;&lt;title&gt;Evaluation of genomic high-throughput sequencing data generated on Illumina HiSeq and Genome Analyzer systems&lt;/title&gt;&lt;secondary-title&gt;Genome Biol&lt;/secondary-title&gt;&lt;alt-title&gt;Genome Biol&lt;/alt-title&gt;&lt;/titles&gt;&lt;periodical&gt;&lt;full-title&gt;Genome Biol&lt;/full-title&gt;&lt;/periodical&gt;&lt;alt-periodical&gt;&lt;full-title&gt;Genome Biol&lt;/full-title&gt;&lt;/alt-periodical&gt;&lt;volume&gt;12&lt;/volume&gt;&lt;number&gt;11&lt;/number&gt;&lt;dates&gt;&lt;year&gt;2011&lt;/year&gt;&lt;/dates&gt;&lt;isbn&gt;1474-7596&lt;/isbn&gt;&lt;accession-num&gt;ISI:000301178400003&lt;/accession-num&gt;&lt;urls&gt;&lt;related-urls&gt;&lt;url&gt;&amp;lt;Go to ISI&amp;gt;://000301178400003&lt;/url&gt;&lt;/related-urls&gt;&lt;/urls&gt;&lt;electronic-resource-num&gt;Artn R112&amp;#xD;Doi 10.1186/Gb-2011-12-11-R112&lt;/electronic-resource-num&gt;&lt;language&gt;English&lt;/language&gt;&lt;/record&gt;&lt;/Cite&gt;&lt;/EndNote&gt;</w:instrText>
            </w:r>
            <w:r>
              <w:rPr>
                <w:sz w:val="18"/>
                <w:szCs w:val="18"/>
                <w:lang w:val="en-US"/>
              </w:rPr>
              <w:fldChar w:fldCharType="separate"/>
            </w:r>
            <w:r w:rsidR="008D4553">
              <w:rPr>
                <w:noProof/>
                <w:sz w:val="18"/>
                <w:szCs w:val="18"/>
                <w:lang w:val="en-US"/>
              </w:rPr>
              <w:t>Minoche et al., 2011</w:t>
            </w:r>
            <w:r>
              <w:rPr>
                <w:sz w:val="18"/>
                <w:szCs w:val="18"/>
                <w:lang w:val="en-US"/>
              </w:rPr>
              <w:fldChar w:fldCharType="end"/>
            </w:r>
          </w:p>
        </w:tc>
      </w:tr>
      <w:tr w:rsidR="0001255D" w:rsidRPr="00AF409E"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tcPr>
          <w:p w:rsidR="0001255D" w:rsidRPr="00AF409E" w:rsidRDefault="0001255D" w:rsidP="00932087">
            <w:pPr>
              <w:jc w:val="center"/>
              <w:rPr>
                <w:sz w:val="18"/>
                <w:szCs w:val="18"/>
                <w:lang w:val="en-US"/>
              </w:rPr>
            </w:pPr>
            <w:r>
              <w:rPr>
                <w:sz w:val="18"/>
                <w:szCs w:val="18"/>
                <w:lang w:val="en-US"/>
              </w:rPr>
              <w:t>5.2 – 6.0</w:t>
            </w:r>
          </w:p>
        </w:tc>
        <w:tc>
          <w:tcPr>
            <w:tcW w:w="1560" w:type="dxa"/>
            <w:tcBorders>
              <w:top w:val="nil"/>
              <w:bottom w:val="nil"/>
            </w:tcBorders>
          </w:tcPr>
          <w:p w:rsidR="0001255D" w:rsidRPr="00AF409E" w:rsidRDefault="0001255D" w:rsidP="00932087">
            <w:pPr>
              <w:jc w:val="center"/>
              <w:rPr>
                <w:sz w:val="18"/>
                <w:szCs w:val="18"/>
                <w:lang w:val="en-US"/>
              </w:rPr>
            </w:pPr>
            <w:r>
              <w:rPr>
                <w:sz w:val="18"/>
                <w:szCs w:val="18"/>
                <w:lang w:val="en-US"/>
              </w:rPr>
              <w:t>Yes</w:t>
            </w:r>
          </w:p>
        </w:tc>
        <w:tc>
          <w:tcPr>
            <w:tcW w:w="2693" w:type="dxa"/>
            <w:tcBorders>
              <w:top w:val="nil"/>
              <w:bottom w:val="nil"/>
            </w:tcBorders>
          </w:tcPr>
          <w:p w:rsidR="0001255D" w:rsidRPr="00AF409E" w:rsidRDefault="00B61C9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&lt;EndNote&gt;&lt;Cite&gt;&lt;Author&gt;Nguyen&lt;/Author&gt;&lt;Year&gt;2011&lt;/Year&gt;&lt;RecNum&gt;1691&lt;/RecNum&gt;&lt;DisplayText&gt;Nguyen et al., 2011&lt;/DisplayText&gt;&lt;record&gt;&lt;rec-number&gt;1691&lt;/rec-number&gt;&lt;foreign-keys&gt;&lt;key app="EN" db-id="52f0ez2z2sefatef52ap59rhdrtvezfws2ar" timestamp="1377537891"&gt;1691&lt;/key&gt;&lt;/foreign-keys&gt;&lt;ref-type name="Journal Article"&gt;17&lt;/ref-type&gt;&lt;contributors&gt;&lt;authors&gt;&lt;author&gt;Nguyen, P.&lt;/author&gt;&lt;author&gt;Ma, J.&lt;/author&gt;&lt;author&gt;Pei, D.&lt;/author&gt;&lt;author&gt;Obert, C.&lt;/author&gt;&lt;author&gt;Cheng, C.&lt;/author&gt;&lt;author&gt;Geiger, T. L.&lt;/author&gt;&lt;/authors&gt;&lt;/contributors&gt;&lt;auth-address&gt;Department of Pathology, St, Jude Children&amp;apos;s Research Hospital, 262 Danny Thomas Pl., Memphis, TN 38105, USA.&lt;/auth-address&gt;&lt;titles&gt;&lt;title&gt;Identification of errors introduced during high throughput sequencing of the T cell receptor repertoire&lt;/title&gt;&lt;secondary-title&gt;BMC Genomics&lt;/secondary-title&gt;&lt;/titles&gt;&lt;periodical&gt;&lt;full-title&gt;Bmc Genomics&lt;/full-title&gt;&lt;/periodical&gt;&lt;pages&gt;106&lt;/pages&gt;&lt;volume&gt;12&lt;/volume&gt;&lt;edition&gt;2011/02/12&lt;/edition&gt;&lt;keywords&gt;&lt;keyword&gt;Animals&lt;/keyword&gt;&lt;keyword&gt;Complementarity Determining Regions/*genetics&lt;/keyword&gt;&lt;keyword&gt;*High-Throughput Nucleotide Sequencing&lt;/keyword&gt;&lt;keyword&gt;Mice&lt;/keyword&gt;&lt;keyword&gt;Mice, Knockout&lt;/keyword&gt;&lt;keyword&gt;Mice, Transgenic&lt;/keyword&gt;&lt;keyword&gt;Receptors, Antigen, T-Cell/*genetics&lt;/keyword&gt;&lt;keyword&gt;Sequence Analysis, DNA/*methods&lt;/keyword&gt;&lt;/keywords&gt;&lt;dates&gt;&lt;year&gt;2011&lt;/year&gt;&lt;/dates&gt;&lt;isbn&gt;1471-2164 (Electronic)&amp;#xD;1471-2164 (Linking)&lt;/isbn&gt;&lt;accession-num&gt;21310087&lt;/accession-num&gt;&lt;urls&gt;&lt;related-urls&gt;&lt;url&gt;http://www.ncbi.nlm.nih.gov/pubmed/21310087&lt;/url&gt;&lt;/related-urls&gt;&lt;/urls&gt;&lt;custom2&gt;3045962&lt;/custom2&gt;&lt;electronic-resource-num&gt;10.1186/1471-2164-12-106&amp;#xD;1471-2164-12-106 [pii]&lt;/electronic-resource-num&gt;&lt;language&gt;eng&lt;/language&gt;&lt;/record&gt;&lt;/Cite&gt;&lt;/EndNote&gt;</w:instrText>
            </w:r>
            <w:r>
              <w:rPr>
                <w:sz w:val="18"/>
                <w:szCs w:val="18"/>
                <w:lang w:val="en-US"/>
              </w:rPr>
              <w:fldChar w:fldCharType="separate"/>
            </w:r>
            <w:r w:rsidR="008D4553">
              <w:rPr>
                <w:noProof/>
                <w:sz w:val="18"/>
                <w:szCs w:val="18"/>
                <w:lang w:val="en-US"/>
              </w:rPr>
              <w:t>Nguyen et al., 2011</w:t>
            </w:r>
            <w:r>
              <w:rPr>
                <w:sz w:val="18"/>
                <w:szCs w:val="18"/>
                <w:lang w:val="en-US"/>
              </w:rPr>
              <w:fldChar w:fldCharType="end"/>
            </w:r>
          </w:p>
        </w:tc>
      </w:tr>
      <w:tr w:rsidR="0001255D" w:rsidRPr="003F6B1A"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tcPr>
          <w:p w:rsidR="0001255D" w:rsidRDefault="0001255D" w:rsidP="00932087">
            <w:pPr>
              <w:jc w:val="center"/>
              <w:rPr>
                <w:sz w:val="18"/>
                <w:szCs w:val="18"/>
                <w:lang w:val="en-US"/>
              </w:rPr>
            </w:pPr>
            <w:r>
              <w:rPr>
                <w:sz w:val="18"/>
                <w:szCs w:val="18"/>
                <w:lang w:val="en-US"/>
              </w:rPr>
              <w:t>approx.</w:t>
            </w:r>
            <w:r w:rsidR="003F6B1A">
              <w:rPr>
                <w:sz w:val="18"/>
                <w:szCs w:val="18"/>
                <w:lang w:val="en-US"/>
              </w:rPr>
              <w:t xml:space="preserve"> </w:t>
            </w:r>
            <w:r>
              <w:rPr>
                <w:sz w:val="18"/>
                <w:szCs w:val="18"/>
                <w:lang w:val="en-US"/>
              </w:rPr>
              <w:t>0.1</w:t>
            </w:r>
          </w:p>
        </w:tc>
        <w:tc>
          <w:tcPr>
            <w:tcW w:w="1560" w:type="dxa"/>
            <w:tcBorders>
              <w:top w:val="nil"/>
              <w:bottom w:val="nil"/>
            </w:tcBorders>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tcPr>
          <w:p w:rsidR="0001255D" w:rsidRDefault="00B61C9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&lt;EndNote&gt;&lt;Cite&gt;&lt;Author&gt;Loman&lt;/Author&gt;&lt;Year&gt;2012&lt;/Year&gt;&lt;RecNum&gt;1249&lt;/RecNum&gt;&lt;DisplayText&gt;Loman et al., 2012&lt;/DisplayText&gt;&lt;record&gt;&lt;rec-number&gt;1249&lt;/rec-number&gt;&lt;foreign-keys&gt;&lt;key app="EN" db-id="52f0ez2z2sefatef52ap59rhdrtvezfws2ar" timestamp="1376228116"&gt;1249&lt;/key&gt;&lt;/foreign-keys&gt;&lt;ref-type name="Journal Article"&gt;17&lt;/ref-type&gt;&lt;contributors&gt;&lt;authors&gt;&lt;author&gt;Loman, N. J.&lt;/author&gt;&lt;author&gt;Misra, R. V.&lt;/author&gt;&lt;author&gt;Dallman, T. J.&lt;/author&gt;&lt;author&gt;Constantinidou, C.&lt;/author&gt;&lt;author&gt;Gharbia, S. E.&lt;/author&gt;&lt;author&gt;Wain, J.&lt;/author&gt;&lt;author&gt;Pallen, M. J.&lt;/author&gt;&lt;/authors&gt;&lt;/contributors&gt;&lt;auth-address&gt;Centre for Systems Biology, University of Birmingham, Birmingham, UK.&lt;/auth-address&gt;&lt;titles&gt;&lt;title&gt;Performance comparison of benchtop high-throughput sequencing platforms&lt;/title&gt;&lt;secondary-title&gt;Nat Biotechnol&lt;/secondary-title&gt;&lt;/titles&gt;&lt;periodical&gt;&lt;full-title&gt;Nat Biotechnol&lt;/full-title&gt;&lt;/periodical&gt;&lt;pages&gt;434-9&lt;/pages&gt;&lt;volume&gt;30&lt;/volume&gt;&lt;number&gt;5&lt;/number&gt;&lt;edition&gt;2012/04/24&lt;/edition&gt;&lt;keywords&gt;&lt;keyword&gt;Algorithms&lt;/keyword&gt;&lt;keyword&gt;Computational Biology/methods&lt;/keyword&gt;&lt;keyword&gt;Contig Mapping&lt;/keyword&gt;&lt;keyword&gt;Equipment Design&lt;/keyword&gt;&lt;keyword&gt;Escherichia coli/genetics&lt;/keyword&gt;&lt;keyword&gt;Escherichia coli Infections/microbiology&lt;/keyword&gt;&lt;keyword&gt;Gene Library&lt;/keyword&gt;&lt;keyword&gt;Genome, Bacterial&lt;/keyword&gt;&lt;keyword&gt;Humans&lt;/keyword&gt;&lt;keyword&gt;Polymerase Chain Reaction/economics/instrumentation&lt;/keyword&gt;&lt;keyword&gt;Reproducibility of Results&lt;/keyword&gt;&lt;keyword&gt;Sequence Analysis, DNA/economics/*instrumentation/*methods&lt;/keyword&gt;&lt;/keywords&gt;&lt;dates&gt;&lt;year&gt;2012&lt;/year&gt;&lt;pub-dates&gt;&lt;date&gt;May&lt;/date&gt;&lt;/pub-dates&gt;&lt;/dates&gt;&lt;isbn&gt;1546-1696 (Electronic)&amp;#xD;1087-0156 (Linking)&lt;/isbn&gt;&lt;accession-num&gt;22522955&lt;/accession-num&gt;&lt;urls&gt;&lt;related-urls&gt;&lt;url&gt;http://www.ncbi.nlm.nih.gov/pubmed/22522955&lt;/url&gt;&lt;/related-urls&gt;&lt;/urls&gt;&lt;electronic-resource-num&gt;10.1038/nbt.2198&amp;#xD;nbt.2198 [pii]&lt;/electronic-resource-num&gt;&lt;language&gt;eng&lt;/language&gt;&lt;/record&gt;&lt;/Cite&gt;&lt;/EndNote&gt;</w:instrText>
            </w:r>
            <w:r>
              <w:rPr>
                <w:sz w:val="18"/>
                <w:szCs w:val="18"/>
                <w:lang w:val="en-US"/>
              </w:rPr>
              <w:fldChar w:fldCharType="separate"/>
            </w:r>
            <w:r w:rsidR="008D4553">
              <w:rPr>
                <w:noProof/>
                <w:sz w:val="18"/>
                <w:szCs w:val="18"/>
                <w:lang w:val="en-US"/>
              </w:rPr>
              <w:t>Loman et al., 2012</w:t>
            </w:r>
            <w:r>
              <w:rPr>
                <w:sz w:val="18"/>
                <w:szCs w:val="18"/>
                <w:lang w:val="en-US"/>
              </w:rPr>
              <w:fldChar w:fldCharType="end"/>
            </w:r>
          </w:p>
        </w:tc>
      </w:tr>
      <w:tr w:rsidR="0001255D" w:rsidRPr="003F6B1A" w:rsidTr="00932087">
        <w:tc>
          <w:tcPr>
            <w:tcW w:w="1701" w:type="dxa"/>
            <w:tcBorders>
              <w:top w:val="nil"/>
              <w:bottom w:val="single" w:sz="8" w:space="0" w:color="auto"/>
            </w:tcBorders>
          </w:tcPr>
          <w:p w:rsidR="0001255D" w:rsidRPr="00080BD1" w:rsidRDefault="0001255D" w:rsidP="00B61C90">
            <w:pPr>
              <w:spacing w:after="60"/>
              <w:rPr>
                <w:sz w:val="18"/>
                <w:szCs w:val="18"/>
                <w:lang w:val="en-US"/>
              </w:rPr>
            </w:pPr>
          </w:p>
        </w:tc>
        <w:tc>
          <w:tcPr>
            <w:tcW w:w="2409" w:type="dxa"/>
            <w:tcBorders>
              <w:top w:val="nil"/>
              <w:bottom w:val="single" w:sz="8" w:space="0" w:color="auto"/>
            </w:tcBorders>
          </w:tcPr>
          <w:p w:rsidR="0001255D" w:rsidRDefault="0001255D" w:rsidP="00B61C90">
            <w:pPr>
              <w:spacing w:after="60"/>
              <w:jc w:val="center"/>
              <w:rPr>
                <w:sz w:val="18"/>
                <w:szCs w:val="18"/>
                <w:lang w:val="en-US"/>
              </w:rPr>
            </w:pPr>
            <w:r>
              <w:rPr>
                <w:sz w:val="18"/>
                <w:szCs w:val="18"/>
                <w:lang w:val="en-US"/>
              </w:rPr>
              <w:t>0.09</w:t>
            </w:r>
          </w:p>
        </w:tc>
        <w:tc>
          <w:tcPr>
            <w:tcW w:w="1560" w:type="dxa"/>
            <w:tcBorders>
              <w:top w:val="nil"/>
              <w:bottom w:val="single" w:sz="8" w:space="0" w:color="auto"/>
            </w:tcBorders>
          </w:tcPr>
          <w:p w:rsidR="0001255D" w:rsidRDefault="0001255D" w:rsidP="00B61C90">
            <w:pPr>
              <w:spacing w:after="60"/>
              <w:jc w:val="center"/>
              <w:rPr>
                <w:sz w:val="18"/>
                <w:szCs w:val="18"/>
                <w:lang w:val="en-US"/>
              </w:rPr>
            </w:pPr>
            <w:r>
              <w:rPr>
                <w:sz w:val="18"/>
                <w:szCs w:val="18"/>
                <w:lang w:val="en-US"/>
              </w:rPr>
              <w:t>Yes</w:t>
            </w:r>
          </w:p>
        </w:tc>
        <w:tc>
          <w:tcPr>
            <w:tcW w:w="2693" w:type="dxa"/>
            <w:tcBorders>
              <w:top w:val="nil"/>
              <w:bottom w:val="single" w:sz="8" w:space="0" w:color="auto"/>
            </w:tcBorders>
          </w:tcPr>
          <w:p w:rsidR="0001255D" w:rsidRDefault="00B61C90" w:rsidP="008D4553">
            <w:pPr>
              <w:spacing w:after="60"/>
              <w:rPr>
                <w:sz w:val="18"/>
                <w:szCs w:val="18"/>
                <w:lang w:val="en-US"/>
              </w:rPr>
            </w:pPr>
            <w:r>
              <w:rPr>
                <w:sz w:val="18"/>
                <w:szCs w:val="18"/>
                <w:lang w:val="en-US"/>
              </w:rPr>
              <w:fldChar w:fldCharType="begin"/>
            </w:r>
            <w:r w:rsidR="008D4553">
              <w:rPr>
                <w:sz w:val="18"/>
                <w:szCs w:val="18"/>
                <w:lang w:val="en-US"/>
              </w:rPr>
              <w:instrText xml:space="preserve"> ADDIN EN.CITE &lt;EndNote&gt;&lt;Cite&gt;&lt;Author&gt;Jünemann&lt;/Author&gt;&lt;Year&gt;2013&lt;/Year&gt;&lt;RecNum&gt;1248&lt;/RecNum&gt;&lt;DisplayText&gt;Jünemann et al., 2013&lt;/DisplayText&gt;&lt;record&gt;&lt;rec-number&gt;1248&lt;/rec-number&gt;&lt;foreign-keys&gt;&lt;key app="EN" db-id="52f0ez2z2sefatef52ap59rhdrtvezfws2ar" timestamp="1376228116"&gt;1248&lt;/key&gt;&lt;/foreign-keys&gt;&lt;ref-type name="Journal Article"&gt;17&lt;/ref-type&gt;&lt;contributors&gt;&lt;authors&gt;&lt;author&gt;Jünemann, S.&lt;/author&gt;&lt;author&gt;Sedlazeck, F. J.&lt;/author&gt;&lt;author&gt;Prior, K.&lt;/author&gt;&lt;author&gt;Albersmeier, A.&lt;/author&gt;&lt;author&gt;John, U.&lt;/author&gt;&lt;author&gt;Kalinowski, J.&lt;/author&gt;&lt;author&gt;Mellmann, A.&lt;/author&gt;&lt;author&gt;Goesmann, A.&lt;/author&gt;&lt;author&gt;von Haeseler, A.&lt;/author&gt;&lt;author&gt;Stoye, J.&lt;/author&gt;&lt;author&gt;Harmsen, D.&lt;/author&gt;&lt;/authors&gt;&lt;/contributors&gt;&lt;titles&gt;&lt;title&gt;Updating benchtop sequencing performance comparison&lt;/title&gt;&lt;secondary-title&gt;Nat Biotechnol&lt;/secondary-title&gt;&lt;/titles&gt;&lt;periodical&gt;&lt;full-title&gt;Nat Biotechnol&lt;/full-title&gt;&lt;/periodical&gt;&lt;pages&gt;294-6&lt;/pages&gt;&lt;volume&gt;31&lt;/volume&gt;&lt;number&gt;4&lt;/number&gt;&lt;edition&gt;2013/04/09&lt;/edition&gt;&lt;dates&gt;&lt;year&gt;2013&lt;/year&gt;&lt;pub-dates&gt;&lt;date&gt;Apr&lt;/date&gt;&lt;/pub-dates&gt;&lt;/dates&gt;&lt;isbn&gt;1546-1696 (Electronic)&amp;#xD;1087-0156 (Linking)&lt;/isbn&gt;&lt;accession-num&gt;23563421&lt;/accession-num&gt;&lt;urls&gt;&lt;related-urls&gt;&lt;url&gt;http://www.ncbi.nlm.nih.gov/pubmed/23563421&lt;/url&gt;&lt;/related-urls&gt;&lt;/urls&gt;&lt;electronic-resource-num&gt;10.1038/nbt.2522&amp;#xD;nbt.2522 [pii]&lt;/electronic-resource-num&gt;&lt;language&gt;eng&lt;/language&gt;&lt;/record&gt;&lt;/Cite&gt;&lt;/EndNote&gt;</w:instrText>
            </w:r>
            <w:r>
              <w:rPr>
                <w:sz w:val="18"/>
                <w:szCs w:val="18"/>
                <w:lang w:val="en-US"/>
              </w:rPr>
              <w:fldChar w:fldCharType="separate"/>
            </w:r>
            <w:r w:rsidR="008D4553">
              <w:rPr>
                <w:noProof/>
                <w:sz w:val="18"/>
                <w:szCs w:val="18"/>
                <w:lang w:val="en-US"/>
              </w:rPr>
              <w:t>Jünemann et al., 2013</w:t>
            </w:r>
            <w:r>
              <w:rPr>
                <w:sz w:val="18"/>
                <w:szCs w:val="18"/>
                <w:lang w:val="en-US"/>
              </w:rPr>
              <w:fldChar w:fldCharType="end"/>
            </w:r>
          </w:p>
        </w:tc>
      </w:tr>
      <w:tr w:rsidR="0001255D" w:rsidRPr="003F6B1A" w:rsidTr="00932087">
        <w:tc>
          <w:tcPr>
            <w:tcW w:w="1701" w:type="dxa"/>
            <w:tcBorders>
              <w:top w:val="single" w:sz="8" w:space="0" w:color="auto"/>
              <w:bottom w:val="nil"/>
            </w:tcBorders>
          </w:tcPr>
          <w:p w:rsidR="0001255D" w:rsidRPr="00080BD1" w:rsidRDefault="0001255D" w:rsidP="00B61C90">
            <w:pPr>
              <w:spacing w:before="60"/>
              <w:rPr>
                <w:sz w:val="18"/>
                <w:szCs w:val="18"/>
                <w:lang w:val="en-US"/>
              </w:rPr>
            </w:pPr>
            <w:r>
              <w:rPr>
                <w:sz w:val="18"/>
                <w:szCs w:val="18"/>
                <w:lang w:val="en-US"/>
              </w:rPr>
              <w:t xml:space="preserve">Ion </w:t>
            </w:r>
            <w:r w:rsidR="007E06F1">
              <w:rPr>
                <w:sz w:val="18"/>
                <w:szCs w:val="18"/>
                <w:lang w:val="en-US"/>
              </w:rPr>
              <w:t>PGM</w:t>
            </w:r>
          </w:p>
        </w:tc>
        <w:tc>
          <w:tcPr>
            <w:tcW w:w="2409" w:type="dxa"/>
            <w:tcBorders>
              <w:top w:val="single" w:sz="8" w:space="0" w:color="auto"/>
              <w:bottom w:val="nil"/>
            </w:tcBorders>
          </w:tcPr>
          <w:p w:rsidR="0001255D" w:rsidRPr="00AF409E" w:rsidRDefault="0001255D" w:rsidP="00B61C90">
            <w:pPr>
              <w:spacing w:before="60"/>
              <w:jc w:val="center"/>
              <w:rPr>
                <w:sz w:val="18"/>
                <w:szCs w:val="18"/>
                <w:lang w:val="en-US"/>
              </w:rPr>
            </w:pPr>
            <w:r>
              <w:rPr>
                <w:sz w:val="18"/>
                <w:szCs w:val="18"/>
                <w:lang w:val="en-US"/>
              </w:rPr>
              <w:t>1</w:t>
            </w:r>
          </w:p>
        </w:tc>
        <w:tc>
          <w:tcPr>
            <w:tcW w:w="1560" w:type="dxa"/>
            <w:tcBorders>
              <w:top w:val="single" w:sz="8" w:space="0" w:color="auto"/>
              <w:bottom w:val="nil"/>
            </w:tcBorders>
          </w:tcPr>
          <w:p w:rsidR="0001255D" w:rsidRPr="00AF409E" w:rsidRDefault="0001255D" w:rsidP="00B61C90">
            <w:pPr>
              <w:spacing w:before="60"/>
              <w:jc w:val="center"/>
              <w:rPr>
                <w:sz w:val="18"/>
                <w:szCs w:val="18"/>
                <w:lang w:val="en-US"/>
              </w:rPr>
            </w:pPr>
            <w:r>
              <w:rPr>
                <w:sz w:val="18"/>
                <w:szCs w:val="18"/>
                <w:lang w:val="en-US"/>
              </w:rPr>
              <w:t>No</w:t>
            </w:r>
          </w:p>
        </w:tc>
        <w:tc>
          <w:tcPr>
            <w:tcW w:w="2693" w:type="dxa"/>
            <w:tcBorders>
              <w:top w:val="single" w:sz="8" w:space="0" w:color="auto"/>
              <w:bottom w:val="nil"/>
            </w:tcBorders>
          </w:tcPr>
          <w:p w:rsidR="0001255D" w:rsidRPr="00AF409E" w:rsidRDefault="00B61C90" w:rsidP="008D4553">
            <w:pPr>
              <w:spacing w:before="60"/>
              <w:rPr>
                <w:sz w:val="18"/>
                <w:szCs w:val="18"/>
                <w:lang w:val="en-US"/>
              </w:rPr>
            </w:pPr>
            <w:r>
              <w:rPr>
                <w:sz w:val="18"/>
                <w:szCs w:val="18"/>
                <w:lang w:val="en-US"/>
              </w:rPr>
              <w:fldChar w:fldCharType="begin"/>
            </w:r>
            <w:r w:rsidR="008D4553">
              <w:rPr>
                <w:sz w:val="18"/>
                <w:szCs w:val="18"/>
                <w:lang w:val="en-US"/>
              </w:rPr>
              <w:instrText xml:space="preserve"> ADDIN EN.CITE &lt;EndNote&gt;&lt;Cite&gt;&lt;Author&gt;Mardis&lt;/Author&gt;&lt;Year&gt;2013&lt;/Year&gt;&lt;RecNum&gt;1260&lt;/RecNum&gt;&lt;DisplayText&gt;Mardis, 2013&lt;/DisplayText&gt;&lt;record&gt;&lt;rec-number&gt;1260&lt;/rec-number&gt;&lt;foreign-keys&gt;&lt;key app="EN" db-id="52f0ez2z2sefatef52ap59rhdrtvezfws2ar" timestamp="1376242914"&gt;1260&lt;/key&gt;&lt;/foreign-keys&gt;&lt;ref-type name="Journal Article"&gt;17&lt;/ref-type&gt;&lt;contributors&gt;&lt;authors&gt;&lt;author&gt;Mardis, E. R.&lt;/author&gt;&lt;/authors&gt;&lt;/contributors&gt;&lt;auth-address&gt;The Genome Institute at Washington University School of Medicine, St. Louis, Missouri 63108; email: emardis@wustl.edu.&lt;/auth-address&gt;&lt;titles&gt;&lt;title&gt;Next-generation sequencing platforms&lt;/title&gt;&lt;secondary-title&gt;Annu Rev Anal Chem (Palo Alto Calif)&lt;/secondary-title&gt;&lt;/titles&gt;&lt;periodical&gt;&lt;full-title&gt;Annu Rev Anal Chem (Palo Alto Calif)&lt;/full-title&gt;&lt;/periodical&gt;&lt;pages&gt;287-303&lt;/pages&gt;&lt;volume&gt;6&lt;/volume&gt;&lt;number&gt;1&lt;/number&gt;&lt;edition&gt;2013/04/09&lt;/edition&gt;&lt;dates&gt;&lt;year&gt;2013&lt;/year&gt;&lt;pub-dates&gt;&lt;date&gt;Jun 12&lt;/date&gt;&lt;/pub-dates&gt;&lt;/dates&gt;&lt;isbn&gt;1936-1335 (Electronic)&amp;#xD;1936-1327 (Linking)&lt;/isbn&gt;&lt;accession-num&gt;23560931&lt;/accession-num&gt;&lt;urls&gt;&lt;related-urls&gt;&lt;url&gt;http://www.ncbi.nlm.nih.gov/pubmed/23560931&lt;/url&gt;&lt;/related-urls&gt;&lt;/urls&gt;&lt;electronic-resource-num&gt;10.1146/annurev-anchem-062012-092628&lt;/electronic-resource-num&gt;&lt;language&gt;eng&lt;/language&gt;&lt;/record&gt;&lt;/Cite&gt;&lt;/EndNote&gt;</w:instrText>
            </w:r>
            <w:r>
              <w:rPr>
                <w:sz w:val="18"/>
                <w:szCs w:val="18"/>
                <w:lang w:val="en-US"/>
              </w:rPr>
              <w:fldChar w:fldCharType="separate"/>
            </w:r>
            <w:r w:rsidR="008D4553">
              <w:rPr>
                <w:noProof/>
                <w:sz w:val="18"/>
                <w:szCs w:val="18"/>
                <w:lang w:val="en-US"/>
              </w:rPr>
              <w:t>Mardis, 2013</w:t>
            </w:r>
            <w:r>
              <w:rPr>
                <w:sz w:val="18"/>
                <w:szCs w:val="18"/>
                <w:lang w:val="en-US"/>
              </w:rPr>
              <w:fldChar w:fldCharType="end"/>
            </w:r>
          </w:p>
        </w:tc>
      </w:tr>
      <w:tr w:rsidR="0001255D" w:rsidRPr="003F6B1A"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tcPr>
          <w:p w:rsidR="0001255D" w:rsidRPr="00AF409E" w:rsidRDefault="0001255D" w:rsidP="00932087">
            <w:pPr>
              <w:jc w:val="center"/>
              <w:rPr>
                <w:sz w:val="18"/>
                <w:szCs w:val="18"/>
                <w:lang w:val="en-US"/>
              </w:rPr>
            </w:pPr>
            <w:r>
              <w:rPr>
                <w:sz w:val="18"/>
                <w:szCs w:val="18"/>
                <w:lang w:val="en-US"/>
              </w:rPr>
              <w:t>0.46 – 2.4</w:t>
            </w:r>
          </w:p>
        </w:tc>
        <w:tc>
          <w:tcPr>
            <w:tcW w:w="1560" w:type="dxa"/>
            <w:tcBorders>
              <w:top w:val="nil"/>
              <w:bottom w:val="nil"/>
            </w:tcBorders>
          </w:tcPr>
          <w:p w:rsidR="0001255D" w:rsidRPr="00AF409E" w:rsidRDefault="0001255D" w:rsidP="00932087">
            <w:pPr>
              <w:jc w:val="center"/>
              <w:rPr>
                <w:sz w:val="18"/>
                <w:szCs w:val="18"/>
                <w:lang w:val="en-US"/>
              </w:rPr>
            </w:pPr>
            <w:r>
              <w:rPr>
                <w:sz w:val="18"/>
                <w:szCs w:val="18"/>
                <w:lang w:val="en-US"/>
              </w:rPr>
              <w:t>No</w:t>
            </w:r>
          </w:p>
        </w:tc>
        <w:tc>
          <w:tcPr>
            <w:tcW w:w="2693" w:type="dxa"/>
            <w:tcBorders>
              <w:top w:val="nil"/>
              <w:bottom w:val="nil"/>
            </w:tcBorders>
          </w:tcPr>
          <w:p w:rsidR="0001255D" w:rsidRPr="00AF409E" w:rsidRDefault="0051375C"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&lt;EndNote&gt;&lt;Cite&gt;&lt;Author&gt;Glenn&lt;/Author&gt;&lt;Year&gt;2011&lt;/Year&gt;&lt;RecNum&gt;1255&lt;/RecNum&gt;&lt;DisplayText&gt;Glenn, 2011&lt;/DisplayText&gt;&lt;record&gt;&lt;rec-number&gt;1255&lt;/rec-number&gt;&lt;foreign-keys&gt;&lt;key app="EN" db-id="52f0ez2z2sefatef52ap59rhdrtvezfws2ar" timestamp="1376234084"&gt;1255&lt;/key&gt;&lt;/foreign-keys&gt;&lt;ref-type name="Journal Article"&gt;17&lt;/ref-type&gt;&lt;contributors&gt;&lt;authors&gt;&lt;author&gt;Glenn, T. C.&lt;/author&gt;&lt;/authors&gt;&lt;/contributors&gt;&lt;auth-address&gt;Department of Environmental Health Science and Georgia Genomics Facility, Environmental Health Science Building, University of Georgia, Athens, GA 30602, USA. travisg@uga.edu&lt;/auth-address&gt;&lt;titles&gt;&lt;title&gt;Field guide to next-generation DNA sequencers&lt;/title&gt;&lt;secondary-title&gt;Mol Ecol Resour&lt;/secondary-title&gt;&lt;/titles&gt;&lt;periodical&gt;&lt;full-title&gt;Molecular Ecology Resources&lt;/full-title&gt;&lt;abbr-1&gt;Mol Ecol Resour&lt;/abbr-1&gt;&lt;/periodical&gt;&lt;pages&gt;759-69&lt;/pages&gt;&lt;volume&gt;11&lt;/volume&gt;&lt;number&gt;5&lt;/number&gt;&lt;edition&gt;2011/05/20&lt;/edition&gt;&lt;keywords&gt;&lt;keyword&gt;Computational Biology/*methods&lt;/keyword&gt;&lt;keyword&gt;Sequence Analysis, DNA/*economics/*instrumentation/*methods&lt;/keyword&gt;&lt;/keywords&gt;&lt;dates&gt;&lt;year&gt;2011&lt;/year&gt;&lt;pub-dates&gt;&lt;date&gt;Sep&lt;/date&gt;&lt;/pub-dates&gt;&lt;/dates&gt;&lt;isbn&gt;1755-0998 (Electronic)&amp;#xD;1755-098X (Linking)&lt;/isbn&gt;&lt;accession-num&gt;21592312&lt;/accession-num&gt;&lt;urls&gt;&lt;related-urls&gt;&lt;url&gt;http://www.ncbi.nlm.nih.gov/pubmed/21592312&lt;/url&gt;&lt;/related-urls&gt;&lt;/urls&gt;&lt;electronic-resource-num&gt;10.1111/j.1755-0998.2011.03024.x&lt;/electronic-resource-num&gt;&lt;language&gt;eng&lt;/language&gt;&lt;/record&gt;&lt;/Cite&gt;&lt;/EndNote&gt;</w:instrText>
            </w:r>
            <w:r>
              <w:rPr>
                <w:sz w:val="18"/>
                <w:szCs w:val="18"/>
                <w:lang w:val="en-US"/>
              </w:rPr>
              <w:fldChar w:fldCharType="separate"/>
            </w:r>
            <w:r w:rsidR="008D4553">
              <w:rPr>
                <w:noProof/>
                <w:sz w:val="18"/>
                <w:szCs w:val="18"/>
                <w:lang w:val="en-US"/>
              </w:rPr>
              <w:t>Glenn, 2011</w:t>
            </w:r>
            <w:r>
              <w:rPr>
                <w:sz w:val="18"/>
                <w:szCs w:val="18"/>
                <w:lang w:val="en-US"/>
              </w:rPr>
              <w:fldChar w:fldCharType="end"/>
            </w:r>
          </w:p>
        </w:tc>
      </w:tr>
      <w:tr w:rsidR="0001255D" w:rsidRPr="00AF409E"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tcPr>
          <w:p w:rsidR="0001255D" w:rsidRPr="00AF409E" w:rsidRDefault="0001255D" w:rsidP="00932087">
            <w:pPr>
              <w:jc w:val="center"/>
              <w:rPr>
                <w:sz w:val="18"/>
                <w:szCs w:val="18"/>
                <w:lang w:val="en-US"/>
              </w:rPr>
            </w:pPr>
            <w:r>
              <w:rPr>
                <w:sz w:val="18"/>
                <w:szCs w:val="18"/>
                <w:lang w:val="en-US"/>
              </w:rPr>
              <w:t>0.5</w:t>
            </w:r>
          </w:p>
        </w:tc>
        <w:tc>
          <w:tcPr>
            <w:tcW w:w="1560" w:type="dxa"/>
            <w:tcBorders>
              <w:top w:val="nil"/>
              <w:bottom w:val="nil"/>
            </w:tcBorders>
          </w:tcPr>
          <w:p w:rsidR="0001255D" w:rsidRPr="00AF409E" w:rsidRDefault="0001255D" w:rsidP="00932087">
            <w:pPr>
              <w:jc w:val="center"/>
              <w:rPr>
                <w:sz w:val="18"/>
                <w:szCs w:val="18"/>
                <w:lang w:val="en-US"/>
              </w:rPr>
            </w:pPr>
            <w:r>
              <w:rPr>
                <w:sz w:val="18"/>
                <w:szCs w:val="18"/>
                <w:lang w:val="en-US"/>
              </w:rPr>
              <w:t>Yes</w:t>
            </w:r>
          </w:p>
        </w:tc>
        <w:tc>
          <w:tcPr>
            <w:tcW w:w="2693" w:type="dxa"/>
            <w:tcBorders>
              <w:top w:val="nil"/>
              <w:bottom w:val="nil"/>
            </w:tcBorders>
          </w:tcPr>
          <w:p w:rsidR="0001255D" w:rsidRPr="00AF409E" w:rsidRDefault="00B61C9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&lt;EndNote&gt;&lt;Cite&gt;&lt;Author&gt;Merriman&lt;/Author&gt;&lt;Year&gt;2012&lt;/Year&gt;&lt;RecNum&gt;1548&lt;/RecNum&gt;&lt;DisplayText&gt;Merriman et al., 2012&lt;/DisplayText&gt;&lt;record&gt;&lt;rec-number&gt;1548&lt;/rec-number&gt;&lt;foreign-keys&gt;&lt;key app="EN" db-id="52f0ez2z2sefatef52ap59rhdrtvezfws2ar" timestamp="1376990474"&gt;1548&lt;/key&gt;&lt;/foreign-keys&gt;&lt;ref-type name="Journal Article"&gt;17&lt;/ref-type&gt;&lt;contributors&gt;&lt;authors&gt;&lt;author&gt;Merriman, B.&lt;/author&gt;&lt;author&gt;Rothberg, J. M.&lt;/author&gt;&lt;author&gt;Ion Torrent R&amp;amp;D Team&lt;/author&gt;&lt;/authors&gt;&lt;/contributors&gt;&lt;auth-address&gt;Rothberg, JM&amp;#xD;Ion Torrent, Suite 100,246 Goose Lane, Guilford, CT 06437 USA&amp;#xD;Ion Torrent, Suite 100,246 Goose Lane, Guilford, CT 06437 USA&amp;#xD;Ion Torrent, Guilford, CT 06437 USA&lt;/auth-address&gt;&lt;titles&gt;&lt;title&gt;Progress in Ion Torrent semiconductor chip based sequencing&lt;/title&gt;&lt;secondary-title&gt;Electrophoresis&lt;/secondary-title&gt;&lt;alt-title&gt;Electrophoresis&lt;/alt-title&gt;&lt;/titles&gt;&lt;periodical&gt;&lt;full-title&gt;Electrophoresis&lt;/full-title&gt;&lt;/periodical&gt;&lt;alt-periodical&gt;&lt;full-title&gt;Electrophoresis&lt;/full-title&gt;&lt;/alt-periodical&gt;&lt;pages&gt;3397-3417&lt;/pages&gt;&lt;volume&gt;33&lt;/volume&gt;&lt;number&gt;23&lt;/number&gt;&lt;keywords&gt;&lt;keyword&gt;biosensor&lt;/keyword&gt;&lt;keyword&gt;cmos sensor array&lt;/keyword&gt;&lt;keyword&gt;DNA sequencing&lt;/keyword&gt;&lt;keyword&gt;isfet&lt;/keyword&gt;&lt;keyword&gt;next-generation sequencing&lt;/keyword&gt;&lt;keyword&gt;cmos technology&lt;/keyword&gt;&lt;keyword&gt;sensor&lt;/keyword&gt;&lt;keyword&gt;device&lt;/keyword&gt;&lt;/keywords&gt;&lt;dates&gt;&lt;year&gt;2012&lt;/year&gt;&lt;pub-dates&gt;&lt;date&gt;Dec&lt;/date&gt;&lt;/pub-dates&gt;&lt;/dates&gt;&lt;isbn&gt;0173-0835&lt;/isbn&gt;&lt;accession-num&gt;ISI:000312157200002&lt;/accession-num&gt;&lt;urls&gt;&lt;related-urls&gt;&lt;url&gt;&amp;lt;Go to ISI&amp;gt;://000312157200002&lt;/url&gt;&lt;/related-urls&gt;&lt;/urls&gt;&lt;electronic-resource-num&gt;DOI 10.1002/elps.201200424&lt;/electronic-resource-num&gt;&lt;language&gt;English&lt;/language&gt;&lt;/record&gt;&lt;/Cite&gt;&lt;/EndNote&gt;</w:instrText>
            </w:r>
            <w:r>
              <w:rPr>
                <w:sz w:val="18"/>
                <w:szCs w:val="18"/>
                <w:lang w:val="en-US"/>
              </w:rPr>
              <w:fldChar w:fldCharType="separate"/>
            </w:r>
            <w:r w:rsidR="008D4553">
              <w:rPr>
                <w:noProof/>
                <w:sz w:val="18"/>
                <w:szCs w:val="18"/>
                <w:lang w:val="en-US"/>
              </w:rPr>
              <w:t>Merriman et al., 2012</w:t>
            </w:r>
            <w:r>
              <w:rPr>
                <w:sz w:val="18"/>
                <w:szCs w:val="18"/>
                <w:lang w:val="en-US"/>
              </w:rPr>
              <w:fldChar w:fldCharType="end"/>
            </w:r>
          </w:p>
        </w:tc>
      </w:tr>
      <w:tr w:rsidR="0001255D" w:rsidRPr="00DA756A"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tcPr>
          <w:p w:rsidR="0001255D" w:rsidRDefault="0001255D" w:rsidP="00932087">
            <w:pPr>
              <w:jc w:val="center"/>
              <w:rPr>
                <w:sz w:val="18"/>
                <w:szCs w:val="18"/>
                <w:lang w:val="en-US"/>
              </w:rPr>
            </w:pPr>
            <w:r>
              <w:rPr>
                <w:sz w:val="18"/>
                <w:szCs w:val="18"/>
                <w:lang w:val="en-US"/>
              </w:rPr>
              <w:t>approx. 1.5</w:t>
            </w:r>
          </w:p>
        </w:tc>
        <w:tc>
          <w:tcPr>
            <w:tcW w:w="1560" w:type="dxa"/>
            <w:tcBorders>
              <w:top w:val="nil"/>
              <w:bottom w:val="nil"/>
            </w:tcBorders>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tcPr>
          <w:p w:rsidR="0001255D" w:rsidRDefault="00B61C9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&lt;EndNote&gt;&lt;Cite&gt;&lt;Author&gt;Loman&lt;/Author&gt;&lt;Year&gt;2012&lt;/Year&gt;&lt;RecNum&gt;1249&lt;/RecNum&gt;&lt;DisplayText&gt;Loman et al., 2012&lt;/DisplayText&gt;&lt;record&gt;&lt;rec-number&gt;1249&lt;/rec-number&gt;&lt;foreign-keys&gt;&lt;key app="EN" db-id="52f0ez2z2sefatef52ap59rhdrtvezfws2ar" timestamp="1376228116"&gt;1249&lt;/key&gt;&lt;/foreign-keys&gt;&lt;ref-type name="Journal Article"&gt;17&lt;/ref-type&gt;&lt;contributors&gt;&lt;authors&gt;&lt;author&gt;Loman, N. J.&lt;/author&gt;&lt;author&gt;Misra, R. V.&lt;/author&gt;&lt;author&gt;Dallman, T. J.&lt;/author&gt;&lt;author&gt;Constantinidou, C.&lt;/author&gt;&lt;author&gt;Gharbia, S. E.&lt;/author&gt;&lt;author&gt;Wain, J.&lt;/author&gt;&lt;author&gt;Pallen, M. J.&lt;/author&gt;&lt;/authors&gt;&lt;/contributors&gt;&lt;auth-address&gt;Centre for Systems Biology, University of Birmingham, Birmingham, UK.&lt;/auth-address&gt;&lt;titles&gt;&lt;title&gt;Performance comparison of benchtop high-throughput sequencing platforms&lt;/title&gt;&lt;secondary-title&gt;Nat Biotechnol&lt;/secondary-title&gt;&lt;/titles&gt;&lt;periodical&gt;&lt;full-title&gt;Nat Biotechnol&lt;/full-title&gt;&lt;/periodical&gt;&lt;pages&gt;434-9&lt;/pages&gt;&lt;volume&gt;30&lt;/volume&gt;&lt;number&gt;5&lt;/number&gt;&lt;edition&gt;2012/04/24&lt;/edition&gt;&lt;keywords&gt;&lt;keyword&gt;Algorithms&lt;/keyword&gt;&lt;keyword&gt;Computational Biology/methods&lt;/keyword&gt;&lt;keyword&gt;Contig Mapping&lt;/keyword&gt;&lt;keyword&gt;Equipment Design&lt;/keyword&gt;&lt;keyword&gt;Escherichia coli/genetics&lt;/keyword&gt;&lt;keyword&gt;Escherichia coli Infections/microbiology&lt;/keyword&gt;&lt;keyword&gt;Gene Library&lt;/keyword&gt;&lt;keyword&gt;Genome, Bacterial&lt;/keyword&gt;&lt;keyword&gt;Humans&lt;/keyword&gt;&lt;keyword&gt;Polymerase Chain Reaction/economics/instrumentation&lt;/keyword&gt;&lt;keyword&gt;Reproducibility of Results&lt;/keyword&gt;&lt;keyword&gt;Sequence Analysis, DNA/economics/*instrumentation/*methods&lt;/keyword&gt;&lt;/keywords&gt;&lt;dates&gt;&lt;year&gt;2012&lt;/year&gt;&lt;pub-dates&gt;&lt;date&gt;May&lt;/date&gt;&lt;/pub-dates&gt;&lt;/dates&gt;&lt;isbn&gt;1546-1696 (Electronic)&amp;#xD;1087-0156 (Linking)&lt;/isbn&gt;&lt;accession-num&gt;22522955&lt;/accession-num&gt;&lt;urls&gt;&lt;related-urls&gt;&lt;url&gt;http://www.ncbi.nlm.nih.gov/pubmed/22522955&lt;/url&gt;&lt;/related-urls&gt;&lt;/urls&gt;&lt;electronic-resource-num&gt;10.1038/nbt.2198&amp;#xD;nbt.2198 [pii]&lt;/electronic-resource-num&gt;&lt;language&gt;eng&lt;/language&gt;&lt;/record&gt;&lt;/Cite&gt;&lt;/EndNote&gt;</w:instrText>
            </w:r>
            <w:r>
              <w:rPr>
                <w:sz w:val="18"/>
                <w:szCs w:val="18"/>
                <w:lang w:val="en-US"/>
              </w:rPr>
              <w:fldChar w:fldCharType="separate"/>
            </w:r>
            <w:r w:rsidR="008D4553">
              <w:rPr>
                <w:noProof/>
                <w:sz w:val="18"/>
                <w:szCs w:val="18"/>
                <w:lang w:val="en-US"/>
              </w:rPr>
              <w:t>Loman et al., 2012</w:t>
            </w:r>
            <w:r>
              <w:rPr>
                <w:sz w:val="18"/>
                <w:szCs w:val="18"/>
                <w:lang w:val="en-US"/>
              </w:rPr>
              <w:fldChar w:fldCharType="end"/>
            </w:r>
          </w:p>
        </w:tc>
      </w:tr>
      <w:tr w:rsidR="0001255D" w:rsidRPr="00DA756A"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tcPr>
          <w:p w:rsidR="0001255D" w:rsidRDefault="0001255D" w:rsidP="00932087">
            <w:pPr>
              <w:jc w:val="center"/>
              <w:rPr>
                <w:sz w:val="18"/>
                <w:szCs w:val="18"/>
                <w:lang w:val="en-US"/>
              </w:rPr>
            </w:pPr>
            <w:r>
              <w:rPr>
                <w:sz w:val="18"/>
                <w:szCs w:val="18"/>
                <w:lang w:val="en-US"/>
              </w:rPr>
              <w:t>1.71</w:t>
            </w:r>
          </w:p>
        </w:tc>
        <w:tc>
          <w:tcPr>
            <w:tcW w:w="1560" w:type="dxa"/>
            <w:tcBorders>
              <w:top w:val="nil"/>
              <w:bottom w:val="nil"/>
            </w:tcBorders>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tcPr>
          <w:p w:rsidR="0001255D" w:rsidRDefault="00B61C90" w:rsidP="008D4553">
            <w:pPr>
              <w:rPr>
                <w:sz w:val="18"/>
                <w:szCs w:val="18"/>
                <w:lang w:val="en-US"/>
              </w:rPr>
            </w:pPr>
            <w:r>
              <w:rPr>
                <w:sz w:val="18"/>
                <w:szCs w:val="18"/>
                <w:lang w:val="en-US"/>
              </w:rPr>
              <w:fldChar w:fldCharType="begin">
                <w:fldData xml:space="preserve">PEVuZE5vdGU+PENpdGU+PEF1dGhvcj5RdWFpbDwvQXV0aG9yPjxZZWFyPjIwMTI8L1llYXI+PFJl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PEVuZE5vdGU+PENpdGU+PEF1dGhvcj5RdWFpbDwvQXV0aG9yPjxZZWFyPjIwMTI8L1llYXI+PFJl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Quail et al., 2012</w:t>
            </w:r>
            <w:r>
              <w:rPr>
                <w:sz w:val="18"/>
                <w:szCs w:val="18"/>
                <w:lang w:val="en-US"/>
              </w:rPr>
              <w:fldChar w:fldCharType="end"/>
            </w:r>
          </w:p>
        </w:tc>
      </w:tr>
      <w:tr w:rsidR="0001255D" w:rsidRPr="00DA756A" w:rsidTr="00932087">
        <w:tc>
          <w:tcPr>
            <w:tcW w:w="1701" w:type="dxa"/>
            <w:tcBorders>
              <w:top w:val="nil"/>
              <w:bottom w:val="nil"/>
            </w:tcBorders>
          </w:tcPr>
          <w:p w:rsidR="0001255D" w:rsidRPr="00080BD1" w:rsidRDefault="0001255D" w:rsidP="00932087">
            <w:pPr>
              <w:rPr>
                <w:sz w:val="18"/>
                <w:szCs w:val="18"/>
                <w:lang w:val="en-US"/>
              </w:rPr>
            </w:pPr>
          </w:p>
        </w:tc>
        <w:tc>
          <w:tcPr>
            <w:tcW w:w="2409" w:type="dxa"/>
            <w:tcBorders>
              <w:top w:val="nil"/>
              <w:bottom w:val="nil"/>
            </w:tcBorders>
          </w:tcPr>
          <w:p w:rsidR="0001255D" w:rsidRDefault="0001255D" w:rsidP="00932087">
            <w:pPr>
              <w:jc w:val="center"/>
              <w:rPr>
                <w:sz w:val="18"/>
                <w:szCs w:val="18"/>
                <w:lang w:val="en-US"/>
              </w:rPr>
            </w:pPr>
            <w:r>
              <w:rPr>
                <w:sz w:val="18"/>
                <w:szCs w:val="18"/>
                <w:lang w:val="en-US"/>
              </w:rPr>
              <w:t>1.68 – 4.84</w:t>
            </w:r>
          </w:p>
        </w:tc>
        <w:tc>
          <w:tcPr>
            <w:tcW w:w="1560" w:type="dxa"/>
            <w:tcBorders>
              <w:top w:val="nil"/>
              <w:bottom w:val="nil"/>
            </w:tcBorders>
          </w:tcPr>
          <w:p w:rsidR="0001255D" w:rsidRDefault="0001255D" w:rsidP="00932087">
            <w:pPr>
              <w:jc w:val="center"/>
              <w:rPr>
                <w:sz w:val="18"/>
                <w:szCs w:val="18"/>
                <w:lang w:val="en-US"/>
              </w:rPr>
            </w:pPr>
            <w:r>
              <w:rPr>
                <w:sz w:val="18"/>
                <w:szCs w:val="18"/>
                <w:lang w:val="en-US"/>
              </w:rPr>
              <w:t>Yes</w:t>
            </w:r>
          </w:p>
        </w:tc>
        <w:tc>
          <w:tcPr>
            <w:tcW w:w="2693" w:type="dxa"/>
            <w:tcBorders>
              <w:top w:val="nil"/>
              <w:bottom w:val="nil"/>
            </w:tcBorders>
          </w:tcPr>
          <w:p w:rsidR="0001255D" w:rsidRDefault="00B61C9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&lt;EndNote&gt;&lt;Cite&gt;&lt;Author&gt;Bragg&lt;/Author&gt;&lt;Year&gt;2013&lt;/Year&gt;&lt;RecNum&gt;1589&lt;/RecNum&gt;&lt;DisplayText&gt;Bragg et al., 2013&lt;/DisplayText&gt;&lt;record&gt;&lt;rec-number&gt;1589&lt;/rec-number&gt;&lt;foreign-keys&gt;&lt;key app="EN" db-id="52f0ez2z2sefatef52ap59rhdrtvezfws2ar" timestamp="1377272819"&gt;1589&lt;/key&gt;&lt;/foreign-keys&gt;&lt;ref-type name="Journal Article"&gt;17&lt;/ref-type&gt;&lt;contributors&gt;&lt;authors&gt;&lt;author&gt;Bragg, L. M.&lt;/author&gt;&lt;author&gt;Stone, G.&lt;/author&gt;&lt;author&gt;Butler, M. K.&lt;/author&gt;&lt;author&gt;Hugenholtz, P.&lt;/author&gt;&lt;author&gt;Tyson, G. W.&lt;/author&gt;&lt;/authors&gt;&lt;/contributors&gt;&lt;auth-address&gt;Bragg, LM&amp;#xD;Univ Queensland, Sch Chem &amp;amp; Mol Biosci, Australian Ctr Ecogenom, St Lucia, Qld, Australia&amp;#xD;Univ Queensland, Sch Chem &amp;amp; Mol Biosci, Australian Ctr Ecogenom, St Lucia, Qld, Australia&amp;#xD;Univ Queensland, Sch Chem &amp;amp; Mol Biosci, Australian Ctr Ecogenom, St Lucia, Qld, Australia&amp;#xD;Univ Queensland, Adv Water Management Ctr, St Lucia, Qld, Australia&amp;#xD;CSIRO Math Informat &amp;amp; Stat, St Lucia, Qld, Australia&amp;#xD;Univ Western Sydney, Sch Comp &amp;amp; Math, Parramatta, NSW, Australia&lt;/auth-address&gt;&lt;titles&gt;&lt;title&gt;Shining a light on dark sequencing: characterising errors in Ion Torrent PGM data&lt;/title&gt;&lt;secondary-title&gt;Plos Comput Biol&lt;/secondary-title&gt;&lt;alt-title&gt;Plos Comput Biol&lt;/alt-title&gt;&lt;/titles&gt;&lt;periodical&gt;&lt;full-title&gt;PLoS Comput Biol&lt;/full-title&gt;&lt;/periodical&gt;&lt;alt-periodical&gt;&lt;full-title&gt;PLoS Comput Biol&lt;/full-title&gt;&lt;/alt-periodical&gt;&lt;volume&gt;9&lt;/volume&gt;&lt;number&gt;4&lt;/number&gt;&lt;keywords&gt;&lt;keyword&gt;454 pyrosequencing data&lt;/keyword&gt;&lt;keyword&gt;platforms&lt;/keyword&gt;&lt;keyword&gt;accuracy&lt;/keyword&gt;&lt;keyword&gt;quality&lt;/keyword&gt;&lt;keyword&gt;genomes&lt;/keyword&gt;&lt;keyword&gt;reads&lt;/keyword&gt;&lt;/keywords&gt;&lt;dates&gt;&lt;year&gt;2013&lt;/year&gt;&lt;pub-dates&gt;&lt;date&gt;Apr&lt;/date&gt;&lt;/pub-dates&gt;&lt;/dates&gt;&lt;isbn&gt;1553-7358&lt;/isbn&gt;&lt;accession-num&gt;ISI:000318069800030&lt;/accession-num&gt;&lt;urls&gt;&lt;related-urls&gt;&lt;url&gt;&amp;lt;Go to ISI&amp;gt;://000318069800030&lt;/url&gt;&lt;/related-urls&gt;&lt;/urls&gt;&lt;electronic-resource-num&gt;ARTN e1003031&amp;#xD;DOI 10.1371/journal.pcbi.1003031&lt;/electronic-resource-num&gt;&lt;language&gt;English&lt;/language&gt;&lt;/record&gt;&lt;/Cite&gt;&lt;/EndNote&gt;</w:instrText>
            </w:r>
            <w:r>
              <w:rPr>
                <w:sz w:val="18"/>
                <w:szCs w:val="18"/>
                <w:lang w:val="en-US"/>
              </w:rPr>
              <w:fldChar w:fldCharType="separate"/>
            </w:r>
            <w:r w:rsidR="008D4553">
              <w:rPr>
                <w:noProof/>
                <w:sz w:val="18"/>
                <w:szCs w:val="18"/>
                <w:lang w:val="en-US"/>
              </w:rPr>
              <w:t>Bragg et al., 2013</w:t>
            </w:r>
            <w:r>
              <w:rPr>
                <w:sz w:val="18"/>
                <w:szCs w:val="18"/>
                <w:lang w:val="en-US"/>
              </w:rPr>
              <w:fldChar w:fldCharType="end"/>
            </w:r>
          </w:p>
        </w:tc>
      </w:tr>
      <w:tr w:rsidR="0001255D" w:rsidRPr="00DA756A" w:rsidTr="00932087">
        <w:tc>
          <w:tcPr>
            <w:tcW w:w="1701" w:type="dxa"/>
            <w:tcBorders>
              <w:top w:val="nil"/>
              <w:bottom w:val="single" w:sz="18" w:space="0" w:color="auto"/>
            </w:tcBorders>
          </w:tcPr>
          <w:p w:rsidR="0001255D" w:rsidRPr="00080BD1" w:rsidRDefault="0001255D" w:rsidP="00B61C90">
            <w:pPr>
              <w:spacing w:after="60"/>
              <w:rPr>
                <w:sz w:val="18"/>
                <w:szCs w:val="18"/>
                <w:lang w:val="en-US"/>
              </w:rPr>
            </w:pPr>
          </w:p>
        </w:tc>
        <w:tc>
          <w:tcPr>
            <w:tcW w:w="2409" w:type="dxa"/>
            <w:tcBorders>
              <w:top w:val="nil"/>
              <w:bottom w:val="single" w:sz="18" w:space="0" w:color="auto"/>
            </w:tcBorders>
          </w:tcPr>
          <w:p w:rsidR="0001255D" w:rsidRDefault="0001255D" w:rsidP="00B61C90">
            <w:pPr>
              <w:spacing w:after="60"/>
              <w:jc w:val="center"/>
              <w:rPr>
                <w:sz w:val="18"/>
                <w:szCs w:val="18"/>
                <w:lang w:val="en-US"/>
              </w:rPr>
            </w:pPr>
            <w:r>
              <w:rPr>
                <w:sz w:val="18"/>
                <w:szCs w:val="18"/>
                <w:lang w:val="en-US"/>
              </w:rPr>
              <w:t>0.42 – 0.79</w:t>
            </w:r>
          </w:p>
        </w:tc>
        <w:tc>
          <w:tcPr>
            <w:tcW w:w="1560" w:type="dxa"/>
            <w:tcBorders>
              <w:top w:val="nil"/>
              <w:bottom w:val="single" w:sz="18" w:space="0" w:color="auto"/>
            </w:tcBorders>
          </w:tcPr>
          <w:p w:rsidR="0001255D" w:rsidRDefault="0001255D" w:rsidP="00B61C90">
            <w:pPr>
              <w:spacing w:after="60"/>
              <w:jc w:val="center"/>
              <w:rPr>
                <w:sz w:val="18"/>
                <w:szCs w:val="18"/>
                <w:lang w:val="en-US"/>
              </w:rPr>
            </w:pPr>
            <w:r>
              <w:rPr>
                <w:sz w:val="18"/>
                <w:szCs w:val="18"/>
                <w:lang w:val="en-US"/>
              </w:rPr>
              <w:t>Yes</w:t>
            </w:r>
          </w:p>
        </w:tc>
        <w:tc>
          <w:tcPr>
            <w:tcW w:w="2693" w:type="dxa"/>
            <w:tcBorders>
              <w:top w:val="nil"/>
              <w:bottom w:val="single" w:sz="18" w:space="0" w:color="auto"/>
            </w:tcBorders>
          </w:tcPr>
          <w:p w:rsidR="0001255D" w:rsidRDefault="00B61C90" w:rsidP="008D4553">
            <w:pPr>
              <w:spacing w:after="60"/>
              <w:rPr>
                <w:sz w:val="18"/>
                <w:szCs w:val="18"/>
                <w:lang w:val="en-US"/>
              </w:rPr>
            </w:pPr>
            <w:r>
              <w:rPr>
                <w:sz w:val="18"/>
                <w:szCs w:val="18"/>
                <w:lang w:val="en-US"/>
              </w:rPr>
              <w:fldChar w:fldCharType="begin"/>
            </w:r>
            <w:r w:rsidR="008D4553">
              <w:rPr>
                <w:sz w:val="18"/>
                <w:szCs w:val="18"/>
                <w:lang w:val="en-US"/>
              </w:rPr>
              <w:instrText xml:space="preserve"> ADDIN EN.CITE &lt;EndNote&gt;&lt;Cite&gt;&lt;Author&gt;Jünemann&lt;/Author&gt;&lt;Year&gt;2013&lt;/Year&gt;&lt;RecNum&gt;1248&lt;/RecNum&gt;&lt;DisplayText&gt;Jünemann et al., 2013&lt;/DisplayText&gt;&lt;record&gt;&lt;rec-number&gt;1248&lt;/rec-number&gt;&lt;foreign-keys&gt;&lt;key app="EN" db-id="52f0ez2z2sefatef52ap59rhdrtvezfws2ar" timestamp="1376228116"&gt;1248&lt;/key&gt;&lt;/foreign-keys&gt;&lt;ref-type name="Journal Article"&gt;17&lt;/ref-type&gt;&lt;contributors&gt;&lt;authors&gt;&lt;author&gt;Jünemann, S.&lt;/author&gt;&lt;author&gt;Sedlazeck, F. J.&lt;/author&gt;&lt;author&gt;Prior, K.&lt;/author&gt;&lt;author&gt;Albersmeier, A.&lt;/author&gt;&lt;author&gt;John, U.&lt;/author&gt;&lt;author&gt;Kalinowski, J.&lt;/author&gt;&lt;author&gt;Mellmann, A.&lt;/author&gt;&lt;author&gt;Goesmann, A.&lt;/author&gt;&lt;author&gt;von Haeseler, A.&lt;/author&gt;&lt;author&gt;Stoye, J.&lt;/author&gt;&lt;author&gt;Harmsen, D.&lt;/author&gt;&lt;/authors&gt;&lt;/contributors&gt;&lt;titles&gt;&lt;title&gt;Updating benchtop sequencing performance comparison&lt;/title&gt;&lt;secondary-title&gt;Nat Biotechnol&lt;/secondary-title&gt;&lt;/titles&gt;&lt;periodical&gt;&lt;full-title&gt;Nat Biotechnol&lt;/full-title&gt;&lt;/periodical&gt;&lt;pages&gt;294-6&lt;/pages&gt;&lt;volume&gt;31&lt;/volume&gt;&lt;number&gt;4&lt;/number&gt;&lt;edition&gt;2013/04/09&lt;/edition&gt;&lt;dates&gt;&lt;year&gt;2013&lt;/year&gt;&lt;pub-dates&gt;&lt;date&gt;Apr&lt;/date&gt;&lt;/pub-dates&gt;&lt;/dates&gt;&lt;isbn&gt;1546-1696 (Electronic)&amp;#xD;1087-0156 (Linking)&lt;/isbn&gt;&lt;accession-num&gt;23563421&lt;/accession-num&gt;&lt;urls&gt;&lt;related-urls&gt;&lt;url&gt;http://www.ncbi.nlm.nih.gov/pubmed/23563421&lt;/url&gt;&lt;/related-urls&gt;&lt;/urls&gt;&lt;electronic-resource-num&gt;10.1038/nbt.2522&amp;#xD;nbt.2522 [pii]&lt;/electronic-resource-num&gt;&lt;language&gt;eng&lt;/language&gt;&lt;/record&gt;&lt;/Cite&gt;&lt;/EndNote&gt;</w:instrText>
            </w:r>
            <w:r>
              <w:rPr>
                <w:sz w:val="18"/>
                <w:szCs w:val="18"/>
                <w:lang w:val="en-US"/>
              </w:rPr>
              <w:fldChar w:fldCharType="separate"/>
            </w:r>
            <w:r w:rsidR="008D4553">
              <w:rPr>
                <w:noProof/>
                <w:sz w:val="18"/>
                <w:szCs w:val="18"/>
                <w:lang w:val="en-US"/>
              </w:rPr>
              <w:t>Jünemann et al., 2013</w:t>
            </w:r>
            <w:r>
              <w:rPr>
                <w:sz w:val="18"/>
                <w:szCs w:val="18"/>
                <w:lang w:val="en-US"/>
              </w:rPr>
              <w:fldChar w:fldCharType="end"/>
            </w:r>
          </w:p>
        </w:tc>
      </w:tr>
    </w:tbl>
    <w:p w:rsidR="0001255D" w:rsidRDefault="0001255D" w:rsidP="0001255D">
      <w:pPr>
        <w:spacing w:after="0" w:line="240" w:lineRule="auto"/>
        <w:rPr>
          <w:rFonts w:ascii="Calibri" w:eastAsia="Calibri" w:hAnsi="Calibri" w:cs="Times New Roman"/>
          <w:sz w:val="24"/>
          <w:lang w:val="en-US"/>
        </w:rPr>
        <w:sectPr w:rsidR="0001255D" w:rsidSect="00932087">
          <w:footerReference w:type="default" r:id="rId8"/>
          <w:pgSz w:w="11906" w:h="16838"/>
          <w:pgMar w:top="1440" w:right="1247" w:bottom="1440" w:left="1247" w:header="709" w:footer="709" w:gutter="0"/>
          <w:cols w:space="708"/>
          <w:docGrid w:linePitch="360"/>
        </w:sectPr>
      </w:pPr>
    </w:p>
    <w:p w:rsidR="00A76EB2" w:rsidRPr="00235D28" w:rsidRDefault="00A76EB2">
      <w:pPr>
        <w:rPr>
          <w:sz w:val="24"/>
          <w:lang w:val="en-US"/>
        </w:rPr>
      </w:pPr>
      <w:r w:rsidRPr="00B61C90">
        <w:rPr>
          <w:b/>
          <w:sz w:val="24"/>
          <w:lang w:val="en-US"/>
        </w:rPr>
        <w:lastRenderedPageBreak/>
        <w:t xml:space="preserve">Table </w:t>
      </w:r>
      <w:r w:rsidR="001660CC" w:rsidRPr="00B61C90">
        <w:rPr>
          <w:b/>
          <w:sz w:val="24"/>
          <w:lang w:val="en-US"/>
        </w:rPr>
        <w:t>S</w:t>
      </w:r>
      <w:r w:rsidR="001C4BCB" w:rsidRPr="00B61C90">
        <w:rPr>
          <w:b/>
          <w:sz w:val="24"/>
          <w:lang w:val="en-US"/>
        </w:rPr>
        <w:t>2</w:t>
      </w:r>
      <w:r w:rsidRPr="00B61C90">
        <w:rPr>
          <w:b/>
          <w:sz w:val="24"/>
          <w:lang w:val="en-US"/>
        </w:rPr>
        <w:t>:</w:t>
      </w:r>
      <w:r w:rsidRPr="00235D28">
        <w:rPr>
          <w:sz w:val="24"/>
          <w:lang w:val="en-US"/>
        </w:rPr>
        <w:t xml:space="preserve"> </w:t>
      </w:r>
      <w:r w:rsidR="005C15E6" w:rsidRPr="00235D28">
        <w:rPr>
          <w:sz w:val="24"/>
          <w:lang w:val="en-US"/>
        </w:rPr>
        <w:t>Amplicon</w:t>
      </w:r>
      <w:r w:rsidRPr="00235D28">
        <w:rPr>
          <w:sz w:val="24"/>
          <w:lang w:val="en-US"/>
        </w:rPr>
        <w:t xml:space="preserve"> sequencing studies</w:t>
      </w:r>
      <w:r w:rsidR="00392DD9" w:rsidRPr="00235D28">
        <w:rPr>
          <w:sz w:val="24"/>
          <w:lang w:val="en-US"/>
        </w:rPr>
        <w:t xml:space="preserve"> targeting the phyllosphere microbiota</w:t>
      </w:r>
      <w:r w:rsidRPr="00235D28">
        <w:rPr>
          <w:sz w:val="24"/>
          <w:lang w:val="en-US"/>
        </w:rPr>
        <w:t xml:space="preserve"> based on NGS technology</w:t>
      </w:r>
    </w:p>
    <w:tbl>
      <w:tblPr>
        <w:tblStyle w:val="Tabellenraster"/>
        <w:tblW w:w="14371"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059"/>
        <w:gridCol w:w="862"/>
        <w:gridCol w:w="1073"/>
        <w:gridCol w:w="1401"/>
        <w:gridCol w:w="2976"/>
        <w:gridCol w:w="2127"/>
        <w:gridCol w:w="3544"/>
        <w:gridCol w:w="1329"/>
      </w:tblGrid>
      <w:tr w:rsidR="00CB0370" w:rsidRPr="00235D28" w:rsidTr="00764983">
        <w:trPr>
          <w:cantSplit/>
          <w:tblHeader/>
        </w:trPr>
        <w:tc>
          <w:tcPr>
            <w:tcW w:w="1059" w:type="dxa"/>
            <w:tcBorders>
              <w:top w:val="single" w:sz="18" w:space="0" w:color="auto"/>
              <w:bottom w:val="single" w:sz="18" w:space="0" w:color="auto"/>
            </w:tcBorders>
          </w:tcPr>
          <w:p w:rsidR="006937EF" w:rsidRPr="00235D28" w:rsidRDefault="006937EF" w:rsidP="00827BD0">
            <w:pPr>
              <w:rPr>
                <w:sz w:val="18"/>
                <w:szCs w:val="18"/>
              </w:rPr>
            </w:pPr>
            <w:r w:rsidRPr="00235D28">
              <w:rPr>
                <w:sz w:val="18"/>
                <w:szCs w:val="18"/>
              </w:rPr>
              <w:t>Sequencing technology</w:t>
            </w:r>
          </w:p>
        </w:tc>
        <w:tc>
          <w:tcPr>
            <w:tcW w:w="862" w:type="dxa"/>
            <w:tcBorders>
              <w:top w:val="single" w:sz="18" w:space="0" w:color="auto"/>
              <w:bottom w:val="single" w:sz="18" w:space="0" w:color="auto"/>
            </w:tcBorders>
          </w:tcPr>
          <w:p w:rsidR="006937EF" w:rsidRPr="00235D28" w:rsidRDefault="006937EF" w:rsidP="00827BD0">
            <w:pPr>
              <w:rPr>
                <w:sz w:val="18"/>
                <w:szCs w:val="18"/>
                <w:lang w:val="en-US"/>
              </w:rPr>
            </w:pPr>
            <w:r w:rsidRPr="00235D28">
              <w:rPr>
                <w:sz w:val="18"/>
                <w:szCs w:val="18"/>
                <w:lang w:val="en-US"/>
              </w:rPr>
              <w:t>Target group</w:t>
            </w:r>
          </w:p>
        </w:tc>
        <w:tc>
          <w:tcPr>
            <w:tcW w:w="1073" w:type="dxa"/>
            <w:tcBorders>
              <w:top w:val="single" w:sz="18" w:space="0" w:color="auto"/>
              <w:bottom w:val="single" w:sz="18" w:space="0" w:color="auto"/>
            </w:tcBorders>
          </w:tcPr>
          <w:p w:rsidR="006937EF" w:rsidRPr="00235D28" w:rsidRDefault="006937EF" w:rsidP="00827BD0">
            <w:pPr>
              <w:rPr>
                <w:sz w:val="18"/>
                <w:szCs w:val="18"/>
                <w:lang w:val="en-US"/>
              </w:rPr>
            </w:pPr>
            <w:r w:rsidRPr="00235D28">
              <w:rPr>
                <w:sz w:val="18"/>
                <w:szCs w:val="18"/>
                <w:lang w:val="en-US"/>
              </w:rPr>
              <w:t>Target gene</w:t>
            </w:r>
          </w:p>
        </w:tc>
        <w:tc>
          <w:tcPr>
            <w:tcW w:w="1401" w:type="dxa"/>
            <w:tcBorders>
              <w:top w:val="single" w:sz="18" w:space="0" w:color="auto"/>
              <w:bottom w:val="single" w:sz="18" w:space="0" w:color="auto"/>
            </w:tcBorders>
          </w:tcPr>
          <w:p w:rsidR="006937EF" w:rsidRPr="00235D28" w:rsidRDefault="006937EF" w:rsidP="00827BD0">
            <w:pPr>
              <w:rPr>
                <w:sz w:val="18"/>
                <w:szCs w:val="18"/>
                <w:lang w:val="en-US"/>
              </w:rPr>
            </w:pPr>
            <w:r w:rsidRPr="00235D28">
              <w:rPr>
                <w:sz w:val="18"/>
                <w:szCs w:val="18"/>
                <w:lang w:val="en-US"/>
              </w:rPr>
              <w:t>Sequencing adapter addition</w:t>
            </w:r>
          </w:p>
        </w:tc>
        <w:tc>
          <w:tcPr>
            <w:tcW w:w="2976" w:type="dxa"/>
            <w:tcBorders>
              <w:top w:val="single" w:sz="18" w:space="0" w:color="auto"/>
              <w:bottom w:val="single" w:sz="18" w:space="0" w:color="auto"/>
            </w:tcBorders>
          </w:tcPr>
          <w:p w:rsidR="006937EF" w:rsidRPr="00235D28" w:rsidRDefault="006937EF" w:rsidP="00827BD0">
            <w:pPr>
              <w:ind w:left="62"/>
              <w:rPr>
                <w:sz w:val="18"/>
                <w:szCs w:val="18"/>
                <w:lang w:val="en-US"/>
              </w:rPr>
            </w:pPr>
            <w:r w:rsidRPr="00235D28">
              <w:rPr>
                <w:sz w:val="18"/>
                <w:szCs w:val="18"/>
                <w:lang w:val="en-US"/>
              </w:rPr>
              <w:t>Sequencing statistics</w:t>
            </w:r>
          </w:p>
        </w:tc>
        <w:tc>
          <w:tcPr>
            <w:tcW w:w="2127" w:type="dxa"/>
            <w:tcBorders>
              <w:top w:val="single" w:sz="18" w:space="0" w:color="auto"/>
              <w:bottom w:val="single" w:sz="18" w:space="0" w:color="auto"/>
            </w:tcBorders>
          </w:tcPr>
          <w:p w:rsidR="006937EF" w:rsidRPr="00235D28" w:rsidRDefault="00507E1F" w:rsidP="00827BD0">
            <w:pPr>
              <w:rPr>
                <w:sz w:val="18"/>
                <w:szCs w:val="18"/>
                <w:lang w:val="en-US"/>
              </w:rPr>
            </w:pPr>
            <w:r w:rsidRPr="00235D28">
              <w:rPr>
                <w:sz w:val="18"/>
                <w:szCs w:val="18"/>
                <w:lang w:val="en-US"/>
              </w:rPr>
              <w:t>P</w:t>
            </w:r>
            <w:r w:rsidR="006937EF" w:rsidRPr="00235D28">
              <w:rPr>
                <w:sz w:val="18"/>
                <w:szCs w:val="18"/>
                <w:lang w:val="en-US"/>
              </w:rPr>
              <w:t>lant species</w:t>
            </w:r>
            <w:r w:rsidRPr="00235D28">
              <w:rPr>
                <w:sz w:val="18"/>
                <w:szCs w:val="18"/>
                <w:lang w:val="en-US"/>
              </w:rPr>
              <w:t xml:space="preserve"> and type of sample </w:t>
            </w:r>
          </w:p>
        </w:tc>
        <w:tc>
          <w:tcPr>
            <w:tcW w:w="3544" w:type="dxa"/>
            <w:tcBorders>
              <w:top w:val="single" w:sz="18" w:space="0" w:color="auto"/>
              <w:bottom w:val="single" w:sz="18" w:space="0" w:color="auto"/>
            </w:tcBorders>
          </w:tcPr>
          <w:p w:rsidR="006937EF" w:rsidRPr="00235D28" w:rsidRDefault="006937EF" w:rsidP="00827BD0">
            <w:pPr>
              <w:rPr>
                <w:sz w:val="18"/>
                <w:szCs w:val="18"/>
                <w:lang w:val="en-US"/>
              </w:rPr>
            </w:pPr>
            <w:r w:rsidRPr="00235D28">
              <w:rPr>
                <w:sz w:val="18"/>
                <w:szCs w:val="18"/>
                <w:lang w:val="en-US"/>
              </w:rPr>
              <w:t>Major findings</w:t>
            </w:r>
          </w:p>
        </w:tc>
        <w:tc>
          <w:tcPr>
            <w:tcW w:w="1329" w:type="dxa"/>
            <w:tcBorders>
              <w:top w:val="single" w:sz="18" w:space="0" w:color="auto"/>
              <w:bottom w:val="single" w:sz="18" w:space="0" w:color="auto"/>
            </w:tcBorders>
          </w:tcPr>
          <w:p w:rsidR="006937EF" w:rsidRPr="00235D28" w:rsidRDefault="006937EF" w:rsidP="00827BD0">
            <w:pPr>
              <w:rPr>
                <w:sz w:val="18"/>
                <w:szCs w:val="18"/>
                <w:lang w:val="en-US"/>
              </w:rPr>
            </w:pPr>
            <w:r w:rsidRPr="00235D28">
              <w:rPr>
                <w:sz w:val="18"/>
                <w:szCs w:val="18"/>
                <w:lang w:val="en-US"/>
              </w:rPr>
              <w:t>Reference</w:t>
            </w:r>
          </w:p>
        </w:tc>
      </w:tr>
      <w:tr w:rsidR="00B0722D" w:rsidRPr="00235D28" w:rsidTr="00764983">
        <w:trPr>
          <w:cantSplit/>
        </w:trPr>
        <w:tc>
          <w:tcPr>
            <w:tcW w:w="1059" w:type="dxa"/>
            <w:tcBorders>
              <w:top w:val="single" w:sz="18" w:space="0" w:color="auto"/>
            </w:tcBorders>
          </w:tcPr>
          <w:p w:rsidR="00235D28" w:rsidRPr="00235D28" w:rsidRDefault="00B0722D" w:rsidP="00EE392D">
            <w:pPr>
              <w:rPr>
                <w:sz w:val="18"/>
                <w:szCs w:val="18"/>
                <w:lang w:val="en-US"/>
              </w:rPr>
            </w:pPr>
            <w:r w:rsidRPr="00235D28">
              <w:rPr>
                <w:sz w:val="18"/>
                <w:szCs w:val="18"/>
                <w:lang w:val="en-US"/>
              </w:rPr>
              <w:t xml:space="preserve">Illumina, MiSeq, </w:t>
            </w:r>
          </w:p>
          <w:p w:rsidR="00B0722D" w:rsidRPr="00235D28" w:rsidRDefault="00B0722D" w:rsidP="00EE392D">
            <w:pPr>
              <w:rPr>
                <w:sz w:val="18"/>
                <w:szCs w:val="18"/>
                <w:lang w:val="en-US"/>
              </w:rPr>
            </w:pPr>
            <w:r w:rsidRPr="00235D28">
              <w:rPr>
                <w:sz w:val="18"/>
                <w:szCs w:val="18"/>
                <w:lang w:val="en-US"/>
              </w:rPr>
              <w:t>250 bp paired end</w:t>
            </w:r>
          </w:p>
        </w:tc>
        <w:tc>
          <w:tcPr>
            <w:tcW w:w="862" w:type="dxa"/>
            <w:tcBorders>
              <w:top w:val="single" w:sz="18" w:space="0" w:color="auto"/>
            </w:tcBorders>
          </w:tcPr>
          <w:p w:rsidR="00B0722D" w:rsidRPr="00235D28" w:rsidRDefault="00B0722D" w:rsidP="00EE392D">
            <w:pPr>
              <w:rPr>
                <w:sz w:val="18"/>
                <w:szCs w:val="18"/>
                <w:lang w:val="en-US"/>
              </w:rPr>
            </w:pPr>
            <w:r w:rsidRPr="00235D28">
              <w:rPr>
                <w:sz w:val="18"/>
                <w:szCs w:val="18"/>
                <w:lang w:val="en-US"/>
              </w:rPr>
              <w:t>Bacteria and fungi</w:t>
            </w:r>
          </w:p>
        </w:tc>
        <w:tc>
          <w:tcPr>
            <w:tcW w:w="1073" w:type="dxa"/>
            <w:tcBorders>
              <w:top w:val="single" w:sz="18" w:space="0" w:color="auto"/>
            </w:tcBorders>
          </w:tcPr>
          <w:p w:rsidR="00B0722D" w:rsidRPr="00235D28" w:rsidRDefault="00B0722D" w:rsidP="00EE392D">
            <w:pPr>
              <w:rPr>
                <w:sz w:val="18"/>
                <w:szCs w:val="18"/>
                <w:lang w:val="en-US"/>
              </w:rPr>
            </w:pPr>
            <w:r w:rsidRPr="00235D28">
              <w:rPr>
                <w:sz w:val="18"/>
                <w:szCs w:val="18"/>
                <w:lang w:val="en-US"/>
              </w:rPr>
              <w:t>16S rRNA, V4; ITS1</w:t>
            </w:r>
          </w:p>
        </w:tc>
        <w:tc>
          <w:tcPr>
            <w:tcW w:w="1401" w:type="dxa"/>
            <w:tcBorders>
              <w:top w:val="single" w:sz="18" w:space="0" w:color="auto"/>
            </w:tcBorders>
          </w:tcPr>
          <w:p w:rsidR="00B0722D" w:rsidRPr="00235D28" w:rsidRDefault="0043020D" w:rsidP="00EE392D">
            <w:pPr>
              <w:rPr>
                <w:sz w:val="18"/>
                <w:szCs w:val="18"/>
                <w:lang w:val="en-US"/>
              </w:rPr>
            </w:pPr>
            <w:r>
              <w:rPr>
                <w:sz w:val="18"/>
                <w:szCs w:val="18"/>
                <w:lang w:val="en-US"/>
              </w:rPr>
              <w:t>B</w:t>
            </w:r>
            <w:r w:rsidR="007D3FF3" w:rsidRPr="00235D28">
              <w:rPr>
                <w:sz w:val="18"/>
                <w:szCs w:val="18"/>
                <w:lang w:val="en-US"/>
              </w:rPr>
              <w:t>arcoded primers, adapter addition by sequence provider</w:t>
            </w:r>
          </w:p>
        </w:tc>
        <w:tc>
          <w:tcPr>
            <w:tcW w:w="2976" w:type="dxa"/>
            <w:tcBorders>
              <w:top w:val="single" w:sz="18" w:space="0" w:color="auto"/>
            </w:tcBorders>
          </w:tcPr>
          <w:p w:rsidR="00B0722D" w:rsidRPr="00235D28" w:rsidRDefault="00B0722D" w:rsidP="001660CC">
            <w:pPr>
              <w:pStyle w:val="Listenabsatz"/>
              <w:numPr>
                <w:ilvl w:val="0"/>
                <w:numId w:val="2"/>
              </w:numPr>
              <w:ind w:left="62" w:hanging="142"/>
              <w:rPr>
                <w:sz w:val="18"/>
                <w:szCs w:val="18"/>
                <w:lang w:val="en-US"/>
              </w:rPr>
            </w:pPr>
            <w:r w:rsidRPr="00235D28">
              <w:rPr>
                <w:sz w:val="18"/>
                <w:szCs w:val="18"/>
                <w:lang w:val="en-US"/>
              </w:rPr>
              <w:t xml:space="preserve">5,120,803 </w:t>
            </w:r>
            <w:r w:rsidR="00EE392D" w:rsidRPr="00235D28">
              <w:rPr>
                <w:sz w:val="18"/>
                <w:szCs w:val="18"/>
                <w:lang w:val="en-US"/>
              </w:rPr>
              <w:t xml:space="preserve">filtered </w:t>
            </w:r>
            <w:r w:rsidRPr="00235D28">
              <w:rPr>
                <w:sz w:val="18"/>
                <w:szCs w:val="18"/>
                <w:lang w:val="en-US"/>
              </w:rPr>
              <w:t xml:space="preserve">bacterial reads and 3,241,736 </w:t>
            </w:r>
            <w:r w:rsidR="00EE392D" w:rsidRPr="00235D28">
              <w:rPr>
                <w:sz w:val="18"/>
                <w:szCs w:val="18"/>
                <w:lang w:val="en-US"/>
              </w:rPr>
              <w:t xml:space="preserve">filtered </w:t>
            </w:r>
            <w:r w:rsidRPr="00235D28">
              <w:rPr>
                <w:sz w:val="18"/>
                <w:szCs w:val="18"/>
                <w:lang w:val="en-US"/>
              </w:rPr>
              <w:t>fungal reads</w:t>
            </w:r>
          </w:p>
        </w:tc>
        <w:tc>
          <w:tcPr>
            <w:tcW w:w="2127" w:type="dxa"/>
            <w:tcBorders>
              <w:top w:val="single" w:sz="18" w:space="0" w:color="auto"/>
            </w:tcBorders>
          </w:tcPr>
          <w:p w:rsidR="00B0722D" w:rsidRPr="00235D28" w:rsidRDefault="004F4BEC" w:rsidP="00B0722D">
            <w:pPr>
              <w:rPr>
                <w:sz w:val="18"/>
                <w:szCs w:val="18"/>
                <w:lang w:val="en-US"/>
              </w:rPr>
            </w:pPr>
            <w:r w:rsidRPr="00235D28">
              <w:rPr>
                <w:sz w:val="18"/>
                <w:szCs w:val="18"/>
                <w:lang w:val="en-US"/>
              </w:rPr>
              <w:t>273 g</w:t>
            </w:r>
            <w:r w:rsidR="00B0722D" w:rsidRPr="00235D28">
              <w:rPr>
                <w:sz w:val="18"/>
                <w:szCs w:val="18"/>
                <w:lang w:val="en-US"/>
              </w:rPr>
              <w:t>rape must samples from eight wineries representing four major grape growing regions of California</w:t>
            </w:r>
          </w:p>
        </w:tc>
        <w:tc>
          <w:tcPr>
            <w:tcW w:w="3544" w:type="dxa"/>
            <w:tcBorders>
              <w:top w:val="single" w:sz="18" w:space="0" w:color="auto"/>
            </w:tcBorders>
          </w:tcPr>
          <w:p w:rsidR="00B0722D" w:rsidRPr="00235D28" w:rsidRDefault="00B0722D" w:rsidP="004F4BEC">
            <w:pPr>
              <w:pStyle w:val="Listenabsatz"/>
              <w:numPr>
                <w:ilvl w:val="0"/>
                <w:numId w:val="3"/>
              </w:numPr>
              <w:ind w:left="176" w:hanging="176"/>
              <w:rPr>
                <w:sz w:val="18"/>
                <w:szCs w:val="18"/>
                <w:lang w:val="en-US"/>
              </w:rPr>
            </w:pPr>
            <w:r w:rsidRPr="00235D28">
              <w:rPr>
                <w:sz w:val="18"/>
                <w:szCs w:val="18"/>
                <w:lang w:val="en-US"/>
              </w:rPr>
              <w:t>regional, site-specific, climatic and grape variety factors shape</w:t>
            </w:r>
            <w:r w:rsidR="004F4BEC" w:rsidRPr="00235D28">
              <w:rPr>
                <w:sz w:val="18"/>
                <w:szCs w:val="18"/>
                <w:lang w:val="en-US"/>
              </w:rPr>
              <w:t>d</w:t>
            </w:r>
            <w:r w:rsidR="009E09C3">
              <w:rPr>
                <w:sz w:val="18"/>
                <w:szCs w:val="18"/>
                <w:lang w:val="en-US"/>
              </w:rPr>
              <w:t xml:space="preserve"> the</w:t>
            </w:r>
            <w:r w:rsidRPr="00235D28">
              <w:rPr>
                <w:sz w:val="18"/>
                <w:szCs w:val="18"/>
                <w:lang w:val="en-US"/>
              </w:rPr>
              <w:t xml:space="preserve"> fungal and bacterial microbiota inhabiting wine-grape surfaces</w:t>
            </w:r>
          </w:p>
        </w:tc>
        <w:tc>
          <w:tcPr>
            <w:tcW w:w="1329" w:type="dxa"/>
            <w:tcBorders>
              <w:top w:val="single" w:sz="18" w:space="0" w:color="auto"/>
            </w:tcBorders>
          </w:tcPr>
          <w:p w:rsidR="00B0722D" w:rsidRPr="00235D28" w:rsidRDefault="00077E10" w:rsidP="008D4553">
            <w:pPr>
              <w:rPr>
                <w:sz w:val="18"/>
                <w:szCs w:val="18"/>
                <w:lang w:val="en-US"/>
              </w:rPr>
            </w:pPr>
            <w:r>
              <w:rPr>
                <w:sz w:val="18"/>
                <w:szCs w:val="18"/>
                <w:lang w:val="en-US"/>
              </w:rPr>
              <w:fldChar w:fldCharType="begin">
                <w:fldData xml:space="preserve">PEVuZE5vdGU+PENpdGU+PEF1dGhvcj5Cb2t1bGljaDwvQXV0aG9yPjxZZWFyPjIwMTQ8L1llYXI+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=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PEVuZE5vdGU+PENpdGU+PEF1dGhvcj5Cb2t1bGljaDwvQXV0aG9yPjxZZWFyPjIwMTQ8L1llYXI+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=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Bokulich et al., 2014</w:t>
            </w:r>
            <w:r>
              <w:rPr>
                <w:sz w:val="18"/>
                <w:szCs w:val="18"/>
                <w:lang w:val="en-US"/>
              </w:rPr>
              <w:fldChar w:fldCharType="end"/>
            </w:r>
          </w:p>
        </w:tc>
      </w:tr>
      <w:tr w:rsidR="00AE6439" w:rsidRPr="00235D28" w:rsidTr="00764983">
        <w:trPr>
          <w:cantSplit/>
        </w:trPr>
        <w:tc>
          <w:tcPr>
            <w:tcW w:w="1059" w:type="dxa"/>
            <w:shd w:val="clear" w:color="auto" w:fill="D9D9D9" w:themeFill="background1" w:themeFillShade="D9"/>
          </w:tcPr>
          <w:p w:rsidR="00AE6439" w:rsidRPr="00235D28" w:rsidRDefault="00AE6439" w:rsidP="00EE392D">
            <w:pPr>
              <w:rPr>
                <w:sz w:val="18"/>
                <w:szCs w:val="18"/>
              </w:rPr>
            </w:pPr>
            <w:r w:rsidRPr="00235D28">
              <w:rPr>
                <w:sz w:val="18"/>
                <w:szCs w:val="18"/>
              </w:rPr>
              <w:t>Roche 454</w:t>
            </w:r>
          </w:p>
        </w:tc>
        <w:tc>
          <w:tcPr>
            <w:tcW w:w="862" w:type="dxa"/>
            <w:shd w:val="clear" w:color="auto" w:fill="D9D9D9" w:themeFill="background1" w:themeFillShade="D9"/>
          </w:tcPr>
          <w:p w:rsidR="00AE6439" w:rsidRPr="00235D28" w:rsidRDefault="00AE6439" w:rsidP="00EE392D">
            <w:pPr>
              <w:rPr>
                <w:sz w:val="18"/>
                <w:szCs w:val="18"/>
                <w:lang w:val="en-US"/>
              </w:rPr>
            </w:pPr>
            <w:r w:rsidRPr="00235D28">
              <w:rPr>
                <w:sz w:val="18"/>
                <w:szCs w:val="18"/>
                <w:lang w:val="en-US"/>
              </w:rPr>
              <w:t>Bacteria</w:t>
            </w:r>
          </w:p>
        </w:tc>
        <w:tc>
          <w:tcPr>
            <w:tcW w:w="1073" w:type="dxa"/>
            <w:shd w:val="clear" w:color="auto" w:fill="D9D9D9" w:themeFill="background1" w:themeFillShade="D9"/>
          </w:tcPr>
          <w:p w:rsidR="00AE6439" w:rsidRPr="00235D28" w:rsidRDefault="00AE6439" w:rsidP="00EE392D">
            <w:pPr>
              <w:rPr>
                <w:sz w:val="18"/>
                <w:szCs w:val="18"/>
                <w:lang w:val="en-US"/>
              </w:rPr>
            </w:pPr>
            <w:r w:rsidRPr="00235D28">
              <w:rPr>
                <w:sz w:val="18"/>
                <w:szCs w:val="18"/>
                <w:lang w:val="en-US"/>
              </w:rPr>
              <w:t>16S rRNA, V4 to V6</w:t>
            </w:r>
          </w:p>
          <w:p w:rsidR="00AE6439" w:rsidRPr="00235D28" w:rsidRDefault="00AE6439" w:rsidP="00EE392D">
            <w:pPr>
              <w:rPr>
                <w:sz w:val="18"/>
                <w:szCs w:val="18"/>
                <w:lang w:val="en-US"/>
              </w:rPr>
            </w:pPr>
          </w:p>
        </w:tc>
        <w:tc>
          <w:tcPr>
            <w:tcW w:w="1401" w:type="dxa"/>
            <w:shd w:val="clear" w:color="auto" w:fill="D9D9D9" w:themeFill="background1" w:themeFillShade="D9"/>
          </w:tcPr>
          <w:p w:rsidR="00AE6439" w:rsidRPr="00235D28" w:rsidRDefault="00AE6439" w:rsidP="00EE392D">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43020D" w:rsidRDefault="0043020D" w:rsidP="001660CC">
            <w:pPr>
              <w:pStyle w:val="Listenabsatz"/>
              <w:numPr>
                <w:ilvl w:val="0"/>
                <w:numId w:val="2"/>
              </w:numPr>
              <w:ind w:left="62" w:hanging="142"/>
              <w:rPr>
                <w:sz w:val="18"/>
                <w:szCs w:val="18"/>
                <w:lang w:val="en-US"/>
              </w:rPr>
            </w:pPr>
            <w:r w:rsidRPr="00235D28">
              <w:rPr>
                <w:sz w:val="18"/>
                <w:szCs w:val="18"/>
                <w:lang w:val="en-US"/>
              </w:rPr>
              <w:t xml:space="preserve">505,082 raw reads </w:t>
            </w:r>
          </w:p>
          <w:p w:rsidR="00AE6439" w:rsidRPr="0043020D" w:rsidRDefault="00AE6439" w:rsidP="0043020D">
            <w:pPr>
              <w:pStyle w:val="Listenabsatz"/>
              <w:numPr>
                <w:ilvl w:val="0"/>
                <w:numId w:val="2"/>
              </w:numPr>
              <w:ind w:left="62" w:hanging="142"/>
              <w:rPr>
                <w:sz w:val="18"/>
                <w:szCs w:val="18"/>
                <w:lang w:val="en-US"/>
              </w:rPr>
            </w:pPr>
            <w:r w:rsidRPr="00235D28">
              <w:rPr>
                <w:sz w:val="18"/>
                <w:szCs w:val="18"/>
                <w:lang w:val="en-US"/>
              </w:rPr>
              <w:t>346,866 filtered reads</w:t>
            </w:r>
          </w:p>
        </w:tc>
        <w:tc>
          <w:tcPr>
            <w:tcW w:w="2127" w:type="dxa"/>
            <w:shd w:val="clear" w:color="auto" w:fill="D9D9D9" w:themeFill="background1" w:themeFillShade="D9"/>
          </w:tcPr>
          <w:p w:rsidR="00AE6439" w:rsidRPr="00235D28" w:rsidRDefault="00AE6439" w:rsidP="00EE392D">
            <w:pPr>
              <w:rPr>
                <w:sz w:val="18"/>
                <w:szCs w:val="18"/>
                <w:lang w:val="en-US"/>
              </w:rPr>
            </w:pPr>
            <w:r w:rsidRPr="00235D28">
              <w:rPr>
                <w:sz w:val="18"/>
                <w:szCs w:val="18"/>
                <w:lang w:val="en-US"/>
              </w:rPr>
              <w:t>Rosettes of greenhouse grown</w:t>
            </w:r>
            <w:r w:rsidRPr="00235D28">
              <w:rPr>
                <w:i/>
                <w:sz w:val="18"/>
                <w:szCs w:val="18"/>
                <w:lang w:val="en-US"/>
              </w:rPr>
              <w:t xml:space="preserve"> Arabidopsis thaliana</w:t>
            </w:r>
            <w:r w:rsidRPr="00235D28">
              <w:rPr>
                <w:sz w:val="18"/>
                <w:szCs w:val="18"/>
                <w:lang w:val="en-US"/>
              </w:rPr>
              <w:t xml:space="preserve"> plants</w:t>
            </w:r>
          </w:p>
        </w:tc>
        <w:tc>
          <w:tcPr>
            <w:tcW w:w="3544" w:type="dxa"/>
            <w:shd w:val="clear" w:color="auto" w:fill="D9D9D9" w:themeFill="background1" w:themeFillShade="D9"/>
          </w:tcPr>
          <w:p w:rsidR="00AE6439" w:rsidRPr="00235D28" w:rsidRDefault="00AE6439" w:rsidP="00EE392D">
            <w:pPr>
              <w:pStyle w:val="Listenabsatz"/>
              <w:numPr>
                <w:ilvl w:val="0"/>
                <w:numId w:val="3"/>
              </w:numPr>
              <w:ind w:left="175" w:hanging="175"/>
              <w:rPr>
                <w:sz w:val="18"/>
                <w:szCs w:val="18"/>
                <w:lang w:val="en-US"/>
              </w:rPr>
            </w:pPr>
            <w:r w:rsidRPr="00235D28">
              <w:rPr>
                <w:sz w:val="18"/>
                <w:szCs w:val="18"/>
                <w:lang w:val="en-US"/>
              </w:rPr>
              <w:t>successional dynamics over a period 73 days: phyllosphere communities initially mirrored airborne communities, they subsequently converged to a distinct community composition</w:t>
            </w:r>
          </w:p>
        </w:tc>
        <w:tc>
          <w:tcPr>
            <w:tcW w:w="1329" w:type="dxa"/>
            <w:shd w:val="clear" w:color="auto" w:fill="D9D9D9" w:themeFill="background1" w:themeFillShade="D9"/>
          </w:tcPr>
          <w:p w:rsidR="00AE6439" w:rsidRPr="00235D28" w:rsidRDefault="00077E1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&lt;EndNote&gt;&lt;Cite&gt;&lt;Author&gt;Maignien&lt;/Author&gt;&lt;Year&gt;2014&lt;/Year&gt;&lt;RecNum&gt;1860&lt;/RecNum&gt;&lt;DisplayText&gt;Maignien et al., 2014&lt;/DisplayText&gt;&lt;record&gt;&lt;rec-number&gt;1860&lt;/rec-number&gt;&lt;foreign-keys&gt;&lt;key app="EN" db-id="52f0ez2z2sefatef52ap59rhdrtvezfws2ar" timestamp="1397324469"&gt;1860&lt;/key&gt;&lt;/foreign-keys&gt;&lt;ref-type name="Journal Article"&gt;17&lt;/ref-type&gt;&lt;contributors&gt;&lt;authors&gt;&lt;author&gt;Maignien, L.&lt;/author&gt;&lt;author&gt;DeForce, E. A.&lt;/author&gt;&lt;author&gt;Chafee, M. E.&lt;/author&gt;&lt;author&gt;Eren, A. M.&lt;/author&gt;&lt;author&gt;Simmons, S. L.&lt;/author&gt;&lt;/authors&gt;&lt;/contributors&gt;&lt;auth-address&gt;Bay Paul Center, Marine Biological Laboratory, Woods Hole, Massachusetts, USA.&lt;/auth-address&gt;&lt;titles&gt;&lt;title&gt;&lt;style face="normal" font="default" size="100%"&gt;Ecological succession and stochastic variation in the assembly of&lt;/style&gt;&lt;style face="italic" font="default" size="100%"&gt; Arabidopsis thaliana&lt;/style&gt;&lt;style face="normal" font="default" size="100%"&gt; phyllosphere communities&lt;/style&gt;&lt;/title&gt;&lt;secondary-title&gt;MBio&lt;/secondary-title&gt;&lt;alt-title&gt;mBio&lt;/alt-title&gt;&lt;/titles&gt;&lt;periodical&gt;&lt;full-title&gt;MBio&lt;/full-title&gt;&lt;/periodical&gt;&lt;alt-periodical&gt;&lt;full-title&gt;MBio&lt;/full-title&gt;&lt;/alt-periodical&gt;&lt;pages&gt;e00682-13&lt;/pages&gt;&lt;volume&gt;5&lt;/volume&gt;&lt;number&gt;1&lt;/number&gt;&lt;dates&gt;&lt;year&gt;2014&lt;/year&gt;&lt;/dates&gt;&lt;isbn&gt;2150-7511 (Electronic)&lt;/isbn&gt;&lt;accession-num&gt;24449749&lt;/accession-num&gt;&lt;urls&gt;&lt;related-urls&gt;&lt;url&gt;http://www.ncbi.nlm.nih.gov/pubmed/24449749&lt;/url&gt;&lt;/related-urls&gt;&lt;/urls&gt;&lt;custom2&gt;3903271&lt;/custom2&gt;&lt;electronic-resource-num&gt;10.1128/mBio.00682-13&lt;/electronic-resource-num&gt;&lt;/record&gt;&lt;/Cite&gt;&lt;/EndNote&gt;</w:instrText>
            </w:r>
            <w:r>
              <w:rPr>
                <w:sz w:val="18"/>
                <w:szCs w:val="18"/>
                <w:lang w:val="en-US"/>
              </w:rPr>
              <w:fldChar w:fldCharType="separate"/>
            </w:r>
            <w:r w:rsidR="008D4553">
              <w:rPr>
                <w:noProof/>
                <w:sz w:val="18"/>
                <w:szCs w:val="18"/>
                <w:lang w:val="en-US"/>
              </w:rPr>
              <w:t>Maignien et al., 2014</w:t>
            </w:r>
            <w:r>
              <w:rPr>
                <w:sz w:val="18"/>
                <w:szCs w:val="18"/>
                <w:lang w:val="en-US"/>
              </w:rPr>
              <w:fldChar w:fldCharType="end"/>
            </w:r>
          </w:p>
        </w:tc>
      </w:tr>
      <w:tr w:rsidR="001A512D" w:rsidRPr="00235D28" w:rsidTr="00764983">
        <w:trPr>
          <w:cantSplit/>
        </w:trPr>
        <w:tc>
          <w:tcPr>
            <w:tcW w:w="1059" w:type="dxa"/>
          </w:tcPr>
          <w:p w:rsidR="001A512D" w:rsidRPr="00235D28" w:rsidRDefault="001A512D">
            <w:pPr>
              <w:rPr>
                <w:sz w:val="18"/>
                <w:szCs w:val="18"/>
              </w:rPr>
            </w:pPr>
            <w:r w:rsidRPr="00235D28">
              <w:rPr>
                <w:sz w:val="18"/>
                <w:szCs w:val="18"/>
              </w:rPr>
              <w:t>Roche 454</w:t>
            </w:r>
          </w:p>
        </w:tc>
        <w:tc>
          <w:tcPr>
            <w:tcW w:w="862" w:type="dxa"/>
          </w:tcPr>
          <w:p w:rsidR="001A512D" w:rsidRPr="00235D28" w:rsidRDefault="001A512D" w:rsidP="00A76EB2">
            <w:pPr>
              <w:rPr>
                <w:sz w:val="18"/>
                <w:szCs w:val="18"/>
                <w:lang w:val="en-US"/>
              </w:rPr>
            </w:pPr>
            <w:r w:rsidRPr="00235D28">
              <w:rPr>
                <w:sz w:val="18"/>
                <w:szCs w:val="18"/>
                <w:lang w:val="en-US"/>
              </w:rPr>
              <w:t>Bacteria and fungi</w:t>
            </w:r>
          </w:p>
        </w:tc>
        <w:tc>
          <w:tcPr>
            <w:tcW w:w="1073" w:type="dxa"/>
          </w:tcPr>
          <w:p w:rsidR="001A512D" w:rsidRPr="00235D28" w:rsidRDefault="001A512D" w:rsidP="001A512D">
            <w:pPr>
              <w:rPr>
                <w:sz w:val="18"/>
                <w:szCs w:val="18"/>
                <w:lang w:val="en-US"/>
              </w:rPr>
            </w:pPr>
            <w:r w:rsidRPr="00235D28">
              <w:rPr>
                <w:sz w:val="18"/>
                <w:szCs w:val="18"/>
                <w:lang w:val="en-US"/>
              </w:rPr>
              <w:t>16S rRNA, V5-V9;</w:t>
            </w:r>
          </w:p>
          <w:p w:rsidR="001A512D" w:rsidRPr="00235D28" w:rsidRDefault="001A512D" w:rsidP="001A512D">
            <w:pPr>
              <w:rPr>
                <w:sz w:val="18"/>
                <w:szCs w:val="18"/>
                <w:lang w:val="en-US"/>
              </w:rPr>
            </w:pPr>
            <w:r w:rsidRPr="00235D28">
              <w:rPr>
                <w:sz w:val="18"/>
                <w:szCs w:val="18"/>
                <w:lang w:val="en-US"/>
              </w:rPr>
              <w:t>ITS</w:t>
            </w:r>
          </w:p>
          <w:p w:rsidR="001A512D" w:rsidRPr="00235D28" w:rsidRDefault="001A512D" w:rsidP="00A76EB2">
            <w:pPr>
              <w:rPr>
                <w:sz w:val="18"/>
                <w:szCs w:val="18"/>
                <w:lang w:val="en-US"/>
              </w:rPr>
            </w:pPr>
          </w:p>
        </w:tc>
        <w:tc>
          <w:tcPr>
            <w:tcW w:w="1401" w:type="dxa"/>
          </w:tcPr>
          <w:p w:rsidR="001A512D" w:rsidRPr="00235D28" w:rsidRDefault="001A512D">
            <w:pPr>
              <w:rPr>
                <w:sz w:val="18"/>
                <w:szCs w:val="18"/>
                <w:lang w:val="en-US"/>
              </w:rPr>
            </w:pPr>
            <w:r w:rsidRPr="00235D28">
              <w:rPr>
                <w:sz w:val="18"/>
                <w:szCs w:val="18"/>
                <w:lang w:val="en-US"/>
              </w:rPr>
              <w:t>Fusion primers</w:t>
            </w:r>
          </w:p>
        </w:tc>
        <w:tc>
          <w:tcPr>
            <w:tcW w:w="2976" w:type="dxa"/>
          </w:tcPr>
          <w:p w:rsidR="001A512D" w:rsidRPr="00235D28" w:rsidRDefault="001A512D" w:rsidP="001660CC">
            <w:pPr>
              <w:pStyle w:val="Listenabsatz"/>
              <w:numPr>
                <w:ilvl w:val="0"/>
                <w:numId w:val="8"/>
              </w:numPr>
              <w:ind w:left="62" w:hanging="142"/>
              <w:rPr>
                <w:sz w:val="18"/>
                <w:szCs w:val="18"/>
                <w:lang w:val="en-US"/>
              </w:rPr>
            </w:pPr>
            <w:r w:rsidRPr="00235D28">
              <w:rPr>
                <w:sz w:val="18"/>
                <w:szCs w:val="18"/>
                <w:lang w:val="en-US"/>
              </w:rPr>
              <w:t>30,515 filtered bacterial reads and 134,172 fungal reads</w:t>
            </w:r>
          </w:p>
          <w:p w:rsidR="001A512D" w:rsidRPr="00235D28" w:rsidRDefault="001A512D" w:rsidP="001660CC">
            <w:pPr>
              <w:pStyle w:val="Listenabsatz"/>
              <w:numPr>
                <w:ilvl w:val="0"/>
                <w:numId w:val="8"/>
              </w:numPr>
              <w:ind w:left="62" w:hanging="142"/>
              <w:rPr>
                <w:sz w:val="18"/>
                <w:szCs w:val="18"/>
                <w:lang w:val="en-US"/>
              </w:rPr>
            </w:pPr>
            <w:r w:rsidRPr="00235D28">
              <w:rPr>
                <w:sz w:val="18"/>
                <w:szCs w:val="18"/>
                <w:lang w:val="en-US"/>
              </w:rPr>
              <w:t xml:space="preserve">40 – 3,294 bacterial and 1,353 – 9,303 fungal reads per sample </w:t>
            </w:r>
          </w:p>
          <w:p w:rsidR="001A512D" w:rsidRPr="00235D28" w:rsidRDefault="00D40631" w:rsidP="0043020D">
            <w:pPr>
              <w:pStyle w:val="Listenabsatz"/>
              <w:numPr>
                <w:ilvl w:val="0"/>
                <w:numId w:val="8"/>
              </w:numPr>
              <w:ind w:left="62" w:hanging="142"/>
              <w:rPr>
                <w:sz w:val="18"/>
                <w:szCs w:val="18"/>
                <w:lang w:val="en-US"/>
              </w:rPr>
            </w:pPr>
            <w:r w:rsidRPr="00235D28">
              <w:rPr>
                <w:sz w:val="18"/>
                <w:szCs w:val="18"/>
                <w:lang w:val="en-US"/>
              </w:rPr>
              <w:t>mean length</w:t>
            </w:r>
            <w:r w:rsidR="0043020D">
              <w:rPr>
                <w:sz w:val="18"/>
                <w:szCs w:val="18"/>
                <w:lang w:val="en-US"/>
              </w:rPr>
              <w:t xml:space="preserve"> of</w:t>
            </w:r>
            <w:r w:rsidRPr="00235D28">
              <w:rPr>
                <w:sz w:val="18"/>
                <w:szCs w:val="18"/>
                <w:lang w:val="en-US"/>
              </w:rPr>
              <w:t xml:space="preserve"> 750 bp for bacterial and 650 bp for fungal </w:t>
            </w:r>
            <w:r w:rsidR="0043020D">
              <w:rPr>
                <w:sz w:val="18"/>
                <w:szCs w:val="18"/>
                <w:lang w:val="en-US"/>
              </w:rPr>
              <w:t>reads</w:t>
            </w:r>
          </w:p>
        </w:tc>
        <w:tc>
          <w:tcPr>
            <w:tcW w:w="2127" w:type="dxa"/>
          </w:tcPr>
          <w:p w:rsidR="001A512D" w:rsidRPr="00235D28" w:rsidRDefault="008D4553" w:rsidP="001A512D">
            <w:pPr>
              <w:rPr>
                <w:sz w:val="18"/>
                <w:szCs w:val="18"/>
                <w:lang w:val="en-US"/>
              </w:rPr>
            </w:pPr>
            <w:r>
              <w:rPr>
                <w:sz w:val="18"/>
                <w:szCs w:val="18"/>
                <w:lang w:val="en-US"/>
              </w:rPr>
              <w:t>L</w:t>
            </w:r>
            <w:r w:rsidR="001A512D" w:rsidRPr="00235D28">
              <w:rPr>
                <w:sz w:val="18"/>
                <w:szCs w:val="18"/>
                <w:lang w:val="en-US"/>
              </w:rPr>
              <w:t xml:space="preserve">eaf samples of grapevine </w:t>
            </w:r>
            <w:r w:rsidR="006E25D3" w:rsidRPr="00235D28">
              <w:rPr>
                <w:sz w:val="18"/>
                <w:szCs w:val="18"/>
                <w:lang w:val="en-US"/>
              </w:rPr>
              <w:t>(</w:t>
            </w:r>
            <w:r w:rsidR="006E25D3" w:rsidRPr="00235D28">
              <w:rPr>
                <w:i/>
                <w:sz w:val="18"/>
                <w:szCs w:val="18"/>
                <w:lang w:val="en-US"/>
              </w:rPr>
              <w:t>Vitis vinifera</w:t>
            </w:r>
            <w:r w:rsidR="006E25D3" w:rsidRPr="00235D28">
              <w:rPr>
                <w:sz w:val="18"/>
                <w:szCs w:val="18"/>
                <w:lang w:val="en-US"/>
              </w:rPr>
              <w:t xml:space="preserve">) </w:t>
            </w:r>
            <w:r w:rsidR="001A512D" w:rsidRPr="00235D28">
              <w:rPr>
                <w:sz w:val="18"/>
                <w:szCs w:val="18"/>
                <w:lang w:val="en-US"/>
              </w:rPr>
              <w:t>treated with chemical fungicide or biological control agent , taken from three vineyards in Italy</w:t>
            </w:r>
          </w:p>
        </w:tc>
        <w:tc>
          <w:tcPr>
            <w:tcW w:w="3544" w:type="dxa"/>
          </w:tcPr>
          <w:p w:rsidR="001A512D" w:rsidRPr="00235D28" w:rsidRDefault="001A512D" w:rsidP="00E15EC0">
            <w:pPr>
              <w:pStyle w:val="Listenabsatz"/>
              <w:numPr>
                <w:ilvl w:val="0"/>
                <w:numId w:val="7"/>
              </w:numPr>
              <w:ind w:left="176" w:hanging="176"/>
              <w:rPr>
                <w:sz w:val="18"/>
                <w:szCs w:val="18"/>
                <w:lang w:val="en-US"/>
              </w:rPr>
            </w:pPr>
            <w:r w:rsidRPr="00235D28">
              <w:rPr>
                <w:sz w:val="18"/>
                <w:szCs w:val="18"/>
                <w:lang w:val="en-US"/>
              </w:rPr>
              <w:t xml:space="preserve">bacterial and fungal  communities were only minimally affected by chemical and biological treatments, </w:t>
            </w:r>
          </w:p>
          <w:p w:rsidR="001A512D" w:rsidRPr="00235D28" w:rsidRDefault="001A512D" w:rsidP="00E15EC0">
            <w:pPr>
              <w:pStyle w:val="Listenabsatz"/>
              <w:numPr>
                <w:ilvl w:val="0"/>
                <w:numId w:val="7"/>
              </w:numPr>
              <w:ind w:left="176" w:hanging="176"/>
              <w:rPr>
                <w:sz w:val="18"/>
                <w:szCs w:val="18"/>
                <w:lang w:val="en-US"/>
              </w:rPr>
            </w:pPr>
            <w:r w:rsidRPr="00235D28">
              <w:rPr>
                <w:sz w:val="18"/>
                <w:szCs w:val="18"/>
                <w:lang w:val="en-US"/>
              </w:rPr>
              <w:t>they mainly differed according to sampling site location</w:t>
            </w:r>
          </w:p>
        </w:tc>
        <w:tc>
          <w:tcPr>
            <w:tcW w:w="1329" w:type="dxa"/>
          </w:tcPr>
          <w:p w:rsidR="001A512D" w:rsidRPr="00235D28" w:rsidRDefault="00077E1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&lt;EndNote&gt;&lt;Cite&gt;&lt;Author&gt;Perazzolli&lt;/Author&gt;&lt;Year&gt;2014&lt;/Year&gt;&lt;RecNum&gt;1893&lt;/RecNum&gt;&lt;DisplayText&gt;Perazzolli et al., 2014&lt;/DisplayText&gt;&lt;record&gt;&lt;rec-number&gt;1893&lt;/rec-number&gt;&lt;foreign-keys&gt;&lt;key app="EN" db-id="52f0ez2z2sefatef52ap59rhdrtvezfws2ar" timestamp="1397404853"&gt;1893&lt;/key&gt;&lt;/foreign-keys&gt;&lt;ref-type name="Journal Article"&gt;17&lt;/ref-type&gt;&lt;contributors&gt;&lt;authors&gt;&lt;author&gt;Perazzolli, M.&lt;/author&gt;&lt;author&gt;Antonielli, L.&lt;/author&gt;&lt;author&gt;Storari, M.&lt;/author&gt;&lt;author&gt;Puopolo, G.&lt;/author&gt;&lt;author&gt;Pancher, M.&lt;/author&gt;&lt;author&gt;Giovannini, O.&lt;/author&gt;&lt;author&gt;Pindo, M.&lt;/author&gt;&lt;author&gt;Pertot, I.&lt;/author&gt;&lt;/authors&gt;&lt;/contributors&gt;&lt;auth-address&gt;Research and Innovation Centre, Fondazione Edmund Mach (FEM), Via E. Mach 1, 38010 San Michele all&amp;apos;Adige, Italy.&lt;/auth-address&gt;&lt;titles&gt;&lt;title&gt;Resilience of the natural phyllosphere microbiota of the grapevine to chemical and biological pesticides&lt;/title&gt;&lt;secondary-title&gt;Appl Environ Microbiol&lt;/secondary-title&gt;&lt;alt-title&gt;Applied and environmental microbiology&lt;/alt-title&gt;&lt;/titles&gt;&lt;periodical&gt;&lt;full-title&gt;Appl Environ Microbiol&lt;/full-title&gt;&lt;/periodical&gt;&lt;alt-periodical&gt;&lt;full-title&gt;Applied and Environmental Microbiology&lt;/full-title&gt;&lt;abbr-1&gt;Appl Environ Microb&lt;/abbr-1&gt;&lt;/alt-periodical&gt;&lt;pages&gt; doi:10.1128/AEM.00415-1&lt;/pages&gt;&lt;dates&gt;&lt;year&gt;2014&lt;/year&gt;&lt;pub-dates&gt;&lt;date&gt;Mar 28&lt;/date&gt;&lt;/pub-dates&gt;&lt;/dates&gt;&lt;isbn&gt;1098-5336 (Electronic)&amp;#xD;0099-2240 (Linking)&lt;/isbn&gt;&lt;accession-num&gt;24682305&lt;/accession-num&gt;&lt;urls&gt;&lt;related-urls&gt;&lt;url&gt;http://www.ncbi.nlm.nih.gov/pubmed/24682305&lt;/url&gt;&lt;/related-urls&gt;&lt;/urls&gt;&lt;electronic-resource-num&gt;10.1128/AEM.00415-14&lt;/electronic-resource-num&gt;&lt;/record&gt;&lt;/Cite&gt;&lt;/EndNote&gt;</w:instrText>
            </w:r>
            <w:r>
              <w:rPr>
                <w:sz w:val="18"/>
                <w:szCs w:val="18"/>
                <w:lang w:val="en-US"/>
              </w:rPr>
              <w:fldChar w:fldCharType="separate"/>
            </w:r>
            <w:r w:rsidR="008D4553">
              <w:rPr>
                <w:noProof/>
                <w:sz w:val="18"/>
                <w:szCs w:val="18"/>
                <w:lang w:val="en-US"/>
              </w:rPr>
              <w:t>Perazzolli et al., 2014</w:t>
            </w:r>
            <w:r>
              <w:rPr>
                <w:sz w:val="18"/>
                <w:szCs w:val="18"/>
                <w:lang w:val="en-US"/>
              </w:rPr>
              <w:fldChar w:fldCharType="end"/>
            </w:r>
          </w:p>
        </w:tc>
      </w:tr>
      <w:tr w:rsidR="006E25D3" w:rsidRPr="00235D28" w:rsidTr="00764983">
        <w:trPr>
          <w:cantSplit/>
        </w:trPr>
        <w:tc>
          <w:tcPr>
            <w:tcW w:w="1059" w:type="dxa"/>
            <w:shd w:val="clear" w:color="auto" w:fill="D9D9D9" w:themeFill="background1" w:themeFillShade="D9"/>
          </w:tcPr>
          <w:p w:rsidR="006E25D3" w:rsidRPr="00235D28" w:rsidRDefault="006E25D3" w:rsidP="00C20CEE">
            <w:pPr>
              <w:rPr>
                <w:sz w:val="18"/>
                <w:szCs w:val="18"/>
              </w:rPr>
            </w:pPr>
            <w:r w:rsidRPr="00235D28">
              <w:rPr>
                <w:sz w:val="18"/>
                <w:szCs w:val="18"/>
              </w:rPr>
              <w:t>Roche 454</w:t>
            </w:r>
          </w:p>
        </w:tc>
        <w:tc>
          <w:tcPr>
            <w:tcW w:w="862" w:type="dxa"/>
            <w:shd w:val="clear" w:color="auto" w:fill="D9D9D9" w:themeFill="background1" w:themeFillShade="D9"/>
          </w:tcPr>
          <w:p w:rsidR="006E25D3" w:rsidRPr="00235D28" w:rsidRDefault="006E25D3" w:rsidP="00C20CEE">
            <w:pPr>
              <w:rPr>
                <w:sz w:val="18"/>
                <w:szCs w:val="18"/>
                <w:lang w:val="en-US"/>
              </w:rPr>
            </w:pPr>
            <w:r w:rsidRPr="00235D28">
              <w:rPr>
                <w:sz w:val="18"/>
                <w:szCs w:val="18"/>
                <w:lang w:val="en-US"/>
              </w:rPr>
              <w:t>Bacteria and fungi</w:t>
            </w:r>
          </w:p>
        </w:tc>
        <w:tc>
          <w:tcPr>
            <w:tcW w:w="1073" w:type="dxa"/>
            <w:shd w:val="clear" w:color="auto" w:fill="D9D9D9" w:themeFill="background1" w:themeFillShade="D9"/>
          </w:tcPr>
          <w:p w:rsidR="006E25D3" w:rsidRPr="00235D28" w:rsidRDefault="006E25D3" w:rsidP="006E25D3">
            <w:pPr>
              <w:rPr>
                <w:sz w:val="18"/>
                <w:szCs w:val="18"/>
                <w:lang w:val="en-US"/>
              </w:rPr>
            </w:pPr>
            <w:r w:rsidRPr="00235D28">
              <w:rPr>
                <w:sz w:val="18"/>
                <w:szCs w:val="18"/>
                <w:lang w:val="en-US"/>
              </w:rPr>
              <w:t>16S rRNA, V6;</w:t>
            </w:r>
          </w:p>
          <w:p w:rsidR="006E25D3" w:rsidRPr="00235D28" w:rsidRDefault="006E25D3" w:rsidP="006E25D3">
            <w:pPr>
              <w:rPr>
                <w:sz w:val="18"/>
                <w:szCs w:val="18"/>
                <w:lang w:val="en-US"/>
              </w:rPr>
            </w:pPr>
            <w:r w:rsidRPr="00235D28">
              <w:rPr>
                <w:sz w:val="18"/>
                <w:szCs w:val="18"/>
                <w:lang w:val="en-US"/>
              </w:rPr>
              <w:t>ITS2 and D2</w:t>
            </w:r>
          </w:p>
          <w:p w:rsidR="006E25D3" w:rsidRPr="00235D28" w:rsidRDefault="006E25D3" w:rsidP="00C20CEE">
            <w:pPr>
              <w:rPr>
                <w:sz w:val="18"/>
                <w:szCs w:val="18"/>
                <w:lang w:val="en-US"/>
              </w:rPr>
            </w:pPr>
          </w:p>
        </w:tc>
        <w:tc>
          <w:tcPr>
            <w:tcW w:w="1401" w:type="dxa"/>
            <w:shd w:val="clear" w:color="auto" w:fill="D9D9D9" w:themeFill="background1" w:themeFillShade="D9"/>
          </w:tcPr>
          <w:p w:rsidR="006E25D3" w:rsidRPr="00235D28" w:rsidRDefault="006E25D3" w:rsidP="00C20CEE">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43020D" w:rsidRPr="00235D28" w:rsidRDefault="0043020D" w:rsidP="0043020D">
            <w:pPr>
              <w:pStyle w:val="Listenabsatz"/>
              <w:numPr>
                <w:ilvl w:val="0"/>
                <w:numId w:val="2"/>
              </w:numPr>
              <w:ind w:left="62" w:hanging="142"/>
              <w:rPr>
                <w:sz w:val="18"/>
                <w:szCs w:val="18"/>
                <w:lang w:val="en-US"/>
              </w:rPr>
            </w:pPr>
            <w:r w:rsidRPr="00235D28">
              <w:rPr>
                <w:sz w:val="18"/>
                <w:szCs w:val="18"/>
                <w:lang w:val="en-US"/>
              </w:rPr>
              <w:t>142,096 raw reads</w:t>
            </w:r>
          </w:p>
          <w:p w:rsidR="006E25D3" w:rsidRPr="00235D28" w:rsidRDefault="00E15EC0" w:rsidP="001660CC">
            <w:pPr>
              <w:pStyle w:val="Listenabsatz"/>
              <w:numPr>
                <w:ilvl w:val="0"/>
                <w:numId w:val="2"/>
              </w:numPr>
              <w:ind w:left="62" w:hanging="142"/>
              <w:rPr>
                <w:sz w:val="18"/>
                <w:szCs w:val="18"/>
                <w:lang w:val="en-US"/>
              </w:rPr>
            </w:pPr>
            <w:r w:rsidRPr="00235D28">
              <w:rPr>
                <w:sz w:val="18"/>
                <w:szCs w:val="18"/>
                <w:lang w:val="en-US"/>
              </w:rPr>
              <w:t xml:space="preserve">139,034 filtered reads; 79,398 for fungi (ITS2 </w:t>
            </w:r>
            <w:r w:rsidR="00692BAC" w:rsidRPr="00235D28">
              <w:rPr>
                <w:sz w:val="18"/>
                <w:szCs w:val="18"/>
                <w:lang w:val="en-US"/>
              </w:rPr>
              <w:t>plus</w:t>
            </w:r>
            <w:r w:rsidRPr="00235D28">
              <w:rPr>
                <w:sz w:val="18"/>
                <w:szCs w:val="18"/>
                <w:lang w:val="en-US"/>
              </w:rPr>
              <w:t xml:space="preserve"> D2) and 59,636 for bacteria</w:t>
            </w:r>
          </w:p>
          <w:p w:rsidR="00E15EC0" w:rsidRPr="00235D28" w:rsidRDefault="00E15EC0" w:rsidP="001660CC">
            <w:pPr>
              <w:pStyle w:val="Listenabsatz"/>
              <w:numPr>
                <w:ilvl w:val="0"/>
                <w:numId w:val="2"/>
              </w:numPr>
              <w:ind w:left="62" w:hanging="142"/>
              <w:rPr>
                <w:sz w:val="18"/>
                <w:szCs w:val="18"/>
                <w:lang w:val="en-US"/>
              </w:rPr>
            </w:pPr>
            <w:r w:rsidRPr="00235D28">
              <w:rPr>
                <w:sz w:val="18"/>
                <w:szCs w:val="18"/>
                <w:lang w:val="en-US"/>
              </w:rPr>
              <w:t>2,070 – 9,462 reads per sample</w:t>
            </w:r>
          </w:p>
        </w:tc>
        <w:tc>
          <w:tcPr>
            <w:tcW w:w="2127" w:type="dxa"/>
            <w:shd w:val="clear" w:color="auto" w:fill="D9D9D9" w:themeFill="background1" w:themeFillShade="D9"/>
          </w:tcPr>
          <w:p w:rsidR="006E25D3" w:rsidRPr="00235D28" w:rsidRDefault="006E25D3" w:rsidP="006E25D3">
            <w:pPr>
              <w:rPr>
                <w:sz w:val="18"/>
                <w:szCs w:val="18"/>
                <w:lang w:val="en-US"/>
              </w:rPr>
            </w:pPr>
            <w:r w:rsidRPr="00235D28">
              <w:rPr>
                <w:sz w:val="18"/>
                <w:szCs w:val="18"/>
                <w:lang w:val="en-US"/>
              </w:rPr>
              <w:t>Leaves of grapevine (</w:t>
            </w:r>
            <w:r w:rsidRPr="00235D28">
              <w:rPr>
                <w:i/>
                <w:sz w:val="18"/>
                <w:szCs w:val="18"/>
                <w:lang w:val="en-US"/>
              </w:rPr>
              <w:t>Vitis vinifera</w:t>
            </w:r>
            <w:r w:rsidRPr="00235D28">
              <w:rPr>
                <w:sz w:val="18"/>
                <w:szCs w:val="18"/>
                <w:lang w:val="en-US"/>
              </w:rPr>
              <w:t>) from a vineyard in Portugal collected over the growing season</w:t>
            </w:r>
          </w:p>
        </w:tc>
        <w:tc>
          <w:tcPr>
            <w:tcW w:w="3544" w:type="dxa"/>
            <w:shd w:val="clear" w:color="auto" w:fill="D9D9D9" w:themeFill="background1" w:themeFillShade="D9"/>
          </w:tcPr>
          <w:p w:rsidR="00E15EC0" w:rsidRPr="00235D28" w:rsidRDefault="00E15EC0" w:rsidP="00E15EC0">
            <w:pPr>
              <w:pStyle w:val="Listenabsatz"/>
              <w:numPr>
                <w:ilvl w:val="0"/>
                <w:numId w:val="3"/>
              </w:numPr>
              <w:ind w:left="176" w:hanging="176"/>
              <w:rPr>
                <w:sz w:val="18"/>
                <w:szCs w:val="18"/>
                <w:lang w:val="en-US"/>
              </w:rPr>
            </w:pPr>
            <w:r w:rsidRPr="00235D28">
              <w:rPr>
                <w:sz w:val="18"/>
                <w:szCs w:val="18"/>
                <w:lang w:val="en-US"/>
              </w:rPr>
              <w:t>microbial communities were shown to be highly structured and dynamic</w:t>
            </w:r>
          </w:p>
          <w:p w:rsidR="006E25D3" w:rsidRPr="00235D28" w:rsidRDefault="00E15EC0" w:rsidP="00E15EC0">
            <w:pPr>
              <w:pStyle w:val="Listenabsatz"/>
              <w:numPr>
                <w:ilvl w:val="0"/>
                <w:numId w:val="3"/>
              </w:numPr>
              <w:ind w:left="176" w:hanging="176"/>
              <w:rPr>
                <w:sz w:val="18"/>
                <w:szCs w:val="18"/>
                <w:lang w:val="en-US"/>
              </w:rPr>
            </w:pPr>
            <w:r w:rsidRPr="00235D28">
              <w:rPr>
                <w:sz w:val="18"/>
                <w:szCs w:val="18"/>
                <w:lang w:val="en-US"/>
              </w:rPr>
              <w:t xml:space="preserve">the major abundant microorganisms were the yeast-like fungus </w:t>
            </w:r>
            <w:r w:rsidRPr="00235D28">
              <w:rPr>
                <w:i/>
                <w:sz w:val="18"/>
                <w:szCs w:val="18"/>
                <w:lang w:val="en-US"/>
              </w:rPr>
              <w:t>Aureobasidium</w:t>
            </w:r>
            <w:r w:rsidRPr="00235D28">
              <w:rPr>
                <w:sz w:val="18"/>
                <w:szCs w:val="18"/>
                <w:lang w:val="en-US"/>
              </w:rPr>
              <w:t xml:space="preserve"> and the prokaryotic Enterobacteriaceae</w:t>
            </w:r>
          </w:p>
        </w:tc>
        <w:tc>
          <w:tcPr>
            <w:tcW w:w="1329" w:type="dxa"/>
            <w:shd w:val="clear" w:color="auto" w:fill="D9D9D9" w:themeFill="background1" w:themeFillShade="D9"/>
          </w:tcPr>
          <w:p w:rsidR="006E25D3" w:rsidRPr="00235D28" w:rsidRDefault="00077E1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&lt;EndNote&gt;&lt;Cite&gt;&lt;Author&gt;Pinto&lt;/Author&gt;&lt;Year&gt;2014&lt;/Year&gt;&lt;RecNum&gt;2004&lt;/RecNum&gt;&lt;DisplayText&gt;Pinto et al., 2014&lt;/DisplayText&gt;&lt;record&gt;&lt;rec-number&gt;2004&lt;/rec-number&gt;&lt;foreign-keys&gt;&lt;key app="EN" db-id="52f0ez2z2sefatef52ap59rhdrtvezfws2ar" timestamp="1397745801"&gt;2004&lt;/key&gt;&lt;/foreign-keys&gt;&lt;ref-type name="Journal Article"&gt;17&lt;/ref-type&gt;&lt;contributors&gt;&lt;authors&gt;&lt;author&gt;Pinto, C.&lt;/author&gt;&lt;author&gt;Pinho, D.&lt;/author&gt;&lt;author&gt;Sousa, S.&lt;/author&gt;&lt;author&gt;Pinheiro, M.&lt;/author&gt;&lt;author&gt;Egas, C.&lt;/author&gt;&lt;author&gt;Gomes, A. C.&lt;/author&gt;&lt;/authors&gt;&lt;/contributors&gt;&lt;auth-address&gt;Gomes, AC&amp;#xD;Biocant Biotechnol Innovat Ctr, Genom Unit, Cantanhede, Portugal&amp;#xD;Biocant Biotechnol Innovat Ctr, Genom Unit, Cantanhede, Portugal&amp;#xD;Biocant Biotechnol Innovat Ctr, Genom Unit, Cantanhede, Portugal&amp;#xD;Biocant Biotechnol Innovat Ctr, Adv Serv Unit, Cantanhede, Portugal&lt;/auth-address&gt;&lt;titles&gt;&lt;title&gt;Unravelling the diversity of grapevine microbiome&lt;/title&gt;&lt;secondary-title&gt;Plos One&lt;/secondary-title&gt;&lt;alt-title&gt;Plos One&lt;/alt-title&gt;&lt;/titles&gt;&lt;periodical&gt;&lt;full-title&gt;Plos One&lt;/full-title&gt;&lt;/periodical&gt;&lt;alt-periodical&gt;&lt;full-title&gt;Plos One&lt;/full-title&gt;&lt;/alt-periodical&gt;&lt;volume&gt;9&lt;/volume&gt;&lt;number&gt;1&lt;/number&gt;&lt;keywords&gt;&lt;keyword&gt;wine grapes&lt;/keyword&gt;&lt;keyword&gt;bacterial communities&lt;/keyword&gt;&lt;keyword&gt;botrytis-cinerea&lt;/keyword&gt;&lt;keyword&gt;vitis-vinifera&lt;/keyword&gt;&lt;keyword&gt;acid bacteria&lt;/keyword&gt;&lt;keyword&gt;south-africa&lt;/keyword&gt;&lt;keyword&gt;yeasts&lt;/keyword&gt;&lt;keyword&gt;biocontrol&lt;/keyword&gt;&lt;keyword&gt;resistance&lt;/keyword&gt;&lt;keyword&gt;ecology&lt;/keyword&gt;&lt;/keywords&gt;&lt;dates&gt;&lt;year&gt;2014&lt;/year&gt;&lt;pub-dates&gt;&lt;date&gt;Jan 16&lt;/date&gt;&lt;/pub-dates&gt;&lt;/dates&gt;&lt;isbn&gt;1932-6203&lt;/isbn&gt;&lt;accession-num&gt;WOS:000330236000014&lt;/accession-num&gt;&lt;urls&gt;&lt;related-urls&gt;&lt;url&gt;&amp;lt;Go to ISI&amp;gt;://WOS:000330236000014&lt;/url&gt;&lt;/related-urls&gt;&lt;/urls&gt;&lt;electronic-resource-num&gt;ARTN e85622&amp;#xD;DOI 10.1371/journal.pone.0085622&lt;/electronic-resource-num&gt;&lt;language&gt;English&lt;/language&gt;&lt;/record&gt;&lt;/Cite&gt;&lt;/EndNote&gt;</w:instrText>
            </w:r>
            <w:r>
              <w:rPr>
                <w:sz w:val="18"/>
                <w:szCs w:val="18"/>
                <w:lang w:val="en-US"/>
              </w:rPr>
              <w:fldChar w:fldCharType="separate"/>
            </w:r>
            <w:r w:rsidR="008D4553">
              <w:rPr>
                <w:noProof/>
                <w:sz w:val="18"/>
                <w:szCs w:val="18"/>
                <w:lang w:val="en-US"/>
              </w:rPr>
              <w:t>Pinto et al., 2014</w:t>
            </w:r>
            <w:r>
              <w:rPr>
                <w:sz w:val="18"/>
                <w:szCs w:val="18"/>
                <w:lang w:val="en-US"/>
              </w:rPr>
              <w:fldChar w:fldCharType="end"/>
            </w:r>
          </w:p>
        </w:tc>
      </w:tr>
      <w:tr w:rsidR="00C20CEE" w:rsidRPr="00235D28" w:rsidTr="00764983">
        <w:trPr>
          <w:cantSplit/>
        </w:trPr>
        <w:tc>
          <w:tcPr>
            <w:tcW w:w="1059" w:type="dxa"/>
          </w:tcPr>
          <w:p w:rsidR="00C20CEE" w:rsidRPr="00235D28" w:rsidRDefault="00C20CEE" w:rsidP="00C20CEE">
            <w:pPr>
              <w:rPr>
                <w:sz w:val="18"/>
                <w:szCs w:val="18"/>
              </w:rPr>
            </w:pPr>
            <w:r w:rsidRPr="00235D28">
              <w:rPr>
                <w:sz w:val="18"/>
                <w:szCs w:val="18"/>
              </w:rPr>
              <w:t>Roche 454</w:t>
            </w:r>
          </w:p>
        </w:tc>
        <w:tc>
          <w:tcPr>
            <w:tcW w:w="862" w:type="dxa"/>
          </w:tcPr>
          <w:p w:rsidR="00C20CEE" w:rsidRPr="00235D28" w:rsidRDefault="00C20CEE" w:rsidP="00C20CEE">
            <w:pPr>
              <w:rPr>
                <w:sz w:val="18"/>
                <w:szCs w:val="18"/>
                <w:lang w:val="en-US"/>
              </w:rPr>
            </w:pPr>
            <w:r w:rsidRPr="00235D28">
              <w:rPr>
                <w:sz w:val="18"/>
                <w:szCs w:val="18"/>
                <w:lang w:val="en-US"/>
              </w:rPr>
              <w:t>Bacteria</w:t>
            </w:r>
          </w:p>
        </w:tc>
        <w:tc>
          <w:tcPr>
            <w:tcW w:w="1073" w:type="dxa"/>
          </w:tcPr>
          <w:p w:rsidR="00C20CEE" w:rsidRPr="00235D28" w:rsidRDefault="00C20CEE" w:rsidP="00C20CEE">
            <w:pPr>
              <w:rPr>
                <w:sz w:val="18"/>
                <w:szCs w:val="18"/>
                <w:lang w:val="en-US"/>
              </w:rPr>
            </w:pPr>
            <w:r w:rsidRPr="00235D28">
              <w:rPr>
                <w:sz w:val="18"/>
                <w:szCs w:val="18"/>
                <w:lang w:val="en-US"/>
              </w:rPr>
              <w:t xml:space="preserve">16S rRNA, V4 </w:t>
            </w:r>
          </w:p>
        </w:tc>
        <w:tc>
          <w:tcPr>
            <w:tcW w:w="1401" w:type="dxa"/>
          </w:tcPr>
          <w:p w:rsidR="00C20CEE" w:rsidRPr="00235D28" w:rsidRDefault="00EC29FA" w:rsidP="0043020D">
            <w:pPr>
              <w:rPr>
                <w:sz w:val="18"/>
                <w:szCs w:val="18"/>
                <w:lang w:val="en-US"/>
              </w:rPr>
            </w:pPr>
            <w:r w:rsidRPr="00235D28">
              <w:rPr>
                <w:sz w:val="18"/>
                <w:szCs w:val="18"/>
                <w:lang w:val="en-US"/>
              </w:rPr>
              <w:t xml:space="preserve">Addition of barcodes and </w:t>
            </w:r>
            <w:r w:rsidR="00B0722D" w:rsidRPr="00235D28">
              <w:rPr>
                <w:sz w:val="18"/>
                <w:szCs w:val="18"/>
                <w:lang w:val="en-US"/>
              </w:rPr>
              <w:t>adapters in a 2</w:t>
            </w:r>
            <w:r w:rsidR="00B0722D" w:rsidRPr="00235D28">
              <w:rPr>
                <w:sz w:val="18"/>
                <w:szCs w:val="18"/>
                <w:vertAlign w:val="superscript"/>
                <w:lang w:val="en-US"/>
              </w:rPr>
              <w:t>nd</w:t>
            </w:r>
            <w:r w:rsidR="00B0722D" w:rsidRPr="00235D28">
              <w:rPr>
                <w:sz w:val="18"/>
                <w:szCs w:val="18"/>
                <w:lang w:val="en-US"/>
              </w:rPr>
              <w:t xml:space="preserve"> PCR</w:t>
            </w:r>
          </w:p>
        </w:tc>
        <w:tc>
          <w:tcPr>
            <w:tcW w:w="2976" w:type="dxa"/>
          </w:tcPr>
          <w:p w:rsidR="004E462C" w:rsidRPr="00235D28" w:rsidRDefault="004E462C" w:rsidP="001660CC">
            <w:pPr>
              <w:pStyle w:val="Listenabsatz"/>
              <w:numPr>
                <w:ilvl w:val="0"/>
                <w:numId w:val="2"/>
              </w:numPr>
              <w:ind w:left="62" w:hanging="142"/>
              <w:rPr>
                <w:sz w:val="18"/>
                <w:szCs w:val="18"/>
                <w:lang w:val="en-US"/>
              </w:rPr>
            </w:pPr>
            <w:r w:rsidRPr="00235D28">
              <w:rPr>
                <w:sz w:val="18"/>
                <w:szCs w:val="18"/>
                <w:lang w:val="en-US"/>
              </w:rPr>
              <w:t>35,965 filtered reads</w:t>
            </w:r>
          </w:p>
          <w:p w:rsidR="00C20CEE" w:rsidRPr="00235D28" w:rsidRDefault="00C20CEE" w:rsidP="001660CC">
            <w:pPr>
              <w:ind w:left="62" w:hanging="142"/>
              <w:rPr>
                <w:sz w:val="18"/>
                <w:szCs w:val="18"/>
                <w:lang w:val="en-US"/>
              </w:rPr>
            </w:pPr>
          </w:p>
        </w:tc>
        <w:tc>
          <w:tcPr>
            <w:tcW w:w="2127" w:type="dxa"/>
          </w:tcPr>
          <w:p w:rsidR="00C20CEE" w:rsidRPr="00235D28" w:rsidRDefault="00C20CEE" w:rsidP="00C20CEE">
            <w:pPr>
              <w:rPr>
                <w:sz w:val="18"/>
                <w:szCs w:val="18"/>
                <w:lang w:val="en-US"/>
              </w:rPr>
            </w:pPr>
            <w:r w:rsidRPr="00235D28">
              <w:rPr>
                <w:sz w:val="18"/>
                <w:szCs w:val="18"/>
                <w:lang w:val="en-US"/>
              </w:rPr>
              <w:t>Leaves and roots of tomato (</w:t>
            </w:r>
            <w:r w:rsidRPr="00235D28">
              <w:rPr>
                <w:i/>
                <w:sz w:val="18"/>
                <w:szCs w:val="18"/>
                <w:lang w:val="en-US"/>
              </w:rPr>
              <w:t>Solanum lycopersicum</w:t>
            </w:r>
            <w:r w:rsidRPr="00235D28">
              <w:rPr>
                <w:sz w:val="18"/>
                <w:szCs w:val="18"/>
                <w:lang w:val="en-US"/>
              </w:rPr>
              <w:t>) grown in productive greenhouses</w:t>
            </w:r>
          </w:p>
        </w:tc>
        <w:tc>
          <w:tcPr>
            <w:tcW w:w="3544" w:type="dxa"/>
          </w:tcPr>
          <w:p w:rsidR="00C20CEE" w:rsidRPr="00235D28" w:rsidRDefault="00C20CEE" w:rsidP="00C20CEE">
            <w:pPr>
              <w:pStyle w:val="Listenabsatz"/>
              <w:numPr>
                <w:ilvl w:val="0"/>
                <w:numId w:val="3"/>
              </w:numPr>
              <w:ind w:left="175" w:hanging="175"/>
              <w:rPr>
                <w:sz w:val="18"/>
                <w:szCs w:val="18"/>
                <w:lang w:val="en-US"/>
              </w:rPr>
            </w:pPr>
            <w:r w:rsidRPr="00235D28">
              <w:rPr>
                <w:sz w:val="18"/>
                <w:szCs w:val="18"/>
                <w:lang w:val="en-US"/>
              </w:rPr>
              <w:t>leaf endophytic communities strongly differed from those of the rhizosphere</w:t>
            </w:r>
          </w:p>
        </w:tc>
        <w:tc>
          <w:tcPr>
            <w:tcW w:w="1329" w:type="dxa"/>
          </w:tcPr>
          <w:p w:rsidR="00C20CEE" w:rsidRPr="00235D28" w:rsidRDefault="00077E10"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&lt;EndNote&gt;&lt;Cite&gt;&lt;Author&gt;Romero&lt;/Author&gt;&lt;Year&gt;2014&lt;/Year&gt;&lt;RecNum&gt;1891&lt;/RecNum&gt;&lt;DisplayText&gt;Romero et al., 2014&lt;/DisplayText&gt;&lt;record&gt;&lt;rec-number&gt;1891&lt;/rec-number&gt;&lt;foreign-keys&gt;&lt;key app="EN" db-id="52f0ez2z2sefatef52ap59rhdrtvezfws2ar" timestamp="1397353690"&gt;1891&lt;/key&gt;&lt;/foreign-keys&gt;&lt;ref-type name="Journal Article"&gt;17&lt;/ref-type&gt;&lt;contributors&gt;&lt;authors&gt;&lt;author&gt;Romero, F. M.&lt;/author&gt;&lt;author&gt;Marina, M.&lt;/author&gt;&lt;author&gt;Pieckenstain, F. L.&lt;/author&gt;&lt;/authors&gt;&lt;/contributors&gt;&lt;auth-address&gt;Pieckenstain, FL&amp;#xD;Av Intendente Marino,Km 8,200 CC 164, RA-7130 Chascomus, Argentina&amp;#xD;Av Intendente Marino,Km 8,200 CC 164, RA-7130 Chascomus, Argentina&amp;#xD;Univ Nacl Gen San Martin, Consejo Nacl Invest Cient &amp;amp; Tecn IIB INTECH UNSAM, Inst Tecnol Chascomus, Inst Invest Biotecnol, Chascomus, Argentina&lt;/auth-address&gt;&lt;titles&gt;&lt;title&gt;&lt;style face="normal" font="default" size="100%"&gt;The communities of tomato (&lt;/style&gt;&lt;style face="italic" font="default" size="100%"&gt;Solanum lycopersicum&lt;/style&gt;&lt;style face="normal" font="default" size="100%"&gt; L.) leaf endophytic bacteria, analyzed by 16S-ribosomal RNA gene pyrosequencing&lt;/style&gt;&lt;/title&gt;&lt;secondary-title&gt;FEMS Microbiol Let&lt;/secondary-title&gt;&lt;alt-title&gt;Fems Microbiol Lett&lt;/alt-title&gt;&lt;/titles&gt;&lt;alt-periodical&gt;&lt;full-title&gt;FEMS Microbiol Lett&lt;/full-title&gt;&lt;/alt-periodical&gt;&lt;pages&gt;187-194&lt;/pages&gt;&lt;volume&gt;351&lt;/volume&gt;&lt;number&gt;2&lt;/number&gt;&lt;keywords&gt;&lt;keyword&gt;biological-control agents&lt;/keyword&gt;&lt;keyword&gt;microbial communities&lt;/keyword&gt;&lt;keyword&gt;plant-growth&lt;/keyword&gt;&lt;keyword&gt;diversity&lt;/keyword&gt;&lt;keyword&gt;leaves&lt;/keyword&gt;&lt;keyword&gt;roots&lt;/keyword&gt;&lt;keyword&gt;rhizosphere&lt;/keyword&gt;&lt;keyword&gt;resistance&lt;/keyword&gt;&lt;keyword&gt;insights&lt;/keyword&gt;&lt;keyword&gt;bacillus&lt;/keyword&gt;&lt;/keywords&gt;&lt;dates&gt;&lt;year&gt;2014&lt;/year&gt;&lt;pub-dates&gt;&lt;date&gt;Feb&lt;/date&gt;&lt;/pub-dates&gt;&lt;/dates&gt;&lt;isbn&gt;0378-1097&lt;/isbn&gt;&lt;accession-num&gt;WOS:000331783000011&lt;/accession-num&gt;&lt;urls&gt;&lt;related-urls&gt;&lt;url&gt;&amp;lt;Go to ISI&amp;gt;://WOS:000331783000011&lt;/url&gt;&lt;/related-urls&gt;&lt;/urls&gt;&lt;language&gt;English&lt;/language&gt;&lt;/record&gt;&lt;/Cite&gt;&lt;/EndNote&gt;</w:instrText>
            </w:r>
            <w:r>
              <w:rPr>
                <w:sz w:val="18"/>
                <w:szCs w:val="18"/>
                <w:lang w:val="en-US"/>
              </w:rPr>
              <w:fldChar w:fldCharType="separate"/>
            </w:r>
            <w:r w:rsidR="008D4553">
              <w:rPr>
                <w:noProof/>
                <w:sz w:val="18"/>
                <w:szCs w:val="18"/>
                <w:lang w:val="en-US"/>
              </w:rPr>
              <w:t>Romero et al., 2014</w:t>
            </w:r>
            <w:r>
              <w:rPr>
                <w:sz w:val="18"/>
                <w:szCs w:val="18"/>
                <w:lang w:val="en-US"/>
              </w:rPr>
              <w:fldChar w:fldCharType="end"/>
            </w:r>
          </w:p>
        </w:tc>
      </w:tr>
      <w:tr w:rsidR="00AE6439" w:rsidRPr="00235D28" w:rsidTr="00764983">
        <w:trPr>
          <w:cantSplit/>
        </w:trPr>
        <w:tc>
          <w:tcPr>
            <w:tcW w:w="1059" w:type="dxa"/>
            <w:shd w:val="clear" w:color="auto" w:fill="D9D9D9" w:themeFill="background1" w:themeFillShade="D9"/>
          </w:tcPr>
          <w:p w:rsidR="00AE6439" w:rsidRPr="00235D28" w:rsidRDefault="00AE6439" w:rsidP="00EE392D">
            <w:pPr>
              <w:rPr>
                <w:sz w:val="18"/>
                <w:szCs w:val="18"/>
                <w:lang w:val="en-US"/>
              </w:rPr>
            </w:pPr>
            <w:r w:rsidRPr="00235D28">
              <w:rPr>
                <w:sz w:val="18"/>
                <w:szCs w:val="18"/>
              </w:rPr>
              <w:lastRenderedPageBreak/>
              <w:t>Roche 454</w:t>
            </w:r>
          </w:p>
        </w:tc>
        <w:tc>
          <w:tcPr>
            <w:tcW w:w="862" w:type="dxa"/>
            <w:shd w:val="clear" w:color="auto" w:fill="D9D9D9" w:themeFill="background1" w:themeFillShade="D9"/>
          </w:tcPr>
          <w:p w:rsidR="00AE6439" w:rsidRPr="00235D28" w:rsidRDefault="00AE6439" w:rsidP="00EE392D">
            <w:pPr>
              <w:rPr>
                <w:sz w:val="18"/>
                <w:szCs w:val="18"/>
                <w:lang w:val="en-US"/>
              </w:rPr>
            </w:pPr>
            <w:r w:rsidRPr="00235D28">
              <w:rPr>
                <w:sz w:val="18"/>
                <w:szCs w:val="18"/>
                <w:lang w:val="en-US"/>
              </w:rPr>
              <w:t>Fungi</w:t>
            </w:r>
          </w:p>
        </w:tc>
        <w:tc>
          <w:tcPr>
            <w:tcW w:w="1073" w:type="dxa"/>
            <w:shd w:val="clear" w:color="auto" w:fill="D9D9D9" w:themeFill="background1" w:themeFillShade="D9"/>
          </w:tcPr>
          <w:p w:rsidR="00AE6439" w:rsidRPr="00235D28" w:rsidRDefault="00AE6439" w:rsidP="00EE392D">
            <w:pPr>
              <w:rPr>
                <w:sz w:val="18"/>
                <w:szCs w:val="18"/>
                <w:lang w:val="en-US"/>
              </w:rPr>
            </w:pPr>
            <w:r w:rsidRPr="00235D28">
              <w:rPr>
                <w:sz w:val="18"/>
                <w:szCs w:val="18"/>
                <w:lang w:val="en-US"/>
              </w:rPr>
              <w:t>ITS1</w:t>
            </w:r>
          </w:p>
          <w:p w:rsidR="00AE6439" w:rsidRPr="00235D28" w:rsidRDefault="00AE6439" w:rsidP="00EE392D">
            <w:pPr>
              <w:rPr>
                <w:sz w:val="18"/>
                <w:szCs w:val="18"/>
                <w:lang w:val="en-US"/>
              </w:rPr>
            </w:pPr>
          </w:p>
        </w:tc>
        <w:tc>
          <w:tcPr>
            <w:tcW w:w="1401" w:type="dxa"/>
            <w:shd w:val="clear" w:color="auto" w:fill="D9D9D9" w:themeFill="background1" w:themeFillShade="D9"/>
          </w:tcPr>
          <w:p w:rsidR="00AE6439" w:rsidRPr="00235D28" w:rsidRDefault="00AE6439" w:rsidP="00EE392D">
            <w:pPr>
              <w:rPr>
                <w:sz w:val="18"/>
                <w:szCs w:val="18"/>
                <w:lang w:val="en-US"/>
              </w:rPr>
            </w:pPr>
            <w:r w:rsidRPr="00235D28">
              <w:rPr>
                <w:sz w:val="18"/>
                <w:szCs w:val="18"/>
                <w:lang w:val="en-US"/>
              </w:rPr>
              <w:t>Addition of barcodes in a 2</w:t>
            </w:r>
            <w:r w:rsidRPr="00235D28">
              <w:rPr>
                <w:sz w:val="18"/>
                <w:szCs w:val="18"/>
                <w:vertAlign w:val="superscript"/>
                <w:lang w:val="en-US"/>
              </w:rPr>
              <w:t>nd</w:t>
            </w:r>
            <w:r w:rsidR="00932071" w:rsidRPr="00235D28">
              <w:rPr>
                <w:sz w:val="18"/>
                <w:szCs w:val="18"/>
                <w:lang w:val="en-US"/>
              </w:rPr>
              <w:t xml:space="preserve"> PCR (</w:t>
            </w:r>
            <w:r w:rsidRPr="00235D28">
              <w:rPr>
                <w:sz w:val="18"/>
                <w:szCs w:val="18"/>
                <w:lang w:val="en-US"/>
              </w:rPr>
              <w:t>6 cycles</w:t>
            </w:r>
            <w:r w:rsidR="00932071" w:rsidRPr="00235D28">
              <w:rPr>
                <w:sz w:val="18"/>
                <w:szCs w:val="18"/>
                <w:lang w:val="en-US"/>
              </w:rPr>
              <w:t xml:space="preserve">); </w:t>
            </w:r>
            <w:r w:rsidR="0043020D" w:rsidRPr="00235D28">
              <w:rPr>
                <w:sz w:val="18"/>
                <w:szCs w:val="18"/>
                <w:lang w:val="en-US"/>
              </w:rPr>
              <w:t>adapter addition by sequence provider</w:t>
            </w:r>
          </w:p>
        </w:tc>
        <w:tc>
          <w:tcPr>
            <w:tcW w:w="2976" w:type="dxa"/>
            <w:shd w:val="clear" w:color="auto" w:fill="D9D9D9" w:themeFill="background1" w:themeFillShade="D9"/>
          </w:tcPr>
          <w:p w:rsidR="0043020D" w:rsidRPr="00235D28" w:rsidRDefault="0043020D" w:rsidP="0043020D">
            <w:pPr>
              <w:pStyle w:val="Listenabsatz"/>
              <w:numPr>
                <w:ilvl w:val="0"/>
                <w:numId w:val="2"/>
              </w:numPr>
              <w:ind w:left="62" w:hanging="142"/>
              <w:rPr>
                <w:sz w:val="18"/>
                <w:szCs w:val="18"/>
                <w:lang w:val="en-US"/>
              </w:rPr>
            </w:pPr>
            <w:r w:rsidRPr="00235D28">
              <w:rPr>
                <w:sz w:val="18"/>
                <w:szCs w:val="18"/>
                <w:lang w:val="en-US"/>
              </w:rPr>
              <w:t xml:space="preserve">204,052 raw reads </w:t>
            </w:r>
          </w:p>
          <w:p w:rsidR="00AE6439" w:rsidRPr="00235D28" w:rsidRDefault="00AE6439" w:rsidP="001660CC">
            <w:pPr>
              <w:pStyle w:val="Listenabsatz"/>
              <w:numPr>
                <w:ilvl w:val="0"/>
                <w:numId w:val="2"/>
              </w:numPr>
              <w:ind w:left="62" w:hanging="142"/>
              <w:rPr>
                <w:sz w:val="18"/>
                <w:szCs w:val="18"/>
                <w:lang w:val="en-US"/>
              </w:rPr>
            </w:pPr>
            <w:r w:rsidRPr="00235D28">
              <w:rPr>
                <w:sz w:val="18"/>
                <w:szCs w:val="18"/>
                <w:lang w:val="en-US"/>
              </w:rPr>
              <w:t>51,596 filtered reads</w:t>
            </w:r>
          </w:p>
          <w:p w:rsidR="00AE6439" w:rsidRPr="00235D28" w:rsidRDefault="00AE6439" w:rsidP="001660CC">
            <w:pPr>
              <w:pStyle w:val="Listenabsatz"/>
              <w:numPr>
                <w:ilvl w:val="0"/>
                <w:numId w:val="2"/>
              </w:numPr>
              <w:ind w:left="62" w:hanging="142"/>
              <w:rPr>
                <w:sz w:val="18"/>
                <w:szCs w:val="18"/>
                <w:lang w:val="en-US"/>
              </w:rPr>
            </w:pPr>
            <w:r w:rsidRPr="00235D28">
              <w:rPr>
                <w:sz w:val="18"/>
                <w:szCs w:val="18"/>
                <w:lang w:val="en-US"/>
              </w:rPr>
              <w:t>1,388– 3,057 reads per sample</w:t>
            </w:r>
          </w:p>
        </w:tc>
        <w:tc>
          <w:tcPr>
            <w:tcW w:w="2127" w:type="dxa"/>
            <w:shd w:val="clear" w:color="auto" w:fill="D9D9D9" w:themeFill="background1" w:themeFillShade="D9"/>
          </w:tcPr>
          <w:p w:rsidR="00AE6439" w:rsidRPr="00235D28" w:rsidRDefault="008D4553" w:rsidP="00EE392D">
            <w:pPr>
              <w:rPr>
                <w:sz w:val="18"/>
                <w:szCs w:val="18"/>
                <w:lang w:val="en-US"/>
              </w:rPr>
            </w:pPr>
            <w:r>
              <w:rPr>
                <w:sz w:val="18"/>
                <w:szCs w:val="18"/>
                <w:lang w:val="en-US"/>
              </w:rPr>
              <w:t>G</w:t>
            </w:r>
            <w:r w:rsidR="00AE6439" w:rsidRPr="00235D28">
              <w:rPr>
                <w:sz w:val="18"/>
                <w:szCs w:val="18"/>
                <w:lang w:val="en-US"/>
              </w:rPr>
              <w:t xml:space="preserve">arden grown balsam poplar </w:t>
            </w:r>
            <w:r w:rsidR="00AE6439" w:rsidRPr="00235D28">
              <w:rPr>
                <w:i/>
                <w:sz w:val="18"/>
                <w:szCs w:val="18"/>
                <w:lang w:val="en-US"/>
              </w:rPr>
              <w:t>(Populus balsamifera)</w:t>
            </w:r>
            <w:r w:rsidR="00AE6439" w:rsidRPr="00235D28">
              <w:rPr>
                <w:sz w:val="18"/>
                <w:szCs w:val="18"/>
                <w:lang w:val="en-US"/>
              </w:rPr>
              <w:t xml:space="preserve"> genotypes</w:t>
            </w:r>
          </w:p>
        </w:tc>
        <w:tc>
          <w:tcPr>
            <w:tcW w:w="3544" w:type="dxa"/>
            <w:shd w:val="clear" w:color="auto" w:fill="D9D9D9" w:themeFill="background1" w:themeFillShade="D9"/>
          </w:tcPr>
          <w:p w:rsidR="00AE6439" w:rsidRPr="00235D28" w:rsidRDefault="00AE6439" w:rsidP="00EE392D">
            <w:pPr>
              <w:pStyle w:val="Listenabsatz"/>
              <w:numPr>
                <w:ilvl w:val="0"/>
                <w:numId w:val="3"/>
              </w:numPr>
              <w:ind w:left="175" w:hanging="218"/>
              <w:rPr>
                <w:sz w:val="18"/>
                <w:szCs w:val="18"/>
                <w:lang w:val="en-US"/>
              </w:rPr>
            </w:pPr>
            <w:r w:rsidRPr="00235D28">
              <w:rPr>
                <w:sz w:val="18"/>
                <w:szCs w:val="18"/>
                <w:lang w:val="en-US"/>
              </w:rPr>
              <w:t xml:space="preserve">host genotype shaped the foliar fungal microbiome </w:t>
            </w:r>
          </w:p>
        </w:tc>
        <w:tc>
          <w:tcPr>
            <w:tcW w:w="1329" w:type="dxa"/>
            <w:shd w:val="clear" w:color="auto" w:fill="D9D9D9" w:themeFill="background1" w:themeFillShade="D9"/>
          </w:tcPr>
          <w:p w:rsidR="00AE6439" w:rsidRPr="00235D28" w:rsidRDefault="001A1858"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&lt;EndNote&gt;&lt;Cite&gt;&lt;Author&gt;Bálint&lt;/Author&gt;&lt;Year&gt;2013&lt;/Year&gt;&lt;RecNum&gt;30&lt;/RecNum&gt;&lt;DisplayText&gt;Bálint et al., 2013&lt;/DisplayText&gt;&lt;record&gt;&lt;rec-number&gt;30&lt;/rec-number&gt;&lt;foreign-keys&gt;&lt;key app="EN" db-id="52f0ez2z2sefatef52ap59rhdrtvezfws2ar" timestamp="1367330342"&gt;30&lt;/key&gt;&lt;/foreign-keys&gt;&lt;ref-type name="Journal Article"&gt;17&lt;/ref-type&gt;&lt;contributors&gt;&lt;authors&gt;&lt;author&gt;Bálint, M.&lt;/author&gt;&lt;author&gt;Tiffin, P.&lt;/author&gt;&lt;author&gt;Hallström, B.&lt;/author&gt;&lt;author&gt;O&amp;apos;Hara, R. B.&lt;/author&gt;&lt;author&gt;Olson, M. S.&lt;/author&gt;&lt;author&gt;Fankhauser, J. D.&lt;/author&gt;&lt;author&gt;Piepenbring, M.&lt;/author&gt;&lt;author&gt;Schmitt, I.&lt;/author&gt;&lt;/authors&gt;&lt;/contributors&gt;&lt;auth-address&gt;Biodiversity and Climate Research Centre, Senckenberg Gesellschaft fur Naturforschung, Frankfurt am Main, Germany. mbalint@senckenberg.de&lt;/auth-address&gt;&lt;titles&gt;&lt;title&gt;&lt;style face="normal" font="default" size="100%"&gt;Host genotype shapes the foliar fungal microbiome of balsam poplar (&lt;/style&gt;&lt;style face="italic" font="default" size="100%"&gt;Populus balsamifera&lt;/style&gt;&lt;style face="normal" font="default" size="100%"&gt;)&lt;/style&gt;&lt;/title&gt;&lt;secondary-title&gt;PLoS One&lt;/secondary-title&gt;&lt;/titles&gt;&lt;periodical&gt;&lt;full-title&gt;Plos One&lt;/full-title&gt;&lt;/periodical&gt;&lt;pages&gt;e53987&lt;/pages&gt;&lt;volume&gt;8&lt;/volume&gt;&lt;number&gt;1&lt;/number&gt;&lt;edition&gt;2013/01/18&lt;/edition&gt;&lt;dates&gt;&lt;year&gt;2013&lt;/year&gt;&lt;/dates&gt;&lt;isbn&gt;1932-6203 (Electronic)&amp;#xD;1932-6203 (Linking)&lt;/isbn&gt;&lt;accession-num&gt;23326555&lt;/accession-num&gt;&lt;urls&gt;&lt;related-urls&gt;&lt;url&gt;http://www.ncbi.nlm.nih.gov/pubmed/23326555&lt;/url&gt;&lt;/related-urls&gt;&lt;/urls&gt;&lt;custom2&gt;3543377&lt;/custom2&gt;&lt;electronic-resource-num&gt;10.1371/journal.pone.0053987&amp;#xD;PONE-D-12-19230 [pii]&lt;/electronic-resource-num&gt;&lt;language&gt;eng&lt;/language&gt;&lt;/record&gt;&lt;/Cite&gt;&lt;/EndNote&gt;</w:instrText>
            </w:r>
            <w:r>
              <w:rPr>
                <w:sz w:val="18"/>
                <w:szCs w:val="18"/>
                <w:lang w:val="en-US"/>
              </w:rPr>
              <w:fldChar w:fldCharType="separate"/>
            </w:r>
            <w:r w:rsidR="008D4553">
              <w:rPr>
                <w:noProof/>
                <w:sz w:val="18"/>
                <w:szCs w:val="18"/>
                <w:lang w:val="en-US"/>
              </w:rPr>
              <w:t>Bálint et al., 2013</w:t>
            </w:r>
            <w:r>
              <w:rPr>
                <w:sz w:val="18"/>
                <w:szCs w:val="18"/>
                <w:lang w:val="en-US"/>
              </w:rPr>
              <w:fldChar w:fldCharType="end"/>
            </w:r>
          </w:p>
        </w:tc>
      </w:tr>
      <w:tr w:rsidR="00AE6439" w:rsidRPr="00235D28" w:rsidTr="00764983">
        <w:trPr>
          <w:cantSplit/>
        </w:trPr>
        <w:tc>
          <w:tcPr>
            <w:tcW w:w="1059" w:type="dxa"/>
          </w:tcPr>
          <w:p w:rsidR="00AE6439" w:rsidRPr="00235D28" w:rsidRDefault="00AE6439" w:rsidP="00EE392D">
            <w:pPr>
              <w:rPr>
                <w:sz w:val="18"/>
                <w:szCs w:val="18"/>
                <w:lang w:val="en-US"/>
              </w:rPr>
            </w:pPr>
            <w:r w:rsidRPr="00235D28">
              <w:rPr>
                <w:sz w:val="18"/>
                <w:szCs w:val="18"/>
              </w:rPr>
              <w:t>Roche 454</w:t>
            </w:r>
          </w:p>
        </w:tc>
        <w:tc>
          <w:tcPr>
            <w:tcW w:w="862" w:type="dxa"/>
          </w:tcPr>
          <w:p w:rsidR="00AE6439" w:rsidRPr="00235D28" w:rsidRDefault="00AE6439" w:rsidP="00EE392D">
            <w:pPr>
              <w:rPr>
                <w:sz w:val="18"/>
                <w:szCs w:val="18"/>
                <w:lang w:val="en-US"/>
              </w:rPr>
            </w:pPr>
            <w:r w:rsidRPr="00235D28">
              <w:rPr>
                <w:sz w:val="18"/>
                <w:szCs w:val="18"/>
                <w:lang w:val="en-US"/>
              </w:rPr>
              <w:t>Bacteria</w:t>
            </w:r>
          </w:p>
        </w:tc>
        <w:tc>
          <w:tcPr>
            <w:tcW w:w="1073" w:type="dxa"/>
          </w:tcPr>
          <w:p w:rsidR="00AE6439" w:rsidRPr="00235D28" w:rsidRDefault="00AE6439" w:rsidP="00EE392D">
            <w:pPr>
              <w:rPr>
                <w:sz w:val="18"/>
                <w:szCs w:val="18"/>
                <w:lang w:val="en-US"/>
              </w:rPr>
            </w:pPr>
            <w:r w:rsidRPr="00235D28">
              <w:rPr>
                <w:sz w:val="18"/>
                <w:szCs w:val="18"/>
                <w:lang w:val="en-US"/>
              </w:rPr>
              <w:t>16S rRNA, V5 to V7</w:t>
            </w:r>
          </w:p>
        </w:tc>
        <w:tc>
          <w:tcPr>
            <w:tcW w:w="1401" w:type="dxa"/>
          </w:tcPr>
          <w:p w:rsidR="00AE6439" w:rsidRPr="00235D28" w:rsidRDefault="00AE6439" w:rsidP="00EE392D">
            <w:pPr>
              <w:rPr>
                <w:sz w:val="18"/>
                <w:szCs w:val="18"/>
                <w:lang w:val="en-US"/>
              </w:rPr>
            </w:pPr>
            <w:r w:rsidRPr="00235D28">
              <w:rPr>
                <w:sz w:val="18"/>
                <w:szCs w:val="18"/>
                <w:lang w:val="en-US"/>
              </w:rPr>
              <w:t>Fusion primers</w:t>
            </w:r>
          </w:p>
        </w:tc>
        <w:tc>
          <w:tcPr>
            <w:tcW w:w="2976" w:type="dxa"/>
          </w:tcPr>
          <w:p w:rsidR="00AE6439" w:rsidRPr="00235D28" w:rsidRDefault="00AE6439" w:rsidP="001660CC">
            <w:pPr>
              <w:pStyle w:val="Listenabsatz"/>
              <w:numPr>
                <w:ilvl w:val="0"/>
                <w:numId w:val="2"/>
              </w:numPr>
              <w:ind w:left="62" w:hanging="142"/>
              <w:rPr>
                <w:sz w:val="18"/>
                <w:szCs w:val="18"/>
                <w:lang w:val="en-US"/>
              </w:rPr>
            </w:pPr>
            <w:r w:rsidRPr="00235D28">
              <w:rPr>
                <w:sz w:val="18"/>
                <w:szCs w:val="18"/>
                <w:lang w:val="en-US"/>
              </w:rPr>
              <w:t>mean read number 8,090 per sample</w:t>
            </w:r>
          </w:p>
          <w:p w:rsidR="00AE6439" w:rsidRPr="00235D28" w:rsidRDefault="00AE6439" w:rsidP="001660CC">
            <w:pPr>
              <w:pStyle w:val="Listenabsatz"/>
              <w:numPr>
                <w:ilvl w:val="0"/>
                <w:numId w:val="2"/>
              </w:numPr>
              <w:ind w:left="62" w:hanging="142"/>
              <w:rPr>
                <w:sz w:val="18"/>
                <w:szCs w:val="18"/>
                <w:lang w:val="en-US"/>
              </w:rPr>
            </w:pPr>
            <w:r w:rsidRPr="00235D28">
              <w:rPr>
                <w:sz w:val="18"/>
                <w:szCs w:val="18"/>
                <w:lang w:val="en-US"/>
              </w:rPr>
              <w:t>minimum</w:t>
            </w:r>
            <w:r w:rsidR="0043020D">
              <w:rPr>
                <w:sz w:val="18"/>
                <w:szCs w:val="18"/>
                <w:lang w:val="en-US"/>
              </w:rPr>
              <w:t xml:space="preserve"> of</w:t>
            </w:r>
            <w:r w:rsidRPr="00235D28">
              <w:rPr>
                <w:sz w:val="18"/>
                <w:szCs w:val="18"/>
                <w:lang w:val="en-US"/>
              </w:rPr>
              <w:t xml:space="preserve"> 4,329 sequences per sample</w:t>
            </w:r>
          </w:p>
        </w:tc>
        <w:tc>
          <w:tcPr>
            <w:tcW w:w="2127" w:type="dxa"/>
          </w:tcPr>
          <w:p w:rsidR="00AE6439" w:rsidRPr="00235D28" w:rsidRDefault="008D4553" w:rsidP="00EE392D">
            <w:pPr>
              <w:rPr>
                <w:sz w:val="18"/>
                <w:szCs w:val="18"/>
                <w:lang w:val="en-US"/>
              </w:rPr>
            </w:pPr>
            <w:r>
              <w:rPr>
                <w:sz w:val="18"/>
                <w:szCs w:val="18"/>
                <w:lang w:val="en-US"/>
              </w:rPr>
              <w:t>R</w:t>
            </w:r>
            <w:r w:rsidR="00AE6439" w:rsidRPr="00235D28">
              <w:rPr>
                <w:sz w:val="18"/>
                <w:szCs w:val="18"/>
                <w:lang w:val="en-US"/>
              </w:rPr>
              <w:t xml:space="preserve">osettes and roots of naturally grown </w:t>
            </w:r>
            <w:r w:rsidR="00AE6439" w:rsidRPr="00235D28">
              <w:rPr>
                <w:i/>
                <w:sz w:val="18"/>
                <w:szCs w:val="18"/>
                <w:lang w:val="en-US"/>
              </w:rPr>
              <w:t>Arabidopsis thaliana</w:t>
            </w:r>
            <w:r w:rsidR="00AE6439" w:rsidRPr="00235D28">
              <w:rPr>
                <w:sz w:val="18"/>
                <w:szCs w:val="18"/>
                <w:lang w:val="en-US"/>
              </w:rPr>
              <w:t xml:space="preserve"> plants from four sites</w:t>
            </w:r>
          </w:p>
        </w:tc>
        <w:tc>
          <w:tcPr>
            <w:tcW w:w="3544" w:type="dxa"/>
          </w:tcPr>
          <w:p w:rsidR="00AE6439" w:rsidRPr="00235D28" w:rsidRDefault="00AE6439" w:rsidP="00EE392D">
            <w:pPr>
              <w:pStyle w:val="Listenabsatz"/>
              <w:numPr>
                <w:ilvl w:val="0"/>
                <w:numId w:val="5"/>
              </w:numPr>
              <w:ind w:left="175" w:hanging="175"/>
              <w:rPr>
                <w:sz w:val="18"/>
                <w:szCs w:val="18"/>
                <w:lang w:val="en-US"/>
              </w:rPr>
            </w:pPr>
            <w:r w:rsidRPr="00235D28">
              <w:rPr>
                <w:sz w:val="18"/>
                <w:szCs w:val="18"/>
                <w:lang w:val="en-US"/>
              </w:rPr>
              <w:t>bacterial communities differ between leaves and roots</w:t>
            </w:r>
          </w:p>
          <w:p w:rsidR="00AE6439" w:rsidRPr="00235D28" w:rsidRDefault="00AE6439" w:rsidP="00EE392D">
            <w:pPr>
              <w:pStyle w:val="Listenabsatz"/>
              <w:numPr>
                <w:ilvl w:val="0"/>
                <w:numId w:val="5"/>
              </w:numPr>
              <w:ind w:left="175" w:hanging="175"/>
              <w:rPr>
                <w:sz w:val="18"/>
                <w:szCs w:val="18"/>
                <w:lang w:val="en-US"/>
              </w:rPr>
            </w:pPr>
            <w:r w:rsidRPr="00235D28">
              <w:rPr>
                <w:sz w:val="18"/>
                <w:szCs w:val="18"/>
                <w:lang w:val="en-US"/>
              </w:rPr>
              <w:t>different epi- and endophytic communities</w:t>
            </w:r>
          </w:p>
          <w:p w:rsidR="00AE6439" w:rsidRPr="00235D28" w:rsidRDefault="00AE6439" w:rsidP="00EE392D">
            <w:pPr>
              <w:pStyle w:val="Listenabsatz"/>
              <w:numPr>
                <w:ilvl w:val="0"/>
                <w:numId w:val="5"/>
              </w:numPr>
              <w:ind w:left="175" w:hanging="175"/>
              <w:rPr>
                <w:sz w:val="18"/>
                <w:szCs w:val="18"/>
                <w:lang w:val="en-US"/>
              </w:rPr>
            </w:pPr>
            <w:r w:rsidRPr="00235D28">
              <w:rPr>
                <w:sz w:val="18"/>
                <w:szCs w:val="18"/>
                <w:lang w:val="en-US"/>
              </w:rPr>
              <w:t>leaf and root endophytic communities do not differ in richness, diversity and evenness, but in community composition</w:t>
            </w:r>
          </w:p>
          <w:p w:rsidR="00AE6439" w:rsidRPr="00235D28" w:rsidRDefault="00AE6439" w:rsidP="00EE392D">
            <w:pPr>
              <w:pStyle w:val="Listenabsatz"/>
              <w:numPr>
                <w:ilvl w:val="0"/>
                <w:numId w:val="5"/>
              </w:numPr>
              <w:ind w:left="175" w:hanging="175"/>
              <w:rPr>
                <w:sz w:val="18"/>
                <w:szCs w:val="18"/>
                <w:lang w:val="en-US"/>
              </w:rPr>
            </w:pPr>
            <w:r w:rsidRPr="00235D28">
              <w:rPr>
                <w:sz w:val="18"/>
                <w:szCs w:val="18"/>
                <w:lang w:val="en-US"/>
              </w:rPr>
              <w:t>taxa with highest relative abundance are related to culturable species</w:t>
            </w:r>
          </w:p>
        </w:tc>
        <w:tc>
          <w:tcPr>
            <w:tcW w:w="1329" w:type="dxa"/>
          </w:tcPr>
          <w:p w:rsidR="00AE6439" w:rsidRPr="00235D28" w:rsidRDefault="001A1858"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&lt;EndNote&gt;&lt;Cite&gt;&lt;Author&gt;Bodenhausen&lt;/Author&gt;&lt;Year&gt;2013&lt;/Year&gt;&lt;RecNum&gt;1015&lt;/RecNum&gt;&lt;DisplayText&gt;Bodenhausen et al., 2013&lt;/DisplayText&gt;&lt;record&gt;&lt;rec-number&gt;1015&lt;/rec-number&gt;&lt;foreign-keys&gt;&lt;key app="EN" db-id="52f0ez2z2sefatef52ap59rhdrtvezfws2ar" timestamp="1376050476"&gt;1015&lt;/key&gt;&lt;/foreign-keys&gt;&lt;ref-type name="Journal Article"&gt;17&lt;/ref-type&gt;&lt;contributors&gt;&lt;authors&gt;&lt;author&gt;Bodenhausen, N.&lt;/author&gt;&lt;author&gt;Horton, M. W.&lt;/author&gt;&lt;author&gt;Bergelson, J.&lt;/author&gt;&lt;/authors&gt;&lt;/contributors&gt;&lt;auth-address&gt;Department of Ecology and Evolution, University of Chicago, Chicago, Illinois, United States of America.&lt;/auth-address&gt;&lt;titles&gt;&lt;title&gt;&lt;style face="normal" font="default" size="100%"&gt;Bacterial communities associated with the leaves and the roots of &lt;/style&gt;&lt;style face="italic" font="default" size="100%"&gt;Arabidopsis thaliana&lt;/style&gt;&lt;/title&gt;&lt;secondary-title&gt;PLoS One&lt;/secondary-title&gt;&lt;/titles&gt;&lt;periodical&gt;&lt;full-title&gt;Plos One&lt;/full-title&gt;&lt;/periodical&gt;&lt;pages&gt;e56329&lt;/pages&gt;&lt;volume&gt;8&lt;/volume&gt;&lt;number&gt;2&lt;/number&gt;&lt;edition&gt;2013/03/05&lt;/edition&gt;&lt;dates&gt;&lt;year&gt;2013&lt;/year&gt;&lt;/dates&gt;&lt;isbn&gt;1932-6203 (Electronic)&amp;#xD;1932-6203 (Linking)&lt;/isbn&gt;&lt;accession-num&gt;23457551&lt;/accession-num&gt;&lt;urls&gt;&lt;related-urls&gt;&lt;url&gt;http://www.ncbi.nlm.nih.gov/pubmed/23457551&lt;/url&gt;&lt;/related-urls&gt;&lt;/urls&gt;&lt;custom2&gt;3574144&lt;/custom2&gt;&lt;electronic-resource-num&gt;10.1371/journal.pone.0056329&amp;#xD;PONE-D-12-32507 [pii]&lt;/electronic-resource-num&gt;&lt;language&gt;eng&lt;/language&gt;&lt;/record&gt;&lt;/Cite&gt;&lt;/EndNote&gt;</w:instrText>
            </w:r>
            <w:r>
              <w:rPr>
                <w:sz w:val="18"/>
                <w:szCs w:val="18"/>
                <w:lang w:val="en-US"/>
              </w:rPr>
              <w:fldChar w:fldCharType="separate"/>
            </w:r>
            <w:r w:rsidR="008D4553">
              <w:rPr>
                <w:noProof/>
                <w:sz w:val="18"/>
                <w:szCs w:val="18"/>
                <w:lang w:val="en-US"/>
              </w:rPr>
              <w:t>Bodenhausen et al., 2013</w:t>
            </w:r>
            <w:r>
              <w:rPr>
                <w:sz w:val="18"/>
                <w:szCs w:val="18"/>
                <w:lang w:val="en-US"/>
              </w:rPr>
              <w:fldChar w:fldCharType="end"/>
            </w:r>
          </w:p>
        </w:tc>
      </w:tr>
      <w:tr w:rsidR="00C20CEE" w:rsidRPr="00235D28" w:rsidTr="00764983">
        <w:trPr>
          <w:cantSplit/>
        </w:trPr>
        <w:tc>
          <w:tcPr>
            <w:tcW w:w="1059" w:type="dxa"/>
            <w:shd w:val="clear" w:color="auto" w:fill="D9D9D9" w:themeFill="background1" w:themeFillShade="D9"/>
          </w:tcPr>
          <w:p w:rsidR="00C20CEE" w:rsidRPr="00235D28" w:rsidRDefault="00C20CEE" w:rsidP="00C20CEE">
            <w:pPr>
              <w:rPr>
                <w:sz w:val="18"/>
                <w:szCs w:val="18"/>
                <w:lang w:val="en-US"/>
              </w:rPr>
            </w:pPr>
            <w:r w:rsidRPr="00235D28">
              <w:rPr>
                <w:sz w:val="18"/>
                <w:szCs w:val="18"/>
                <w:lang w:val="en-US"/>
              </w:rPr>
              <w:t>Ion PGM,</w:t>
            </w:r>
          </w:p>
          <w:p w:rsidR="00C20CEE" w:rsidRPr="00235D28" w:rsidRDefault="00C20CEE" w:rsidP="00C20CEE">
            <w:pPr>
              <w:rPr>
                <w:sz w:val="18"/>
                <w:szCs w:val="18"/>
                <w:lang w:val="en-US"/>
              </w:rPr>
            </w:pPr>
            <w:r w:rsidRPr="00235D28">
              <w:rPr>
                <w:sz w:val="18"/>
                <w:szCs w:val="18"/>
                <w:lang w:val="en-US"/>
              </w:rPr>
              <w:t>316 Chip</w:t>
            </w:r>
          </w:p>
        </w:tc>
        <w:tc>
          <w:tcPr>
            <w:tcW w:w="862" w:type="dxa"/>
            <w:shd w:val="clear" w:color="auto" w:fill="D9D9D9" w:themeFill="background1" w:themeFillShade="D9"/>
          </w:tcPr>
          <w:p w:rsidR="00C20CEE" w:rsidRPr="00235D28" w:rsidRDefault="00C20CEE" w:rsidP="00C20CEE">
            <w:pPr>
              <w:rPr>
                <w:sz w:val="18"/>
                <w:szCs w:val="18"/>
                <w:lang w:val="en-US"/>
              </w:rPr>
            </w:pPr>
            <w:r w:rsidRPr="00235D28">
              <w:rPr>
                <w:sz w:val="18"/>
                <w:szCs w:val="18"/>
                <w:lang w:val="en-US"/>
              </w:rPr>
              <w:t>Fungi</w:t>
            </w:r>
          </w:p>
        </w:tc>
        <w:tc>
          <w:tcPr>
            <w:tcW w:w="1073" w:type="dxa"/>
            <w:shd w:val="clear" w:color="auto" w:fill="D9D9D9" w:themeFill="background1" w:themeFillShade="D9"/>
          </w:tcPr>
          <w:p w:rsidR="00C20CEE" w:rsidRPr="00235D28" w:rsidRDefault="00C20CEE" w:rsidP="00C20CEE">
            <w:pPr>
              <w:rPr>
                <w:sz w:val="18"/>
                <w:szCs w:val="18"/>
                <w:lang w:val="en-US"/>
              </w:rPr>
            </w:pPr>
            <w:r w:rsidRPr="00235D28">
              <w:rPr>
                <w:sz w:val="18"/>
                <w:szCs w:val="18"/>
                <w:lang w:val="en-US"/>
              </w:rPr>
              <w:t>ITS1</w:t>
            </w:r>
          </w:p>
          <w:p w:rsidR="00C20CEE" w:rsidRPr="00235D28" w:rsidRDefault="00C20CEE" w:rsidP="00C20CEE">
            <w:pPr>
              <w:rPr>
                <w:sz w:val="18"/>
                <w:szCs w:val="18"/>
                <w:lang w:val="en-US"/>
              </w:rPr>
            </w:pPr>
          </w:p>
        </w:tc>
        <w:tc>
          <w:tcPr>
            <w:tcW w:w="1401" w:type="dxa"/>
            <w:shd w:val="clear" w:color="auto" w:fill="D9D9D9" w:themeFill="background1" w:themeFillShade="D9"/>
          </w:tcPr>
          <w:p w:rsidR="00C20CEE" w:rsidRPr="00235D28" w:rsidRDefault="00C20CEE" w:rsidP="00C20CEE">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43020D" w:rsidRPr="00235D28" w:rsidRDefault="0043020D" w:rsidP="0043020D">
            <w:pPr>
              <w:pStyle w:val="Listenabsatz"/>
              <w:numPr>
                <w:ilvl w:val="0"/>
                <w:numId w:val="2"/>
              </w:numPr>
              <w:ind w:left="62" w:hanging="142"/>
              <w:rPr>
                <w:sz w:val="18"/>
                <w:szCs w:val="18"/>
                <w:lang w:val="en-US"/>
              </w:rPr>
            </w:pPr>
            <w:r w:rsidRPr="00235D28">
              <w:rPr>
                <w:sz w:val="18"/>
                <w:szCs w:val="18"/>
                <w:lang w:val="en-US"/>
              </w:rPr>
              <w:t xml:space="preserve">2,394,051 raw reads </w:t>
            </w:r>
          </w:p>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liberal filtering: 461,596 reads</w:t>
            </w:r>
          </w:p>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stringent filtering: 86,556 reads</w:t>
            </w:r>
          </w:p>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 xml:space="preserve">mean read length 137 bp </w:t>
            </w:r>
          </w:p>
        </w:tc>
        <w:tc>
          <w:tcPr>
            <w:tcW w:w="2127" w:type="dxa"/>
            <w:shd w:val="clear" w:color="auto" w:fill="D9D9D9" w:themeFill="background1" w:themeFillShade="D9"/>
          </w:tcPr>
          <w:p w:rsidR="00C20CEE" w:rsidRPr="00235D28" w:rsidRDefault="008D4553" w:rsidP="00C20CEE">
            <w:pPr>
              <w:rPr>
                <w:sz w:val="18"/>
                <w:szCs w:val="18"/>
                <w:lang w:val="en-US"/>
              </w:rPr>
            </w:pPr>
            <w:r>
              <w:rPr>
                <w:sz w:val="18"/>
                <w:szCs w:val="18"/>
                <w:lang w:val="en-US"/>
              </w:rPr>
              <w:t>L</w:t>
            </w:r>
            <w:r w:rsidR="00C20CEE" w:rsidRPr="00235D28">
              <w:rPr>
                <w:sz w:val="18"/>
                <w:szCs w:val="18"/>
                <w:lang w:val="en-US"/>
              </w:rPr>
              <w:t>eaf, petiole, twig,</w:t>
            </w:r>
          </w:p>
          <w:p w:rsidR="00C20CEE" w:rsidRPr="00235D28" w:rsidRDefault="00C20CEE" w:rsidP="00C20CEE">
            <w:pPr>
              <w:rPr>
                <w:sz w:val="18"/>
                <w:szCs w:val="18"/>
                <w:lang w:val="en-US"/>
              </w:rPr>
            </w:pPr>
            <w:r w:rsidRPr="00235D28">
              <w:rPr>
                <w:sz w:val="18"/>
                <w:szCs w:val="18"/>
                <w:lang w:val="en-US"/>
              </w:rPr>
              <w:t xml:space="preserve">and trunk samples from </w:t>
            </w:r>
            <w:r w:rsidRPr="00235D28">
              <w:rPr>
                <w:i/>
                <w:sz w:val="18"/>
                <w:szCs w:val="18"/>
                <w:lang w:val="en-US"/>
              </w:rPr>
              <w:t>Eucalyptus grandis</w:t>
            </w:r>
            <w:r w:rsidRPr="00235D28">
              <w:rPr>
                <w:sz w:val="18"/>
                <w:szCs w:val="18"/>
                <w:lang w:val="en-US"/>
              </w:rPr>
              <w:t>, South Africa</w:t>
            </w:r>
          </w:p>
        </w:tc>
        <w:tc>
          <w:tcPr>
            <w:tcW w:w="3544" w:type="dxa"/>
            <w:shd w:val="clear" w:color="auto" w:fill="D9D9D9" w:themeFill="background1" w:themeFillShade="D9"/>
          </w:tcPr>
          <w:p w:rsidR="00C20CEE" w:rsidRPr="00235D28" w:rsidRDefault="00C20CEE" w:rsidP="00C20CEE">
            <w:pPr>
              <w:pStyle w:val="Listenabsatz"/>
              <w:numPr>
                <w:ilvl w:val="0"/>
                <w:numId w:val="3"/>
              </w:numPr>
              <w:ind w:left="175" w:hanging="175"/>
              <w:rPr>
                <w:sz w:val="18"/>
                <w:szCs w:val="18"/>
                <w:lang w:val="en-US"/>
              </w:rPr>
            </w:pPr>
            <w:r w:rsidRPr="00235D28">
              <w:rPr>
                <w:sz w:val="18"/>
                <w:szCs w:val="18"/>
                <w:lang w:val="en-US"/>
              </w:rPr>
              <w:t>highly diverse families from across the Kingdom Fungi co-occurred within a few samples of plant tissue</w:t>
            </w:r>
          </w:p>
          <w:p w:rsidR="00C20CEE" w:rsidRPr="00235D28" w:rsidRDefault="00C20CEE" w:rsidP="00C20CEE">
            <w:pPr>
              <w:pStyle w:val="Listenabsatz"/>
              <w:numPr>
                <w:ilvl w:val="0"/>
                <w:numId w:val="3"/>
              </w:numPr>
              <w:ind w:left="175" w:hanging="175"/>
              <w:rPr>
                <w:sz w:val="18"/>
                <w:szCs w:val="18"/>
                <w:lang w:val="en-US"/>
              </w:rPr>
            </w:pPr>
            <w:r w:rsidRPr="00235D28">
              <w:rPr>
                <w:sz w:val="18"/>
                <w:szCs w:val="18"/>
                <w:lang w:val="en-US"/>
              </w:rPr>
              <w:t>communities were dominated by Ascomycota</w:t>
            </w:r>
          </w:p>
        </w:tc>
        <w:tc>
          <w:tcPr>
            <w:tcW w:w="1329" w:type="dxa"/>
            <w:shd w:val="clear" w:color="auto" w:fill="D9D9D9" w:themeFill="background1" w:themeFillShade="D9"/>
          </w:tcPr>
          <w:p w:rsidR="00C20CEE" w:rsidRPr="00235D28" w:rsidRDefault="001A1858" w:rsidP="008D4553">
            <w:pPr>
              <w:rPr>
                <w:sz w:val="18"/>
                <w:szCs w:val="18"/>
                <w:lang w:val="en-US"/>
              </w:rPr>
            </w:pPr>
            <w:r>
              <w:rPr>
                <w:sz w:val="18"/>
                <w:szCs w:val="18"/>
                <w:lang w:val="en-US"/>
              </w:rPr>
              <w:fldChar w:fldCharType="begin">
                <w:fldData xml:space="preserve">PEVuZE5vdGU+PENpdGU+PEF1dGhvcj5LZW1sZXI8L0F1dGhvcj48WWVhcj4yMDEzPC9ZZWFyPjxS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PEVuZE5vdGU+PENpdGU+PEF1dGhvcj5LZW1sZXI8L0F1dGhvcj48WWVhcj4yMDEzPC9ZZWFyPjxS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Kemler et al., 2013</w:t>
            </w:r>
            <w:r>
              <w:rPr>
                <w:sz w:val="18"/>
                <w:szCs w:val="18"/>
                <w:lang w:val="en-US"/>
              </w:rPr>
              <w:fldChar w:fldCharType="end"/>
            </w:r>
          </w:p>
        </w:tc>
      </w:tr>
      <w:tr w:rsidR="00C20CEE" w:rsidRPr="00235D28" w:rsidTr="00764983">
        <w:trPr>
          <w:cantSplit/>
        </w:trPr>
        <w:tc>
          <w:tcPr>
            <w:tcW w:w="1059" w:type="dxa"/>
          </w:tcPr>
          <w:p w:rsidR="00C20CEE" w:rsidRPr="00235D28" w:rsidRDefault="00C20CEE" w:rsidP="00C20CEE">
            <w:pPr>
              <w:rPr>
                <w:sz w:val="18"/>
                <w:szCs w:val="18"/>
                <w:lang w:val="en-US"/>
              </w:rPr>
            </w:pPr>
            <w:r w:rsidRPr="00235D28">
              <w:rPr>
                <w:sz w:val="18"/>
                <w:szCs w:val="18"/>
              </w:rPr>
              <w:t>Roche 454</w:t>
            </w:r>
          </w:p>
        </w:tc>
        <w:tc>
          <w:tcPr>
            <w:tcW w:w="862" w:type="dxa"/>
          </w:tcPr>
          <w:p w:rsidR="00C20CEE" w:rsidRPr="00235D28" w:rsidRDefault="00C20CEE" w:rsidP="00C20CEE">
            <w:pPr>
              <w:rPr>
                <w:sz w:val="18"/>
                <w:szCs w:val="18"/>
                <w:lang w:val="en-US"/>
              </w:rPr>
            </w:pPr>
            <w:r w:rsidRPr="00235D28">
              <w:rPr>
                <w:sz w:val="18"/>
                <w:szCs w:val="18"/>
                <w:lang w:val="en-US"/>
              </w:rPr>
              <w:t>Bacteria</w:t>
            </w:r>
          </w:p>
        </w:tc>
        <w:tc>
          <w:tcPr>
            <w:tcW w:w="1073" w:type="dxa"/>
          </w:tcPr>
          <w:p w:rsidR="00C20CEE" w:rsidRPr="00235D28" w:rsidRDefault="00C20CEE" w:rsidP="00C20CEE">
            <w:pPr>
              <w:rPr>
                <w:sz w:val="18"/>
                <w:szCs w:val="18"/>
                <w:lang w:val="en-US"/>
              </w:rPr>
            </w:pPr>
            <w:r w:rsidRPr="00235D28">
              <w:rPr>
                <w:sz w:val="18"/>
                <w:szCs w:val="18"/>
                <w:lang w:val="en-US"/>
              </w:rPr>
              <w:t xml:space="preserve">16S rRNA </w:t>
            </w:r>
          </w:p>
        </w:tc>
        <w:tc>
          <w:tcPr>
            <w:tcW w:w="1401" w:type="dxa"/>
          </w:tcPr>
          <w:p w:rsidR="00C20CEE" w:rsidRPr="00235D28" w:rsidRDefault="0043020D" w:rsidP="00C20CEE">
            <w:pPr>
              <w:rPr>
                <w:sz w:val="18"/>
                <w:szCs w:val="18"/>
                <w:lang w:val="en-US"/>
              </w:rPr>
            </w:pPr>
            <w:r>
              <w:rPr>
                <w:sz w:val="18"/>
                <w:szCs w:val="18"/>
                <w:lang w:val="en-US"/>
              </w:rPr>
              <w:t>A</w:t>
            </w:r>
            <w:r w:rsidRPr="00235D28">
              <w:rPr>
                <w:sz w:val="18"/>
                <w:szCs w:val="18"/>
                <w:lang w:val="en-US"/>
              </w:rPr>
              <w:t>dapter addition by sequence provider</w:t>
            </w:r>
          </w:p>
        </w:tc>
        <w:tc>
          <w:tcPr>
            <w:tcW w:w="2976" w:type="dxa"/>
          </w:tcPr>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 xml:space="preserve">50,299 filtered reads </w:t>
            </w:r>
          </w:p>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2,515 reads per sample</w:t>
            </w:r>
          </w:p>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read length &gt;200 bp</w:t>
            </w:r>
          </w:p>
        </w:tc>
        <w:tc>
          <w:tcPr>
            <w:tcW w:w="2127" w:type="dxa"/>
          </w:tcPr>
          <w:p w:rsidR="00C20CEE" w:rsidRPr="00235D28" w:rsidRDefault="008D4553" w:rsidP="00C20CEE">
            <w:pPr>
              <w:rPr>
                <w:sz w:val="18"/>
                <w:szCs w:val="18"/>
                <w:lang w:val="en-US"/>
              </w:rPr>
            </w:pPr>
            <w:r>
              <w:rPr>
                <w:sz w:val="18"/>
                <w:szCs w:val="18"/>
                <w:lang w:val="en-US"/>
              </w:rPr>
              <w:t>O</w:t>
            </w:r>
            <w:r w:rsidR="00C20CEE" w:rsidRPr="00235D28">
              <w:rPr>
                <w:sz w:val="18"/>
                <w:szCs w:val="18"/>
                <w:lang w:val="en-US"/>
              </w:rPr>
              <w:t>rganic and conventionally grown leafy salad vegetables  (baby spinach, romaine lettuce,</w:t>
            </w:r>
          </w:p>
          <w:p w:rsidR="00C20CEE" w:rsidRPr="00235D28" w:rsidRDefault="00C20CEE" w:rsidP="00C20CEE">
            <w:pPr>
              <w:rPr>
                <w:sz w:val="18"/>
                <w:szCs w:val="18"/>
                <w:lang w:val="en-US"/>
              </w:rPr>
            </w:pPr>
            <w:r w:rsidRPr="00235D28">
              <w:rPr>
                <w:sz w:val="18"/>
                <w:szCs w:val="18"/>
                <w:lang w:val="en-US"/>
              </w:rPr>
              <w:t>red leaf lettuce, iceberg lettuce and green leaf lettuce)</w:t>
            </w:r>
          </w:p>
        </w:tc>
        <w:tc>
          <w:tcPr>
            <w:tcW w:w="3544" w:type="dxa"/>
          </w:tcPr>
          <w:p w:rsidR="00C20CEE" w:rsidRPr="00235D28" w:rsidRDefault="00C20CEE" w:rsidP="00C20CEE">
            <w:pPr>
              <w:pStyle w:val="Listenabsatz"/>
              <w:numPr>
                <w:ilvl w:val="0"/>
                <w:numId w:val="3"/>
              </w:numPr>
              <w:ind w:left="175" w:hanging="175"/>
              <w:rPr>
                <w:sz w:val="18"/>
                <w:szCs w:val="18"/>
                <w:lang w:val="en-US"/>
              </w:rPr>
            </w:pPr>
            <w:r w:rsidRPr="00235D28">
              <w:rPr>
                <w:sz w:val="18"/>
                <w:szCs w:val="18"/>
                <w:lang w:val="en-US"/>
              </w:rPr>
              <w:t>no significant differences in bacterial community composition on leaves of organic versus conventionally grown vegetables</w:t>
            </w:r>
          </w:p>
          <w:p w:rsidR="00C20CEE" w:rsidRPr="00235D28" w:rsidRDefault="00C20CEE" w:rsidP="00C20CEE">
            <w:pPr>
              <w:pStyle w:val="Listenabsatz"/>
              <w:numPr>
                <w:ilvl w:val="0"/>
                <w:numId w:val="3"/>
              </w:numPr>
              <w:ind w:left="175" w:hanging="175"/>
              <w:rPr>
                <w:sz w:val="18"/>
                <w:szCs w:val="18"/>
                <w:lang w:val="en-US"/>
              </w:rPr>
            </w:pPr>
            <w:r w:rsidRPr="00235D28">
              <w:rPr>
                <w:sz w:val="18"/>
                <w:szCs w:val="18"/>
                <w:lang w:val="en-US"/>
              </w:rPr>
              <w:t>the dominant taxa from sequence data were also detected by culture-dependent methods</w:t>
            </w:r>
          </w:p>
        </w:tc>
        <w:tc>
          <w:tcPr>
            <w:tcW w:w="1329" w:type="dxa"/>
          </w:tcPr>
          <w:p w:rsidR="00C20CEE" w:rsidRPr="00235D28" w:rsidRDefault="001A1858"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&lt;EndNote&gt;&lt;Cite&gt;&lt;Author&gt;Jackson&lt;/Author&gt;&lt;Year&gt;2013&lt;/Year&gt;&lt;RecNum&gt;1863&lt;/RecNum&gt;&lt;DisplayText&gt;Jackson et al., 2013&lt;/DisplayText&gt;&lt;record&gt;&lt;rec-number&gt;1863&lt;/rec-number&gt;&lt;foreign-keys&gt;&lt;key app="EN" db-id="52f0ez2z2sefatef52ap59rhdrtvezfws2ar" timestamp="1397344496"&gt;1863&lt;/key&gt;&lt;/foreign-keys&gt;&lt;ref-type name="Journal Article"&gt;17&lt;/ref-type&gt;&lt;contributors&gt;&lt;authors&gt;&lt;author&gt;Jackson, C. R.&lt;/author&gt;&lt;author&gt;Randolph, K. C.&lt;/author&gt;&lt;author&gt;Osborn, S. L.&lt;/author&gt;&lt;author&gt;Tyler, H. L.&lt;/author&gt;&lt;/authors&gt;&lt;/contributors&gt;&lt;auth-address&gt;Jackson, CR&amp;#xD;Univ Mississippi, Dept Biol, University, MS 38677 USA&amp;#xD;Univ Mississippi, Dept Biol, University, MS 38677 USA&amp;#xD;Univ Mississippi, Dept Biol, University, MS 38677 USA&lt;/auth-address&gt;&lt;titles&gt;&lt;title&gt;Culture dependent and independent analysis of bacterial communities associated with commercial salad leaf vegetables&lt;/title&gt;&lt;secondary-title&gt;BMC Microbiol&lt;/secondary-title&gt;&lt;alt-title&gt;Bmc Microbiol&lt;/alt-title&gt;&lt;/titles&gt;&lt;periodical&gt;&lt;full-title&gt;BMC Microbiol&lt;/full-title&gt;&lt;/periodical&gt;&lt;alt-periodical&gt;&lt;full-title&gt;BMC Microbiol&lt;/full-title&gt;&lt;/alt-periodical&gt;&lt;volume&gt;13&lt;/volume&gt;&lt;keywords&gt;&lt;keyword&gt;bacterial endophytes&lt;/keyword&gt;&lt;keyword&gt;salad produce&lt;/keyword&gt;&lt;keyword&gt;food-borne bacteria&lt;/keyword&gt;&lt;keyword&gt;pyrosequencing&lt;/keyword&gt;&lt;keyword&gt;escherichia-coli o157-h7&lt;/keyword&gt;&lt;keyword&gt;arabidopsis-thaliana&lt;/keyword&gt;&lt;keyword&gt;pantoea-agglomerans&lt;/keyword&gt;&lt;keyword&gt;salmonella-enterica&lt;/keyword&gt;&lt;keyword&gt;alfalfa sprouts&lt;/keyword&gt;&lt;keyword&gt;plant-growth&lt;/keyword&gt;&lt;keyword&gt;endophytes&lt;/keyword&gt;&lt;keyword&gt;diversity&lt;/keyword&gt;&lt;keyword&gt;phyllosphere&lt;/keyword&gt;&lt;keyword&gt;lettuce&lt;/keyword&gt;&lt;/keywords&gt;&lt;dates&gt;&lt;year&gt;2013&lt;/year&gt;&lt;pub-dates&gt;&lt;date&gt;Dec 1&lt;/date&gt;&lt;/pub-dates&gt;&lt;/dates&gt;&lt;isbn&gt;1471-2180&lt;/isbn&gt;&lt;accession-num&gt;WOS:000328857500002&lt;/accession-num&gt;&lt;urls&gt;&lt;related-urls&gt;&lt;url&gt;&amp;lt;Go to ISI&amp;gt;://WOS:000328857500002&lt;/url&gt;&lt;/related-urls&gt;&lt;/urls&gt;&lt;electronic-resource-num&gt;Artn 274&amp;#xD;Doi 10.1186/1471-2180-13-274&lt;/electronic-resource-num&gt;&lt;language&gt;English&lt;/language&gt;&lt;/record&gt;&lt;/Cite&gt;&lt;/EndNote&gt;</w:instrText>
            </w:r>
            <w:r>
              <w:rPr>
                <w:sz w:val="18"/>
                <w:szCs w:val="18"/>
                <w:lang w:val="en-US"/>
              </w:rPr>
              <w:fldChar w:fldCharType="separate"/>
            </w:r>
            <w:r w:rsidR="008D4553">
              <w:rPr>
                <w:noProof/>
                <w:sz w:val="18"/>
                <w:szCs w:val="18"/>
                <w:lang w:val="en-US"/>
              </w:rPr>
              <w:t>Jackson et al., 2013</w:t>
            </w:r>
            <w:r>
              <w:rPr>
                <w:sz w:val="18"/>
                <w:szCs w:val="18"/>
                <w:lang w:val="en-US"/>
              </w:rPr>
              <w:fldChar w:fldCharType="end"/>
            </w:r>
          </w:p>
        </w:tc>
      </w:tr>
      <w:tr w:rsidR="00550E70" w:rsidRPr="00235D28" w:rsidTr="00764983">
        <w:trPr>
          <w:cantSplit/>
        </w:trPr>
        <w:tc>
          <w:tcPr>
            <w:tcW w:w="1059" w:type="dxa"/>
            <w:shd w:val="clear" w:color="auto" w:fill="D9D9D9" w:themeFill="background1" w:themeFillShade="D9"/>
          </w:tcPr>
          <w:p w:rsidR="00550E70" w:rsidRPr="00235D28" w:rsidRDefault="00550E70" w:rsidP="00550E70">
            <w:pPr>
              <w:rPr>
                <w:sz w:val="18"/>
                <w:szCs w:val="18"/>
              </w:rPr>
            </w:pPr>
            <w:r w:rsidRPr="00235D28">
              <w:rPr>
                <w:sz w:val="18"/>
                <w:szCs w:val="18"/>
              </w:rPr>
              <w:t>Roche 454</w:t>
            </w:r>
          </w:p>
        </w:tc>
        <w:tc>
          <w:tcPr>
            <w:tcW w:w="862" w:type="dxa"/>
            <w:shd w:val="clear" w:color="auto" w:fill="D9D9D9" w:themeFill="background1" w:themeFillShade="D9"/>
          </w:tcPr>
          <w:p w:rsidR="00550E70" w:rsidRPr="00235D28" w:rsidRDefault="00550E70" w:rsidP="00550E70">
            <w:pPr>
              <w:rPr>
                <w:sz w:val="18"/>
                <w:szCs w:val="18"/>
                <w:lang w:val="en-US"/>
              </w:rPr>
            </w:pPr>
            <w:r w:rsidRPr="00235D28">
              <w:rPr>
                <w:sz w:val="18"/>
                <w:szCs w:val="18"/>
                <w:lang w:val="en-US"/>
              </w:rPr>
              <w:t>Bacteria</w:t>
            </w:r>
          </w:p>
        </w:tc>
        <w:tc>
          <w:tcPr>
            <w:tcW w:w="1073" w:type="dxa"/>
            <w:shd w:val="clear" w:color="auto" w:fill="D9D9D9" w:themeFill="background1" w:themeFillShade="D9"/>
          </w:tcPr>
          <w:p w:rsidR="00550E70" w:rsidRPr="00235D28" w:rsidRDefault="00550E70" w:rsidP="00550E70">
            <w:pPr>
              <w:rPr>
                <w:sz w:val="18"/>
                <w:szCs w:val="18"/>
                <w:lang w:val="en-US"/>
              </w:rPr>
            </w:pPr>
            <w:r w:rsidRPr="00235D28">
              <w:rPr>
                <w:sz w:val="18"/>
                <w:szCs w:val="18"/>
                <w:lang w:val="en-US"/>
              </w:rPr>
              <w:t>16S rRNA, V4</w:t>
            </w:r>
          </w:p>
        </w:tc>
        <w:tc>
          <w:tcPr>
            <w:tcW w:w="1401" w:type="dxa"/>
            <w:shd w:val="clear" w:color="auto" w:fill="D9D9D9" w:themeFill="background1" w:themeFillShade="D9"/>
          </w:tcPr>
          <w:p w:rsidR="00550E70" w:rsidRPr="00235D28" w:rsidRDefault="00550E70" w:rsidP="00550E70">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550E70" w:rsidRPr="00235D28" w:rsidRDefault="00550E70" w:rsidP="0043020D">
            <w:pPr>
              <w:pStyle w:val="Listenabsatz"/>
              <w:numPr>
                <w:ilvl w:val="0"/>
                <w:numId w:val="2"/>
              </w:numPr>
              <w:ind w:left="62" w:hanging="142"/>
              <w:rPr>
                <w:sz w:val="18"/>
                <w:szCs w:val="18"/>
                <w:lang w:val="en-US"/>
              </w:rPr>
            </w:pPr>
            <w:r w:rsidRPr="00235D28">
              <w:rPr>
                <w:sz w:val="18"/>
                <w:szCs w:val="18"/>
                <w:lang w:val="en-US"/>
              </w:rPr>
              <w:t xml:space="preserve">between 17,341 and 35,503 raw reads per </w:t>
            </w:r>
            <w:r w:rsidR="0043020D">
              <w:rPr>
                <w:sz w:val="18"/>
                <w:szCs w:val="18"/>
                <w:lang w:val="en-US"/>
              </w:rPr>
              <w:t>sample</w:t>
            </w:r>
          </w:p>
        </w:tc>
        <w:tc>
          <w:tcPr>
            <w:tcW w:w="2127" w:type="dxa"/>
            <w:shd w:val="clear" w:color="auto" w:fill="D9D9D9" w:themeFill="background1" w:themeFillShade="D9"/>
          </w:tcPr>
          <w:p w:rsidR="00550E70" w:rsidRPr="00235D28" w:rsidRDefault="008D4553" w:rsidP="001660CC">
            <w:pPr>
              <w:rPr>
                <w:sz w:val="18"/>
                <w:szCs w:val="18"/>
                <w:lang w:val="en-US"/>
              </w:rPr>
            </w:pPr>
            <w:r>
              <w:rPr>
                <w:sz w:val="18"/>
                <w:szCs w:val="18"/>
                <w:lang w:val="en-US"/>
              </w:rPr>
              <w:t>S</w:t>
            </w:r>
            <w:r w:rsidR="00550E70" w:rsidRPr="001660CC">
              <w:rPr>
                <w:sz w:val="18"/>
                <w:szCs w:val="18"/>
                <w:lang w:val="en-US"/>
              </w:rPr>
              <w:t>permosphere and phyllosphere of spinach (</w:t>
            </w:r>
            <w:r w:rsidR="00550E70" w:rsidRPr="00E64099">
              <w:rPr>
                <w:i/>
                <w:sz w:val="18"/>
                <w:szCs w:val="18"/>
                <w:lang w:val="en-US"/>
              </w:rPr>
              <w:t>Spinacia oleracea</w:t>
            </w:r>
            <w:r w:rsidR="00550E70" w:rsidRPr="001660CC">
              <w:rPr>
                <w:sz w:val="18"/>
                <w:szCs w:val="18"/>
                <w:lang w:val="en-US"/>
              </w:rPr>
              <w:t>) seedlings and plants</w:t>
            </w:r>
          </w:p>
        </w:tc>
        <w:tc>
          <w:tcPr>
            <w:tcW w:w="3544" w:type="dxa"/>
            <w:shd w:val="clear" w:color="auto" w:fill="D9D9D9" w:themeFill="background1" w:themeFillShade="D9"/>
          </w:tcPr>
          <w:p w:rsidR="00550E70" w:rsidRPr="00235D28" w:rsidRDefault="00D56785" w:rsidP="00550E70">
            <w:pPr>
              <w:pStyle w:val="Listenabsatz"/>
              <w:numPr>
                <w:ilvl w:val="0"/>
                <w:numId w:val="2"/>
              </w:numPr>
              <w:ind w:left="175" w:hanging="218"/>
              <w:rPr>
                <w:sz w:val="18"/>
                <w:szCs w:val="18"/>
                <w:lang w:val="en-US"/>
              </w:rPr>
            </w:pPr>
            <w:r>
              <w:rPr>
                <w:sz w:val="18"/>
                <w:szCs w:val="18"/>
                <w:lang w:val="en-US"/>
              </w:rPr>
              <w:t>b</w:t>
            </w:r>
            <w:r w:rsidR="00550E70" w:rsidRPr="00235D28">
              <w:rPr>
                <w:sz w:val="18"/>
                <w:szCs w:val="18"/>
                <w:lang w:val="en-US"/>
              </w:rPr>
              <w:t>acterial richness higher on seedlings than on seeds and cotyledons</w:t>
            </w:r>
          </w:p>
        </w:tc>
        <w:tc>
          <w:tcPr>
            <w:tcW w:w="1329" w:type="dxa"/>
            <w:shd w:val="clear" w:color="auto" w:fill="D9D9D9" w:themeFill="background1" w:themeFillShade="D9"/>
          </w:tcPr>
          <w:p w:rsidR="00550E70" w:rsidRPr="00235D28" w:rsidRDefault="001A1858"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&lt;EndNote&gt;&lt;Cite&gt;&lt;Author&gt;Lopez-Velasco&lt;/Author&gt;&lt;Year&gt;2013&lt;/Year&gt;&lt;RecNum&gt;1110&lt;/RecNum&gt;&lt;DisplayText&gt;Lopez-Velasco et al., 2013&lt;/DisplayText&gt;&lt;record&gt;&lt;rec-number&gt;1110&lt;/rec-number&gt;&lt;foreign-keys&gt;&lt;key app="EN" db-id="52f0ez2z2sefatef52ap59rhdrtvezfws2ar" timestamp="1376050476"&gt;1110&lt;/key&gt;&lt;/foreign-keys&gt;&lt;ref-type name="Journal Article"&gt;17&lt;/ref-type&gt;&lt;contributors&gt;&lt;authors&gt;&lt;author&gt;Lopez-Velasco, G.&lt;/author&gt;&lt;author&gt;Carder, P. A.&lt;/author&gt;&lt;author&gt;Welbaum, G. E.&lt;/author&gt;&lt;author&gt;Ponder, M. A.&lt;/author&gt;&lt;/authors&gt;&lt;/contributors&gt;&lt;auth-address&gt;Department of Food Science and Technology, Virginia Polytechnic Institute and State University, Blacksburg, VA, USA.&lt;/auth-address&gt;&lt;titles&gt;&lt;title&gt;&lt;style face="normal" font="default" size="100%"&gt;Diversity of the spinach (&lt;/style&gt;&lt;style face="italic" font="default" size="100%"&gt;Spinacia oleracea&lt;/style&gt;&lt;style face="normal" font="default" size="100%"&gt;) spermosphere and phyllosphere bacterial communities&lt;/style&gt;&lt;/title&gt;&lt;secondary-title&gt;FEMS Microbiol Lett&lt;/secondary-title&gt;&lt;/titles&gt;&lt;periodical&gt;&lt;full-title&gt;FEMS Microbiol Lett&lt;/full-title&gt;&lt;/periodical&gt;&lt;edition&gt;2013/07/19&lt;/edition&gt;&lt;dates&gt;&lt;year&gt;2013&lt;/year&gt;&lt;pub-dates&gt;&lt;date&gt;Jul 13&lt;/date&gt;&lt;/pub-dates&gt;&lt;/dates&gt;&lt;isbn&gt;1574-6968 (Electronic)&amp;#xD;0378-1097 (Linking)&lt;/isbn&gt;&lt;accession-num&gt;23859062&lt;/accession-num&gt;&lt;urls&gt;&lt;related-urls&gt;&lt;url&gt;http://www.ncbi.nlm.nih.gov/pubmed/23859062&lt;/url&gt;&lt;/related-urls&gt;&lt;/urls&gt;&lt;electronic-resource-num&gt;10.1111/1574-6968.12216&lt;/electronic-resource-num&gt;&lt;language&gt;Eng&lt;/language&gt;&lt;/record&gt;&lt;/Cite&gt;&lt;/EndNote&gt;</w:instrText>
            </w:r>
            <w:r>
              <w:rPr>
                <w:sz w:val="18"/>
                <w:szCs w:val="18"/>
                <w:lang w:val="en-US"/>
              </w:rPr>
              <w:fldChar w:fldCharType="separate"/>
            </w:r>
            <w:r w:rsidR="008D4553">
              <w:rPr>
                <w:noProof/>
                <w:sz w:val="18"/>
                <w:szCs w:val="18"/>
                <w:lang w:val="en-US"/>
              </w:rPr>
              <w:t>Lopez-Velasco et al., 2013</w:t>
            </w:r>
            <w:r>
              <w:rPr>
                <w:sz w:val="18"/>
                <w:szCs w:val="18"/>
                <w:lang w:val="en-US"/>
              </w:rPr>
              <w:fldChar w:fldCharType="end"/>
            </w:r>
          </w:p>
        </w:tc>
      </w:tr>
      <w:tr w:rsidR="00C20CEE" w:rsidRPr="00235D28" w:rsidTr="00764983">
        <w:trPr>
          <w:cantSplit/>
        </w:trPr>
        <w:tc>
          <w:tcPr>
            <w:tcW w:w="1059" w:type="dxa"/>
          </w:tcPr>
          <w:p w:rsidR="00C20CEE" w:rsidRPr="00235D28" w:rsidRDefault="00C20CEE" w:rsidP="00C20CEE">
            <w:pPr>
              <w:rPr>
                <w:sz w:val="18"/>
                <w:szCs w:val="18"/>
                <w:lang w:val="en-US"/>
              </w:rPr>
            </w:pPr>
            <w:r w:rsidRPr="00235D28">
              <w:rPr>
                <w:sz w:val="18"/>
                <w:szCs w:val="18"/>
              </w:rPr>
              <w:lastRenderedPageBreak/>
              <w:t>Roche 454</w:t>
            </w:r>
          </w:p>
        </w:tc>
        <w:tc>
          <w:tcPr>
            <w:tcW w:w="862" w:type="dxa"/>
          </w:tcPr>
          <w:p w:rsidR="00C20CEE" w:rsidRPr="00235D28" w:rsidRDefault="00C20CEE" w:rsidP="00C20CEE">
            <w:pPr>
              <w:rPr>
                <w:sz w:val="18"/>
                <w:szCs w:val="18"/>
                <w:lang w:val="en-US"/>
              </w:rPr>
            </w:pPr>
            <w:r w:rsidRPr="00235D28">
              <w:rPr>
                <w:sz w:val="18"/>
                <w:szCs w:val="18"/>
                <w:lang w:val="en-US"/>
              </w:rPr>
              <w:t>Bacteria</w:t>
            </w:r>
          </w:p>
        </w:tc>
        <w:tc>
          <w:tcPr>
            <w:tcW w:w="1073" w:type="dxa"/>
          </w:tcPr>
          <w:p w:rsidR="00C20CEE" w:rsidRPr="00235D28" w:rsidRDefault="00C20CEE" w:rsidP="00C20CEE">
            <w:pPr>
              <w:rPr>
                <w:sz w:val="18"/>
                <w:szCs w:val="18"/>
                <w:lang w:val="en-US"/>
              </w:rPr>
            </w:pPr>
            <w:r w:rsidRPr="00235D28">
              <w:rPr>
                <w:sz w:val="18"/>
                <w:szCs w:val="18"/>
                <w:lang w:val="en-US"/>
              </w:rPr>
              <w:t>16S rRNA, V3 to V5</w:t>
            </w:r>
          </w:p>
        </w:tc>
        <w:tc>
          <w:tcPr>
            <w:tcW w:w="1401" w:type="dxa"/>
          </w:tcPr>
          <w:p w:rsidR="00C20CEE" w:rsidRPr="00235D28" w:rsidRDefault="00C20CEE" w:rsidP="00C20CEE">
            <w:pPr>
              <w:rPr>
                <w:sz w:val="18"/>
                <w:szCs w:val="18"/>
                <w:lang w:val="en-US"/>
              </w:rPr>
            </w:pPr>
            <w:r w:rsidRPr="00235D28">
              <w:rPr>
                <w:sz w:val="18"/>
                <w:szCs w:val="18"/>
                <w:lang w:val="en-US"/>
              </w:rPr>
              <w:t>Fusion primers</w:t>
            </w:r>
          </w:p>
        </w:tc>
        <w:tc>
          <w:tcPr>
            <w:tcW w:w="2976" w:type="dxa"/>
          </w:tcPr>
          <w:p w:rsidR="0043020D" w:rsidRPr="00235D28" w:rsidRDefault="0043020D" w:rsidP="0043020D">
            <w:pPr>
              <w:pStyle w:val="Listenabsatz"/>
              <w:numPr>
                <w:ilvl w:val="0"/>
                <w:numId w:val="2"/>
              </w:numPr>
              <w:ind w:left="62" w:hanging="142"/>
              <w:rPr>
                <w:sz w:val="18"/>
                <w:szCs w:val="18"/>
                <w:lang w:val="en-US"/>
              </w:rPr>
            </w:pPr>
            <w:r w:rsidRPr="00235D28">
              <w:rPr>
                <w:sz w:val="18"/>
                <w:szCs w:val="18"/>
                <w:lang w:val="en-US"/>
              </w:rPr>
              <w:t xml:space="preserve">193,289 raw reads </w:t>
            </w:r>
          </w:p>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 xml:space="preserve">90,815 filtered reads </w:t>
            </w:r>
          </w:p>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 xml:space="preserve">2,343 - 10,010 reads per sample </w:t>
            </w:r>
          </w:p>
        </w:tc>
        <w:tc>
          <w:tcPr>
            <w:tcW w:w="2127" w:type="dxa"/>
          </w:tcPr>
          <w:p w:rsidR="00C20CEE" w:rsidRPr="00235D28" w:rsidRDefault="00C20CEE" w:rsidP="00C20CEE">
            <w:pPr>
              <w:rPr>
                <w:sz w:val="18"/>
                <w:szCs w:val="18"/>
                <w:lang w:val="en-US"/>
              </w:rPr>
            </w:pPr>
            <w:r w:rsidRPr="00235D28">
              <w:rPr>
                <w:i/>
                <w:sz w:val="18"/>
                <w:szCs w:val="18"/>
                <w:lang w:val="en-US"/>
              </w:rPr>
              <w:t>Arabidopsis thaliana</w:t>
            </w:r>
            <w:r w:rsidRPr="00235D28">
              <w:rPr>
                <w:sz w:val="18"/>
                <w:szCs w:val="18"/>
                <w:lang w:val="en-US"/>
              </w:rPr>
              <w:t xml:space="preserve"> leaf wax mutants grown outdoor</w:t>
            </w:r>
          </w:p>
        </w:tc>
        <w:tc>
          <w:tcPr>
            <w:tcW w:w="3544" w:type="dxa"/>
          </w:tcPr>
          <w:p w:rsidR="00C20CEE" w:rsidRPr="00235D28" w:rsidRDefault="00C20CEE" w:rsidP="000E18F4">
            <w:pPr>
              <w:pStyle w:val="Listenabsatz"/>
              <w:numPr>
                <w:ilvl w:val="0"/>
                <w:numId w:val="3"/>
              </w:numPr>
              <w:ind w:left="175" w:hanging="175"/>
              <w:rPr>
                <w:sz w:val="18"/>
                <w:szCs w:val="18"/>
                <w:lang w:val="en-US"/>
              </w:rPr>
            </w:pPr>
            <w:r w:rsidRPr="00235D28">
              <w:rPr>
                <w:sz w:val="18"/>
                <w:szCs w:val="18"/>
                <w:lang w:val="en-US"/>
              </w:rPr>
              <w:t>altered bacterial phyllosphere community composition on cuticular wax mutants</w:t>
            </w:r>
          </w:p>
        </w:tc>
        <w:tc>
          <w:tcPr>
            <w:tcW w:w="1329" w:type="dxa"/>
          </w:tcPr>
          <w:p w:rsidR="00C20CEE" w:rsidRPr="00235D28" w:rsidRDefault="001A1858" w:rsidP="008D4553">
            <w:pPr>
              <w:rPr>
                <w:sz w:val="18"/>
                <w:szCs w:val="18"/>
                <w:lang w:val="en-US"/>
              </w:rPr>
            </w:pPr>
            <w:r>
              <w:rPr>
                <w:sz w:val="18"/>
                <w:szCs w:val="18"/>
                <w:lang w:val="en-US"/>
              </w:rPr>
              <w:fldChar w:fldCharType="begin">
                <w:fldData xml:space="preserve">PEVuZE5vdGU+PENpdGU+PEF1dGhvcj5SZWlzYmVyZzwvQXV0aG9yPjxZZWFyPjIwMTM8L1llYXI+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PEVuZE5vdGU+PENpdGU+PEF1dGhvcj5SZWlzYmVyZzwvQXV0aG9yPjxZZWFyPjIwMTM8L1llYXI+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Reisberg et al., 2013</w:t>
            </w:r>
            <w:r>
              <w:rPr>
                <w:sz w:val="18"/>
                <w:szCs w:val="18"/>
                <w:lang w:val="en-US"/>
              </w:rPr>
              <w:fldChar w:fldCharType="end"/>
            </w:r>
          </w:p>
        </w:tc>
      </w:tr>
      <w:tr w:rsidR="000E18F4" w:rsidRPr="00235D28" w:rsidTr="00764983">
        <w:trPr>
          <w:cantSplit/>
        </w:trPr>
        <w:tc>
          <w:tcPr>
            <w:tcW w:w="1059" w:type="dxa"/>
            <w:shd w:val="clear" w:color="auto" w:fill="D9D9D9" w:themeFill="background1" w:themeFillShade="D9"/>
          </w:tcPr>
          <w:p w:rsidR="000E18F4" w:rsidRPr="00235D28" w:rsidRDefault="008C482E" w:rsidP="00C20CEE">
            <w:pPr>
              <w:rPr>
                <w:sz w:val="18"/>
                <w:szCs w:val="18"/>
              </w:rPr>
            </w:pPr>
            <w:r w:rsidRPr="00235D28">
              <w:rPr>
                <w:sz w:val="18"/>
                <w:szCs w:val="18"/>
              </w:rPr>
              <w:t>Roche 454</w:t>
            </w:r>
          </w:p>
        </w:tc>
        <w:tc>
          <w:tcPr>
            <w:tcW w:w="862" w:type="dxa"/>
            <w:shd w:val="clear" w:color="auto" w:fill="D9D9D9" w:themeFill="background1" w:themeFillShade="D9"/>
          </w:tcPr>
          <w:p w:rsidR="000E18F4" w:rsidRPr="00235D28" w:rsidRDefault="000E18F4" w:rsidP="00C20CEE">
            <w:pPr>
              <w:rPr>
                <w:sz w:val="18"/>
                <w:szCs w:val="18"/>
                <w:lang w:val="en-US"/>
              </w:rPr>
            </w:pPr>
            <w:r w:rsidRPr="00235D28">
              <w:rPr>
                <w:sz w:val="18"/>
                <w:szCs w:val="18"/>
                <w:lang w:val="en-US"/>
              </w:rPr>
              <w:t>Bacteria</w:t>
            </w:r>
          </w:p>
        </w:tc>
        <w:tc>
          <w:tcPr>
            <w:tcW w:w="1073" w:type="dxa"/>
            <w:shd w:val="clear" w:color="auto" w:fill="D9D9D9" w:themeFill="background1" w:themeFillShade="D9"/>
          </w:tcPr>
          <w:p w:rsidR="000E18F4" w:rsidRPr="00235D28" w:rsidRDefault="000E18F4" w:rsidP="00C20CEE">
            <w:pPr>
              <w:rPr>
                <w:sz w:val="18"/>
                <w:szCs w:val="18"/>
                <w:lang w:val="en-US"/>
              </w:rPr>
            </w:pPr>
            <w:r w:rsidRPr="00235D28">
              <w:rPr>
                <w:sz w:val="18"/>
                <w:szCs w:val="18"/>
                <w:lang w:val="en-US"/>
              </w:rPr>
              <w:t>16S rRNA</w:t>
            </w:r>
            <w:r w:rsidR="008C482E" w:rsidRPr="00235D28">
              <w:rPr>
                <w:sz w:val="18"/>
                <w:szCs w:val="18"/>
                <w:lang w:val="en-US"/>
              </w:rPr>
              <w:t>, V5 and V6</w:t>
            </w:r>
          </w:p>
        </w:tc>
        <w:tc>
          <w:tcPr>
            <w:tcW w:w="1401" w:type="dxa"/>
            <w:shd w:val="clear" w:color="auto" w:fill="D9D9D9" w:themeFill="background1" w:themeFillShade="D9"/>
          </w:tcPr>
          <w:p w:rsidR="000E18F4" w:rsidRPr="00235D28" w:rsidRDefault="0043020D" w:rsidP="00C20CEE">
            <w:pPr>
              <w:rPr>
                <w:sz w:val="18"/>
                <w:szCs w:val="18"/>
                <w:lang w:val="en-US"/>
              </w:rPr>
            </w:pPr>
            <w:r>
              <w:rPr>
                <w:sz w:val="18"/>
                <w:szCs w:val="18"/>
                <w:lang w:val="en-US"/>
              </w:rPr>
              <w:t>U</w:t>
            </w:r>
            <w:r w:rsidR="00A65584" w:rsidRPr="00235D28">
              <w:rPr>
                <w:sz w:val="18"/>
                <w:szCs w:val="18"/>
                <w:lang w:val="en-US"/>
              </w:rPr>
              <w:t>nknown</w:t>
            </w:r>
          </w:p>
        </w:tc>
        <w:tc>
          <w:tcPr>
            <w:tcW w:w="2976" w:type="dxa"/>
            <w:shd w:val="clear" w:color="auto" w:fill="D9D9D9" w:themeFill="background1" w:themeFillShade="D9"/>
          </w:tcPr>
          <w:p w:rsidR="0043020D" w:rsidRPr="00235D28" w:rsidRDefault="0043020D" w:rsidP="0043020D">
            <w:pPr>
              <w:pStyle w:val="Listenabsatz"/>
              <w:numPr>
                <w:ilvl w:val="0"/>
                <w:numId w:val="2"/>
              </w:numPr>
              <w:ind w:left="62" w:hanging="142"/>
              <w:rPr>
                <w:sz w:val="18"/>
                <w:szCs w:val="18"/>
                <w:lang w:val="en-US"/>
              </w:rPr>
            </w:pPr>
            <w:r w:rsidRPr="00235D28">
              <w:rPr>
                <w:sz w:val="18"/>
                <w:szCs w:val="18"/>
                <w:lang w:val="en-US"/>
              </w:rPr>
              <w:t>225,243 raw reads</w:t>
            </w:r>
          </w:p>
          <w:p w:rsidR="000E18F4" w:rsidRPr="00235D28" w:rsidRDefault="00A07A0A" w:rsidP="001660CC">
            <w:pPr>
              <w:pStyle w:val="Listenabsatz"/>
              <w:numPr>
                <w:ilvl w:val="0"/>
                <w:numId w:val="2"/>
              </w:numPr>
              <w:ind w:left="62" w:hanging="142"/>
              <w:rPr>
                <w:sz w:val="18"/>
                <w:szCs w:val="18"/>
                <w:lang w:val="en-US"/>
              </w:rPr>
            </w:pPr>
            <w:r w:rsidRPr="00235D28">
              <w:rPr>
                <w:sz w:val="18"/>
                <w:szCs w:val="18"/>
                <w:lang w:val="en-US"/>
              </w:rPr>
              <w:t xml:space="preserve">171,996 </w:t>
            </w:r>
            <w:r w:rsidR="000E18F4" w:rsidRPr="00235D28">
              <w:rPr>
                <w:sz w:val="18"/>
                <w:szCs w:val="18"/>
                <w:lang w:val="en-US"/>
              </w:rPr>
              <w:t>filtered reads</w:t>
            </w:r>
          </w:p>
          <w:p w:rsidR="00B81483" w:rsidRPr="00235D28" w:rsidRDefault="00B81483" w:rsidP="001660CC">
            <w:pPr>
              <w:pStyle w:val="Listenabsatz"/>
              <w:numPr>
                <w:ilvl w:val="0"/>
                <w:numId w:val="2"/>
              </w:numPr>
              <w:ind w:left="62" w:hanging="142"/>
              <w:rPr>
                <w:sz w:val="18"/>
                <w:szCs w:val="18"/>
                <w:lang w:val="en-US"/>
              </w:rPr>
            </w:pPr>
            <w:r w:rsidRPr="00235D28">
              <w:rPr>
                <w:sz w:val="18"/>
                <w:szCs w:val="18"/>
                <w:lang w:val="en-US"/>
              </w:rPr>
              <w:t>50,865 reads after removing singletons</w:t>
            </w:r>
          </w:p>
          <w:p w:rsidR="00A07A0A" w:rsidRPr="00235D28" w:rsidRDefault="00A07A0A" w:rsidP="001660CC">
            <w:pPr>
              <w:pStyle w:val="Listenabsatz"/>
              <w:numPr>
                <w:ilvl w:val="0"/>
                <w:numId w:val="2"/>
              </w:numPr>
              <w:ind w:left="62" w:hanging="142"/>
              <w:rPr>
                <w:sz w:val="18"/>
                <w:szCs w:val="18"/>
                <w:lang w:val="en-US"/>
              </w:rPr>
            </w:pPr>
            <w:r w:rsidRPr="00235D28">
              <w:rPr>
                <w:sz w:val="18"/>
                <w:szCs w:val="18"/>
                <w:lang w:val="en-US"/>
              </w:rPr>
              <w:t>1,838 – 10,776 reads per sample</w:t>
            </w:r>
          </w:p>
          <w:p w:rsidR="00A07A0A" w:rsidRPr="00235D28" w:rsidRDefault="00A07A0A" w:rsidP="001660CC">
            <w:pPr>
              <w:pStyle w:val="Listenabsatz"/>
              <w:numPr>
                <w:ilvl w:val="0"/>
                <w:numId w:val="2"/>
              </w:numPr>
              <w:ind w:left="62" w:hanging="142"/>
              <w:rPr>
                <w:sz w:val="18"/>
                <w:szCs w:val="18"/>
                <w:lang w:val="en-US"/>
              </w:rPr>
            </w:pPr>
            <w:r w:rsidRPr="00235D28">
              <w:rPr>
                <w:sz w:val="18"/>
                <w:szCs w:val="18"/>
                <w:lang w:val="en-US"/>
              </w:rPr>
              <w:t>Mean read number 5,733 per sample</w:t>
            </w:r>
          </w:p>
          <w:p w:rsidR="00A07A0A" w:rsidRPr="00235D28" w:rsidRDefault="00A07A0A" w:rsidP="001660CC">
            <w:pPr>
              <w:pStyle w:val="Listenabsatz"/>
              <w:numPr>
                <w:ilvl w:val="0"/>
                <w:numId w:val="2"/>
              </w:numPr>
              <w:ind w:left="62" w:hanging="142"/>
              <w:rPr>
                <w:sz w:val="18"/>
                <w:szCs w:val="18"/>
                <w:lang w:val="en-US"/>
              </w:rPr>
            </w:pPr>
            <w:r w:rsidRPr="00235D28">
              <w:rPr>
                <w:sz w:val="18"/>
                <w:szCs w:val="18"/>
                <w:lang w:val="en-US"/>
              </w:rPr>
              <w:t>Rarified to 1,838 reads per sample</w:t>
            </w:r>
          </w:p>
          <w:p w:rsidR="008C482E" w:rsidRPr="00235D28" w:rsidRDefault="008C482E" w:rsidP="001660CC">
            <w:pPr>
              <w:pStyle w:val="Listenabsatz"/>
              <w:numPr>
                <w:ilvl w:val="0"/>
                <w:numId w:val="2"/>
              </w:numPr>
              <w:ind w:left="62" w:hanging="142"/>
              <w:rPr>
                <w:sz w:val="18"/>
                <w:szCs w:val="18"/>
                <w:lang w:val="en-US"/>
              </w:rPr>
            </w:pPr>
            <w:r w:rsidRPr="00235D28">
              <w:rPr>
                <w:sz w:val="18"/>
                <w:szCs w:val="18"/>
                <w:lang w:val="en-US"/>
              </w:rPr>
              <w:t>Mean read length 335 bp</w:t>
            </w:r>
          </w:p>
        </w:tc>
        <w:tc>
          <w:tcPr>
            <w:tcW w:w="2127" w:type="dxa"/>
            <w:shd w:val="clear" w:color="auto" w:fill="D9D9D9" w:themeFill="background1" w:themeFillShade="D9"/>
          </w:tcPr>
          <w:p w:rsidR="000E18F4" w:rsidRPr="00235D28" w:rsidRDefault="008D4553" w:rsidP="000E18F4">
            <w:pPr>
              <w:rPr>
                <w:sz w:val="18"/>
                <w:szCs w:val="18"/>
                <w:lang w:val="en-US"/>
              </w:rPr>
            </w:pPr>
            <w:r>
              <w:rPr>
                <w:sz w:val="18"/>
                <w:szCs w:val="18"/>
                <w:lang w:val="en-US"/>
              </w:rPr>
              <w:t>F</w:t>
            </w:r>
            <w:r w:rsidR="000E18F4" w:rsidRPr="00235D28">
              <w:rPr>
                <w:sz w:val="18"/>
                <w:szCs w:val="18"/>
                <w:lang w:val="en-US"/>
              </w:rPr>
              <w:t xml:space="preserve">lowers from six apple trees </w:t>
            </w:r>
            <w:r w:rsidR="008C482E" w:rsidRPr="00235D28">
              <w:rPr>
                <w:sz w:val="18"/>
                <w:szCs w:val="18"/>
                <w:lang w:val="en-US"/>
              </w:rPr>
              <w:t>(</w:t>
            </w:r>
            <w:r w:rsidR="008C482E" w:rsidRPr="00235D28">
              <w:rPr>
                <w:i/>
                <w:sz w:val="18"/>
                <w:szCs w:val="18"/>
                <w:lang w:val="en-US"/>
              </w:rPr>
              <w:t>Malus domestica</w:t>
            </w:r>
            <w:r w:rsidR="008C482E" w:rsidRPr="00235D28">
              <w:rPr>
                <w:sz w:val="18"/>
                <w:szCs w:val="18"/>
                <w:lang w:val="en-US"/>
              </w:rPr>
              <w:t>)</w:t>
            </w:r>
            <w:r w:rsidR="000E18F4" w:rsidRPr="00235D28">
              <w:rPr>
                <w:sz w:val="18"/>
                <w:szCs w:val="18"/>
                <w:lang w:val="en-US"/>
              </w:rPr>
              <w:t>collected at five time points; streptomycin application to half of the trees when flowers opened</w:t>
            </w:r>
          </w:p>
        </w:tc>
        <w:tc>
          <w:tcPr>
            <w:tcW w:w="3544" w:type="dxa"/>
            <w:shd w:val="clear" w:color="auto" w:fill="D9D9D9" w:themeFill="background1" w:themeFillShade="D9"/>
          </w:tcPr>
          <w:p w:rsidR="000E18F4" w:rsidRPr="00235D28" w:rsidRDefault="00D56785" w:rsidP="000E18F4">
            <w:pPr>
              <w:pStyle w:val="Listenabsatz"/>
              <w:numPr>
                <w:ilvl w:val="0"/>
                <w:numId w:val="3"/>
              </w:numPr>
              <w:ind w:left="175" w:hanging="175"/>
              <w:rPr>
                <w:sz w:val="18"/>
                <w:szCs w:val="18"/>
                <w:lang w:val="en-US"/>
              </w:rPr>
            </w:pPr>
            <w:r>
              <w:rPr>
                <w:sz w:val="18"/>
                <w:szCs w:val="18"/>
                <w:lang w:val="en-US"/>
              </w:rPr>
              <w:t>b</w:t>
            </w:r>
            <w:r w:rsidR="000E18F4" w:rsidRPr="00235D28">
              <w:rPr>
                <w:sz w:val="18"/>
                <w:szCs w:val="18"/>
                <w:lang w:val="en-US"/>
              </w:rPr>
              <w:t xml:space="preserve">acterial communities dominated by members of TM7 and </w:t>
            </w:r>
            <w:r w:rsidR="000E18F4" w:rsidRPr="00235D28">
              <w:rPr>
                <w:i/>
                <w:sz w:val="18"/>
                <w:szCs w:val="18"/>
                <w:lang w:val="en-US"/>
              </w:rPr>
              <w:t>Deinococcus-Thermus</w:t>
            </w:r>
          </w:p>
          <w:p w:rsidR="000E18F4" w:rsidRPr="00235D28" w:rsidRDefault="00D56785" w:rsidP="000E18F4">
            <w:pPr>
              <w:pStyle w:val="Listenabsatz"/>
              <w:numPr>
                <w:ilvl w:val="0"/>
                <w:numId w:val="3"/>
              </w:numPr>
              <w:ind w:left="175" w:hanging="175"/>
              <w:rPr>
                <w:sz w:val="18"/>
                <w:szCs w:val="18"/>
                <w:lang w:val="en-US"/>
              </w:rPr>
            </w:pPr>
            <w:r>
              <w:rPr>
                <w:sz w:val="18"/>
                <w:szCs w:val="18"/>
                <w:lang w:val="en-US"/>
              </w:rPr>
              <w:t>o</w:t>
            </w:r>
            <w:r w:rsidR="000E18F4" w:rsidRPr="00235D28">
              <w:rPr>
                <w:sz w:val="18"/>
                <w:szCs w:val="18"/>
                <w:lang w:val="en-US"/>
              </w:rPr>
              <w:t>bservation of a successional pattern and less abundant transient taxa</w:t>
            </w:r>
          </w:p>
          <w:p w:rsidR="000E18F4" w:rsidRPr="00235D28" w:rsidRDefault="00D56785" w:rsidP="008C482E">
            <w:pPr>
              <w:pStyle w:val="Listenabsatz"/>
              <w:numPr>
                <w:ilvl w:val="0"/>
                <w:numId w:val="3"/>
              </w:numPr>
              <w:ind w:left="175" w:hanging="175"/>
              <w:rPr>
                <w:sz w:val="18"/>
                <w:szCs w:val="18"/>
                <w:lang w:val="en-US"/>
              </w:rPr>
            </w:pPr>
            <w:r>
              <w:rPr>
                <w:sz w:val="18"/>
                <w:szCs w:val="18"/>
                <w:lang w:val="en-US"/>
              </w:rPr>
              <w:t>c</w:t>
            </w:r>
            <w:r w:rsidR="000E18F4" w:rsidRPr="00235D28">
              <w:rPr>
                <w:sz w:val="18"/>
                <w:szCs w:val="18"/>
                <w:lang w:val="en-US"/>
              </w:rPr>
              <w:t xml:space="preserve">ommunities on trees sprayed with streptomycin had slightly lower phylogenetic diversity, but </w:t>
            </w:r>
            <w:r w:rsidR="008C482E" w:rsidRPr="00235D28">
              <w:rPr>
                <w:sz w:val="18"/>
                <w:szCs w:val="18"/>
                <w:lang w:val="en-US"/>
              </w:rPr>
              <w:t>no</w:t>
            </w:r>
            <w:r w:rsidR="000E18F4" w:rsidRPr="00235D28">
              <w:rPr>
                <w:sz w:val="18"/>
                <w:szCs w:val="18"/>
                <w:lang w:val="en-US"/>
              </w:rPr>
              <w:t xml:space="preserve"> differences in structure or succession</w:t>
            </w:r>
          </w:p>
        </w:tc>
        <w:tc>
          <w:tcPr>
            <w:tcW w:w="1329" w:type="dxa"/>
            <w:shd w:val="clear" w:color="auto" w:fill="D9D9D9" w:themeFill="background1" w:themeFillShade="D9"/>
          </w:tcPr>
          <w:p w:rsidR="000E18F4" w:rsidRPr="00235D28" w:rsidRDefault="001A1858"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&lt;EndNote&gt;&lt;Cite&gt;&lt;Author&gt;Shade&lt;/Author&gt;&lt;Year&gt;2013&lt;/Year&gt;&lt;RecNum&gt;321&lt;/RecNum&gt;&lt;DisplayText&gt;Shade et al., 2013&lt;/DisplayText&gt;&lt;record&gt;&lt;rec-number&gt;321&lt;/rec-number&gt;&lt;foreign-keys&gt;&lt;key app="EN" db-id="52f0ez2z2sefatef52ap59rhdrtvezfws2ar" timestamp="1367330345"&gt;321&lt;/key&gt;&lt;/foreign-keys&gt;&lt;ref-type name="Journal Article"&gt;17&lt;/ref-type&gt;&lt;contributors&gt;&lt;authors&gt;&lt;author&gt;Shade, A.&lt;/author&gt;&lt;author&gt;McManus, P. S.&lt;/author&gt;&lt;author&gt;Handelsman, J.&lt;/author&gt;&lt;/authors&gt;&lt;/contributors&gt;&lt;auth-address&gt;Department of Molecular, Cellular and Developmental Biology, Yale University, New Haven, Connecticut, USA.&lt;/auth-address&gt;&lt;titles&gt;&lt;title&gt;Unexpected diversity during community succession in the apple flower microbiome&lt;/title&gt;&lt;secondary-title&gt;MBio&lt;/secondary-title&gt;&lt;/titles&gt;&lt;periodical&gt;&lt;full-title&gt;MBio&lt;/full-title&gt;&lt;/periodical&gt;&lt;volume&gt;4&lt;/volume&gt;&lt;number&gt;2&lt;/number&gt;&lt;edition&gt;2013/02/28&lt;/edition&gt;&lt;dates&gt;&lt;year&gt;2013&lt;/year&gt;&lt;/dates&gt;&lt;isbn&gt;2150-7511 (Electronic)&lt;/isbn&gt;&lt;accession-num&gt;23443006&lt;/accession-num&gt;&lt;urls&gt;&lt;related-urls&gt;&lt;url&gt;http://www.ncbi.nlm.nih.gov/pubmed/23443006&lt;/url&gt;&lt;/related-urls&gt;&lt;/urls&gt;&lt;custom2&gt;3585449&lt;/custom2&gt;&lt;electronic-resource-num&gt;10.1128/mBio.00602-12&amp;#xD;e00602-12 [pii]&amp;#xD;mBio.00602-12 [pii]&lt;/electronic-resource-num&gt;&lt;language&gt;eng&lt;/language&gt;&lt;/record&gt;&lt;/Cite&gt;&lt;/EndNote&gt;</w:instrText>
            </w:r>
            <w:r>
              <w:rPr>
                <w:sz w:val="18"/>
                <w:szCs w:val="18"/>
                <w:lang w:val="en-US"/>
              </w:rPr>
              <w:fldChar w:fldCharType="separate"/>
            </w:r>
            <w:r w:rsidR="008D4553">
              <w:rPr>
                <w:noProof/>
                <w:sz w:val="18"/>
                <w:szCs w:val="18"/>
                <w:lang w:val="en-US"/>
              </w:rPr>
              <w:t>Shade et al., 2013</w:t>
            </w:r>
            <w:r>
              <w:rPr>
                <w:sz w:val="18"/>
                <w:szCs w:val="18"/>
                <w:lang w:val="en-US"/>
              </w:rPr>
              <w:fldChar w:fldCharType="end"/>
            </w:r>
          </w:p>
        </w:tc>
      </w:tr>
      <w:tr w:rsidR="00C20CEE" w:rsidRPr="00235D28" w:rsidTr="00764983">
        <w:trPr>
          <w:cantSplit/>
        </w:trPr>
        <w:tc>
          <w:tcPr>
            <w:tcW w:w="1059" w:type="dxa"/>
          </w:tcPr>
          <w:p w:rsidR="00C20CEE" w:rsidRPr="00235D28" w:rsidRDefault="00C20CEE" w:rsidP="00C20CEE">
            <w:pPr>
              <w:rPr>
                <w:sz w:val="18"/>
                <w:szCs w:val="18"/>
                <w:lang w:val="en-US"/>
              </w:rPr>
            </w:pPr>
            <w:r w:rsidRPr="00235D28">
              <w:rPr>
                <w:sz w:val="18"/>
                <w:szCs w:val="18"/>
              </w:rPr>
              <w:t>Roche 454</w:t>
            </w:r>
          </w:p>
        </w:tc>
        <w:tc>
          <w:tcPr>
            <w:tcW w:w="862" w:type="dxa"/>
          </w:tcPr>
          <w:p w:rsidR="00C20CEE" w:rsidRPr="00235D28" w:rsidRDefault="00C20CEE" w:rsidP="00C20CEE">
            <w:pPr>
              <w:rPr>
                <w:sz w:val="18"/>
                <w:szCs w:val="18"/>
                <w:lang w:val="en-US"/>
              </w:rPr>
            </w:pPr>
            <w:r w:rsidRPr="00235D28">
              <w:rPr>
                <w:sz w:val="18"/>
                <w:szCs w:val="18"/>
                <w:lang w:val="en-US"/>
              </w:rPr>
              <w:t>Bacteria and fungi</w:t>
            </w:r>
          </w:p>
        </w:tc>
        <w:tc>
          <w:tcPr>
            <w:tcW w:w="1073" w:type="dxa"/>
          </w:tcPr>
          <w:p w:rsidR="00C20CEE" w:rsidRPr="00235D28" w:rsidRDefault="00C20CEE" w:rsidP="00C20CEE">
            <w:pPr>
              <w:rPr>
                <w:sz w:val="18"/>
                <w:szCs w:val="18"/>
                <w:lang w:val="en-US"/>
              </w:rPr>
            </w:pPr>
            <w:r w:rsidRPr="00235D28">
              <w:rPr>
                <w:sz w:val="18"/>
                <w:szCs w:val="18"/>
                <w:lang w:val="en-US"/>
              </w:rPr>
              <w:t>ITS;</w:t>
            </w:r>
          </w:p>
          <w:p w:rsidR="00C20CEE" w:rsidRPr="00235D28" w:rsidRDefault="00C20CEE" w:rsidP="00C20CEE">
            <w:pPr>
              <w:rPr>
                <w:sz w:val="18"/>
                <w:szCs w:val="18"/>
                <w:lang w:val="en-US"/>
              </w:rPr>
            </w:pPr>
            <w:r w:rsidRPr="00235D28">
              <w:rPr>
                <w:sz w:val="18"/>
                <w:szCs w:val="18"/>
                <w:lang w:val="en-US"/>
              </w:rPr>
              <w:t>16S rRNA</w:t>
            </w:r>
          </w:p>
          <w:p w:rsidR="00C20CEE" w:rsidRPr="00235D28" w:rsidRDefault="00C20CEE" w:rsidP="00C20CEE">
            <w:pPr>
              <w:rPr>
                <w:sz w:val="18"/>
                <w:szCs w:val="18"/>
                <w:lang w:val="en-US"/>
              </w:rPr>
            </w:pPr>
          </w:p>
        </w:tc>
        <w:tc>
          <w:tcPr>
            <w:tcW w:w="1401" w:type="dxa"/>
          </w:tcPr>
          <w:p w:rsidR="00C20CEE" w:rsidRPr="00235D28" w:rsidRDefault="00C20CEE" w:rsidP="00C20CEE">
            <w:pPr>
              <w:rPr>
                <w:sz w:val="18"/>
                <w:szCs w:val="18"/>
                <w:lang w:val="en-US"/>
              </w:rPr>
            </w:pPr>
            <w:r w:rsidRPr="00235D28">
              <w:rPr>
                <w:sz w:val="18"/>
                <w:szCs w:val="18"/>
                <w:lang w:val="en-US"/>
              </w:rPr>
              <w:t>Fusion primers</w:t>
            </w:r>
          </w:p>
        </w:tc>
        <w:tc>
          <w:tcPr>
            <w:tcW w:w="2976" w:type="dxa"/>
          </w:tcPr>
          <w:p w:rsidR="0043020D" w:rsidRPr="00235D28" w:rsidRDefault="0043020D" w:rsidP="0043020D">
            <w:pPr>
              <w:pStyle w:val="Listenabsatz"/>
              <w:numPr>
                <w:ilvl w:val="0"/>
                <w:numId w:val="2"/>
              </w:numPr>
              <w:ind w:left="62" w:hanging="142"/>
              <w:rPr>
                <w:sz w:val="18"/>
                <w:szCs w:val="18"/>
                <w:lang w:val="en-US"/>
              </w:rPr>
            </w:pPr>
            <w:r w:rsidRPr="00235D28">
              <w:rPr>
                <w:sz w:val="18"/>
                <w:szCs w:val="18"/>
                <w:lang w:val="en-US"/>
              </w:rPr>
              <w:t xml:space="preserve">50,835 ITS raw reads and 19,560 16S rRNA raw reads </w:t>
            </w:r>
          </w:p>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34,045 filtered ITS reads and 8,425 16S rRNA reads</w:t>
            </w:r>
          </w:p>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172 – 1,890 reads per sample</w:t>
            </w:r>
          </w:p>
        </w:tc>
        <w:tc>
          <w:tcPr>
            <w:tcW w:w="2127" w:type="dxa"/>
          </w:tcPr>
          <w:p w:rsidR="00C20CEE" w:rsidRPr="00235D28" w:rsidRDefault="00C20CEE" w:rsidP="00C20CEE">
            <w:pPr>
              <w:rPr>
                <w:sz w:val="18"/>
                <w:szCs w:val="18"/>
                <w:lang w:val="en-US"/>
              </w:rPr>
            </w:pPr>
            <w:r w:rsidRPr="00235D28">
              <w:rPr>
                <w:sz w:val="18"/>
                <w:szCs w:val="18"/>
                <w:lang w:val="en-US"/>
              </w:rPr>
              <w:t>Strawberry (</w:t>
            </w:r>
            <w:r w:rsidRPr="00235D28">
              <w:rPr>
                <w:i/>
                <w:sz w:val="18"/>
                <w:szCs w:val="18"/>
                <w:lang w:val="en-US"/>
              </w:rPr>
              <w:t>Fragaria</w:t>
            </w:r>
            <w:r w:rsidRPr="00235D28">
              <w:rPr>
                <w:sz w:val="18"/>
                <w:szCs w:val="18"/>
                <w:lang w:val="en-US"/>
              </w:rPr>
              <w:t xml:space="preserve"> x </w:t>
            </w:r>
            <w:r w:rsidRPr="00235D28">
              <w:rPr>
                <w:i/>
                <w:sz w:val="18"/>
                <w:szCs w:val="18"/>
                <w:lang w:val="en-US"/>
              </w:rPr>
              <w:t>ananassa</w:t>
            </w:r>
            <w:r w:rsidRPr="00235D28">
              <w:rPr>
                <w:sz w:val="18"/>
                <w:szCs w:val="18"/>
                <w:lang w:val="en-US"/>
              </w:rPr>
              <w:t xml:space="preserve">) treated with biological control agents against </w:t>
            </w:r>
            <w:r w:rsidRPr="00235D28">
              <w:rPr>
                <w:i/>
                <w:sz w:val="18"/>
                <w:szCs w:val="18"/>
                <w:lang w:val="en-US"/>
              </w:rPr>
              <w:t>Botrytis cinerea</w:t>
            </w:r>
          </w:p>
        </w:tc>
        <w:tc>
          <w:tcPr>
            <w:tcW w:w="3544" w:type="dxa"/>
          </w:tcPr>
          <w:p w:rsidR="00C20CEE" w:rsidRPr="00235D28" w:rsidRDefault="00D56785" w:rsidP="00C20CEE">
            <w:pPr>
              <w:pStyle w:val="Listenabsatz"/>
              <w:numPr>
                <w:ilvl w:val="0"/>
                <w:numId w:val="3"/>
              </w:numPr>
              <w:ind w:left="175" w:hanging="175"/>
              <w:rPr>
                <w:sz w:val="18"/>
                <w:szCs w:val="18"/>
                <w:lang w:val="en-US"/>
              </w:rPr>
            </w:pPr>
            <w:r>
              <w:rPr>
                <w:sz w:val="18"/>
                <w:szCs w:val="18"/>
                <w:lang w:val="en-US"/>
              </w:rPr>
              <w:t>a</w:t>
            </w:r>
            <w:r w:rsidR="00C20CEE" w:rsidRPr="00235D28">
              <w:rPr>
                <w:sz w:val="18"/>
                <w:szCs w:val="18"/>
                <w:lang w:val="en-US"/>
              </w:rPr>
              <w:t>ltered fungal community composition at class level upon treatment with one of the tested biological control agents</w:t>
            </w:r>
          </w:p>
          <w:p w:rsidR="00C20CEE" w:rsidRPr="00235D28" w:rsidRDefault="00D56785" w:rsidP="00C20CEE">
            <w:pPr>
              <w:pStyle w:val="Listenabsatz"/>
              <w:numPr>
                <w:ilvl w:val="0"/>
                <w:numId w:val="3"/>
              </w:numPr>
              <w:ind w:left="175" w:hanging="175"/>
              <w:rPr>
                <w:sz w:val="18"/>
                <w:szCs w:val="18"/>
                <w:lang w:val="en-US"/>
              </w:rPr>
            </w:pPr>
            <w:r>
              <w:rPr>
                <w:sz w:val="18"/>
                <w:szCs w:val="18"/>
                <w:lang w:val="en-US"/>
              </w:rPr>
              <w:t>n</w:t>
            </w:r>
            <w:r w:rsidR="00C20CEE" w:rsidRPr="00235D28">
              <w:rPr>
                <w:sz w:val="18"/>
                <w:szCs w:val="18"/>
                <w:lang w:val="en-US"/>
              </w:rPr>
              <w:t>o effects on bacterial community composition</w:t>
            </w:r>
          </w:p>
        </w:tc>
        <w:tc>
          <w:tcPr>
            <w:tcW w:w="1329" w:type="dxa"/>
          </w:tcPr>
          <w:p w:rsidR="00C20CEE" w:rsidRPr="00235D28" w:rsidRDefault="001A1858"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&lt;EndNote&gt;&lt;Cite&gt;&lt;Author&gt;Sylla&lt;/Author&gt;&lt;Year&gt;2013&lt;/Year&gt;&lt;RecNum&gt;1867&lt;/RecNum&gt;&lt;DisplayText&gt;Sylla et al., 2013&lt;/DisplayText&gt;&lt;record&gt;&lt;rec-number&gt;1867&lt;/rec-number&gt;&lt;foreign-keys&gt;&lt;key app="EN" db-id="52f0ez2z2sefatef52ap59rhdrtvezfws2ar" timestamp="1397344581"&gt;1867&lt;/key&gt;&lt;/foreign-keys&gt;&lt;ref-type name="Journal Article"&gt;17&lt;/ref-type&gt;&lt;contributors&gt;&lt;authors&gt;&lt;author&gt;Sylla, J.&lt;/author&gt;&lt;author&gt;Alsanius, B. W.&lt;/author&gt;&lt;author&gt;Krüger, E.&lt;/author&gt;&lt;author&gt;Reineke, A.&lt;/author&gt;&lt;author&gt;Strohmeier, S.&lt;/author&gt;&lt;author&gt;Wohanka, W.&lt;/author&gt;&lt;/authors&gt;&lt;/contributors&gt;&lt;auth-address&gt;Sylla, J&amp;#xD;Geisenheim Univ, Von Lade Str 1, DE-65366 Geisenheim, Germany&amp;#xD;Geisenheim Univ, Von Lade Str 1, DE-65366 Geisenheim, Germany&amp;#xD;Geisenheim Univ, DE-65366 Geisenheim, Germany&amp;#xD;Swedish Univ Agr Sci, Dept Biosyst &amp;amp; Technol, SE-23053 Alnarp, Sweden&amp;#xD;FreshX Consulting &amp;amp; Dev, Nussloch, Germany&lt;/auth-address&gt;&lt;titles&gt;&lt;title&gt;Leaf microbiota of strawberries as affected by biological control agents&lt;/title&gt;&lt;secondary-title&gt;Phytopathology&lt;/secondary-title&gt;&lt;alt-title&gt;Phytopathology&lt;/alt-title&gt;&lt;/titles&gt;&lt;periodical&gt;&lt;full-title&gt;Phytopathology&lt;/full-title&gt;&lt;/periodical&gt;&lt;alt-periodical&gt;&lt;full-title&gt;Phytopathology&lt;/full-title&gt;&lt;/alt-periodical&gt;&lt;pages&gt;1001-1011&lt;/pages&gt;&lt;volume&gt;103&lt;/volume&gt;&lt;number&gt;10&lt;/number&gt;&lt;keywords&gt;&lt;keyword&gt;bacterial community composition&lt;/keyword&gt;&lt;keyword&gt;pepper plant phyllosphere&lt;/keyword&gt;&lt;keyword&gt;honey-bee dispersal&lt;/keyword&gt;&lt;keyword&gt;botrytis-cinerea&lt;/keyword&gt;&lt;keyword&gt;trichoderma-harzianum&lt;/keyword&gt;&lt;keyword&gt;biocontrol agents&lt;/keyword&gt;&lt;keyword&gt;bacillus-thuringiensis&lt;/keyword&gt;&lt;keyword&gt;impact&lt;/keyword&gt;&lt;keyword&gt;microorganisms&lt;/keyword&gt;&lt;keyword&gt;diversity&lt;/keyword&gt;&lt;/keywords&gt;&lt;dates&gt;&lt;year&gt;2013&lt;/year&gt;&lt;pub-dates&gt;&lt;date&gt;Oct&lt;/date&gt;&lt;/pub-dates&gt;&lt;/dates&gt;&lt;isbn&gt;0031-949X&lt;/isbn&gt;&lt;accession-num&gt;WOS:000324965400003&lt;/accession-num&gt;&lt;urls&gt;&lt;related-urls&gt;&lt;url&gt;&amp;lt;Go to ISI&amp;gt;://WOS:000324965400003&lt;/url&gt;&lt;/related-urls&gt;&lt;/urls&gt;&lt;electronic-resource-num&gt;Doi 10.1094/Phyto-01-13-0014-R&lt;/electronic-resource-num&gt;&lt;language&gt;English&lt;/language&gt;&lt;/record&gt;&lt;/Cite&gt;&lt;/EndNote&gt;</w:instrText>
            </w:r>
            <w:r>
              <w:rPr>
                <w:sz w:val="18"/>
                <w:szCs w:val="18"/>
                <w:lang w:val="en-US"/>
              </w:rPr>
              <w:fldChar w:fldCharType="separate"/>
            </w:r>
            <w:r w:rsidR="008D4553">
              <w:rPr>
                <w:noProof/>
                <w:sz w:val="18"/>
                <w:szCs w:val="18"/>
                <w:lang w:val="en-US"/>
              </w:rPr>
              <w:t>Sylla et al., 2013</w:t>
            </w:r>
            <w:r>
              <w:rPr>
                <w:sz w:val="18"/>
                <w:szCs w:val="18"/>
                <w:lang w:val="en-US"/>
              </w:rPr>
              <w:fldChar w:fldCharType="end"/>
            </w:r>
          </w:p>
        </w:tc>
      </w:tr>
      <w:tr w:rsidR="00C20CEE" w:rsidRPr="00235D28" w:rsidTr="00764983">
        <w:trPr>
          <w:cantSplit/>
        </w:trPr>
        <w:tc>
          <w:tcPr>
            <w:tcW w:w="1059" w:type="dxa"/>
            <w:shd w:val="clear" w:color="auto" w:fill="D9D9D9" w:themeFill="background1" w:themeFillShade="D9"/>
          </w:tcPr>
          <w:p w:rsidR="00C20CEE" w:rsidRPr="00235D28" w:rsidRDefault="00C20CEE" w:rsidP="00C20CEE">
            <w:pPr>
              <w:rPr>
                <w:sz w:val="18"/>
                <w:szCs w:val="18"/>
                <w:lang w:val="en-US"/>
              </w:rPr>
            </w:pPr>
            <w:r w:rsidRPr="00235D28">
              <w:rPr>
                <w:sz w:val="18"/>
                <w:szCs w:val="18"/>
              </w:rPr>
              <w:t>Roche 454</w:t>
            </w:r>
          </w:p>
        </w:tc>
        <w:tc>
          <w:tcPr>
            <w:tcW w:w="862" w:type="dxa"/>
            <w:shd w:val="clear" w:color="auto" w:fill="D9D9D9" w:themeFill="background1" w:themeFillShade="D9"/>
          </w:tcPr>
          <w:p w:rsidR="00C20CEE" w:rsidRPr="00235D28" w:rsidRDefault="00C20CEE" w:rsidP="00C20CEE">
            <w:pPr>
              <w:rPr>
                <w:sz w:val="18"/>
                <w:szCs w:val="18"/>
                <w:lang w:val="en-US"/>
              </w:rPr>
            </w:pPr>
            <w:r w:rsidRPr="00235D28">
              <w:rPr>
                <w:sz w:val="18"/>
                <w:szCs w:val="18"/>
                <w:lang w:val="en-US"/>
              </w:rPr>
              <w:t>Bacteria</w:t>
            </w:r>
          </w:p>
        </w:tc>
        <w:tc>
          <w:tcPr>
            <w:tcW w:w="1073" w:type="dxa"/>
            <w:shd w:val="clear" w:color="auto" w:fill="D9D9D9" w:themeFill="background1" w:themeFillShade="D9"/>
          </w:tcPr>
          <w:p w:rsidR="00C20CEE" w:rsidRPr="00235D28" w:rsidRDefault="00C20CEE" w:rsidP="00C20CEE">
            <w:pPr>
              <w:rPr>
                <w:sz w:val="18"/>
                <w:szCs w:val="18"/>
                <w:lang w:val="en-US"/>
              </w:rPr>
            </w:pPr>
            <w:r w:rsidRPr="00235D28">
              <w:rPr>
                <w:sz w:val="18"/>
                <w:szCs w:val="18"/>
                <w:lang w:val="en-US"/>
              </w:rPr>
              <w:t>16S rRNA,  V5 to V9</w:t>
            </w:r>
          </w:p>
        </w:tc>
        <w:tc>
          <w:tcPr>
            <w:tcW w:w="1401" w:type="dxa"/>
            <w:shd w:val="clear" w:color="auto" w:fill="D9D9D9" w:themeFill="background1" w:themeFillShade="D9"/>
          </w:tcPr>
          <w:p w:rsidR="00C20CEE" w:rsidRPr="00235D28" w:rsidRDefault="00C20CEE" w:rsidP="00C20CEE">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mean read number 5,116 per sample</w:t>
            </w:r>
          </w:p>
        </w:tc>
        <w:tc>
          <w:tcPr>
            <w:tcW w:w="2127" w:type="dxa"/>
            <w:shd w:val="clear" w:color="auto" w:fill="D9D9D9" w:themeFill="background1" w:themeFillShade="D9"/>
          </w:tcPr>
          <w:p w:rsidR="00C20CEE" w:rsidRPr="00235D28" w:rsidRDefault="00C20CEE" w:rsidP="00C20CEE">
            <w:pPr>
              <w:rPr>
                <w:sz w:val="18"/>
                <w:szCs w:val="18"/>
                <w:lang w:val="en-US"/>
              </w:rPr>
            </w:pPr>
            <w:r w:rsidRPr="00235D28">
              <w:rPr>
                <w:sz w:val="18"/>
                <w:szCs w:val="18"/>
                <w:lang w:val="en-US"/>
              </w:rPr>
              <w:t xml:space="preserve">Field grown Romaine  lettuce from different plantings, inoculated with attenuated strain of </w:t>
            </w:r>
            <w:r w:rsidRPr="00235D28">
              <w:rPr>
                <w:i/>
                <w:sz w:val="18"/>
                <w:szCs w:val="18"/>
                <w:lang w:val="en-US"/>
              </w:rPr>
              <w:t>Escherichia coli</w:t>
            </w:r>
            <w:r w:rsidRPr="00235D28">
              <w:rPr>
                <w:sz w:val="18"/>
                <w:szCs w:val="18"/>
                <w:lang w:val="en-US"/>
              </w:rPr>
              <w:t xml:space="preserve"> O157:H7</w:t>
            </w:r>
          </w:p>
        </w:tc>
        <w:tc>
          <w:tcPr>
            <w:tcW w:w="3544" w:type="dxa"/>
            <w:shd w:val="clear" w:color="auto" w:fill="D9D9D9" w:themeFill="background1" w:themeFillShade="D9"/>
          </w:tcPr>
          <w:p w:rsidR="00C20CEE" w:rsidRPr="00235D28" w:rsidRDefault="00C20CEE" w:rsidP="00C20CEE">
            <w:pPr>
              <w:pStyle w:val="Listenabsatz"/>
              <w:numPr>
                <w:ilvl w:val="0"/>
                <w:numId w:val="3"/>
              </w:numPr>
              <w:ind w:left="175" w:hanging="218"/>
              <w:rPr>
                <w:sz w:val="18"/>
                <w:szCs w:val="18"/>
                <w:lang w:val="en-US"/>
              </w:rPr>
            </w:pPr>
            <w:r w:rsidRPr="00235D28">
              <w:rPr>
                <w:sz w:val="18"/>
                <w:szCs w:val="18"/>
                <w:lang w:val="en-US"/>
              </w:rPr>
              <w:t xml:space="preserve">bacterial diversity differed in dependence of irrigation method, season, plant age, and in presence or absence of </w:t>
            </w:r>
            <w:r w:rsidRPr="00235D28">
              <w:rPr>
                <w:i/>
                <w:sz w:val="18"/>
                <w:szCs w:val="18"/>
                <w:lang w:val="en-US"/>
              </w:rPr>
              <w:t>E. coli</w:t>
            </w:r>
          </w:p>
        </w:tc>
        <w:tc>
          <w:tcPr>
            <w:tcW w:w="1329" w:type="dxa"/>
            <w:shd w:val="clear" w:color="auto" w:fill="D9D9D9" w:themeFill="background1" w:themeFillShade="D9"/>
          </w:tcPr>
          <w:p w:rsidR="00C20CEE" w:rsidRPr="00235D28" w:rsidRDefault="001A1858" w:rsidP="008D4553">
            <w:pPr>
              <w:rPr>
                <w:sz w:val="18"/>
                <w:szCs w:val="18"/>
                <w:lang w:val="en-US"/>
              </w:rPr>
            </w:pPr>
            <w:r>
              <w:rPr>
                <w:sz w:val="18"/>
                <w:szCs w:val="18"/>
                <w:lang w:val="en-US"/>
              </w:rPr>
              <w:fldChar w:fldCharType="begin">
                <w:fldData xml:space="preserve">PEVuZE5vdGU+PENpdGU+PEF1dGhvcj5XaWxsaWFtczwvQXV0aG9yPjxZZWFyPjIwMTM8L1llYXI+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PEVuZE5vdGU+PENpdGU+PEF1dGhvcj5XaWxsaWFtczwvQXV0aG9yPjxZZWFyPjIwMTM8L1llYXI+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Williams et al., 2013</w:t>
            </w:r>
            <w:r>
              <w:rPr>
                <w:sz w:val="18"/>
                <w:szCs w:val="18"/>
                <w:lang w:val="en-US"/>
              </w:rPr>
              <w:fldChar w:fldCharType="end"/>
            </w:r>
          </w:p>
        </w:tc>
      </w:tr>
      <w:tr w:rsidR="00AE6439" w:rsidRPr="00235D28" w:rsidTr="00764983">
        <w:trPr>
          <w:cantSplit/>
        </w:trPr>
        <w:tc>
          <w:tcPr>
            <w:tcW w:w="1059" w:type="dxa"/>
          </w:tcPr>
          <w:p w:rsidR="00AE6439" w:rsidRPr="00235D28" w:rsidRDefault="00AE6439" w:rsidP="00EE392D">
            <w:pPr>
              <w:rPr>
                <w:sz w:val="18"/>
                <w:szCs w:val="18"/>
                <w:lang w:val="en-US"/>
              </w:rPr>
            </w:pPr>
            <w:r w:rsidRPr="00235D28">
              <w:rPr>
                <w:sz w:val="18"/>
                <w:szCs w:val="18"/>
              </w:rPr>
              <w:t>Roche 454</w:t>
            </w:r>
          </w:p>
        </w:tc>
        <w:tc>
          <w:tcPr>
            <w:tcW w:w="862" w:type="dxa"/>
          </w:tcPr>
          <w:p w:rsidR="00AE6439" w:rsidRPr="00235D28" w:rsidRDefault="00AE6439" w:rsidP="00EE392D">
            <w:pPr>
              <w:rPr>
                <w:sz w:val="18"/>
                <w:szCs w:val="18"/>
              </w:rPr>
            </w:pPr>
            <w:r w:rsidRPr="00235D28">
              <w:rPr>
                <w:sz w:val="18"/>
                <w:szCs w:val="18"/>
                <w:lang w:val="en-US"/>
              </w:rPr>
              <w:t>Bacteria</w:t>
            </w:r>
          </w:p>
        </w:tc>
        <w:tc>
          <w:tcPr>
            <w:tcW w:w="1073" w:type="dxa"/>
          </w:tcPr>
          <w:p w:rsidR="00AE6439" w:rsidRPr="00235D28" w:rsidRDefault="00AE6439" w:rsidP="00EE392D">
            <w:pPr>
              <w:rPr>
                <w:sz w:val="18"/>
                <w:szCs w:val="18"/>
                <w:lang w:val="en-US"/>
              </w:rPr>
            </w:pPr>
            <w:r w:rsidRPr="00235D28">
              <w:rPr>
                <w:sz w:val="18"/>
                <w:szCs w:val="18"/>
              </w:rPr>
              <w:t xml:space="preserve">16S rRNA </w:t>
            </w:r>
          </w:p>
        </w:tc>
        <w:tc>
          <w:tcPr>
            <w:tcW w:w="1401" w:type="dxa"/>
          </w:tcPr>
          <w:p w:rsidR="00AE6439" w:rsidRPr="00235D28" w:rsidRDefault="0043020D" w:rsidP="00EE392D">
            <w:pPr>
              <w:rPr>
                <w:sz w:val="18"/>
                <w:szCs w:val="18"/>
                <w:lang w:val="en-US"/>
              </w:rPr>
            </w:pPr>
            <w:r>
              <w:rPr>
                <w:sz w:val="18"/>
                <w:szCs w:val="18"/>
                <w:lang w:val="en-US"/>
              </w:rPr>
              <w:t>B</w:t>
            </w:r>
            <w:r w:rsidRPr="00235D28">
              <w:rPr>
                <w:sz w:val="18"/>
                <w:szCs w:val="18"/>
                <w:lang w:val="en-US"/>
              </w:rPr>
              <w:t>arcoded primers, adapter addition by sequence provider</w:t>
            </w:r>
          </w:p>
        </w:tc>
        <w:tc>
          <w:tcPr>
            <w:tcW w:w="2976" w:type="dxa"/>
          </w:tcPr>
          <w:p w:rsidR="00AE6439" w:rsidRPr="00235D28" w:rsidRDefault="00AE6439" w:rsidP="001660CC">
            <w:pPr>
              <w:pStyle w:val="Listenabsatz"/>
              <w:numPr>
                <w:ilvl w:val="0"/>
                <w:numId w:val="2"/>
              </w:numPr>
              <w:ind w:left="62" w:hanging="142"/>
              <w:rPr>
                <w:sz w:val="18"/>
                <w:szCs w:val="18"/>
                <w:lang w:val="en-US"/>
              </w:rPr>
            </w:pPr>
            <w:r w:rsidRPr="00235D28">
              <w:rPr>
                <w:sz w:val="18"/>
                <w:szCs w:val="18"/>
                <w:lang w:val="en-US"/>
              </w:rPr>
              <w:t xml:space="preserve">from only few sequences to 4,000 per sample </w:t>
            </w:r>
          </w:p>
          <w:p w:rsidR="00AE6439" w:rsidRPr="00235D28" w:rsidRDefault="00AE6439" w:rsidP="001660CC">
            <w:pPr>
              <w:pStyle w:val="Listenabsatz"/>
              <w:numPr>
                <w:ilvl w:val="0"/>
                <w:numId w:val="2"/>
              </w:numPr>
              <w:ind w:left="62" w:hanging="142"/>
              <w:rPr>
                <w:sz w:val="18"/>
                <w:szCs w:val="18"/>
                <w:lang w:val="en-US"/>
              </w:rPr>
            </w:pPr>
            <w:r w:rsidRPr="00235D28">
              <w:rPr>
                <w:sz w:val="18"/>
                <w:szCs w:val="18"/>
                <w:lang w:val="en-US"/>
              </w:rPr>
              <w:t>rarefied to 200 reads per sample</w:t>
            </w:r>
          </w:p>
        </w:tc>
        <w:tc>
          <w:tcPr>
            <w:tcW w:w="2127" w:type="dxa"/>
          </w:tcPr>
          <w:p w:rsidR="00AE6439" w:rsidRPr="00235D28" w:rsidRDefault="008D4553" w:rsidP="00EE392D">
            <w:pPr>
              <w:rPr>
                <w:sz w:val="18"/>
                <w:szCs w:val="18"/>
                <w:lang w:val="en-US"/>
              </w:rPr>
            </w:pPr>
            <w:r>
              <w:rPr>
                <w:sz w:val="18"/>
                <w:szCs w:val="18"/>
                <w:lang w:val="en-US"/>
              </w:rPr>
              <w:t>C</w:t>
            </w:r>
            <w:r w:rsidR="00AE6439" w:rsidRPr="00235D28">
              <w:rPr>
                <w:sz w:val="18"/>
                <w:szCs w:val="18"/>
                <w:lang w:val="en-US"/>
              </w:rPr>
              <w:t>onventional and organic analogs of eleven store-bought fruits and vegetables (sprouts, spinach, lettuce, tomatoes, peppers, strawberries, apples, peaches, grapes, and mushrooms)</w:t>
            </w:r>
          </w:p>
        </w:tc>
        <w:tc>
          <w:tcPr>
            <w:tcW w:w="3544" w:type="dxa"/>
          </w:tcPr>
          <w:p w:rsidR="00AE6439" w:rsidRPr="00235D28" w:rsidRDefault="00AE6439" w:rsidP="00EE392D">
            <w:pPr>
              <w:pStyle w:val="Listenabsatz"/>
              <w:numPr>
                <w:ilvl w:val="0"/>
                <w:numId w:val="3"/>
              </w:numPr>
              <w:ind w:left="175" w:hanging="218"/>
              <w:rPr>
                <w:sz w:val="18"/>
                <w:szCs w:val="18"/>
                <w:lang w:val="en-US"/>
              </w:rPr>
            </w:pPr>
            <w:r w:rsidRPr="00235D28">
              <w:rPr>
                <w:sz w:val="18"/>
                <w:szCs w:val="18"/>
                <w:lang w:val="en-US"/>
              </w:rPr>
              <w:t>certain products shared more similar communities (high relative abundances of Enterobacteriaceae) compared to others (dominated by Actinobacteria, Bacteroidetes, Firmicutes, and Proteobacteria)</w:t>
            </w:r>
          </w:p>
          <w:p w:rsidR="00AE6439" w:rsidRPr="00235D28" w:rsidRDefault="00AE6439" w:rsidP="00EE392D">
            <w:pPr>
              <w:pStyle w:val="Listenabsatz"/>
              <w:numPr>
                <w:ilvl w:val="0"/>
                <w:numId w:val="3"/>
              </w:numPr>
              <w:ind w:left="175" w:hanging="218"/>
              <w:rPr>
                <w:sz w:val="18"/>
                <w:szCs w:val="18"/>
                <w:lang w:val="en-US"/>
              </w:rPr>
            </w:pPr>
            <w:r w:rsidRPr="00235D28">
              <w:rPr>
                <w:sz w:val="18"/>
                <w:szCs w:val="18"/>
                <w:lang w:val="en-US"/>
              </w:rPr>
              <w:t>differences in community composition between conventional and organic analogs within product types; relative abundances of Enterobacteriaceae taxa less abundant in organically-grown products</w:t>
            </w:r>
          </w:p>
        </w:tc>
        <w:tc>
          <w:tcPr>
            <w:tcW w:w="1329" w:type="dxa"/>
          </w:tcPr>
          <w:p w:rsidR="00AE6439" w:rsidRPr="00235D28" w:rsidRDefault="001A1858"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&lt;EndNote&gt;&lt;Cite&gt;&lt;Author&gt;Leff&lt;/Author&gt;&lt;Year&gt;2013&lt;/Year&gt;&lt;RecNum&gt;1876&lt;/RecNum&gt;&lt;DisplayText&gt;Leff and Fierer, 2013&lt;/DisplayText&gt;&lt;record&gt;&lt;rec-number&gt;1876&lt;/rec-number&gt;&lt;foreign-keys&gt;&lt;key app="EN" db-id="52f0ez2z2sefatef52ap59rhdrtvezfws2ar" timestamp="1397346125"&gt;1876&lt;/key&gt;&lt;/foreign-keys&gt;&lt;ref-type name="Journal Article"&gt;17&lt;/ref-type&gt;&lt;contributors&gt;&lt;authors&gt;&lt;author&gt;Leff, J. W.&lt;/author&gt;&lt;author&gt;Fierer, N.&lt;/author&gt;&lt;/authors&gt;&lt;/contributors&gt;&lt;auth-address&gt;Fierer, N&amp;#xD;Univ Colorado, Cooperat Inst Res Environm Sci, Boulder, CO 80309 USA&amp;#xD;Univ Colorado, Cooperat Inst Res Environm Sci, Boulder, CO 80309 USA&amp;#xD;Univ Colorado, Cooperat Inst Res Environm Sci, Boulder, CO 80309 USA&amp;#xD;Univ Colorado, Dept Ecol &amp;amp; Evolutionary Biol, Boulder, CO 80309 USA&lt;/auth-address&gt;&lt;titles&gt;&lt;title&gt;Bacterial communities associated with the surfaces of fresh fruits and vegetables&lt;/title&gt;&lt;secondary-title&gt;PLoS One&lt;/secondary-title&gt;&lt;alt-title&gt;Plos One&lt;/alt-title&gt;&lt;/titles&gt;&lt;periodical&gt;&lt;full-title&gt;Plos One&lt;/full-title&gt;&lt;/periodical&gt;&lt;alt-periodical&gt;&lt;full-title&gt;Plos One&lt;/full-title&gt;&lt;/alt-periodical&gt;&lt;volume&gt;8&lt;/volume&gt;&lt;number&gt;3&lt;/number&gt;&lt;keywords&gt;&lt;keyword&gt;microbiological quality&lt;/keyword&gt;&lt;keyword&gt;microbial-populations&lt;/keyword&gt;&lt;keyword&gt;phyllosphere&lt;/keyword&gt;&lt;keyword&gt;diversity&lt;/keyword&gt;&lt;keyword&gt;lettuce&lt;/keyword&gt;&lt;keyword&gt;produce&lt;/keyword&gt;&lt;keyword&gt;salmonella&lt;/keyword&gt;&lt;keyword&gt;microflora&lt;/keyword&gt;&lt;keyword&gt;ecology&lt;/keyword&gt;&lt;keyword&gt;unifrac&lt;/keyword&gt;&lt;/keywords&gt;&lt;dates&gt;&lt;year&gt;2013&lt;/year&gt;&lt;pub-dates&gt;&lt;date&gt;Mar 27&lt;/date&gt;&lt;/pub-dates&gt;&lt;/dates&gt;&lt;isbn&gt;1932-6203&lt;/isbn&gt;&lt;accession-num&gt;WOS:000317480700020&lt;/accession-num&gt;&lt;urls&gt;&lt;related-urls&gt;&lt;url&gt;&amp;lt;Go to ISI&amp;gt;://WOS:000317480700020&lt;/url&gt;&lt;/related-urls&gt;&lt;/urls&gt;&lt;electronic-resource-num&gt;ARTN e59310&amp;#xD;DOI 10.1371/journal.pone.0059310&lt;/electronic-resource-num&gt;&lt;language&gt;English&lt;/language&gt;&lt;/record&gt;&lt;/Cite&gt;&lt;/EndNote&gt;</w:instrText>
            </w:r>
            <w:r>
              <w:rPr>
                <w:sz w:val="18"/>
                <w:szCs w:val="18"/>
                <w:lang w:val="en-US"/>
              </w:rPr>
              <w:fldChar w:fldCharType="separate"/>
            </w:r>
            <w:r w:rsidR="008D4553">
              <w:rPr>
                <w:noProof/>
                <w:sz w:val="18"/>
                <w:szCs w:val="18"/>
                <w:lang w:val="en-US"/>
              </w:rPr>
              <w:t>Leff and Fierer, 2013</w:t>
            </w:r>
            <w:r>
              <w:rPr>
                <w:sz w:val="18"/>
                <w:szCs w:val="18"/>
                <w:lang w:val="en-US"/>
              </w:rPr>
              <w:fldChar w:fldCharType="end"/>
            </w:r>
          </w:p>
        </w:tc>
      </w:tr>
      <w:tr w:rsidR="00C20CEE" w:rsidRPr="00235D28" w:rsidTr="00764983">
        <w:trPr>
          <w:cantSplit/>
        </w:trPr>
        <w:tc>
          <w:tcPr>
            <w:tcW w:w="1059" w:type="dxa"/>
            <w:shd w:val="clear" w:color="auto" w:fill="D9D9D9" w:themeFill="background1" w:themeFillShade="D9"/>
          </w:tcPr>
          <w:p w:rsidR="00C20CEE" w:rsidRPr="00235D28" w:rsidRDefault="00C20CEE" w:rsidP="00C20CEE">
            <w:pPr>
              <w:rPr>
                <w:sz w:val="18"/>
                <w:szCs w:val="18"/>
                <w:lang w:val="en-US"/>
              </w:rPr>
            </w:pPr>
            <w:r w:rsidRPr="00235D28">
              <w:rPr>
                <w:sz w:val="18"/>
                <w:szCs w:val="18"/>
              </w:rPr>
              <w:lastRenderedPageBreak/>
              <w:t>Roche 454</w:t>
            </w:r>
          </w:p>
        </w:tc>
        <w:tc>
          <w:tcPr>
            <w:tcW w:w="862" w:type="dxa"/>
            <w:shd w:val="clear" w:color="auto" w:fill="D9D9D9" w:themeFill="background1" w:themeFillShade="D9"/>
          </w:tcPr>
          <w:p w:rsidR="00C20CEE" w:rsidRPr="00235D28" w:rsidRDefault="00C20CEE" w:rsidP="00C20CEE">
            <w:pPr>
              <w:rPr>
                <w:sz w:val="18"/>
                <w:szCs w:val="18"/>
                <w:lang w:val="en-US"/>
              </w:rPr>
            </w:pPr>
            <w:r w:rsidRPr="00235D28">
              <w:rPr>
                <w:sz w:val="18"/>
                <w:szCs w:val="18"/>
                <w:lang w:val="en-US"/>
              </w:rPr>
              <w:t>Bacteria and fungi</w:t>
            </w:r>
          </w:p>
        </w:tc>
        <w:tc>
          <w:tcPr>
            <w:tcW w:w="1073" w:type="dxa"/>
            <w:shd w:val="clear" w:color="auto" w:fill="D9D9D9" w:themeFill="background1" w:themeFillShade="D9"/>
          </w:tcPr>
          <w:p w:rsidR="00C20CEE" w:rsidRPr="00235D28" w:rsidRDefault="00C20CEE" w:rsidP="00C20CEE">
            <w:pPr>
              <w:rPr>
                <w:sz w:val="18"/>
                <w:szCs w:val="18"/>
                <w:lang w:val="en-US"/>
              </w:rPr>
            </w:pPr>
            <w:r w:rsidRPr="00235D28">
              <w:rPr>
                <w:sz w:val="18"/>
                <w:szCs w:val="18"/>
                <w:lang w:val="en-US"/>
              </w:rPr>
              <w:t>16S rRNA, V2;</w:t>
            </w:r>
          </w:p>
          <w:p w:rsidR="00C20CEE" w:rsidRPr="00235D28" w:rsidRDefault="00C20CEE" w:rsidP="00C20CEE">
            <w:pPr>
              <w:rPr>
                <w:sz w:val="18"/>
                <w:szCs w:val="18"/>
                <w:lang w:val="en-US"/>
              </w:rPr>
            </w:pPr>
            <w:r w:rsidRPr="00235D28">
              <w:rPr>
                <w:sz w:val="18"/>
                <w:szCs w:val="18"/>
                <w:lang w:val="en-US"/>
              </w:rPr>
              <w:t>18S rRNA</w:t>
            </w:r>
          </w:p>
        </w:tc>
        <w:tc>
          <w:tcPr>
            <w:tcW w:w="1401" w:type="dxa"/>
            <w:shd w:val="clear" w:color="auto" w:fill="D9D9D9" w:themeFill="background1" w:themeFillShade="D9"/>
          </w:tcPr>
          <w:p w:rsidR="00C20CEE" w:rsidRPr="00235D28" w:rsidRDefault="00C20CEE" w:rsidP="00C20CEE">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 xml:space="preserve">92,695 filtered 16S rRNA reads and 194,260 18S rRNA reads </w:t>
            </w:r>
          </w:p>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mean read number per sample 3862 for 16S rRNA and 8094 for 18S rRNA amplicons</w:t>
            </w:r>
          </w:p>
        </w:tc>
        <w:tc>
          <w:tcPr>
            <w:tcW w:w="2127" w:type="dxa"/>
            <w:shd w:val="clear" w:color="auto" w:fill="D9D9D9" w:themeFill="background1" w:themeFillShade="D9"/>
          </w:tcPr>
          <w:p w:rsidR="00C20CEE" w:rsidRPr="00235D28" w:rsidRDefault="00C20CEE" w:rsidP="00C20CEE">
            <w:pPr>
              <w:rPr>
                <w:sz w:val="18"/>
                <w:szCs w:val="18"/>
                <w:lang w:val="en-US"/>
              </w:rPr>
            </w:pPr>
            <w:r w:rsidRPr="00235D28">
              <w:rPr>
                <w:sz w:val="18"/>
                <w:szCs w:val="18"/>
                <w:lang w:val="en-US"/>
              </w:rPr>
              <w:t>Leaves, stems, roots, flowers and fruits of outdoor grown tomato (</w:t>
            </w:r>
            <w:r w:rsidRPr="00235D28">
              <w:rPr>
                <w:i/>
                <w:sz w:val="18"/>
                <w:szCs w:val="18"/>
                <w:lang w:val="en-US"/>
              </w:rPr>
              <w:t>Solanum lycopersicum</w:t>
            </w:r>
            <w:r w:rsidRPr="00235D28">
              <w:rPr>
                <w:sz w:val="18"/>
                <w:szCs w:val="18"/>
                <w:lang w:val="en-US"/>
              </w:rPr>
              <w:t>)</w:t>
            </w:r>
          </w:p>
        </w:tc>
        <w:tc>
          <w:tcPr>
            <w:tcW w:w="3544" w:type="dxa"/>
            <w:shd w:val="clear" w:color="auto" w:fill="D9D9D9" w:themeFill="background1" w:themeFillShade="D9"/>
          </w:tcPr>
          <w:p w:rsidR="00C20CEE" w:rsidRPr="00235D28" w:rsidRDefault="00D56785" w:rsidP="00C20CEE">
            <w:pPr>
              <w:pStyle w:val="Listenabsatz"/>
              <w:numPr>
                <w:ilvl w:val="0"/>
                <w:numId w:val="3"/>
              </w:numPr>
              <w:ind w:left="175" w:hanging="218"/>
              <w:rPr>
                <w:sz w:val="18"/>
                <w:szCs w:val="18"/>
                <w:lang w:val="en-US"/>
              </w:rPr>
            </w:pPr>
            <w:r>
              <w:rPr>
                <w:sz w:val="18"/>
                <w:szCs w:val="18"/>
                <w:lang w:val="en-US"/>
              </w:rPr>
              <w:t>d</w:t>
            </w:r>
            <w:r w:rsidR="00C20CEE" w:rsidRPr="00235D28">
              <w:rPr>
                <w:sz w:val="18"/>
                <w:szCs w:val="18"/>
                <w:lang w:val="en-US"/>
              </w:rPr>
              <w:t xml:space="preserve">istinct microbial communities on different tomato plant organs </w:t>
            </w:r>
          </w:p>
          <w:p w:rsidR="00C20CEE" w:rsidRPr="00235D28" w:rsidRDefault="00C20CEE" w:rsidP="00C20CEE">
            <w:pPr>
              <w:pStyle w:val="Listenabsatz"/>
              <w:numPr>
                <w:ilvl w:val="0"/>
                <w:numId w:val="3"/>
              </w:numPr>
              <w:ind w:left="175" w:hanging="218"/>
              <w:rPr>
                <w:sz w:val="18"/>
                <w:szCs w:val="18"/>
                <w:lang w:val="en-US"/>
              </w:rPr>
            </w:pPr>
            <w:r w:rsidRPr="00235D28">
              <w:rPr>
                <w:sz w:val="18"/>
                <w:szCs w:val="18"/>
                <w:lang w:val="en-US"/>
              </w:rPr>
              <w:t>differences related to distance of the plant part from the soil</w:t>
            </w:r>
          </w:p>
        </w:tc>
        <w:tc>
          <w:tcPr>
            <w:tcW w:w="1329" w:type="dxa"/>
            <w:shd w:val="clear" w:color="auto" w:fill="D9D9D9" w:themeFill="background1" w:themeFillShade="D9"/>
          </w:tcPr>
          <w:p w:rsidR="00C20CEE" w:rsidRPr="00235D28" w:rsidRDefault="001A1858" w:rsidP="008D4553">
            <w:pPr>
              <w:rPr>
                <w:sz w:val="18"/>
                <w:szCs w:val="18"/>
                <w:lang w:val="en-US"/>
              </w:rPr>
            </w:pPr>
            <w:r>
              <w:rPr>
                <w:sz w:val="18"/>
                <w:szCs w:val="18"/>
                <w:lang w:val="en-US"/>
              </w:rPr>
              <w:fldChar w:fldCharType="begin">
                <w:fldData xml:space="preserve">PEVuZE5vdGU+PENpdGU+PEF1dGhvcj5PdHRlc2VuPC9BdXRob3I+PFllYXI+MjAxMzwvWWVhcj48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PEVuZE5vdGU+PENpdGU+PEF1dGhvcj5PdHRlc2VuPC9BdXRob3I+PFllYXI+MjAxMzwvWWVhcj48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Ottesen et al., 2013</w:t>
            </w:r>
            <w:r>
              <w:rPr>
                <w:sz w:val="18"/>
                <w:szCs w:val="18"/>
                <w:lang w:val="en-US"/>
              </w:rPr>
              <w:fldChar w:fldCharType="end"/>
            </w:r>
          </w:p>
        </w:tc>
      </w:tr>
      <w:tr w:rsidR="00C20CEE" w:rsidRPr="00235D28" w:rsidTr="00764983">
        <w:trPr>
          <w:cantSplit/>
        </w:trPr>
        <w:tc>
          <w:tcPr>
            <w:tcW w:w="1059" w:type="dxa"/>
          </w:tcPr>
          <w:p w:rsidR="00C20CEE" w:rsidRPr="00235D28" w:rsidRDefault="00C20CEE" w:rsidP="00C20CEE">
            <w:pPr>
              <w:rPr>
                <w:sz w:val="18"/>
                <w:szCs w:val="18"/>
                <w:lang w:val="en-US"/>
              </w:rPr>
            </w:pPr>
            <w:r w:rsidRPr="00235D28">
              <w:rPr>
                <w:sz w:val="18"/>
                <w:szCs w:val="18"/>
              </w:rPr>
              <w:t>Roche 454</w:t>
            </w:r>
          </w:p>
        </w:tc>
        <w:tc>
          <w:tcPr>
            <w:tcW w:w="862" w:type="dxa"/>
          </w:tcPr>
          <w:p w:rsidR="00C20CEE" w:rsidRPr="00235D28" w:rsidRDefault="00C20CEE" w:rsidP="00C20CEE">
            <w:pPr>
              <w:rPr>
                <w:sz w:val="18"/>
                <w:szCs w:val="18"/>
                <w:lang w:val="en-US"/>
              </w:rPr>
            </w:pPr>
            <w:r w:rsidRPr="00235D28">
              <w:rPr>
                <w:sz w:val="18"/>
                <w:szCs w:val="18"/>
                <w:lang w:val="en-US"/>
              </w:rPr>
              <w:t>Fungi</w:t>
            </w:r>
          </w:p>
        </w:tc>
        <w:tc>
          <w:tcPr>
            <w:tcW w:w="1073" w:type="dxa"/>
          </w:tcPr>
          <w:p w:rsidR="00C20CEE" w:rsidRPr="00235D28" w:rsidRDefault="00C20CEE" w:rsidP="00C20CEE">
            <w:pPr>
              <w:rPr>
                <w:sz w:val="18"/>
                <w:szCs w:val="18"/>
                <w:lang w:val="en-US"/>
              </w:rPr>
            </w:pPr>
            <w:r w:rsidRPr="00235D28">
              <w:rPr>
                <w:sz w:val="18"/>
                <w:szCs w:val="18"/>
                <w:lang w:val="en-US"/>
              </w:rPr>
              <w:t>ITS1</w:t>
            </w:r>
          </w:p>
        </w:tc>
        <w:tc>
          <w:tcPr>
            <w:tcW w:w="1401" w:type="dxa"/>
          </w:tcPr>
          <w:p w:rsidR="00C20CEE" w:rsidRPr="00235D28" w:rsidRDefault="0043020D" w:rsidP="00C20CEE">
            <w:pPr>
              <w:rPr>
                <w:sz w:val="18"/>
                <w:szCs w:val="18"/>
                <w:lang w:val="en-US"/>
              </w:rPr>
            </w:pPr>
            <w:r>
              <w:rPr>
                <w:sz w:val="18"/>
                <w:szCs w:val="18"/>
                <w:lang w:val="en-US"/>
              </w:rPr>
              <w:t>B</w:t>
            </w:r>
            <w:r w:rsidRPr="00235D28">
              <w:rPr>
                <w:sz w:val="18"/>
                <w:szCs w:val="18"/>
                <w:lang w:val="en-US"/>
              </w:rPr>
              <w:t>arcoded primers, adapter addition by sequence provider</w:t>
            </w:r>
          </w:p>
        </w:tc>
        <w:tc>
          <w:tcPr>
            <w:tcW w:w="2976" w:type="dxa"/>
          </w:tcPr>
          <w:p w:rsidR="0043020D" w:rsidRDefault="0043020D" w:rsidP="001660CC">
            <w:pPr>
              <w:pStyle w:val="Listenabsatz"/>
              <w:numPr>
                <w:ilvl w:val="0"/>
                <w:numId w:val="2"/>
              </w:numPr>
              <w:ind w:left="62" w:hanging="142"/>
              <w:rPr>
                <w:sz w:val="18"/>
                <w:szCs w:val="18"/>
                <w:lang w:val="en-US"/>
              </w:rPr>
            </w:pPr>
            <w:r w:rsidRPr="00235D28">
              <w:rPr>
                <w:sz w:val="18"/>
                <w:szCs w:val="18"/>
                <w:lang w:val="en-US"/>
              </w:rPr>
              <w:t xml:space="preserve">1,285,911 raw reads </w:t>
            </w:r>
          </w:p>
          <w:p w:rsidR="00C20CEE" w:rsidRPr="0043020D" w:rsidRDefault="00C20CEE" w:rsidP="0043020D">
            <w:pPr>
              <w:pStyle w:val="Listenabsatz"/>
              <w:numPr>
                <w:ilvl w:val="0"/>
                <w:numId w:val="2"/>
              </w:numPr>
              <w:ind w:left="62" w:hanging="142"/>
              <w:rPr>
                <w:sz w:val="18"/>
                <w:szCs w:val="18"/>
                <w:lang w:val="en-US"/>
              </w:rPr>
            </w:pPr>
            <w:r w:rsidRPr="00235D28">
              <w:rPr>
                <w:sz w:val="18"/>
                <w:szCs w:val="18"/>
                <w:lang w:val="en-US"/>
              </w:rPr>
              <w:t>953,385 filtered sequences</w:t>
            </w:r>
          </w:p>
          <w:p w:rsidR="00C20CEE" w:rsidRPr="00235D28" w:rsidRDefault="00C20CEE" w:rsidP="001660CC">
            <w:pPr>
              <w:pStyle w:val="Listenabsatz"/>
              <w:numPr>
                <w:ilvl w:val="0"/>
                <w:numId w:val="2"/>
              </w:numPr>
              <w:ind w:left="62" w:hanging="142"/>
              <w:rPr>
                <w:sz w:val="18"/>
                <w:szCs w:val="18"/>
                <w:lang w:val="en-US"/>
              </w:rPr>
            </w:pPr>
            <w:r w:rsidRPr="00235D28">
              <w:rPr>
                <w:sz w:val="18"/>
                <w:szCs w:val="18"/>
                <w:lang w:val="en-US"/>
              </w:rPr>
              <w:t>mean read number 28,040 per sample</w:t>
            </w:r>
          </w:p>
        </w:tc>
        <w:tc>
          <w:tcPr>
            <w:tcW w:w="2127" w:type="dxa"/>
          </w:tcPr>
          <w:p w:rsidR="00C20CEE" w:rsidRPr="00235D28" w:rsidRDefault="008D4553" w:rsidP="00C20CEE">
            <w:pPr>
              <w:rPr>
                <w:sz w:val="18"/>
                <w:szCs w:val="18"/>
                <w:lang w:val="en-US"/>
              </w:rPr>
            </w:pPr>
            <w:r>
              <w:rPr>
                <w:sz w:val="18"/>
                <w:szCs w:val="18"/>
                <w:lang w:val="en-US"/>
              </w:rPr>
              <w:t>L</w:t>
            </w:r>
            <w:r w:rsidR="00C20CEE" w:rsidRPr="00235D28">
              <w:rPr>
                <w:sz w:val="18"/>
                <w:szCs w:val="18"/>
                <w:lang w:val="en-US"/>
              </w:rPr>
              <w:t>eaf and stem samples</w:t>
            </w:r>
            <w:r w:rsidR="001B6A5A" w:rsidRPr="00235D28">
              <w:rPr>
                <w:sz w:val="18"/>
                <w:szCs w:val="18"/>
                <w:lang w:val="en-US"/>
              </w:rPr>
              <w:t xml:space="preserve"> of pine tree </w:t>
            </w:r>
            <w:r w:rsidR="00C20CEE" w:rsidRPr="00235D28">
              <w:rPr>
                <w:i/>
                <w:sz w:val="18"/>
                <w:szCs w:val="18"/>
                <w:lang w:val="en-US"/>
              </w:rPr>
              <w:t>Pinus sylvestris</w:t>
            </w:r>
            <w:r w:rsidR="00C20CEE" w:rsidRPr="00235D28">
              <w:rPr>
                <w:sz w:val="18"/>
                <w:szCs w:val="18"/>
                <w:lang w:val="en-US"/>
              </w:rPr>
              <w:t xml:space="preserve"> and its parasite </w:t>
            </w:r>
            <w:r w:rsidR="00C20CEE" w:rsidRPr="00235D28">
              <w:rPr>
                <w:i/>
                <w:sz w:val="18"/>
                <w:szCs w:val="18"/>
                <w:lang w:val="en-US"/>
              </w:rPr>
              <w:t>Viscum</w:t>
            </w:r>
          </w:p>
          <w:p w:rsidR="00C20CEE" w:rsidRPr="00235D28" w:rsidRDefault="00C20CEE" w:rsidP="00C20CEE">
            <w:pPr>
              <w:rPr>
                <w:i/>
                <w:sz w:val="18"/>
                <w:szCs w:val="18"/>
                <w:lang w:val="en-US"/>
              </w:rPr>
            </w:pPr>
            <w:r w:rsidRPr="00235D28">
              <w:rPr>
                <w:i/>
                <w:sz w:val="18"/>
                <w:szCs w:val="18"/>
                <w:lang w:val="en-US"/>
              </w:rPr>
              <w:t>album</w:t>
            </w:r>
          </w:p>
          <w:p w:rsidR="00C20CEE" w:rsidRPr="00235D28" w:rsidRDefault="00C20CEE" w:rsidP="00C20CEE">
            <w:pPr>
              <w:jc w:val="center"/>
              <w:rPr>
                <w:sz w:val="18"/>
                <w:szCs w:val="18"/>
                <w:lang w:val="en-US"/>
              </w:rPr>
            </w:pPr>
          </w:p>
        </w:tc>
        <w:tc>
          <w:tcPr>
            <w:tcW w:w="3544" w:type="dxa"/>
          </w:tcPr>
          <w:p w:rsidR="00C20CEE" w:rsidRPr="00235D28" w:rsidRDefault="00C20CEE" w:rsidP="00C20CEE">
            <w:pPr>
              <w:pStyle w:val="Listenabsatz"/>
              <w:numPr>
                <w:ilvl w:val="0"/>
                <w:numId w:val="3"/>
              </w:numPr>
              <w:ind w:left="175" w:hanging="218"/>
              <w:rPr>
                <w:sz w:val="18"/>
                <w:szCs w:val="18"/>
                <w:lang w:val="en-US"/>
              </w:rPr>
            </w:pPr>
            <w:r w:rsidRPr="00235D28">
              <w:rPr>
                <w:sz w:val="18"/>
                <w:szCs w:val="18"/>
                <w:lang w:val="en-US"/>
              </w:rPr>
              <w:t>interannual changes in endophytic community composition are smaller than seasonal changes</w:t>
            </w:r>
          </w:p>
          <w:p w:rsidR="00C20CEE" w:rsidRPr="00235D28" w:rsidRDefault="00C20CEE" w:rsidP="00C20CEE">
            <w:pPr>
              <w:pStyle w:val="Listenabsatz"/>
              <w:numPr>
                <w:ilvl w:val="0"/>
                <w:numId w:val="3"/>
              </w:numPr>
              <w:ind w:left="175" w:hanging="218"/>
              <w:rPr>
                <w:sz w:val="18"/>
                <w:szCs w:val="18"/>
                <w:lang w:val="en-US"/>
              </w:rPr>
            </w:pPr>
            <w:r w:rsidRPr="00235D28">
              <w:rPr>
                <w:sz w:val="18"/>
                <w:szCs w:val="18"/>
                <w:lang w:val="en-US"/>
              </w:rPr>
              <w:t>composition depends on host species and organ type, locality has a minor impact</w:t>
            </w:r>
          </w:p>
          <w:p w:rsidR="00C20CEE" w:rsidRPr="00235D28" w:rsidRDefault="00C20CEE" w:rsidP="00C20CEE">
            <w:pPr>
              <w:ind w:left="175" w:hanging="218"/>
              <w:rPr>
                <w:sz w:val="18"/>
                <w:szCs w:val="18"/>
                <w:lang w:val="en-US"/>
              </w:rPr>
            </w:pPr>
          </w:p>
        </w:tc>
        <w:tc>
          <w:tcPr>
            <w:tcW w:w="1329" w:type="dxa"/>
          </w:tcPr>
          <w:p w:rsidR="00C20CEE" w:rsidRPr="00235D28" w:rsidRDefault="001A1858" w:rsidP="008D4553">
            <w:pPr>
              <w:rPr>
                <w:sz w:val="18"/>
                <w:szCs w:val="18"/>
                <w:lang w:val="en-US"/>
              </w:rPr>
            </w:pPr>
            <w:r>
              <w:rPr>
                <w:sz w:val="18"/>
                <w:szCs w:val="18"/>
                <w:lang w:val="en-US"/>
              </w:rPr>
              <w:fldChar w:fldCharType="begin">
                <w:fldData xml:space="preserve">PEVuZE5vdGU+PENpdGU+PEF1dGhvcj5QZXLFoW9oPC9BdXRob3I+PFllYXI+MjAxMzwvWWVhcj48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PEVuZE5vdGU+PENpdGU+PEF1dGhvcj5QZXLFoW9oPC9BdXRob3I+PFllYXI+MjAxMzwvWWVhcj48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Peršoh, 2013</w:t>
            </w:r>
            <w:r>
              <w:rPr>
                <w:sz w:val="18"/>
                <w:szCs w:val="18"/>
                <w:lang w:val="en-US"/>
              </w:rPr>
              <w:fldChar w:fldCharType="end"/>
            </w:r>
          </w:p>
        </w:tc>
      </w:tr>
      <w:tr w:rsidR="008A3B7C" w:rsidRPr="00235D28" w:rsidTr="00764983">
        <w:trPr>
          <w:cantSplit/>
        </w:trPr>
        <w:tc>
          <w:tcPr>
            <w:tcW w:w="1059" w:type="dxa"/>
            <w:shd w:val="clear" w:color="auto" w:fill="D9D9D9" w:themeFill="background1" w:themeFillShade="D9"/>
          </w:tcPr>
          <w:p w:rsidR="008A3B7C" w:rsidRPr="00235D28" w:rsidRDefault="008A3B7C" w:rsidP="008A3B7C">
            <w:pPr>
              <w:rPr>
                <w:sz w:val="18"/>
                <w:szCs w:val="18"/>
              </w:rPr>
            </w:pPr>
            <w:r w:rsidRPr="00235D28">
              <w:rPr>
                <w:sz w:val="18"/>
                <w:szCs w:val="18"/>
              </w:rPr>
              <w:t>Roche 454</w:t>
            </w:r>
          </w:p>
        </w:tc>
        <w:tc>
          <w:tcPr>
            <w:tcW w:w="862"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Fungi</w:t>
            </w:r>
          </w:p>
        </w:tc>
        <w:tc>
          <w:tcPr>
            <w:tcW w:w="1073"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ITS1</w:t>
            </w:r>
          </w:p>
          <w:p w:rsidR="008A3B7C" w:rsidRPr="00235D28" w:rsidRDefault="008A3B7C" w:rsidP="008A3B7C">
            <w:pPr>
              <w:rPr>
                <w:sz w:val="18"/>
                <w:szCs w:val="18"/>
                <w:lang w:val="en-US"/>
              </w:rPr>
            </w:pPr>
          </w:p>
        </w:tc>
        <w:tc>
          <w:tcPr>
            <w:tcW w:w="1401"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8A3B7C" w:rsidRPr="008D4553" w:rsidRDefault="008A3B7C" w:rsidP="001660CC">
            <w:pPr>
              <w:pStyle w:val="Listenabsatz"/>
              <w:numPr>
                <w:ilvl w:val="0"/>
                <w:numId w:val="2"/>
              </w:numPr>
              <w:ind w:left="62" w:hanging="142"/>
              <w:rPr>
                <w:sz w:val="18"/>
                <w:szCs w:val="18"/>
                <w:lang w:val="en-US"/>
              </w:rPr>
            </w:pPr>
            <w:r w:rsidRPr="008D4553">
              <w:rPr>
                <w:sz w:val="18"/>
                <w:szCs w:val="18"/>
                <w:lang w:val="en-US"/>
              </w:rPr>
              <w:t>see Cordier et al 2012</w:t>
            </w:r>
            <w:r w:rsidR="008D4553" w:rsidRPr="008D4553">
              <w:rPr>
                <w:sz w:val="18"/>
                <w:szCs w:val="18"/>
                <w:lang w:val="en-US"/>
              </w:rPr>
              <w:t>a</w:t>
            </w:r>
          </w:p>
        </w:tc>
        <w:tc>
          <w:tcPr>
            <w:tcW w:w="2127" w:type="dxa"/>
            <w:shd w:val="clear" w:color="auto" w:fill="D9D9D9" w:themeFill="background1" w:themeFillShade="D9"/>
          </w:tcPr>
          <w:p w:rsidR="008A3B7C" w:rsidRPr="008D4553" w:rsidRDefault="008A3B7C" w:rsidP="008A3B7C">
            <w:pPr>
              <w:rPr>
                <w:sz w:val="18"/>
                <w:szCs w:val="18"/>
                <w:lang w:val="en-US"/>
              </w:rPr>
            </w:pPr>
            <w:r w:rsidRPr="008D4553">
              <w:rPr>
                <w:sz w:val="18"/>
                <w:szCs w:val="18"/>
                <w:lang w:val="en-US"/>
              </w:rPr>
              <w:t>Beech (</w:t>
            </w:r>
            <w:r w:rsidRPr="008D4553">
              <w:rPr>
                <w:i/>
                <w:sz w:val="18"/>
                <w:szCs w:val="18"/>
                <w:lang w:val="en-US"/>
              </w:rPr>
              <w:t>Fagus sylvatica</w:t>
            </w:r>
            <w:r w:rsidRPr="008D4553">
              <w:rPr>
                <w:sz w:val="18"/>
                <w:szCs w:val="18"/>
                <w:lang w:val="en-US"/>
              </w:rPr>
              <w:t>) phyllosphere; data from the study of Cordier et al 2012</w:t>
            </w:r>
            <w:r w:rsidR="008D4553" w:rsidRPr="008D4553">
              <w:rPr>
                <w:sz w:val="18"/>
                <w:szCs w:val="18"/>
                <w:lang w:val="en-US"/>
              </w:rPr>
              <w:t xml:space="preserve">a </w:t>
            </w:r>
            <w:r w:rsidRPr="008D4553">
              <w:rPr>
                <w:sz w:val="18"/>
                <w:szCs w:val="18"/>
                <w:lang w:val="en-US"/>
              </w:rPr>
              <w:t>were used in this study</w:t>
            </w:r>
          </w:p>
        </w:tc>
        <w:tc>
          <w:tcPr>
            <w:tcW w:w="3544" w:type="dxa"/>
            <w:shd w:val="clear" w:color="auto" w:fill="D9D9D9" w:themeFill="background1" w:themeFillShade="D9"/>
          </w:tcPr>
          <w:p w:rsidR="008A3B7C" w:rsidRPr="00235D28" w:rsidRDefault="004A64A0" w:rsidP="004A64A0">
            <w:pPr>
              <w:pStyle w:val="Listenabsatz"/>
              <w:numPr>
                <w:ilvl w:val="0"/>
                <w:numId w:val="3"/>
              </w:numPr>
              <w:ind w:left="175" w:hanging="218"/>
              <w:rPr>
                <w:sz w:val="18"/>
                <w:szCs w:val="18"/>
                <w:lang w:val="en-US"/>
              </w:rPr>
            </w:pPr>
            <w:r w:rsidRPr="00235D28">
              <w:rPr>
                <w:sz w:val="18"/>
                <w:szCs w:val="18"/>
                <w:lang w:val="en-US"/>
              </w:rPr>
              <w:t>underreprese</w:t>
            </w:r>
            <w:r w:rsidR="00451784">
              <w:rPr>
                <w:sz w:val="18"/>
                <w:szCs w:val="18"/>
                <w:lang w:val="en-US"/>
              </w:rPr>
              <w:t>ntation of phytopathogenic and -</w:t>
            </w:r>
            <w:r w:rsidRPr="00235D28">
              <w:rPr>
                <w:sz w:val="18"/>
                <w:szCs w:val="18"/>
                <w:lang w:val="en-US"/>
              </w:rPr>
              <w:t>parasitic ascomycetes, lichenized fungi and some basidiomycete taxa in cultivation-dependent approaches</w:t>
            </w:r>
          </w:p>
        </w:tc>
        <w:tc>
          <w:tcPr>
            <w:tcW w:w="1329" w:type="dxa"/>
            <w:shd w:val="clear" w:color="auto" w:fill="D9D9D9" w:themeFill="background1" w:themeFillShade="D9"/>
          </w:tcPr>
          <w:p w:rsidR="008A3B7C" w:rsidRPr="00235D28" w:rsidRDefault="001A1858" w:rsidP="008D4553">
            <w:pPr>
              <w:rPr>
                <w:sz w:val="18"/>
                <w:szCs w:val="18"/>
                <w:lang w:val="en-US"/>
              </w:rPr>
            </w:pPr>
            <w:r>
              <w:rPr>
                <w:sz w:val="18"/>
                <w:szCs w:val="18"/>
                <w:lang w:val="en-US"/>
              </w:rPr>
              <w:fldChar w:fldCharType="begin">
                <w:fldData xml:space="preserve">PEVuZE5vdGU+PENpdGU+PEF1dGhvcj5VbnRlcnNlaGVyPC9BdXRob3I+PFllYXI+MjAxMzwvWWVh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PEVuZE5vdGU+PENpdGU+PEF1dGhvcj5VbnRlcnNlaGVyPC9BdXRob3I+PFllYXI+MjAxMzwvWWVh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Unterseher et al., 2013</w:t>
            </w:r>
            <w:r>
              <w:rPr>
                <w:sz w:val="18"/>
                <w:szCs w:val="18"/>
                <w:lang w:val="en-US"/>
              </w:rPr>
              <w:fldChar w:fldCharType="end"/>
            </w:r>
          </w:p>
        </w:tc>
      </w:tr>
      <w:tr w:rsidR="008A3B7C" w:rsidRPr="00235D28" w:rsidTr="00764983">
        <w:trPr>
          <w:cantSplit/>
        </w:trPr>
        <w:tc>
          <w:tcPr>
            <w:tcW w:w="1059" w:type="dxa"/>
          </w:tcPr>
          <w:p w:rsidR="008A3B7C" w:rsidRPr="00235D28" w:rsidRDefault="008A3B7C" w:rsidP="008A3B7C">
            <w:pPr>
              <w:rPr>
                <w:sz w:val="18"/>
                <w:szCs w:val="18"/>
                <w:lang w:val="en-US"/>
              </w:rPr>
            </w:pPr>
            <w:r w:rsidRPr="00235D28">
              <w:rPr>
                <w:sz w:val="18"/>
                <w:szCs w:val="18"/>
              </w:rPr>
              <w:t>Roche 454</w:t>
            </w:r>
          </w:p>
        </w:tc>
        <w:tc>
          <w:tcPr>
            <w:tcW w:w="862" w:type="dxa"/>
          </w:tcPr>
          <w:p w:rsidR="008A3B7C" w:rsidRPr="00235D28" w:rsidRDefault="008A3B7C" w:rsidP="008A3B7C">
            <w:pPr>
              <w:rPr>
                <w:sz w:val="18"/>
                <w:szCs w:val="18"/>
                <w:lang w:val="en-US"/>
              </w:rPr>
            </w:pPr>
            <w:r w:rsidRPr="00235D28">
              <w:rPr>
                <w:sz w:val="18"/>
                <w:szCs w:val="18"/>
                <w:lang w:val="en-US"/>
              </w:rPr>
              <w:t>Fungi</w:t>
            </w:r>
          </w:p>
        </w:tc>
        <w:tc>
          <w:tcPr>
            <w:tcW w:w="1073" w:type="dxa"/>
          </w:tcPr>
          <w:p w:rsidR="008A3B7C" w:rsidRPr="00235D28" w:rsidRDefault="008A3B7C" w:rsidP="008A3B7C">
            <w:pPr>
              <w:rPr>
                <w:sz w:val="18"/>
                <w:szCs w:val="18"/>
                <w:lang w:val="en-US"/>
              </w:rPr>
            </w:pPr>
            <w:r w:rsidRPr="00235D28">
              <w:rPr>
                <w:sz w:val="18"/>
                <w:szCs w:val="18"/>
                <w:lang w:val="en-US"/>
              </w:rPr>
              <w:t xml:space="preserve">ITS1 and ITS2; </w:t>
            </w:r>
          </w:p>
          <w:p w:rsidR="008A3B7C" w:rsidRPr="00235D28" w:rsidRDefault="008A3B7C" w:rsidP="008A3B7C">
            <w:pPr>
              <w:rPr>
                <w:sz w:val="18"/>
                <w:szCs w:val="18"/>
                <w:lang w:val="en-US"/>
              </w:rPr>
            </w:pPr>
            <w:r w:rsidRPr="00235D28">
              <w:rPr>
                <w:sz w:val="18"/>
                <w:szCs w:val="18"/>
                <w:lang w:val="en-US"/>
              </w:rPr>
              <w:t xml:space="preserve">16S rRNA, V5 and V8 </w:t>
            </w:r>
          </w:p>
        </w:tc>
        <w:tc>
          <w:tcPr>
            <w:tcW w:w="1401" w:type="dxa"/>
          </w:tcPr>
          <w:p w:rsidR="008A3B7C" w:rsidRPr="00235D28" w:rsidRDefault="0043020D" w:rsidP="0043020D">
            <w:pPr>
              <w:rPr>
                <w:sz w:val="18"/>
                <w:szCs w:val="18"/>
                <w:lang w:val="en-US"/>
              </w:rPr>
            </w:pPr>
            <w:r>
              <w:rPr>
                <w:sz w:val="18"/>
                <w:szCs w:val="18"/>
                <w:lang w:val="en-US"/>
              </w:rPr>
              <w:t>Adapter addition by ligation</w:t>
            </w:r>
          </w:p>
        </w:tc>
        <w:tc>
          <w:tcPr>
            <w:tcW w:w="2976" w:type="dxa"/>
          </w:tcPr>
          <w:p w:rsidR="0043020D" w:rsidRPr="00235D28" w:rsidRDefault="0043020D" w:rsidP="0043020D">
            <w:pPr>
              <w:pStyle w:val="Listenabsatz"/>
              <w:numPr>
                <w:ilvl w:val="0"/>
                <w:numId w:val="2"/>
              </w:numPr>
              <w:ind w:left="62" w:hanging="142"/>
              <w:rPr>
                <w:sz w:val="18"/>
                <w:szCs w:val="18"/>
                <w:lang w:val="en-US"/>
              </w:rPr>
            </w:pPr>
            <w:r w:rsidRPr="00235D28">
              <w:rPr>
                <w:sz w:val="18"/>
                <w:szCs w:val="18"/>
                <w:lang w:val="en-US"/>
              </w:rPr>
              <w:t>294,102 raw reads</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209,544 filtered reads</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1237 - 8046 reads per sample</w:t>
            </w:r>
          </w:p>
          <w:p w:rsidR="0043020D" w:rsidRDefault="008A3B7C" w:rsidP="001660CC">
            <w:pPr>
              <w:pStyle w:val="Listenabsatz"/>
              <w:numPr>
                <w:ilvl w:val="0"/>
                <w:numId w:val="2"/>
              </w:numPr>
              <w:ind w:left="62" w:hanging="142"/>
              <w:rPr>
                <w:sz w:val="18"/>
                <w:szCs w:val="18"/>
                <w:lang w:val="en-US"/>
              </w:rPr>
            </w:pPr>
            <w:r w:rsidRPr="00235D28">
              <w:rPr>
                <w:sz w:val="18"/>
                <w:szCs w:val="18"/>
                <w:lang w:val="en-US"/>
              </w:rPr>
              <w:t>mean read length 318 bp</w:t>
            </w:r>
            <w:r w:rsidR="0043020D" w:rsidRPr="00235D28">
              <w:rPr>
                <w:sz w:val="18"/>
                <w:szCs w:val="18"/>
                <w:lang w:val="en-US"/>
              </w:rPr>
              <w:t xml:space="preserve"> </w:t>
            </w:r>
          </w:p>
          <w:p w:rsidR="008A3B7C" w:rsidRPr="00235D28" w:rsidRDefault="0043020D" w:rsidP="0043020D">
            <w:pPr>
              <w:pStyle w:val="Listenabsatz"/>
              <w:numPr>
                <w:ilvl w:val="0"/>
                <w:numId w:val="2"/>
              </w:numPr>
              <w:ind w:left="62" w:hanging="142"/>
              <w:rPr>
                <w:sz w:val="18"/>
                <w:szCs w:val="18"/>
                <w:lang w:val="en-US"/>
              </w:rPr>
            </w:pPr>
            <w:r w:rsidRPr="00235D28">
              <w:rPr>
                <w:sz w:val="18"/>
                <w:szCs w:val="18"/>
                <w:lang w:val="en-US"/>
              </w:rPr>
              <w:t xml:space="preserve">sequencing </w:t>
            </w:r>
            <w:r>
              <w:rPr>
                <w:sz w:val="18"/>
                <w:szCs w:val="18"/>
                <w:lang w:val="en-US"/>
              </w:rPr>
              <w:t xml:space="preserve">of libraries </w:t>
            </w:r>
            <w:r w:rsidRPr="00235D28">
              <w:rPr>
                <w:sz w:val="18"/>
                <w:szCs w:val="18"/>
                <w:lang w:val="en-US"/>
              </w:rPr>
              <w:t>from both ends</w:t>
            </w:r>
          </w:p>
        </w:tc>
        <w:tc>
          <w:tcPr>
            <w:tcW w:w="2127" w:type="dxa"/>
          </w:tcPr>
          <w:p w:rsidR="008A3B7C" w:rsidRPr="00235D28" w:rsidRDefault="008A3B7C" w:rsidP="008A3B7C">
            <w:pPr>
              <w:rPr>
                <w:sz w:val="18"/>
                <w:szCs w:val="18"/>
                <w:lang w:val="en-US"/>
              </w:rPr>
            </w:pPr>
            <w:r w:rsidRPr="00235D28">
              <w:rPr>
                <w:i/>
                <w:sz w:val="18"/>
                <w:szCs w:val="18"/>
                <w:lang w:val="en-US"/>
              </w:rPr>
              <w:t>Avicennia marina</w:t>
            </w:r>
            <w:r w:rsidRPr="00235D28">
              <w:rPr>
                <w:sz w:val="18"/>
                <w:szCs w:val="18"/>
                <w:lang w:val="en-US"/>
              </w:rPr>
              <w:t xml:space="preserve"> and </w:t>
            </w:r>
            <w:r w:rsidRPr="00235D28">
              <w:rPr>
                <w:i/>
                <w:sz w:val="18"/>
                <w:szCs w:val="18"/>
                <w:lang w:val="en-US"/>
              </w:rPr>
              <w:t>Rhizophora stylosa</w:t>
            </w:r>
            <w:r w:rsidRPr="00235D28">
              <w:rPr>
                <w:sz w:val="18"/>
                <w:szCs w:val="18"/>
                <w:lang w:val="en-US"/>
              </w:rPr>
              <w:t xml:space="preserve"> trees in a mangrove in New Caledonia</w:t>
            </w:r>
          </w:p>
        </w:tc>
        <w:tc>
          <w:tcPr>
            <w:tcW w:w="3544" w:type="dxa"/>
          </w:tcPr>
          <w:p w:rsidR="008A3B7C" w:rsidRPr="00235D28" w:rsidRDefault="008A3B7C" w:rsidP="001A1858">
            <w:pPr>
              <w:pStyle w:val="Listenabsatz"/>
              <w:numPr>
                <w:ilvl w:val="0"/>
                <w:numId w:val="3"/>
              </w:numPr>
              <w:ind w:left="175" w:hanging="218"/>
              <w:rPr>
                <w:sz w:val="18"/>
                <w:szCs w:val="18"/>
                <w:lang w:val="en-US"/>
              </w:rPr>
            </w:pPr>
            <w:r w:rsidRPr="00235D28">
              <w:rPr>
                <w:sz w:val="18"/>
                <w:szCs w:val="18"/>
                <w:lang w:val="en-US"/>
              </w:rPr>
              <w:t>host-specific highly diverse fungal communities on the two mangrove tree species in aerial and intertidal parts</w:t>
            </w:r>
          </w:p>
        </w:tc>
        <w:tc>
          <w:tcPr>
            <w:tcW w:w="1329" w:type="dxa"/>
          </w:tcPr>
          <w:p w:rsidR="008A3B7C" w:rsidRPr="00235D28" w:rsidRDefault="001A1858" w:rsidP="008D4553">
            <w:pPr>
              <w:rPr>
                <w:sz w:val="18"/>
                <w:szCs w:val="18"/>
                <w:lang w:val="en-US"/>
              </w:rPr>
            </w:pPr>
            <w:r>
              <w:rPr>
                <w:sz w:val="18"/>
                <w:szCs w:val="18"/>
                <w:lang w:val="en-US"/>
              </w:rPr>
              <w:fldChar w:fldCharType="begin">
                <w:fldData xml:space="preserve">PEVuZE5vdGU+PENpdGU+PEF1dGhvcj5BcmZpPC9BdXRob3I+PFllYXI+MjAxMjwvWWVhcj48UmVj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PEVuZE5vdGU+PENpdGU+PEF1dGhvcj5BcmZpPC9BdXRob3I+PFllYXI+MjAxMjwvWWVhcj48UmVj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Arfi et al., 2012</w:t>
            </w:r>
            <w:r>
              <w:rPr>
                <w:sz w:val="18"/>
                <w:szCs w:val="18"/>
                <w:lang w:val="en-US"/>
              </w:rPr>
              <w:fldChar w:fldCharType="end"/>
            </w:r>
          </w:p>
        </w:tc>
      </w:tr>
      <w:tr w:rsidR="008A3B7C" w:rsidRPr="00235D28" w:rsidTr="00764983">
        <w:trPr>
          <w:cantSplit/>
        </w:trPr>
        <w:tc>
          <w:tcPr>
            <w:tcW w:w="1059" w:type="dxa"/>
            <w:shd w:val="clear" w:color="auto" w:fill="D9D9D9" w:themeFill="background1" w:themeFillShade="D9"/>
          </w:tcPr>
          <w:p w:rsidR="008A3B7C" w:rsidRPr="00235D28" w:rsidRDefault="008A3B7C" w:rsidP="008A3B7C">
            <w:pPr>
              <w:rPr>
                <w:sz w:val="18"/>
                <w:szCs w:val="18"/>
                <w:lang w:val="en-US"/>
              </w:rPr>
            </w:pPr>
            <w:r w:rsidRPr="00235D28">
              <w:rPr>
                <w:sz w:val="18"/>
                <w:szCs w:val="18"/>
              </w:rPr>
              <w:t>Roche 454</w:t>
            </w:r>
          </w:p>
        </w:tc>
        <w:tc>
          <w:tcPr>
            <w:tcW w:w="862"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Fungi</w:t>
            </w:r>
          </w:p>
        </w:tc>
        <w:tc>
          <w:tcPr>
            <w:tcW w:w="1073"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ITS1</w:t>
            </w:r>
          </w:p>
        </w:tc>
        <w:tc>
          <w:tcPr>
            <w:tcW w:w="1401"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8A3B7C" w:rsidRDefault="008A3B7C" w:rsidP="0043020D">
            <w:pPr>
              <w:pStyle w:val="Listenabsatz"/>
              <w:numPr>
                <w:ilvl w:val="0"/>
                <w:numId w:val="2"/>
              </w:numPr>
              <w:ind w:left="62" w:hanging="142"/>
              <w:rPr>
                <w:sz w:val="18"/>
                <w:szCs w:val="18"/>
                <w:lang w:val="en-US"/>
              </w:rPr>
            </w:pPr>
            <w:r w:rsidRPr="00235D28">
              <w:rPr>
                <w:sz w:val="18"/>
                <w:szCs w:val="18"/>
                <w:lang w:val="en-US"/>
              </w:rPr>
              <w:t>mean read number</w:t>
            </w:r>
            <w:r w:rsidR="0043020D">
              <w:rPr>
                <w:sz w:val="18"/>
                <w:szCs w:val="18"/>
                <w:lang w:val="en-US"/>
              </w:rPr>
              <w:t xml:space="preserve"> of 2,400 and 6,195 for two datasets</w:t>
            </w:r>
          </w:p>
          <w:p w:rsidR="0043020D" w:rsidRPr="00235D28" w:rsidRDefault="0043020D" w:rsidP="0043020D">
            <w:pPr>
              <w:pStyle w:val="Listenabsatz"/>
              <w:numPr>
                <w:ilvl w:val="0"/>
                <w:numId w:val="2"/>
              </w:numPr>
              <w:ind w:left="62" w:hanging="142"/>
              <w:rPr>
                <w:sz w:val="18"/>
                <w:szCs w:val="18"/>
                <w:lang w:val="en-US"/>
              </w:rPr>
            </w:pPr>
            <w:r>
              <w:rPr>
                <w:sz w:val="18"/>
                <w:szCs w:val="18"/>
                <w:lang w:val="en-US"/>
              </w:rPr>
              <w:t>75 – 4,033 and 946 – 20,493 reads per sample for the two datasets</w:t>
            </w:r>
          </w:p>
        </w:tc>
        <w:tc>
          <w:tcPr>
            <w:tcW w:w="2127"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European beech (</w:t>
            </w:r>
            <w:r w:rsidRPr="00235D28">
              <w:rPr>
                <w:i/>
                <w:sz w:val="18"/>
                <w:szCs w:val="18"/>
                <w:lang w:val="en-US"/>
              </w:rPr>
              <w:t>Fagus sylvatica</w:t>
            </w:r>
            <w:r w:rsidRPr="00235D28">
              <w:rPr>
                <w:sz w:val="18"/>
                <w:szCs w:val="18"/>
                <w:lang w:val="en-US"/>
              </w:rPr>
              <w:t>) at four sites over a gradient of 1000 m of elevation in the French Pyrénées Mountains</w:t>
            </w:r>
          </w:p>
        </w:tc>
        <w:tc>
          <w:tcPr>
            <w:tcW w:w="3544" w:type="dxa"/>
            <w:shd w:val="clear" w:color="auto" w:fill="D9D9D9" w:themeFill="background1" w:themeFillShade="D9"/>
          </w:tcPr>
          <w:p w:rsidR="008A3B7C" w:rsidRPr="00235D28" w:rsidRDefault="008A3B7C" w:rsidP="008A3B7C">
            <w:pPr>
              <w:pStyle w:val="Listenabsatz"/>
              <w:numPr>
                <w:ilvl w:val="0"/>
                <w:numId w:val="3"/>
              </w:numPr>
              <w:ind w:left="175" w:hanging="218"/>
              <w:rPr>
                <w:sz w:val="18"/>
                <w:szCs w:val="18"/>
                <w:lang w:val="en-US"/>
              </w:rPr>
            </w:pPr>
            <w:r w:rsidRPr="00235D28">
              <w:rPr>
                <w:sz w:val="18"/>
                <w:szCs w:val="18"/>
                <w:lang w:val="en-US"/>
              </w:rPr>
              <w:t>fungal community composition varied at sites of different elevation</w:t>
            </w:r>
          </w:p>
        </w:tc>
        <w:tc>
          <w:tcPr>
            <w:tcW w:w="1329" w:type="dxa"/>
            <w:shd w:val="clear" w:color="auto" w:fill="D9D9D9" w:themeFill="background1" w:themeFillShade="D9"/>
          </w:tcPr>
          <w:p w:rsidR="008A3B7C" w:rsidRPr="00235D28" w:rsidRDefault="001A1858" w:rsidP="008D4553">
            <w:pPr>
              <w:rPr>
                <w:sz w:val="18"/>
                <w:szCs w:val="18"/>
                <w:lang w:val="en-US"/>
              </w:rPr>
            </w:pPr>
            <w:r>
              <w:rPr>
                <w:sz w:val="18"/>
                <w:szCs w:val="18"/>
                <w:lang w:val="en-US"/>
              </w:rPr>
              <w:fldChar w:fldCharType="begin">
                <w:fldData xml:space="preserve">PEVuZE5vdGU+PENpdGU+PEF1dGhvcj5Db3JkaWVyPC9BdXRob3I+PFllYXI+MjAxMjwvWWVhcj48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==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PEVuZE5vdGU+PENpdGU+PEF1dGhvcj5Db3JkaWVyPC9BdXRob3I+PFllYXI+MjAxMjwvWWVhcj48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==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Cordier et al., 2012b</w:t>
            </w:r>
            <w:r>
              <w:rPr>
                <w:sz w:val="18"/>
                <w:szCs w:val="18"/>
                <w:lang w:val="en-US"/>
              </w:rPr>
              <w:fldChar w:fldCharType="end"/>
            </w:r>
          </w:p>
        </w:tc>
      </w:tr>
      <w:tr w:rsidR="008A3B7C" w:rsidRPr="00235D28" w:rsidTr="00764983">
        <w:trPr>
          <w:cantSplit/>
        </w:trPr>
        <w:tc>
          <w:tcPr>
            <w:tcW w:w="1059" w:type="dxa"/>
          </w:tcPr>
          <w:p w:rsidR="008A3B7C" w:rsidRPr="00235D28" w:rsidRDefault="008A3B7C" w:rsidP="008A3B7C">
            <w:pPr>
              <w:rPr>
                <w:sz w:val="18"/>
                <w:szCs w:val="18"/>
                <w:lang w:val="en-US"/>
              </w:rPr>
            </w:pPr>
            <w:r w:rsidRPr="00235D28">
              <w:rPr>
                <w:sz w:val="18"/>
                <w:szCs w:val="18"/>
              </w:rPr>
              <w:t>Roche 454</w:t>
            </w:r>
          </w:p>
        </w:tc>
        <w:tc>
          <w:tcPr>
            <w:tcW w:w="862" w:type="dxa"/>
          </w:tcPr>
          <w:p w:rsidR="008A3B7C" w:rsidRPr="00235D28" w:rsidRDefault="008A3B7C" w:rsidP="008A3B7C">
            <w:pPr>
              <w:rPr>
                <w:sz w:val="18"/>
                <w:szCs w:val="18"/>
                <w:lang w:val="en-US"/>
              </w:rPr>
            </w:pPr>
            <w:r w:rsidRPr="00235D28">
              <w:rPr>
                <w:sz w:val="18"/>
                <w:szCs w:val="18"/>
                <w:lang w:val="en-US"/>
              </w:rPr>
              <w:t>Fungi</w:t>
            </w:r>
          </w:p>
        </w:tc>
        <w:tc>
          <w:tcPr>
            <w:tcW w:w="1073" w:type="dxa"/>
          </w:tcPr>
          <w:p w:rsidR="008A3B7C" w:rsidRPr="00235D28" w:rsidRDefault="008A3B7C" w:rsidP="008A3B7C">
            <w:pPr>
              <w:rPr>
                <w:sz w:val="18"/>
                <w:szCs w:val="18"/>
                <w:lang w:val="en-US"/>
              </w:rPr>
            </w:pPr>
            <w:r w:rsidRPr="00235D28">
              <w:rPr>
                <w:sz w:val="18"/>
                <w:szCs w:val="18"/>
                <w:lang w:val="en-US"/>
              </w:rPr>
              <w:t>ITS1</w:t>
            </w:r>
          </w:p>
          <w:p w:rsidR="008A3B7C" w:rsidRPr="00235D28" w:rsidRDefault="008A3B7C" w:rsidP="008A3B7C">
            <w:pPr>
              <w:rPr>
                <w:sz w:val="18"/>
                <w:szCs w:val="18"/>
                <w:lang w:val="en-US"/>
              </w:rPr>
            </w:pPr>
          </w:p>
        </w:tc>
        <w:tc>
          <w:tcPr>
            <w:tcW w:w="1401" w:type="dxa"/>
          </w:tcPr>
          <w:p w:rsidR="008A3B7C" w:rsidRPr="00235D28" w:rsidRDefault="008A3B7C" w:rsidP="008A3B7C">
            <w:pPr>
              <w:rPr>
                <w:sz w:val="18"/>
                <w:szCs w:val="18"/>
                <w:lang w:val="en-US"/>
              </w:rPr>
            </w:pPr>
            <w:r w:rsidRPr="00235D28">
              <w:rPr>
                <w:sz w:val="18"/>
                <w:szCs w:val="18"/>
                <w:lang w:val="en-US"/>
              </w:rPr>
              <w:t>Fusion primers</w:t>
            </w:r>
          </w:p>
        </w:tc>
        <w:tc>
          <w:tcPr>
            <w:tcW w:w="2976" w:type="dxa"/>
          </w:tcPr>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96,130 filtered reads</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123,163 raw reads</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mean of 3,560 reads per sample</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386 – 6920 reads per sample</w:t>
            </w:r>
          </w:p>
          <w:p w:rsidR="008A3B7C" w:rsidRPr="00235D28" w:rsidRDefault="008A3B7C" w:rsidP="001660CC">
            <w:pPr>
              <w:pStyle w:val="Listenabsatz"/>
              <w:ind w:left="62" w:hanging="142"/>
              <w:rPr>
                <w:sz w:val="18"/>
                <w:szCs w:val="18"/>
                <w:lang w:val="en-US"/>
              </w:rPr>
            </w:pPr>
          </w:p>
        </w:tc>
        <w:tc>
          <w:tcPr>
            <w:tcW w:w="2127" w:type="dxa"/>
          </w:tcPr>
          <w:p w:rsidR="008A3B7C" w:rsidRPr="00235D28" w:rsidRDefault="008A3B7C" w:rsidP="008A3B7C">
            <w:pPr>
              <w:rPr>
                <w:sz w:val="18"/>
                <w:szCs w:val="18"/>
                <w:lang w:val="en-US"/>
              </w:rPr>
            </w:pPr>
            <w:r w:rsidRPr="00235D28">
              <w:rPr>
                <w:sz w:val="18"/>
                <w:szCs w:val="18"/>
                <w:lang w:val="en-US"/>
              </w:rPr>
              <w:t xml:space="preserve">Samples from European beech </w:t>
            </w:r>
            <w:r w:rsidRPr="00235D28">
              <w:rPr>
                <w:i/>
                <w:sz w:val="18"/>
                <w:szCs w:val="18"/>
                <w:lang w:val="en-US"/>
              </w:rPr>
              <w:t>Fagus sylvatica</w:t>
            </w:r>
            <w:r w:rsidRPr="00235D28">
              <w:rPr>
                <w:sz w:val="18"/>
                <w:szCs w:val="18"/>
                <w:lang w:val="en-US"/>
              </w:rPr>
              <w:t xml:space="preserve"> of four different spatial scales: tree, branch, group of leaves and individual leaf</w:t>
            </w:r>
          </w:p>
        </w:tc>
        <w:tc>
          <w:tcPr>
            <w:tcW w:w="3544" w:type="dxa"/>
          </w:tcPr>
          <w:p w:rsidR="008A3B7C" w:rsidRPr="00235D28" w:rsidRDefault="008A3B7C" w:rsidP="008A3B7C">
            <w:pPr>
              <w:pStyle w:val="Listenabsatz"/>
              <w:numPr>
                <w:ilvl w:val="0"/>
                <w:numId w:val="3"/>
              </w:numPr>
              <w:ind w:left="175" w:hanging="218"/>
              <w:rPr>
                <w:sz w:val="18"/>
                <w:szCs w:val="18"/>
                <w:lang w:val="en-US"/>
              </w:rPr>
            </w:pPr>
            <w:r w:rsidRPr="00235D28">
              <w:rPr>
                <w:sz w:val="18"/>
                <w:szCs w:val="18"/>
                <w:lang w:val="en-US"/>
              </w:rPr>
              <w:t>major part of the variability was at the smallest spatial scale, i. e. between individual leaves</w:t>
            </w:r>
          </w:p>
          <w:p w:rsidR="008A3B7C" w:rsidRPr="00235D28" w:rsidRDefault="008A3B7C" w:rsidP="008A3B7C">
            <w:pPr>
              <w:pStyle w:val="Listenabsatz"/>
              <w:numPr>
                <w:ilvl w:val="0"/>
                <w:numId w:val="3"/>
              </w:numPr>
              <w:ind w:left="175" w:hanging="218"/>
              <w:rPr>
                <w:sz w:val="18"/>
                <w:szCs w:val="18"/>
                <w:lang w:val="en-US"/>
              </w:rPr>
            </w:pPr>
            <w:r w:rsidRPr="00235D28">
              <w:rPr>
                <w:sz w:val="18"/>
                <w:szCs w:val="18"/>
                <w:lang w:val="en-US"/>
              </w:rPr>
              <w:t>at larger scale, genetic variation of trees affected phyllosphere fungal assemblages</w:t>
            </w:r>
          </w:p>
        </w:tc>
        <w:tc>
          <w:tcPr>
            <w:tcW w:w="1329" w:type="dxa"/>
          </w:tcPr>
          <w:p w:rsidR="008A3B7C" w:rsidRPr="00235D28" w:rsidRDefault="001A1858" w:rsidP="008D4553">
            <w:pPr>
              <w:rPr>
                <w:sz w:val="18"/>
                <w:szCs w:val="18"/>
                <w:lang w:val="en-US"/>
              </w:rPr>
            </w:pPr>
            <w:r>
              <w:rPr>
                <w:sz w:val="18"/>
                <w:szCs w:val="18"/>
                <w:lang w:val="en-US"/>
              </w:rPr>
              <w:fldChar w:fldCharType="begin">
                <w:fldData xml:space="preserve">PEVuZE5vdGU+PENpdGU+PEF1dGhvcj5Db3JkaWVyPC9BdXRob3I+PFllYXI+MjAxMjwvWWVhcj48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PEVuZE5vdGU+PENpdGU+PEF1dGhvcj5Db3JkaWVyPC9BdXRob3I+PFllYXI+MjAxMjwvWWVhcj48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Cordier et al., 2012a</w:t>
            </w:r>
            <w:r>
              <w:rPr>
                <w:sz w:val="18"/>
                <w:szCs w:val="18"/>
                <w:lang w:val="en-US"/>
              </w:rPr>
              <w:fldChar w:fldCharType="end"/>
            </w:r>
          </w:p>
        </w:tc>
      </w:tr>
      <w:tr w:rsidR="008A3B7C" w:rsidRPr="00235D28" w:rsidTr="00764983">
        <w:trPr>
          <w:cantSplit/>
        </w:trPr>
        <w:tc>
          <w:tcPr>
            <w:tcW w:w="1059" w:type="dxa"/>
            <w:shd w:val="clear" w:color="auto" w:fill="D9D9D9" w:themeFill="background1" w:themeFillShade="D9"/>
          </w:tcPr>
          <w:p w:rsidR="008A3B7C" w:rsidRPr="00235D28" w:rsidRDefault="008A3B7C" w:rsidP="008A3B7C">
            <w:pPr>
              <w:rPr>
                <w:sz w:val="18"/>
                <w:szCs w:val="18"/>
                <w:lang w:val="en-US"/>
              </w:rPr>
            </w:pPr>
            <w:r w:rsidRPr="00235D28">
              <w:rPr>
                <w:sz w:val="18"/>
                <w:szCs w:val="18"/>
              </w:rPr>
              <w:lastRenderedPageBreak/>
              <w:t>Roche 454</w:t>
            </w:r>
          </w:p>
        </w:tc>
        <w:tc>
          <w:tcPr>
            <w:tcW w:w="862"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Fungi</w:t>
            </w:r>
          </w:p>
        </w:tc>
        <w:tc>
          <w:tcPr>
            <w:tcW w:w="1073"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ITS2</w:t>
            </w:r>
          </w:p>
        </w:tc>
        <w:tc>
          <w:tcPr>
            <w:tcW w:w="1401" w:type="dxa"/>
            <w:shd w:val="clear" w:color="auto" w:fill="D9D9D9" w:themeFill="background1" w:themeFillShade="D9"/>
          </w:tcPr>
          <w:p w:rsidR="008A3B7C" w:rsidRPr="00235D28" w:rsidRDefault="0043020D" w:rsidP="0043020D">
            <w:pPr>
              <w:rPr>
                <w:sz w:val="18"/>
                <w:szCs w:val="18"/>
                <w:lang w:val="en-US"/>
              </w:rPr>
            </w:pPr>
            <w:r>
              <w:rPr>
                <w:sz w:val="18"/>
                <w:szCs w:val="18"/>
                <w:lang w:val="en-US"/>
              </w:rPr>
              <w:t>N</w:t>
            </w:r>
            <w:r w:rsidR="008A3B7C" w:rsidRPr="00235D28">
              <w:rPr>
                <w:sz w:val="18"/>
                <w:szCs w:val="18"/>
                <w:lang w:val="en-US"/>
              </w:rPr>
              <w:t>ested PCR approach with fusion primers in 2</w:t>
            </w:r>
            <w:r w:rsidR="008A3B7C" w:rsidRPr="00235D28">
              <w:rPr>
                <w:sz w:val="18"/>
                <w:szCs w:val="18"/>
                <w:vertAlign w:val="superscript"/>
                <w:lang w:val="en-US"/>
              </w:rPr>
              <w:t>nd</w:t>
            </w:r>
            <w:r w:rsidR="008A3B7C" w:rsidRPr="00235D28">
              <w:rPr>
                <w:sz w:val="18"/>
                <w:szCs w:val="18"/>
                <w:lang w:val="en-US"/>
              </w:rPr>
              <w:t xml:space="preserve"> </w:t>
            </w:r>
            <w:r>
              <w:rPr>
                <w:sz w:val="18"/>
                <w:szCs w:val="18"/>
                <w:lang w:val="en-US"/>
              </w:rPr>
              <w:t>PCR</w:t>
            </w:r>
          </w:p>
        </w:tc>
        <w:tc>
          <w:tcPr>
            <w:tcW w:w="2976" w:type="dxa"/>
            <w:shd w:val="clear" w:color="auto" w:fill="D9D9D9" w:themeFill="background1" w:themeFillShade="D9"/>
          </w:tcPr>
          <w:p w:rsidR="007A72DD" w:rsidRPr="00235D28" w:rsidRDefault="007A72DD" w:rsidP="007A72DD">
            <w:pPr>
              <w:pStyle w:val="Listenabsatz"/>
              <w:numPr>
                <w:ilvl w:val="0"/>
                <w:numId w:val="2"/>
              </w:numPr>
              <w:ind w:left="62" w:hanging="142"/>
              <w:rPr>
                <w:sz w:val="18"/>
                <w:szCs w:val="18"/>
                <w:lang w:val="en-US"/>
              </w:rPr>
            </w:pPr>
            <w:r w:rsidRPr="00235D28">
              <w:rPr>
                <w:sz w:val="18"/>
                <w:szCs w:val="18"/>
                <w:lang w:val="en-US"/>
              </w:rPr>
              <w:t xml:space="preserve">491,280 raw reads </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327,273 filtered reads</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mean of 1,031 reads per sample</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502 – 2,423 reads per sample</w:t>
            </w:r>
          </w:p>
        </w:tc>
        <w:tc>
          <w:tcPr>
            <w:tcW w:w="2127"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 xml:space="preserve">Seasonal sampling of three bryophyte species in a Norwegian forest: </w:t>
            </w:r>
            <w:r w:rsidRPr="00235D28">
              <w:rPr>
                <w:i/>
                <w:sz w:val="18"/>
                <w:szCs w:val="18"/>
                <w:lang w:val="en-US"/>
              </w:rPr>
              <w:t>Hylocomium splendens</w:t>
            </w:r>
            <w:r w:rsidRPr="00235D28">
              <w:rPr>
                <w:sz w:val="18"/>
                <w:szCs w:val="18"/>
                <w:lang w:val="en-US"/>
              </w:rPr>
              <w:t xml:space="preserve">, </w:t>
            </w:r>
            <w:r w:rsidRPr="00235D28">
              <w:rPr>
                <w:i/>
                <w:sz w:val="18"/>
                <w:szCs w:val="18"/>
                <w:lang w:val="en-US"/>
              </w:rPr>
              <w:t>Pleuroium schreberi</w:t>
            </w:r>
            <w:r w:rsidRPr="00235D28">
              <w:rPr>
                <w:sz w:val="18"/>
                <w:szCs w:val="18"/>
                <w:lang w:val="en-US"/>
              </w:rPr>
              <w:t xml:space="preserve"> and </w:t>
            </w:r>
            <w:r w:rsidRPr="00235D28">
              <w:rPr>
                <w:i/>
                <w:sz w:val="18"/>
                <w:szCs w:val="18"/>
                <w:lang w:val="en-US"/>
              </w:rPr>
              <w:t>Polytrichum commune</w:t>
            </w:r>
          </w:p>
        </w:tc>
        <w:tc>
          <w:tcPr>
            <w:tcW w:w="3544" w:type="dxa"/>
            <w:shd w:val="clear" w:color="auto" w:fill="D9D9D9" w:themeFill="background1" w:themeFillShade="D9"/>
          </w:tcPr>
          <w:p w:rsidR="008A3B7C" w:rsidRPr="00235D28" w:rsidRDefault="00D56785" w:rsidP="008A3B7C">
            <w:pPr>
              <w:pStyle w:val="Listenabsatz"/>
              <w:numPr>
                <w:ilvl w:val="0"/>
                <w:numId w:val="3"/>
              </w:numPr>
              <w:ind w:left="175" w:hanging="218"/>
              <w:rPr>
                <w:sz w:val="18"/>
                <w:szCs w:val="18"/>
                <w:lang w:val="en-US"/>
              </w:rPr>
            </w:pPr>
            <w:r>
              <w:rPr>
                <w:sz w:val="18"/>
                <w:szCs w:val="18"/>
                <w:lang w:val="en-US"/>
              </w:rPr>
              <w:t>s</w:t>
            </w:r>
            <w:r w:rsidR="008A3B7C" w:rsidRPr="00235D28">
              <w:rPr>
                <w:sz w:val="18"/>
                <w:szCs w:val="18"/>
                <w:lang w:val="en-US"/>
              </w:rPr>
              <w:t>easonal dynamics and host-specific patterns were observed besides effects of locality and tissue</w:t>
            </w:r>
          </w:p>
        </w:tc>
        <w:tc>
          <w:tcPr>
            <w:tcW w:w="1329" w:type="dxa"/>
            <w:shd w:val="clear" w:color="auto" w:fill="D9D9D9" w:themeFill="background1" w:themeFillShade="D9"/>
          </w:tcPr>
          <w:p w:rsidR="008A3B7C" w:rsidRPr="00235D28" w:rsidRDefault="001A1858"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&lt;EndNote&gt;&lt;Cite&gt;&lt;Author&gt;Davey&lt;/Author&gt;&lt;Year&gt;2013&lt;/Year&gt;&lt;RecNum&gt;84&lt;/RecNum&gt;&lt;DisplayText&gt;Davey et al., 2013&lt;/DisplayText&gt;&lt;record&gt;&lt;rec-number&gt;84&lt;/rec-number&gt;&lt;foreign-keys&gt;&lt;key app="EN" db-id="52f0ez2z2sefatef52ap59rhdrtvezfws2ar" timestamp="1367330343"&gt;84&lt;/key&gt;&lt;/foreign-keys&gt;&lt;ref-type name="Journal Article"&gt;17&lt;/ref-type&gt;&lt;contributors&gt;&lt;authors&gt;&lt;author&gt;Davey, M. L.&lt;/author&gt;&lt;author&gt;Heegaard, E.&lt;/author&gt;&lt;author&gt;Halvorsen, R.&lt;/author&gt;&lt;author&gt;Kauserud, H.&lt;/author&gt;&lt;author&gt;Ohlson, M.&lt;/author&gt;&lt;/authors&gt;&lt;/contributors&gt;&lt;auth-address&gt;Department of Ecology and Natural Resource Management, Norwegian University of Life Sciences, PO Box 5003, NO-1432, As, Norway. marie.davey@umb.no&lt;/auth-address&gt;&lt;titles&gt;&lt;title&gt;Amplicon-pyrosequencing-based detection of compositional shifts in bryophyte-associated fungal communities along an elevation gradient&lt;/title&gt;&lt;secondary-title&gt;Mol Ecol&lt;/secondary-title&gt;&lt;/titles&gt;&lt;periodical&gt;&lt;full-title&gt;Molecular Ecology&lt;/full-title&gt;&lt;abbr-1&gt;Mol Ecol&lt;/abbr-1&gt;&lt;/periodical&gt;&lt;pages&gt;368-83&lt;/pages&gt;&lt;volume&gt;22&lt;/volume&gt;&lt;number&gt;2&lt;/number&gt;&lt;edition&gt;2012/11/30&lt;/edition&gt;&lt;keywords&gt;&lt;keyword&gt;Altitude&lt;/keyword&gt;&lt;keyword&gt;Biomass&lt;/keyword&gt;&lt;keyword&gt;Bryophyta/*microbiology&lt;/keyword&gt;&lt;keyword&gt;DNA, Fungal/genetics&lt;/keyword&gt;&lt;keyword&gt;*Ecosystem&lt;/keyword&gt;&lt;keyword&gt;Ergosterol/analysis&lt;/keyword&gt;&lt;keyword&gt;Fungi/*genetics/physiology&lt;/keyword&gt;&lt;keyword&gt;Genetic Variation&lt;/keyword&gt;&lt;keyword&gt;Norway&lt;/keyword&gt;&lt;keyword&gt;Sequence Analysis, DNA&lt;/keyword&gt;&lt;/keywords&gt;&lt;dates&gt;&lt;year&gt;2013&lt;/year&gt;&lt;pub-dates&gt;&lt;date&gt;Jan&lt;/date&gt;&lt;/pub-dates&gt;&lt;/dates&gt;&lt;isbn&gt;1365-294X (Electronic)&amp;#xD;0962-1083 (Linking)&lt;/isbn&gt;&lt;accession-num&gt;23190367&lt;/accession-num&gt;&lt;urls&gt;&lt;related-urls&gt;&lt;url&gt;http://www.ncbi.nlm.nih.gov/pubmed/23190367&lt;/url&gt;&lt;/related-urls&gt;&lt;/urls&gt;&lt;electronic-resource-num&gt;10.1111/mec.12122&lt;/electronic-resource-num&gt;&lt;language&gt;eng&lt;/language&gt;&lt;/record&gt;&lt;/Cite&gt;&lt;/EndNote&gt;</w:instrText>
            </w:r>
            <w:r>
              <w:rPr>
                <w:sz w:val="18"/>
                <w:szCs w:val="18"/>
                <w:lang w:val="en-US"/>
              </w:rPr>
              <w:fldChar w:fldCharType="separate"/>
            </w:r>
            <w:r w:rsidR="008D4553">
              <w:rPr>
                <w:noProof/>
                <w:sz w:val="18"/>
                <w:szCs w:val="18"/>
                <w:lang w:val="en-US"/>
              </w:rPr>
              <w:t>Davey et al., 2013</w:t>
            </w:r>
            <w:r>
              <w:rPr>
                <w:sz w:val="18"/>
                <w:szCs w:val="18"/>
                <w:lang w:val="en-US"/>
              </w:rPr>
              <w:fldChar w:fldCharType="end"/>
            </w:r>
          </w:p>
        </w:tc>
      </w:tr>
      <w:tr w:rsidR="008A3B7C" w:rsidRPr="00235D28" w:rsidTr="00764983">
        <w:trPr>
          <w:cantSplit/>
        </w:trPr>
        <w:tc>
          <w:tcPr>
            <w:tcW w:w="1059" w:type="dxa"/>
          </w:tcPr>
          <w:p w:rsidR="008A3B7C" w:rsidRPr="00235D28" w:rsidRDefault="008A3B7C" w:rsidP="008A3B7C">
            <w:pPr>
              <w:rPr>
                <w:sz w:val="18"/>
                <w:szCs w:val="18"/>
                <w:lang w:val="en-US"/>
              </w:rPr>
            </w:pPr>
            <w:r w:rsidRPr="00235D28">
              <w:rPr>
                <w:sz w:val="18"/>
                <w:szCs w:val="18"/>
              </w:rPr>
              <w:t>Roche 454</w:t>
            </w:r>
          </w:p>
        </w:tc>
        <w:tc>
          <w:tcPr>
            <w:tcW w:w="862" w:type="dxa"/>
          </w:tcPr>
          <w:p w:rsidR="008A3B7C" w:rsidRPr="00235D28" w:rsidRDefault="008A3B7C" w:rsidP="008A3B7C">
            <w:pPr>
              <w:rPr>
                <w:sz w:val="18"/>
                <w:szCs w:val="18"/>
                <w:lang w:val="en-US"/>
              </w:rPr>
            </w:pPr>
            <w:r w:rsidRPr="00235D28">
              <w:rPr>
                <w:sz w:val="18"/>
                <w:szCs w:val="18"/>
                <w:lang w:val="en-US"/>
              </w:rPr>
              <w:t>Bacteria</w:t>
            </w:r>
          </w:p>
        </w:tc>
        <w:tc>
          <w:tcPr>
            <w:tcW w:w="1073" w:type="dxa"/>
          </w:tcPr>
          <w:p w:rsidR="008A3B7C" w:rsidRPr="00235D28" w:rsidRDefault="008A3B7C" w:rsidP="008A3B7C">
            <w:pPr>
              <w:rPr>
                <w:sz w:val="18"/>
                <w:szCs w:val="18"/>
                <w:lang w:val="en-US"/>
              </w:rPr>
            </w:pPr>
            <w:r w:rsidRPr="00235D28">
              <w:rPr>
                <w:sz w:val="18"/>
                <w:szCs w:val="18"/>
                <w:lang w:val="en-US"/>
              </w:rPr>
              <w:t>16 S rRNA, V4-V6</w:t>
            </w:r>
          </w:p>
        </w:tc>
        <w:tc>
          <w:tcPr>
            <w:tcW w:w="1401" w:type="dxa"/>
          </w:tcPr>
          <w:p w:rsidR="008A3B7C" w:rsidRPr="00235D28" w:rsidRDefault="008A3B7C" w:rsidP="008A3B7C">
            <w:pPr>
              <w:rPr>
                <w:sz w:val="18"/>
                <w:szCs w:val="18"/>
                <w:lang w:val="en-US"/>
              </w:rPr>
            </w:pPr>
            <w:r w:rsidRPr="00235D28">
              <w:rPr>
                <w:sz w:val="18"/>
                <w:szCs w:val="18"/>
                <w:lang w:val="en-US"/>
              </w:rPr>
              <w:t>Fusion primers</w:t>
            </w:r>
          </w:p>
        </w:tc>
        <w:tc>
          <w:tcPr>
            <w:tcW w:w="2976" w:type="dxa"/>
          </w:tcPr>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 xml:space="preserve">163,895 filtered reads </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 xml:space="preserve">rarified to 8,700 reads per sample </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mean read length 481 bp</w:t>
            </w:r>
          </w:p>
          <w:p w:rsidR="008A3B7C" w:rsidRPr="00235D28" w:rsidRDefault="008A3B7C" w:rsidP="001660CC">
            <w:pPr>
              <w:ind w:left="62" w:hanging="142"/>
              <w:rPr>
                <w:sz w:val="18"/>
                <w:szCs w:val="18"/>
                <w:lang w:val="en-US"/>
              </w:rPr>
            </w:pPr>
          </w:p>
        </w:tc>
        <w:tc>
          <w:tcPr>
            <w:tcW w:w="2127" w:type="dxa"/>
          </w:tcPr>
          <w:p w:rsidR="008A3B7C" w:rsidRPr="00235D28" w:rsidRDefault="008A3B7C" w:rsidP="008A3B7C">
            <w:pPr>
              <w:rPr>
                <w:sz w:val="18"/>
                <w:szCs w:val="18"/>
                <w:lang w:val="en-US"/>
              </w:rPr>
            </w:pPr>
            <w:r w:rsidRPr="00235D28">
              <w:rPr>
                <w:sz w:val="18"/>
                <w:szCs w:val="18"/>
                <w:lang w:val="en-US"/>
              </w:rPr>
              <w:t xml:space="preserve">Leaves of </w:t>
            </w:r>
            <w:r w:rsidRPr="00235D28">
              <w:rPr>
                <w:i/>
                <w:sz w:val="18"/>
                <w:szCs w:val="18"/>
                <w:lang w:val="en-US"/>
              </w:rPr>
              <w:t>Tamarix aphylla</w:t>
            </w:r>
            <w:r w:rsidRPr="00235D28">
              <w:rPr>
                <w:sz w:val="18"/>
                <w:szCs w:val="18"/>
                <w:lang w:val="en-US"/>
              </w:rPr>
              <w:t xml:space="preserve"> trees, collected from a tr</w:t>
            </w:r>
            <w:r w:rsidR="00E64099">
              <w:rPr>
                <w:sz w:val="18"/>
                <w:szCs w:val="18"/>
                <w:lang w:val="en-US"/>
              </w:rPr>
              <w:t>ansect (500 km) in the Soronan d</w:t>
            </w:r>
            <w:r w:rsidRPr="00235D28">
              <w:rPr>
                <w:sz w:val="18"/>
                <w:szCs w:val="18"/>
                <w:lang w:val="en-US"/>
              </w:rPr>
              <w:t>esert</w:t>
            </w:r>
          </w:p>
        </w:tc>
        <w:tc>
          <w:tcPr>
            <w:tcW w:w="3544" w:type="dxa"/>
          </w:tcPr>
          <w:p w:rsidR="008A3B7C" w:rsidRPr="00235D28" w:rsidRDefault="008A3B7C" w:rsidP="008A3B7C">
            <w:pPr>
              <w:pStyle w:val="Listenabsatz"/>
              <w:numPr>
                <w:ilvl w:val="0"/>
                <w:numId w:val="3"/>
              </w:numPr>
              <w:ind w:left="175" w:hanging="218"/>
              <w:rPr>
                <w:sz w:val="18"/>
                <w:szCs w:val="18"/>
                <w:lang w:val="en-US"/>
              </w:rPr>
            </w:pPr>
            <w:r w:rsidRPr="00235D28">
              <w:rPr>
                <w:sz w:val="18"/>
                <w:szCs w:val="18"/>
                <w:lang w:val="en-US"/>
              </w:rPr>
              <w:t xml:space="preserve">diverse bacterial communities with four dominant phyla </w:t>
            </w:r>
          </w:p>
          <w:p w:rsidR="008A3B7C" w:rsidRPr="00235D28" w:rsidRDefault="008A3B7C" w:rsidP="008A3B7C">
            <w:pPr>
              <w:pStyle w:val="Listenabsatz"/>
              <w:numPr>
                <w:ilvl w:val="0"/>
                <w:numId w:val="3"/>
              </w:numPr>
              <w:ind w:left="175" w:hanging="218"/>
              <w:rPr>
                <w:sz w:val="18"/>
                <w:szCs w:val="18"/>
                <w:lang w:val="en-US"/>
              </w:rPr>
            </w:pPr>
            <w:r w:rsidRPr="00235D28">
              <w:rPr>
                <w:sz w:val="18"/>
                <w:szCs w:val="18"/>
                <w:lang w:val="en-US"/>
              </w:rPr>
              <w:t>geographical distance was the most important parameter that affected community composition</w:t>
            </w:r>
          </w:p>
        </w:tc>
        <w:tc>
          <w:tcPr>
            <w:tcW w:w="1329" w:type="dxa"/>
          </w:tcPr>
          <w:p w:rsidR="008A3B7C" w:rsidRPr="00235D28" w:rsidRDefault="001A1858" w:rsidP="001A36B0">
            <w:pPr>
              <w:rPr>
                <w:sz w:val="18"/>
                <w:szCs w:val="18"/>
                <w:lang w:val="en-US"/>
              </w:rPr>
            </w:pPr>
            <w:r>
              <w:rPr>
                <w:sz w:val="18"/>
                <w:szCs w:val="18"/>
                <w:lang w:val="en-US"/>
              </w:rPr>
              <w:fldChar w:fldCharType="begin">
                <w:fldData xml:space="preserve">PEVuZE5vdGU+PENpdGU+PEF1dGhvcj5GaW5rZWw8L0F1dGhvcj48WWVhcj4yMDEyPC9ZZWFyPjxS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</w:fldData>
              </w:fldChar>
            </w:r>
            <w:r w:rsidR="001A36B0">
              <w:rPr>
                <w:sz w:val="18"/>
                <w:szCs w:val="18"/>
                <w:lang w:val="en-US"/>
              </w:rPr>
              <w:instrText xml:space="preserve"> ADDIN EN.CITE </w:instrText>
            </w:r>
            <w:r w:rsidR="001A36B0">
              <w:rPr>
                <w:sz w:val="18"/>
                <w:szCs w:val="18"/>
                <w:lang w:val="en-US"/>
              </w:rPr>
              <w:fldChar w:fldCharType="begin">
                <w:fldData xml:space="preserve">PEVuZE5vdGU+PENpdGU+PEF1dGhvcj5GaW5rZWw8L0F1dGhvcj48WWVhcj4yMDEyPC9ZZWFyPjxS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</w:fldData>
              </w:fldChar>
            </w:r>
            <w:r w:rsidR="001A36B0">
              <w:rPr>
                <w:sz w:val="18"/>
                <w:szCs w:val="18"/>
                <w:lang w:val="en-US"/>
              </w:rPr>
              <w:instrText xml:space="preserve"> ADDIN EN.CITE.DATA </w:instrText>
            </w:r>
            <w:r w:rsidR="001A36B0">
              <w:rPr>
                <w:sz w:val="18"/>
                <w:szCs w:val="18"/>
                <w:lang w:val="en-US"/>
              </w:rPr>
            </w:r>
            <w:r w:rsidR="001A36B0">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Finkel et al., 2012</w:t>
            </w:r>
            <w:r>
              <w:rPr>
                <w:sz w:val="18"/>
                <w:szCs w:val="18"/>
                <w:lang w:val="en-US"/>
              </w:rPr>
              <w:fldChar w:fldCharType="end"/>
            </w:r>
          </w:p>
        </w:tc>
      </w:tr>
      <w:tr w:rsidR="008A3B7C" w:rsidRPr="00235D28" w:rsidTr="00764983">
        <w:trPr>
          <w:cantSplit/>
        </w:trPr>
        <w:tc>
          <w:tcPr>
            <w:tcW w:w="1059" w:type="dxa"/>
            <w:shd w:val="clear" w:color="auto" w:fill="D9D9D9" w:themeFill="background1" w:themeFillShade="D9"/>
          </w:tcPr>
          <w:p w:rsidR="008A3B7C" w:rsidRPr="00235D28" w:rsidRDefault="008A3B7C" w:rsidP="008A3B7C">
            <w:pPr>
              <w:rPr>
                <w:sz w:val="18"/>
                <w:szCs w:val="18"/>
                <w:lang w:val="en-US"/>
              </w:rPr>
            </w:pPr>
            <w:r w:rsidRPr="00235D28">
              <w:rPr>
                <w:sz w:val="18"/>
                <w:szCs w:val="18"/>
              </w:rPr>
              <w:t>Roche 454</w:t>
            </w:r>
          </w:p>
        </w:tc>
        <w:tc>
          <w:tcPr>
            <w:tcW w:w="862"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Bacteria</w:t>
            </w:r>
          </w:p>
        </w:tc>
        <w:tc>
          <w:tcPr>
            <w:tcW w:w="1073"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16S rRNA, V1–V3</w:t>
            </w:r>
          </w:p>
        </w:tc>
        <w:tc>
          <w:tcPr>
            <w:tcW w:w="1401"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 xml:space="preserve">21,930 filtered reads </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mean of 1,327 reads per sample</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 xml:space="preserve">553 – 2,281 reads per sample </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mean read length 431 bp</w:t>
            </w:r>
          </w:p>
        </w:tc>
        <w:tc>
          <w:tcPr>
            <w:tcW w:w="2127"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Leaves of six species of tropical trees</w:t>
            </w:r>
          </w:p>
          <w:p w:rsidR="008A3B7C" w:rsidRPr="00235D28" w:rsidRDefault="008A3B7C" w:rsidP="008A3B7C">
            <w:pPr>
              <w:rPr>
                <w:i/>
                <w:sz w:val="18"/>
                <w:szCs w:val="18"/>
                <w:lang w:val="en-US"/>
              </w:rPr>
            </w:pPr>
            <w:r w:rsidRPr="00235D28">
              <w:rPr>
                <w:sz w:val="18"/>
                <w:szCs w:val="18"/>
                <w:lang w:val="en-US"/>
              </w:rPr>
              <w:t>at a rainforest arboretum in Malaysia (</w:t>
            </w:r>
            <w:r w:rsidRPr="00235D28">
              <w:rPr>
                <w:i/>
                <w:sz w:val="18"/>
                <w:szCs w:val="18"/>
                <w:lang w:val="en-US"/>
              </w:rPr>
              <w:t>Arytera littoralis, Schizostachyum brachycladum, Dillenia excel</w:t>
            </w:r>
            <w:r w:rsidR="002C6953">
              <w:rPr>
                <w:i/>
                <w:sz w:val="18"/>
                <w:szCs w:val="18"/>
                <w:lang w:val="en-US"/>
              </w:rPr>
              <w:t>a, Dyera costulata, Gnetum sp. s</w:t>
            </w:r>
            <w:r w:rsidRPr="00235D28">
              <w:rPr>
                <w:i/>
                <w:sz w:val="18"/>
                <w:szCs w:val="18"/>
                <w:lang w:val="en-US"/>
              </w:rPr>
              <w:t>horea maxima)</w:t>
            </w:r>
          </w:p>
        </w:tc>
        <w:tc>
          <w:tcPr>
            <w:tcW w:w="3544" w:type="dxa"/>
            <w:shd w:val="clear" w:color="auto" w:fill="D9D9D9" w:themeFill="background1" w:themeFillShade="D9"/>
          </w:tcPr>
          <w:p w:rsidR="008A3B7C" w:rsidRPr="00235D28" w:rsidRDefault="008A3B7C" w:rsidP="008A3B7C">
            <w:pPr>
              <w:pStyle w:val="Listenabsatz"/>
              <w:numPr>
                <w:ilvl w:val="0"/>
                <w:numId w:val="3"/>
              </w:numPr>
              <w:ind w:left="175" w:hanging="218"/>
              <w:rPr>
                <w:sz w:val="18"/>
                <w:szCs w:val="18"/>
                <w:lang w:val="en-US"/>
              </w:rPr>
            </w:pPr>
            <w:r w:rsidRPr="00235D28">
              <w:rPr>
                <w:sz w:val="18"/>
                <w:szCs w:val="18"/>
                <w:lang w:val="en-US"/>
              </w:rPr>
              <w:t>each tree species had a distinctive bacterial phyllosphere community</w:t>
            </w:r>
          </w:p>
          <w:p w:rsidR="008A3B7C" w:rsidRPr="00235D28" w:rsidRDefault="008A3B7C" w:rsidP="008A3B7C">
            <w:pPr>
              <w:pStyle w:val="Listenabsatz"/>
              <w:numPr>
                <w:ilvl w:val="0"/>
                <w:numId w:val="3"/>
              </w:numPr>
              <w:ind w:left="175" w:hanging="218"/>
              <w:rPr>
                <w:sz w:val="18"/>
                <w:szCs w:val="18"/>
                <w:lang w:val="en-US"/>
              </w:rPr>
            </w:pPr>
            <w:r w:rsidRPr="00235D28">
              <w:rPr>
                <w:sz w:val="18"/>
                <w:szCs w:val="18"/>
                <w:lang w:val="en-US"/>
              </w:rPr>
              <w:t>more similar communities on more closely related hosts</w:t>
            </w:r>
          </w:p>
          <w:p w:rsidR="008A3B7C" w:rsidRPr="00235D28" w:rsidRDefault="008A3B7C" w:rsidP="008A3B7C">
            <w:pPr>
              <w:pStyle w:val="Listenabsatz"/>
              <w:numPr>
                <w:ilvl w:val="0"/>
                <w:numId w:val="3"/>
              </w:numPr>
              <w:ind w:left="175" w:hanging="218"/>
              <w:rPr>
                <w:sz w:val="18"/>
                <w:szCs w:val="18"/>
                <w:lang w:val="en-US"/>
              </w:rPr>
            </w:pPr>
            <w:r w:rsidRPr="00235D28">
              <w:rPr>
                <w:sz w:val="18"/>
                <w:szCs w:val="18"/>
                <w:lang w:val="en-US"/>
              </w:rPr>
              <w:t>Acidobacteria were one of the most abundant phyla across all samples</w:t>
            </w:r>
          </w:p>
        </w:tc>
        <w:tc>
          <w:tcPr>
            <w:tcW w:w="1329" w:type="dxa"/>
            <w:shd w:val="clear" w:color="auto" w:fill="D9D9D9" w:themeFill="background1" w:themeFillShade="D9"/>
          </w:tcPr>
          <w:p w:rsidR="008A3B7C" w:rsidRPr="00235D28" w:rsidRDefault="001A1858" w:rsidP="008D4553">
            <w:pPr>
              <w:rPr>
                <w:sz w:val="18"/>
                <w:szCs w:val="18"/>
                <w:lang w:val="en-US"/>
              </w:rPr>
            </w:pPr>
            <w:r>
              <w:rPr>
                <w:sz w:val="18"/>
                <w:szCs w:val="18"/>
                <w:lang w:val="en-US"/>
              </w:rPr>
              <w:fldChar w:fldCharType="begin">
                <w:fldData xml:space="preserve">PEVuZE5vdGU+PENpdGU+PEF1dGhvcj5LaW08L0F1dGhvcj48WWVhcj4yMDEyPC9ZZWFyPjxSZWNO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PEVuZE5vdGU+PENpdGU+PEF1dGhvcj5LaW08L0F1dGhvcj48WWVhcj4yMDEyPC9ZZWFyPjxSZWNO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Kim et al., 2012</w:t>
            </w:r>
            <w:r>
              <w:rPr>
                <w:sz w:val="18"/>
                <w:szCs w:val="18"/>
                <w:lang w:val="en-US"/>
              </w:rPr>
              <w:fldChar w:fldCharType="end"/>
            </w:r>
          </w:p>
        </w:tc>
      </w:tr>
      <w:tr w:rsidR="008A3B7C" w:rsidRPr="00235D28" w:rsidTr="00764983">
        <w:trPr>
          <w:cantSplit/>
        </w:trPr>
        <w:tc>
          <w:tcPr>
            <w:tcW w:w="1059" w:type="dxa"/>
          </w:tcPr>
          <w:p w:rsidR="008A3B7C" w:rsidRPr="00235D28" w:rsidRDefault="008A3B7C" w:rsidP="008A3B7C">
            <w:pPr>
              <w:rPr>
                <w:sz w:val="18"/>
                <w:szCs w:val="18"/>
                <w:lang w:val="en-US"/>
              </w:rPr>
            </w:pPr>
            <w:r w:rsidRPr="00235D28">
              <w:rPr>
                <w:sz w:val="18"/>
                <w:szCs w:val="18"/>
              </w:rPr>
              <w:t>Roche 454</w:t>
            </w:r>
          </w:p>
        </w:tc>
        <w:tc>
          <w:tcPr>
            <w:tcW w:w="862" w:type="dxa"/>
          </w:tcPr>
          <w:p w:rsidR="008A3B7C" w:rsidRPr="00235D28" w:rsidRDefault="008A3B7C" w:rsidP="008A3B7C">
            <w:pPr>
              <w:rPr>
                <w:sz w:val="18"/>
                <w:szCs w:val="18"/>
              </w:rPr>
            </w:pPr>
            <w:r w:rsidRPr="00235D28">
              <w:rPr>
                <w:sz w:val="18"/>
                <w:szCs w:val="18"/>
                <w:lang w:val="en-US"/>
              </w:rPr>
              <w:t>Bacteria</w:t>
            </w:r>
          </w:p>
        </w:tc>
        <w:tc>
          <w:tcPr>
            <w:tcW w:w="1073" w:type="dxa"/>
          </w:tcPr>
          <w:p w:rsidR="008A3B7C" w:rsidRPr="00235D28" w:rsidRDefault="008A3B7C" w:rsidP="008A3B7C">
            <w:pPr>
              <w:rPr>
                <w:sz w:val="18"/>
                <w:szCs w:val="18"/>
                <w:lang w:val="en-US"/>
              </w:rPr>
            </w:pPr>
            <w:r w:rsidRPr="00235D28">
              <w:rPr>
                <w:sz w:val="18"/>
                <w:szCs w:val="18"/>
              </w:rPr>
              <w:t xml:space="preserve">16S rRNA </w:t>
            </w:r>
          </w:p>
        </w:tc>
        <w:tc>
          <w:tcPr>
            <w:tcW w:w="1401" w:type="dxa"/>
          </w:tcPr>
          <w:p w:rsidR="008A3B7C" w:rsidRPr="00235D28" w:rsidRDefault="008A3B7C" w:rsidP="008A3B7C">
            <w:pPr>
              <w:rPr>
                <w:sz w:val="18"/>
                <w:szCs w:val="18"/>
                <w:lang w:val="en-US"/>
              </w:rPr>
            </w:pPr>
            <w:r w:rsidRPr="00235D28">
              <w:rPr>
                <w:sz w:val="18"/>
                <w:szCs w:val="18"/>
                <w:lang w:val="en-US"/>
              </w:rPr>
              <w:t>Fusion primers</w:t>
            </w:r>
          </w:p>
        </w:tc>
        <w:tc>
          <w:tcPr>
            <w:tcW w:w="2976" w:type="dxa"/>
          </w:tcPr>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 xml:space="preserve">165,259 filtered reads </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mean of 9,486 reads per sample</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5,852 – 12,836 reads per sample</w:t>
            </w:r>
          </w:p>
        </w:tc>
        <w:tc>
          <w:tcPr>
            <w:tcW w:w="2127" w:type="dxa"/>
          </w:tcPr>
          <w:p w:rsidR="008A3B7C" w:rsidRPr="00235D28" w:rsidRDefault="008A3B7C" w:rsidP="008A3B7C">
            <w:pPr>
              <w:rPr>
                <w:sz w:val="18"/>
                <w:szCs w:val="18"/>
                <w:lang w:val="en-US"/>
              </w:rPr>
            </w:pPr>
            <w:r w:rsidRPr="00235D28">
              <w:rPr>
                <w:sz w:val="18"/>
                <w:szCs w:val="18"/>
                <w:lang w:val="en-US"/>
              </w:rPr>
              <w:t>Leaves of tomato (</w:t>
            </w:r>
            <w:r w:rsidRPr="00235D28">
              <w:rPr>
                <w:i/>
                <w:sz w:val="18"/>
                <w:szCs w:val="18"/>
                <w:lang w:val="en-US"/>
              </w:rPr>
              <w:t>Solanum lycopersicum</w:t>
            </w:r>
            <w:r w:rsidRPr="00235D28">
              <w:rPr>
                <w:sz w:val="18"/>
                <w:szCs w:val="18"/>
                <w:lang w:val="en-US"/>
              </w:rPr>
              <w:t>) from three different locations in Florida</w:t>
            </w:r>
          </w:p>
        </w:tc>
        <w:tc>
          <w:tcPr>
            <w:tcW w:w="3544" w:type="dxa"/>
          </w:tcPr>
          <w:p w:rsidR="008A3B7C" w:rsidRPr="00235D28" w:rsidRDefault="00D56785" w:rsidP="008A3B7C">
            <w:pPr>
              <w:pStyle w:val="Listenabsatz"/>
              <w:numPr>
                <w:ilvl w:val="0"/>
                <w:numId w:val="3"/>
              </w:numPr>
              <w:ind w:left="175" w:hanging="218"/>
              <w:rPr>
                <w:sz w:val="18"/>
                <w:szCs w:val="18"/>
                <w:lang w:val="en-US"/>
              </w:rPr>
            </w:pPr>
            <w:r>
              <w:rPr>
                <w:sz w:val="18"/>
                <w:szCs w:val="18"/>
                <w:lang w:val="en-US"/>
              </w:rPr>
              <w:t>e</w:t>
            </w:r>
            <w:r w:rsidR="008A3B7C" w:rsidRPr="00235D28">
              <w:rPr>
                <w:sz w:val="18"/>
                <w:szCs w:val="18"/>
                <w:lang w:val="en-US"/>
              </w:rPr>
              <w:t xml:space="preserve">nrichments of </w:t>
            </w:r>
            <w:r w:rsidR="008A3B7C" w:rsidRPr="00235D28">
              <w:rPr>
                <w:i/>
                <w:sz w:val="18"/>
                <w:szCs w:val="18"/>
                <w:lang w:val="en-US"/>
              </w:rPr>
              <w:t>Salmonella</w:t>
            </w:r>
            <w:r w:rsidR="008A3B7C" w:rsidRPr="00235D28">
              <w:rPr>
                <w:sz w:val="18"/>
                <w:szCs w:val="18"/>
                <w:lang w:val="en-US"/>
              </w:rPr>
              <w:t xml:space="preserve"> changes the taxonomic profile of a sample but does not necessarily increase detectability of </w:t>
            </w:r>
            <w:r w:rsidR="008A3B7C" w:rsidRPr="00235D28">
              <w:rPr>
                <w:i/>
                <w:sz w:val="18"/>
                <w:szCs w:val="18"/>
                <w:lang w:val="en-US"/>
              </w:rPr>
              <w:t>Salmonella</w:t>
            </w:r>
          </w:p>
        </w:tc>
        <w:tc>
          <w:tcPr>
            <w:tcW w:w="1329" w:type="dxa"/>
          </w:tcPr>
          <w:p w:rsidR="008A3B7C" w:rsidRPr="00235D28" w:rsidRDefault="001A1858" w:rsidP="008D4553">
            <w:pPr>
              <w:rPr>
                <w:sz w:val="18"/>
                <w:szCs w:val="18"/>
                <w:lang w:val="en-US"/>
              </w:rPr>
            </w:pPr>
            <w:r>
              <w:rPr>
                <w:sz w:val="18"/>
                <w:szCs w:val="18"/>
                <w:lang w:val="en-US"/>
              </w:rPr>
              <w:fldChar w:fldCharType="begin">
                <w:fldData xml:space="preserve">PEVuZE5vdGU+PENpdGU+PEF1dGhvcj5QZXR0ZW5naWxsPC9BdXRob3I+PFllYXI+MjAxMjwvWWVh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PEVuZE5vdGU+PENpdGU+PEF1dGhvcj5QZXR0ZW5naWxsPC9BdXRob3I+PFllYXI+MjAxMjwvWWVh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Pettengill et al., 2012</w:t>
            </w:r>
            <w:r>
              <w:rPr>
                <w:sz w:val="18"/>
                <w:szCs w:val="18"/>
                <w:lang w:val="en-US"/>
              </w:rPr>
              <w:fldChar w:fldCharType="end"/>
            </w:r>
          </w:p>
        </w:tc>
      </w:tr>
      <w:tr w:rsidR="008A3B7C" w:rsidRPr="00235D28" w:rsidTr="00764983">
        <w:trPr>
          <w:cantSplit/>
        </w:trPr>
        <w:tc>
          <w:tcPr>
            <w:tcW w:w="1059" w:type="dxa"/>
            <w:shd w:val="clear" w:color="auto" w:fill="D9D9D9" w:themeFill="background1" w:themeFillShade="D9"/>
          </w:tcPr>
          <w:p w:rsidR="008A3B7C" w:rsidRPr="00235D28" w:rsidRDefault="008A3B7C" w:rsidP="008A3B7C">
            <w:pPr>
              <w:rPr>
                <w:sz w:val="18"/>
                <w:szCs w:val="18"/>
                <w:lang w:val="en-US"/>
              </w:rPr>
            </w:pPr>
            <w:r w:rsidRPr="00235D28">
              <w:rPr>
                <w:sz w:val="18"/>
                <w:szCs w:val="18"/>
              </w:rPr>
              <w:t>Roche 454</w:t>
            </w:r>
          </w:p>
        </w:tc>
        <w:tc>
          <w:tcPr>
            <w:tcW w:w="862"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Bacteria</w:t>
            </w:r>
          </w:p>
        </w:tc>
        <w:tc>
          <w:tcPr>
            <w:tcW w:w="1073"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16S rRNA, V5 - V7</w:t>
            </w:r>
          </w:p>
        </w:tc>
        <w:tc>
          <w:tcPr>
            <w:tcW w:w="1401"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8A3B7C" w:rsidRPr="00235D28" w:rsidRDefault="007A72DD" w:rsidP="001660CC">
            <w:pPr>
              <w:pStyle w:val="Listenabsatz"/>
              <w:numPr>
                <w:ilvl w:val="0"/>
                <w:numId w:val="2"/>
              </w:numPr>
              <w:ind w:left="62" w:hanging="142"/>
              <w:rPr>
                <w:sz w:val="18"/>
                <w:szCs w:val="18"/>
                <w:lang w:val="en-US"/>
              </w:rPr>
            </w:pPr>
            <w:r>
              <w:rPr>
                <w:sz w:val="18"/>
                <w:szCs w:val="18"/>
                <w:lang w:val="en-US"/>
              </w:rPr>
              <w:t>818,013 filtered reads</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mean of 9,296 reads per sample</w:t>
            </w:r>
          </w:p>
          <w:p w:rsidR="008A3B7C" w:rsidRPr="00235D28" w:rsidRDefault="008A3B7C" w:rsidP="001660CC">
            <w:pPr>
              <w:pStyle w:val="Listenabsatz"/>
              <w:numPr>
                <w:ilvl w:val="0"/>
                <w:numId w:val="2"/>
              </w:numPr>
              <w:ind w:left="62" w:hanging="142"/>
              <w:rPr>
                <w:sz w:val="18"/>
                <w:szCs w:val="18"/>
                <w:lang w:val="en-US"/>
              </w:rPr>
            </w:pPr>
            <w:r w:rsidRPr="00235D28">
              <w:rPr>
                <w:sz w:val="18"/>
                <w:szCs w:val="18"/>
                <w:lang w:val="en-US"/>
              </w:rPr>
              <w:t>rarified to 2,836 reads per sample</w:t>
            </w:r>
          </w:p>
        </w:tc>
        <w:tc>
          <w:tcPr>
            <w:tcW w:w="2127" w:type="dxa"/>
            <w:shd w:val="clear" w:color="auto" w:fill="D9D9D9" w:themeFill="background1" w:themeFillShade="D9"/>
          </w:tcPr>
          <w:p w:rsidR="008A3B7C" w:rsidRPr="00235D28" w:rsidRDefault="008A3B7C" w:rsidP="008A3B7C">
            <w:pPr>
              <w:rPr>
                <w:sz w:val="18"/>
                <w:szCs w:val="18"/>
                <w:lang w:val="en-US"/>
              </w:rPr>
            </w:pPr>
            <w:r w:rsidRPr="00235D28">
              <w:rPr>
                <w:sz w:val="18"/>
                <w:szCs w:val="18"/>
                <w:lang w:val="en-US"/>
              </w:rPr>
              <w:t>Field-grown Romaine lettuce from California and Arizona</w:t>
            </w:r>
          </w:p>
        </w:tc>
        <w:tc>
          <w:tcPr>
            <w:tcW w:w="3544" w:type="dxa"/>
            <w:shd w:val="clear" w:color="auto" w:fill="D9D9D9" w:themeFill="background1" w:themeFillShade="D9"/>
          </w:tcPr>
          <w:p w:rsidR="008A3B7C" w:rsidRPr="00764983" w:rsidRDefault="00D56785" w:rsidP="00764983">
            <w:pPr>
              <w:pStyle w:val="Listenabsatz"/>
              <w:numPr>
                <w:ilvl w:val="0"/>
                <w:numId w:val="3"/>
              </w:numPr>
              <w:ind w:left="175" w:hanging="218"/>
              <w:rPr>
                <w:sz w:val="18"/>
                <w:szCs w:val="18"/>
                <w:lang w:val="en-US"/>
              </w:rPr>
            </w:pPr>
            <w:r>
              <w:rPr>
                <w:sz w:val="18"/>
                <w:szCs w:val="18"/>
                <w:lang w:val="en-US"/>
              </w:rPr>
              <w:t>d</w:t>
            </w:r>
            <w:r w:rsidR="008A3B7C" w:rsidRPr="00235D28">
              <w:rPr>
                <w:sz w:val="18"/>
                <w:szCs w:val="18"/>
                <w:lang w:val="en-US"/>
              </w:rPr>
              <w:t>ifferences in bacterial communities were related to season and field location, but not to plant cultivar</w:t>
            </w:r>
          </w:p>
        </w:tc>
        <w:tc>
          <w:tcPr>
            <w:tcW w:w="1329" w:type="dxa"/>
            <w:shd w:val="clear" w:color="auto" w:fill="D9D9D9" w:themeFill="background1" w:themeFillShade="D9"/>
          </w:tcPr>
          <w:p w:rsidR="008A3B7C" w:rsidRPr="00235D28" w:rsidRDefault="001A1858" w:rsidP="001A36B0">
            <w:pPr>
              <w:rPr>
                <w:sz w:val="18"/>
                <w:szCs w:val="18"/>
                <w:lang w:val="en-US"/>
              </w:rPr>
            </w:pPr>
            <w:r>
              <w:rPr>
                <w:sz w:val="18"/>
                <w:szCs w:val="18"/>
                <w:lang w:val="en-US"/>
              </w:rPr>
              <w:fldChar w:fldCharType="begin">
                <w:fldData xml:space="preserve">PEVuZE5vdGU+PENpdGU+PEF1dGhvcj5SYXN0b2dpPC9BdXRob3I+PFllYXI+MjAxMjwvWWVhcj48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</w:fldData>
              </w:fldChar>
            </w:r>
            <w:r w:rsidR="001A36B0">
              <w:rPr>
                <w:sz w:val="18"/>
                <w:szCs w:val="18"/>
                <w:lang w:val="en-US"/>
              </w:rPr>
              <w:instrText xml:space="preserve"> ADDIN EN.CITE </w:instrText>
            </w:r>
            <w:r w:rsidR="001A36B0">
              <w:rPr>
                <w:sz w:val="18"/>
                <w:szCs w:val="18"/>
                <w:lang w:val="en-US"/>
              </w:rPr>
              <w:fldChar w:fldCharType="begin">
                <w:fldData xml:space="preserve">PEVuZE5vdGU+PENpdGU+PEF1dGhvcj5SYXN0b2dpPC9BdXRob3I+PFllYXI+MjAxMjwvWWVhcj48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</w:fldData>
              </w:fldChar>
            </w:r>
            <w:r w:rsidR="001A36B0">
              <w:rPr>
                <w:sz w:val="18"/>
                <w:szCs w:val="18"/>
                <w:lang w:val="en-US"/>
              </w:rPr>
              <w:instrText xml:space="preserve"> ADDIN EN.CITE.DATA </w:instrText>
            </w:r>
            <w:r w:rsidR="001A36B0">
              <w:rPr>
                <w:sz w:val="18"/>
                <w:szCs w:val="18"/>
                <w:lang w:val="en-US"/>
              </w:rPr>
            </w:r>
            <w:r w:rsidR="001A36B0">
              <w:rPr>
                <w:sz w:val="18"/>
                <w:szCs w:val="18"/>
                <w:lang w:val="en-US"/>
              </w:rPr>
              <w:fldChar w:fldCharType="end"/>
            </w:r>
            <w:r>
              <w:rPr>
                <w:sz w:val="18"/>
                <w:szCs w:val="18"/>
                <w:lang w:val="en-US"/>
              </w:rPr>
            </w:r>
            <w:r>
              <w:rPr>
                <w:sz w:val="18"/>
                <w:szCs w:val="18"/>
                <w:lang w:val="en-US"/>
              </w:rPr>
              <w:fldChar w:fldCharType="separate"/>
            </w:r>
            <w:r w:rsidR="001A36B0">
              <w:rPr>
                <w:noProof/>
                <w:sz w:val="18"/>
                <w:szCs w:val="18"/>
                <w:lang w:val="en-US"/>
              </w:rPr>
              <w:t>Rastogi et al., 2012</w:t>
            </w:r>
            <w:r>
              <w:rPr>
                <w:sz w:val="18"/>
                <w:szCs w:val="18"/>
                <w:lang w:val="en-US"/>
              </w:rPr>
              <w:fldChar w:fldCharType="end"/>
            </w:r>
          </w:p>
        </w:tc>
      </w:tr>
      <w:tr w:rsidR="00E0715A" w:rsidRPr="00235D28" w:rsidTr="00764983">
        <w:trPr>
          <w:cantSplit/>
        </w:trPr>
        <w:tc>
          <w:tcPr>
            <w:tcW w:w="1059" w:type="dxa"/>
          </w:tcPr>
          <w:p w:rsidR="00E0715A" w:rsidRPr="00235D28" w:rsidRDefault="00E0715A" w:rsidP="00E0715A">
            <w:pPr>
              <w:rPr>
                <w:sz w:val="18"/>
                <w:szCs w:val="18"/>
                <w:lang w:val="en-US"/>
              </w:rPr>
            </w:pPr>
            <w:r w:rsidRPr="00235D28">
              <w:rPr>
                <w:sz w:val="18"/>
                <w:szCs w:val="18"/>
              </w:rPr>
              <w:t>Roche 454</w:t>
            </w:r>
          </w:p>
        </w:tc>
        <w:tc>
          <w:tcPr>
            <w:tcW w:w="862" w:type="dxa"/>
          </w:tcPr>
          <w:p w:rsidR="00E0715A" w:rsidRPr="00235D28" w:rsidRDefault="00E0715A" w:rsidP="00E0715A">
            <w:pPr>
              <w:rPr>
                <w:sz w:val="18"/>
                <w:szCs w:val="18"/>
                <w:lang w:val="en-US"/>
              </w:rPr>
            </w:pPr>
            <w:r w:rsidRPr="00235D28">
              <w:rPr>
                <w:sz w:val="18"/>
                <w:szCs w:val="18"/>
                <w:lang w:val="en-US"/>
              </w:rPr>
              <w:t>Fungi</w:t>
            </w:r>
          </w:p>
        </w:tc>
        <w:tc>
          <w:tcPr>
            <w:tcW w:w="1073" w:type="dxa"/>
          </w:tcPr>
          <w:p w:rsidR="00E0715A" w:rsidRPr="00235D28" w:rsidRDefault="00E0715A" w:rsidP="00E0715A">
            <w:pPr>
              <w:rPr>
                <w:sz w:val="18"/>
                <w:szCs w:val="18"/>
                <w:lang w:val="en-US"/>
              </w:rPr>
            </w:pPr>
            <w:r w:rsidRPr="00235D28">
              <w:rPr>
                <w:sz w:val="18"/>
                <w:szCs w:val="18"/>
                <w:lang w:val="en-US"/>
              </w:rPr>
              <w:t>ITS</w:t>
            </w:r>
            <w:r w:rsidR="00C57A76" w:rsidRPr="00235D28">
              <w:rPr>
                <w:sz w:val="18"/>
                <w:szCs w:val="18"/>
                <w:lang w:val="en-US"/>
              </w:rPr>
              <w:t>1</w:t>
            </w:r>
          </w:p>
        </w:tc>
        <w:tc>
          <w:tcPr>
            <w:tcW w:w="1401" w:type="dxa"/>
          </w:tcPr>
          <w:p w:rsidR="00E0715A" w:rsidRPr="00235D28" w:rsidRDefault="0043020D" w:rsidP="00E0715A">
            <w:pPr>
              <w:rPr>
                <w:sz w:val="18"/>
                <w:szCs w:val="18"/>
                <w:lang w:val="en-US"/>
              </w:rPr>
            </w:pPr>
            <w:r>
              <w:rPr>
                <w:sz w:val="18"/>
                <w:szCs w:val="18"/>
                <w:lang w:val="en-US"/>
              </w:rPr>
              <w:t>B</w:t>
            </w:r>
            <w:r w:rsidRPr="00235D28">
              <w:rPr>
                <w:sz w:val="18"/>
                <w:szCs w:val="18"/>
                <w:lang w:val="en-US"/>
              </w:rPr>
              <w:t>arcoded primers, adapter addition by sequence provider</w:t>
            </w:r>
          </w:p>
        </w:tc>
        <w:tc>
          <w:tcPr>
            <w:tcW w:w="2976" w:type="dxa"/>
          </w:tcPr>
          <w:p w:rsidR="00E0715A" w:rsidRPr="00235D28" w:rsidRDefault="00C57A76" w:rsidP="001660CC">
            <w:pPr>
              <w:pStyle w:val="Listenabsatz"/>
              <w:numPr>
                <w:ilvl w:val="0"/>
                <w:numId w:val="2"/>
              </w:numPr>
              <w:ind w:left="62" w:hanging="142"/>
              <w:rPr>
                <w:sz w:val="18"/>
                <w:szCs w:val="18"/>
                <w:lang w:val="en-US"/>
              </w:rPr>
            </w:pPr>
            <w:r w:rsidRPr="00235D28">
              <w:rPr>
                <w:sz w:val="18"/>
                <w:szCs w:val="18"/>
                <w:lang w:val="en-US"/>
              </w:rPr>
              <w:t>665,155 filtered reads</w:t>
            </w:r>
          </w:p>
          <w:p w:rsidR="00C57A76" w:rsidRPr="00235D28" w:rsidRDefault="00C57A76" w:rsidP="001660CC">
            <w:pPr>
              <w:pStyle w:val="Listenabsatz"/>
              <w:numPr>
                <w:ilvl w:val="0"/>
                <w:numId w:val="2"/>
              </w:numPr>
              <w:ind w:left="62" w:hanging="142"/>
              <w:rPr>
                <w:sz w:val="18"/>
                <w:szCs w:val="18"/>
                <w:lang w:val="en-US"/>
              </w:rPr>
            </w:pPr>
            <w:r w:rsidRPr="00235D28">
              <w:rPr>
                <w:sz w:val="18"/>
                <w:szCs w:val="18"/>
                <w:lang w:val="en-US"/>
              </w:rPr>
              <w:t>Mean of 5,117 reads per sample</w:t>
            </w:r>
          </w:p>
          <w:p w:rsidR="00C57A76" w:rsidRPr="00235D28" w:rsidRDefault="00C57A76" w:rsidP="001660CC">
            <w:pPr>
              <w:pStyle w:val="Listenabsatz"/>
              <w:numPr>
                <w:ilvl w:val="0"/>
                <w:numId w:val="2"/>
              </w:numPr>
              <w:ind w:left="62" w:hanging="142"/>
              <w:rPr>
                <w:sz w:val="18"/>
                <w:szCs w:val="18"/>
                <w:lang w:val="en-US"/>
              </w:rPr>
            </w:pPr>
            <w:r w:rsidRPr="00235D28">
              <w:rPr>
                <w:sz w:val="18"/>
                <w:szCs w:val="18"/>
                <w:lang w:val="en-US"/>
              </w:rPr>
              <w:t>mean trimmed read length 157 bp</w:t>
            </w:r>
          </w:p>
        </w:tc>
        <w:tc>
          <w:tcPr>
            <w:tcW w:w="2127" w:type="dxa"/>
          </w:tcPr>
          <w:p w:rsidR="00E0715A" w:rsidRPr="00235D28" w:rsidRDefault="00E0715A" w:rsidP="00E0715A">
            <w:pPr>
              <w:rPr>
                <w:sz w:val="18"/>
                <w:szCs w:val="18"/>
                <w:lang w:val="en-US"/>
              </w:rPr>
            </w:pPr>
            <w:r w:rsidRPr="00235D28">
              <w:rPr>
                <w:sz w:val="18"/>
                <w:szCs w:val="18"/>
                <w:lang w:val="en-US"/>
              </w:rPr>
              <w:t xml:space="preserve">Endophytic fungi in leaves of </w:t>
            </w:r>
            <w:r w:rsidRPr="00235D28">
              <w:rPr>
                <w:i/>
                <w:sz w:val="18"/>
                <w:szCs w:val="18"/>
                <w:lang w:val="en-US"/>
              </w:rPr>
              <w:t>Metrosideros polymorpha</w:t>
            </w:r>
            <w:r w:rsidRPr="00235D28">
              <w:rPr>
                <w:sz w:val="18"/>
                <w:szCs w:val="18"/>
                <w:lang w:val="en-US"/>
              </w:rPr>
              <w:t xml:space="preserve"> across environmental gradients but short geographic distance on Hawaii</w:t>
            </w:r>
          </w:p>
        </w:tc>
        <w:tc>
          <w:tcPr>
            <w:tcW w:w="3544" w:type="dxa"/>
          </w:tcPr>
          <w:p w:rsidR="00E0715A" w:rsidRPr="00235D28" w:rsidRDefault="00D56785" w:rsidP="00E0715A">
            <w:pPr>
              <w:pStyle w:val="Listenabsatz"/>
              <w:numPr>
                <w:ilvl w:val="0"/>
                <w:numId w:val="3"/>
              </w:numPr>
              <w:ind w:left="175" w:hanging="218"/>
              <w:rPr>
                <w:sz w:val="18"/>
                <w:szCs w:val="18"/>
                <w:lang w:val="en-US"/>
              </w:rPr>
            </w:pPr>
            <w:r>
              <w:rPr>
                <w:sz w:val="18"/>
                <w:szCs w:val="18"/>
                <w:lang w:val="en-US"/>
              </w:rPr>
              <w:t>h</w:t>
            </w:r>
            <w:r w:rsidR="00E0715A" w:rsidRPr="00235D28">
              <w:rPr>
                <w:sz w:val="18"/>
                <w:szCs w:val="18"/>
                <w:lang w:val="en-US"/>
              </w:rPr>
              <w:t>igh diversity within sites and even higher diversity between sites</w:t>
            </w:r>
          </w:p>
          <w:p w:rsidR="00E0715A" w:rsidRPr="00235D28" w:rsidRDefault="00D56785" w:rsidP="00E0715A">
            <w:pPr>
              <w:pStyle w:val="Listenabsatz"/>
              <w:numPr>
                <w:ilvl w:val="0"/>
                <w:numId w:val="3"/>
              </w:numPr>
              <w:ind w:left="175" w:hanging="218"/>
              <w:rPr>
                <w:sz w:val="18"/>
                <w:szCs w:val="18"/>
                <w:lang w:val="en-US"/>
              </w:rPr>
            </w:pPr>
            <w:r>
              <w:rPr>
                <w:sz w:val="18"/>
                <w:szCs w:val="18"/>
                <w:lang w:val="en-US"/>
              </w:rPr>
              <w:t>v</w:t>
            </w:r>
            <w:r w:rsidR="00E0715A" w:rsidRPr="00235D28">
              <w:rPr>
                <w:sz w:val="18"/>
                <w:szCs w:val="18"/>
                <w:lang w:val="en-US"/>
              </w:rPr>
              <w:t>ariation between sites correlated with temperature and rainfall</w:t>
            </w:r>
          </w:p>
        </w:tc>
        <w:tc>
          <w:tcPr>
            <w:tcW w:w="1329" w:type="dxa"/>
          </w:tcPr>
          <w:p w:rsidR="00E0715A" w:rsidRPr="00235D28" w:rsidRDefault="001A1858"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&lt;EndNote&gt;&lt;Cite&gt;&lt;Author&gt;Zimmerman&lt;/Author&gt;&lt;Year&gt;2012&lt;/Year&gt;&lt;RecNum&gt;424&lt;/RecNum&gt;&lt;DisplayText&gt;Zimmerman and Vitousek, 2012&lt;/DisplayText&gt;&lt;record&gt;&lt;rec-number&gt;424&lt;/rec-number&gt;&lt;foreign-keys&gt;&lt;key app="EN" db-id="52f0ez2z2sefatef52ap59rhdrtvezfws2ar" timestamp="1367330346"&gt;424&lt;/key&gt;&lt;/foreign-keys&gt;&lt;ref-type name="Journal Article"&gt;17&lt;/ref-type&gt;&lt;contributors&gt;&lt;authors&gt;&lt;author&gt;Zimmerman, N. B.&lt;/author&gt;&lt;author&gt;Vitousek, P. M.&lt;/author&gt;&lt;/authors&gt;&lt;/contributors&gt;&lt;auth-address&gt;Department of Biology, Stanford University, Stanford, CA 94305, USA. naupaka@stanford.edu&lt;/auth-address&gt;&lt;titles&gt;&lt;title&gt;Fungal endophyte communities reflect environmental structuring across a Hawaiian landscape&lt;/title&gt;&lt;secondary-title&gt;Proc Natl Acad Sci U S A&lt;/secondary-title&gt;&lt;/titles&gt;&lt;periodical&gt;&lt;full-title&gt;Proc Natl Acad Sci U S A&lt;/full-title&gt;&lt;/periodical&gt;&lt;pages&gt;13022-7&lt;/pages&gt;&lt;volume&gt;109&lt;/volume&gt;&lt;number&gt;32&lt;/number&gt;&lt;edition&gt;2012/07/28&lt;/edition&gt;&lt;keywords&gt;&lt;keyword&gt;Base Sequence&lt;/keyword&gt;&lt;keyword&gt;*Biota&lt;/keyword&gt;&lt;keyword&gt;Cluster Analysis&lt;/keyword&gt;&lt;keyword&gt;Computational Biology&lt;/keyword&gt;&lt;keyword&gt;DNA Primers/genetics&lt;/keyword&gt;&lt;keyword&gt;Endophytes/*genetics/physiology&lt;/keyword&gt;&lt;keyword&gt;*Environment&lt;/keyword&gt;&lt;keyword&gt;Fungi/*genetics/physiology&lt;/keyword&gt;&lt;keyword&gt;*Genetic Variation&lt;/keyword&gt;&lt;keyword&gt;Geography&lt;/keyword&gt;&lt;keyword&gt;Hawaii&lt;/keyword&gt;&lt;keyword&gt;Molecular Sequence Data&lt;/keyword&gt;&lt;keyword&gt;Myrtaceae/*microbiology&lt;/keyword&gt;&lt;keyword&gt;Plant Leaves/*microbiology&lt;/keyword&gt;&lt;keyword&gt;Rain&lt;/keyword&gt;&lt;keyword&gt;Sequence Analysis, DNA&lt;/keyword&gt;&lt;keyword&gt;Species Specificity&lt;/keyword&gt;&lt;keyword&gt;Temperature&lt;/keyword&gt;&lt;/keywords&gt;&lt;dates&gt;&lt;year&gt;2012&lt;/year&gt;&lt;pub-dates&gt;&lt;date&gt;Aug 7&lt;/date&gt;&lt;/pub-dates&gt;&lt;/dates&gt;&lt;isbn&gt;1091-6490 (Electronic)&amp;#xD;0027-8424 (Linking)&lt;/isbn&gt;&lt;accession-num&gt;22837398&lt;/accession-num&gt;&lt;urls&gt;&lt;related-urls&gt;&lt;url&gt;http://www.ncbi.nlm.nih.gov/pubmed/22837398&lt;/url&gt;&lt;/related-urls&gt;&lt;/urls&gt;&lt;custom2&gt;3420199&lt;/custom2&gt;&lt;electronic-resource-num&gt;10.1073/pnas.1209872109&amp;#xD;1209872109 [pii]&lt;/electronic-resource-num&gt;&lt;language&gt;eng&lt;/language&gt;&lt;/record&gt;&lt;/Cite&gt;&lt;/EndNote&gt;</w:instrText>
            </w:r>
            <w:r>
              <w:rPr>
                <w:sz w:val="18"/>
                <w:szCs w:val="18"/>
                <w:lang w:val="en-US"/>
              </w:rPr>
              <w:fldChar w:fldCharType="separate"/>
            </w:r>
            <w:r w:rsidR="008D4553">
              <w:rPr>
                <w:noProof/>
                <w:sz w:val="18"/>
                <w:szCs w:val="18"/>
                <w:lang w:val="en-US"/>
              </w:rPr>
              <w:t>Zimmerman and Vitousek, 2012</w:t>
            </w:r>
            <w:r>
              <w:rPr>
                <w:sz w:val="18"/>
                <w:szCs w:val="18"/>
                <w:lang w:val="en-US"/>
              </w:rPr>
              <w:fldChar w:fldCharType="end"/>
            </w:r>
          </w:p>
        </w:tc>
      </w:tr>
      <w:tr w:rsidR="00E0715A" w:rsidRPr="00235D28" w:rsidTr="00764983">
        <w:trPr>
          <w:cantSplit/>
        </w:trPr>
        <w:tc>
          <w:tcPr>
            <w:tcW w:w="1059" w:type="dxa"/>
            <w:shd w:val="clear" w:color="auto" w:fill="D9D9D9" w:themeFill="background1" w:themeFillShade="D9"/>
          </w:tcPr>
          <w:p w:rsidR="00E0715A" w:rsidRPr="00235D28" w:rsidRDefault="00E0715A" w:rsidP="00E0715A">
            <w:pPr>
              <w:rPr>
                <w:sz w:val="18"/>
                <w:szCs w:val="18"/>
                <w:lang w:val="en-US"/>
              </w:rPr>
            </w:pPr>
            <w:r w:rsidRPr="00235D28">
              <w:rPr>
                <w:sz w:val="18"/>
                <w:szCs w:val="18"/>
              </w:rPr>
              <w:lastRenderedPageBreak/>
              <w:t>Roche 454</w:t>
            </w:r>
          </w:p>
        </w:tc>
        <w:tc>
          <w:tcPr>
            <w:tcW w:w="862"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Bacteria</w:t>
            </w:r>
          </w:p>
        </w:tc>
        <w:tc>
          <w:tcPr>
            <w:tcW w:w="1073"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 xml:space="preserve">16S rRNA, V1-V2, </w:t>
            </w:r>
          </w:p>
        </w:tc>
        <w:tc>
          <w:tcPr>
            <w:tcW w:w="1401"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minimum of 1,300 reds per sample</w:t>
            </w:r>
          </w:p>
        </w:tc>
        <w:tc>
          <w:tcPr>
            <w:tcW w:w="2127"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 xml:space="preserve">Leaves of four </w:t>
            </w:r>
            <w:r w:rsidRPr="00235D28">
              <w:rPr>
                <w:i/>
                <w:sz w:val="18"/>
                <w:szCs w:val="18"/>
                <w:lang w:val="en-US"/>
              </w:rPr>
              <w:t>Weinmannia</w:t>
            </w:r>
            <w:r w:rsidRPr="00235D28">
              <w:rPr>
                <w:sz w:val="18"/>
                <w:szCs w:val="18"/>
                <w:lang w:val="en-US"/>
              </w:rPr>
              <w:t xml:space="preserve"> tree species from a montane elevational gradient in eastern Peru</w:t>
            </w:r>
          </w:p>
        </w:tc>
        <w:tc>
          <w:tcPr>
            <w:tcW w:w="3544" w:type="dxa"/>
            <w:shd w:val="clear" w:color="auto" w:fill="D9D9D9" w:themeFill="background1" w:themeFillShade="D9"/>
          </w:tcPr>
          <w:p w:rsidR="00E0715A" w:rsidRPr="00235D28" w:rsidRDefault="00E0715A" w:rsidP="00E0715A">
            <w:pPr>
              <w:pStyle w:val="Listenabsatz"/>
              <w:numPr>
                <w:ilvl w:val="0"/>
                <w:numId w:val="3"/>
              </w:numPr>
              <w:ind w:left="175" w:hanging="218"/>
              <w:rPr>
                <w:sz w:val="18"/>
                <w:szCs w:val="18"/>
                <w:lang w:val="en-US"/>
              </w:rPr>
            </w:pPr>
            <w:r w:rsidRPr="00235D28">
              <w:rPr>
                <w:sz w:val="18"/>
                <w:szCs w:val="18"/>
                <w:lang w:val="en-US"/>
              </w:rPr>
              <w:t xml:space="preserve">tree associated phyllosphere bacteria exhibited no significant elevational gradient in diversity (in contrast to </w:t>
            </w:r>
            <w:r w:rsidR="001A1858">
              <w:rPr>
                <w:sz w:val="18"/>
                <w:szCs w:val="18"/>
                <w:lang w:val="en-US"/>
              </w:rPr>
              <w:t xml:space="preserve">the </w:t>
            </w:r>
            <w:r w:rsidRPr="00235D28">
              <w:rPr>
                <w:sz w:val="18"/>
                <w:szCs w:val="18"/>
                <w:lang w:val="en-US"/>
              </w:rPr>
              <w:t>plants)</w:t>
            </w:r>
          </w:p>
        </w:tc>
        <w:tc>
          <w:tcPr>
            <w:tcW w:w="1329" w:type="dxa"/>
            <w:shd w:val="clear" w:color="auto" w:fill="D9D9D9" w:themeFill="background1" w:themeFillShade="D9"/>
          </w:tcPr>
          <w:p w:rsidR="00E0715A" w:rsidRPr="00235D28" w:rsidRDefault="001A1858" w:rsidP="008D4553">
            <w:pPr>
              <w:rPr>
                <w:sz w:val="18"/>
                <w:szCs w:val="18"/>
                <w:lang w:val="en-US"/>
              </w:rPr>
            </w:pPr>
            <w:r>
              <w:rPr>
                <w:sz w:val="18"/>
                <w:szCs w:val="18"/>
                <w:lang w:val="en-US"/>
              </w:rPr>
              <w:fldChar w:fldCharType="begin">
                <w:fldData xml:space="preserve">PEVuZE5vdGU+PENpdGU+PEF1dGhvcj5GaWVyZXI8L0F1dGhvcj48WWVhcj4yMDExPC9ZZWFyPjxS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PEVuZE5vdGU+PENpdGU+PEF1dGhvcj5GaWVyZXI8L0F1dGhvcj48WWVhcj4yMDExPC9ZZWFyPjxS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Fierer et al., 2011</w:t>
            </w:r>
            <w:r>
              <w:rPr>
                <w:sz w:val="18"/>
                <w:szCs w:val="18"/>
                <w:lang w:val="en-US"/>
              </w:rPr>
              <w:fldChar w:fldCharType="end"/>
            </w:r>
          </w:p>
        </w:tc>
      </w:tr>
      <w:tr w:rsidR="00E0715A" w:rsidRPr="00235D28" w:rsidTr="00764983">
        <w:trPr>
          <w:cantSplit/>
        </w:trPr>
        <w:tc>
          <w:tcPr>
            <w:tcW w:w="1059" w:type="dxa"/>
          </w:tcPr>
          <w:p w:rsidR="00E0715A" w:rsidRPr="00235D28" w:rsidRDefault="00E0715A" w:rsidP="00E0715A">
            <w:pPr>
              <w:rPr>
                <w:sz w:val="18"/>
                <w:szCs w:val="18"/>
                <w:lang w:val="en-US"/>
              </w:rPr>
            </w:pPr>
            <w:r w:rsidRPr="00235D28">
              <w:rPr>
                <w:sz w:val="18"/>
                <w:szCs w:val="18"/>
              </w:rPr>
              <w:t>Roche 454</w:t>
            </w:r>
          </w:p>
        </w:tc>
        <w:tc>
          <w:tcPr>
            <w:tcW w:w="862" w:type="dxa"/>
          </w:tcPr>
          <w:p w:rsidR="00E0715A" w:rsidRPr="00235D28" w:rsidRDefault="00E0715A" w:rsidP="00E0715A">
            <w:pPr>
              <w:rPr>
                <w:sz w:val="18"/>
                <w:szCs w:val="18"/>
                <w:lang w:val="en-US"/>
              </w:rPr>
            </w:pPr>
            <w:r w:rsidRPr="00235D28">
              <w:rPr>
                <w:sz w:val="18"/>
                <w:szCs w:val="18"/>
                <w:lang w:val="en-US"/>
              </w:rPr>
              <w:t>Bacteria</w:t>
            </w:r>
            <w:r w:rsidR="007A72DD">
              <w:rPr>
                <w:sz w:val="18"/>
                <w:szCs w:val="18"/>
                <w:lang w:val="en-US"/>
              </w:rPr>
              <w:t>, Archaea</w:t>
            </w:r>
            <w:r w:rsidRPr="00235D28">
              <w:rPr>
                <w:sz w:val="18"/>
                <w:szCs w:val="18"/>
                <w:lang w:val="en-US"/>
              </w:rPr>
              <w:t xml:space="preserve"> and fungi</w:t>
            </w:r>
          </w:p>
        </w:tc>
        <w:tc>
          <w:tcPr>
            <w:tcW w:w="1073" w:type="dxa"/>
          </w:tcPr>
          <w:p w:rsidR="00E0715A" w:rsidRPr="00235D28" w:rsidRDefault="00E0715A" w:rsidP="00E0715A">
            <w:pPr>
              <w:rPr>
                <w:sz w:val="18"/>
                <w:szCs w:val="18"/>
                <w:lang w:val="en-US"/>
              </w:rPr>
            </w:pPr>
            <w:r w:rsidRPr="00235D28">
              <w:rPr>
                <w:sz w:val="18"/>
                <w:szCs w:val="18"/>
                <w:lang w:val="en-US"/>
              </w:rPr>
              <w:t>16S rRNA, V6;</w:t>
            </w:r>
          </w:p>
          <w:p w:rsidR="00E0715A" w:rsidRPr="00235D28" w:rsidRDefault="00E0715A" w:rsidP="00E0715A">
            <w:pPr>
              <w:rPr>
                <w:sz w:val="18"/>
                <w:szCs w:val="18"/>
                <w:lang w:val="en-US"/>
              </w:rPr>
            </w:pPr>
            <w:r w:rsidRPr="00235D28">
              <w:rPr>
                <w:sz w:val="18"/>
                <w:szCs w:val="18"/>
                <w:lang w:val="en-US"/>
              </w:rPr>
              <w:t xml:space="preserve">18S rRNA, V9 </w:t>
            </w:r>
          </w:p>
        </w:tc>
        <w:tc>
          <w:tcPr>
            <w:tcW w:w="1401" w:type="dxa"/>
          </w:tcPr>
          <w:p w:rsidR="00E0715A" w:rsidRPr="00235D28" w:rsidRDefault="00E0715A" w:rsidP="00E0715A">
            <w:pPr>
              <w:rPr>
                <w:sz w:val="18"/>
                <w:szCs w:val="18"/>
                <w:lang w:val="en-US"/>
              </w:rPr>
            </w:pPr>
            <w:r w:rsidRPr="00235D28">
              <w:rPr>
                <w:sz w:val="18"/>
                <w:szCs w:val="18"/>
                <w:lang w:val="en-US"/>
              </w:rPr>
              <w:t>Fusion primers</w:t>
            </w:r>
          </w:p>
        </w:tc>
        <w:tc>
          <w:tcPr>
            <w:tcW w:w="2976" w:type="dxa"/>
          </w:tcPr>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158,980 filtered bacterial reads, 48,673 fungal reads, and 27,388 archaeal reads</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mean of 11,355 bacterial reads per sample</w:t>
            </w:r>
          </w:p>
          <w:p w:rsidR="00E0715A" w:rsidRPr="00235D28" w:rsidRDefault="007A72DD" w:rsidP="007A72DD">
            <w:pPr>
              <w:pStyle w:val="Listenabsatz"/>
              <w:numPr>
                <w:ilvl w:val="0"/>
                <w:numId w:val="2"/>
              </w:numPr>
              <w:ind w:left="62" w:hanging="142"/>
              <w:rPr>
                <w:sz w:val="18"/>
                <w:szCs w:val="18"/>
                <w:lang w:val="en-US"/>
              </w:rPr>
            </w:pPr>
            <w:r w:rsidRPr="00235D28">
              <w:rPr>
                <w:sz w:val="18"/>
                <w:szCs w:val="18"/>
                <w:lang w:val="en-US"/>
              </w:rPr>
              <w:t xml:space="preserve">read length </w:t>
            </w:r>
            <w:r>
              <w:rPr>
                <w:sz w:val="18"/>
                <w:szCs w:val="18"/>
                <w:lang w:val="en-US"/>
              </w:rPr>
              <w:t xml:space="preserve">of </w:t>
            </w:r>
            <w:r w:rsidR="00E0715A" w:rsidRPr="00235D28">
              <w:rPr>
                <w:sz w:val="18"/>
                <w:szCs w:val="18"/>
                <w:lang w:val="en-US"/>
              </w:rPr>
              <w:t xml:space="preserve">approx. 60 bp </w:t>
            </w:r>
          </w:p>
        </w:tc>
        <w:tc>
          <w:tcPr>
            <w:tcW w:w="2127" w:type="dxa"/>
          </w:tcPr>
          <w:p w:rsidR="00E0715A" w:rsidRPr="00235D28" w:rsidRDefault="00E0715A" w:rsidP="00E0715A">
            <w:pPr>
              <w:rPr>
                <w:sz w:val="18"/>
                <w:szCs w:val="18"/>
                <w:lang w:val="en-US"/>
              </w:rPr>
            </w:pPr>
            <w:r w:rsidRPr="00235D28">
              <w:rPr>
                <w:sz w:val="18"/>
                <w:szCs w:val="18"/>
                <w:lang w:val="en-US"/>
              </w:rPr>
              <w:t xml:space="preserve">Leaves from three </w:t>
            </w:r>
            <w:r w:rsidRPr="00235D28">
              <w:rPr>
                <w:i/>
                <w:sz w:val="18"/>
                <w:szCs w:val="18"/>
                <w:lang w:val="en-US"/>
              </w:rPr>
              <w:t>Tamarix</w:t>
            </w:r>
            <w:r w:rsidRPr="00235D28">
              <w:rPr>
                <w:sz w:val="18"/>
                <w:szCs w:val="18"/>
                <w:lang w:val="en-US"/>
              </w:rPr>
              <w:t xml:space="preserve"> tree species grown in Mediterranean and</w:t>
            </w:r>
          </w:p>
          <w:p w:rsidR="00E0715A" w:rsidRPr="00235D28" w:rsidRDefault="00E0715A" w:rsidP="00E0715A">
            <w:pPr>
              <w:rPr>
                <w:sz w:val="18"/>
                <w:szCs w:val="18"/>
                <w:lang w:val="en-US"/>
              </w:rPr>
            </w:pPr>
            <w:r w:rsidRPr="00235D28">
              <w:rPr>
                <w:sz w:val="18"/>
                <w:szCs w:val="18"/>
                <w:lang w:val="en-US"/>
              </w:rPr>
              <w:t>Dead Sea region</w:t>
            </w:r>
          </w:p>
          <w:p w:rsidR="00E0715A" w:rsidRPr="00235D28" w:rsidRDefault="00E0715A" w:rsidP="00E0715A">
            <w:pPr>
              <w:rPr>
                <w:color w:val="FF0000"/>
                <w:sz w:val="18"/>
                <w:szCs w:val="18"/>
                <w:lang w:val="en-US"/>
              </w:rPr>
            </w:pPr>
            <w:r w:rsidRPr="00235D28">
              <w:rPr>
                <w:sz w:val="18"/>
                <w:szCs w:val="18"/>
                <w:lang w:val="en-US"/>
              </w:rPr>
              <w:t>and two locations in the USA along ecological gradients</w:t>
            </w:r>
          </w:p>
        </w:tc>
        <w:tc>
          <w:tcPr>
            <w:tcW w:w="3544" w:type="dxa"/>
          </w:tcPr>
          <w:p w:rsidR="00E0715A" w:rsidRPr="00235D28" w:rsidRDefault="00E0715A" w:rsidP="00E0715A">
            <w:pPr>
              <w:pStyle w:val="Listenabsatz"/>
              <w:numPr>
                <w:ilvl w:val="0"/>
                <w:numId w:val="3"/>
              </w:numPr>
              <w:ind w:left="175" w:hanging="218"/>
              <w:rPr>
                <w:sz w:val="18"/>
                <w:szCs w:val="18"/>
                <w:lang w:val="en-US"/>
              </w:rPr>
            </w:pPr>
            <w:r w:rsidRPr="00235D28">
              <w:rPr>
                <w:sz w:val="18"/>
                <w:szCs w:val="18"/>
                <w:lang w:val="en-US"/>
              </w:rPr>
              <w:t xml:space="preserve">microbial communities on different </w:t>
            </w:r>
            <w:r w:rsidRPr="00235D28">
              <w:rPr>
                <w:i/>
                <w:sz w:val="18"/>
                <w:szCs w:val="18"/>
                <w:lang w:val="en-US"/>
              </w:rPr>
              <w:t>Tamarix</w:t>
            </w:r>
            <w:r w:rsidRPr="00235D28">
              <w:rPr>
                <w:sz w:val="18"/>
                <w:szCs w:val="18"/>
                <w:lang w:val="en-US"/>
              </w:rPr>
              <w:t xml:space="preserve"> species grown in the same location were highly similar, while trees of the same species growing in different climatic regions hosted distinct microbial communities</w:t>
            </w:r>
          </w:p>
        </w:tc>
        <w:tc>
          <w:tcPr>
            <w:tcW w:w="1329" w:type="dxa"/>
          </w:tcPr>
          <w:p w:rsidR="00E0715A" w:rsidRPr="00235D28" w:rsidRDefault="001A1858" w:rsidP="008D4553">
            <w:pPr>
              <w:rPr>
                <w:sz w:val="18"/>
                <w:szCs w:val="18"/>
                <w:lang w:val="en-US"/>
              </w:rPr>
            </w:pPr>
            <w:r>
              <w:rPr>
                <w:sz w:val="18"/>
                <w:szCs w:val="18"/>
                <w:lang w:val="en-US"/>
              </w:rPr>
              <w:fldChar w:fldCharType="begin">
                <w:fldData xml:space="preserve">PEVuZE5vdGU+PENpdGU+PEF1dGhvcj5GaW5rZWw8L0F1dGhvcj48WWVhcj4yMDExPC9ZZWFyPjxS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PEVuZE5vdGU+PENpdGU+PEF1dGhvcj5GaW5rZWw8L0F1dGhvcj48WWVhcj4yMDExPC9ZZWFyPjxS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Finkel et al., 2011</w:t>
            </w:r>
            <w:r>
              <w:rPr>
                <w:sz w:val="18"/>
                <w:szCs w:val="18"/>
                <w:lang w:val="en-US"/>
              </w:rPr>
              <w:fldChar w:fldCharType="end"/>
            </w:r>
          </w:p>
        </w:tc>
      </w:tr>
      <w:tr w:rsidR="00E0715A" w:rsidRPr="00235D28" w:rsidTr="00764983">
        <w:trPr>
          <w:cantSplit/>
        </w:trPr>
        <w:tc>
          <w:tcPr>
            <w:tcW w:w="1059" w:type="dxa"/>
            <w:shd w:val="clear" w:color="auto" w:fill="D9D9D9" w:themeFill="background1" w:themeFillShade="D9"/>
          </w:tcPr>
          <w:p w:rsidR="00E0715A" w:rsidRPr="00235D28" w:rsidRDefault="00E0715A" w:rsidP="00E0715A">
            <w:pPr>
              <w:rPr>
                <w:sz w:val="18"/>
                <w:szCs w:val="18"/>
                <w:lang w:val="en-US"/>
              </w:rPr>
            </w:pPr>
            <w:r w:rsidRPr="00235D28">
              <w:rPr>
                <w:sz w:val="18"/>
                <w:szCs w:val="18"/>
              </w:rPr>
              <w:t>Roche 454</w:t>
            </w:r>
          </w:p>
        </w:tc>
        <w:tc>
          <w:tcPr>
            <w:tcW w:w="862"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Bacteria</w:t>
            </w:r>
          </w:p>
        </w:tc>
        <w:tc>
          <w:tcPr>
            <w:tcW w:w="1073"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16S rRNA, V5 and V6</w:t>
            </w:r>
          </w:p>
        </w:tc>
        <w:tc>
          <w:tcPr>
            <w:tcW w:w="1401"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37,474 filtered reads</w:t>
            </w:r>
          </w:p>
          <w:p w:rsidR="00E0715A" w:rsidRPr="00235D28" w:rsidRDefault="007A72DD" w:rsidP="001660CC">
            <w:pPr>
              <w:pStyle w:val="Listenabsatz"/>
              <w:numPr>
                <w:ilvl w:val="0"/>
                <w:numId w:val="2"/>
              </w:numPr>
              <w:ind w:left="62" w:hanging="142"/>
              <w:rPr>
                <w:sz w:val="18"/>
                <w:szCs w:val="18"/>
                <w:lang w:val="en-US"/>
              </w:rPr>
            </w:pPr>
            <w:r>
              <w:rPr>
                <w:sz w:val="18"/>
                <w:szCs w:val="18"/>
                <w:lang w:val="en-US"/>
              </w:rPr>
              <w:t>m</w:t>
            </w:r>
            <w:r w:rsidR="00E0715A" w:rsidRPr="00235D28">
              <w:rPr>
                <w:sz w:val="18"/>
                <w:szCs w:val="18"/>
                <w:lang w:val="en-US"/>
              </w:rPr>
              <w:t>ean read number of 3,737 per sample</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1,726 – 6,343 reads per sample</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rarified to 1,600 reads per sample</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mean read length 465 bp</w:t>
            </w:r>
          </w:p>
        </w:tc>
        <w:tc>
          <w:tcPr>
            <w:tcW w:w="2127" w:type="dxa"/>
            <w:shd w:val="clear" w:color="auto" w:fill="D9D9D9" w:themeFill="background1" w:themeFillShade="D9"/>
          </w:tcPr>
          <w:p w:rsidR="00E0715A" w:rsidRPr="00235D28" w:rsidRDefault="00E0715A" w:rsidP="00E0715A">
            <w:pPr>
              <w:rPr>
                <w:color w:val="FF0000"/>
                <w:sz w:val="18"/>
                <w:szCs w:val="18"/>
                <w:lang w:val="en-US"/>
              </w:rPr>
            </w:pPr>
            <w:r w:rsidRPr="00235D28">
              <w:rPr>
                <w:sz w:val="18"/>
                <w:szCs w:val="18"/>
                <w:lang w:val="en-US"/>
              </w:rPr>
              <w:t>Grape leaves and berries collected from a vineyard</w:t>
            </w:r>
          </w:p>
        </w:tc>
        <w:tc>
          <w:tcPr>
            <w:tcW w:w="3544" w:type="dxa"/>
            <w:shd w:val="clear" w:color="auto" w:fill="D9D9D9" w:themeFill="background1" w:themeFillShade="D9"/>
          </w:tcPr>
          <w:p w:rsidR="00E0715A" w:rsidRPr="00235D28" w:rsidRDefault="00D56785" w:rsidP="00E0715A">
            <w:pPr>
              <w:pStyle w:val="Listenabsatz"/>
              <w:numPr>
                <w:ilvl w:val="0"/>
                <w:numId w:val="3"/>
              </w:numPr>
              <w:ind w:left="175" w:hanging="218"/>
              <w:rPr>
                <w:sz w:val="18"/>
                <w:szCs w:val="18"/>
                <w:lang w:val="en-US"/>
              </w:rPr>
            </w:pPr>
            <w:r>
              <w:rPr>
                <w:sz w:val="18"/>
                <w:szCs w:val="18"/>
                <w:lang w:val="en-US"/>
              </w:rPr>
              <w:t>b</w:t>
            </w:r>
            <w:r w:rsidR="00E0715A" w:rsidRPr="00235D28">
              <w:rPr>
                <w:sz w:val="18"/>
                <w:szCs w:val="18"/>
                <w:lang w:val="en-US"/>
              </w:rPr>
              <w:t>acterial communities differed on the surface of leaves and berries</w:t>
            </w:r>
          </w:p>
        </w:tc>
        <w:tc>
          <w:tcPr>
            <w:tcW w:w="1329" w:type="dxa"/>
            <w:shd w:val="clear" w:color="auto" w:fill="D9D9D9" w:themeFill="background1" w:themeFillShade="D9"/>
          </w:tcPr>
          <w:p w:rsidR="00E0715A" w:rsidRPr="00235D28" w:rsidRDefault="001A1858"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&lt;EndNote&gt;&lt;Cite&gt;&lt;Author&gt;Leveau&lt;/Author&gt;&lt;Year&gt;2011&lt;/Year&gt;&lt;RecNum&gt;1887&lt;/RecNum&gt;&lt;DisplayText&gt;Leveau and Tech, 2011&lt;/DisplayText&gt;&lt;record&gt;&lt;rec-number&gt;1887&lt;/rec-number&gt;&lt;foreign-keys&gt;&lt;key app="EN" db-id="52f0ez2z2sefatef52ap59rhdrtvezfws2ar" timestamp="1397347198"&gt;1887&lt;/key&gt;&lt;/foreign-keys&gt;&lt;ref-type name="Journal Article"&gt;17&lt;/ref-type&gt;&lt;contributors&gt;&lt;authors&gt;&lt;author&gt;Leveau, J. H.&lt;/author&gt;&lt;author&gt;Tech, J. J.&lt;/author&gt;&lt;/authors&gt;&lt;/contributors&gt;&lt;titles&gt;&lt;title&gt;Grapevine microbiomics: bacterial diversity on grape leaves and berries revealed by high-throughput sequence analysis of 16S rRNA amplicons&lt;/title&gt;&lt;secondary-title&gt;Acta Hort.&lt;/secondary-title&gt;&lt;/titles&gt;&lt;periodical&gt;&lt;full-title&gt;Acta Hort.&lt;/full-title&gt;&lt;/periodical&gt;&lt;pages&gt;31 - 42&lt;/pages&gt;&lt;volume&gt;905&lt;/volume&gt;&lt;dates&gt;&lt;year&gt;2011&lt;/year&gt;&lt;/dates&gt;&lt;urls&gt;&lt;/urls&gt;&lt;/record&gt;&lt;/Cite&gt;&lt;/EndNote&gt;</w:instrText>
            </w:r>
            <w:r>
              <w:rPr>
                <w:sz w:val="18"/>
                <w:szCs w:val="18"/>
                <w:lang w:val="en-US"/>
              </w:rPr>
              <w:fldChar w:fldCharType="separate"/>
            </w:r>
            <w:r w:rsidR="008D4553">
              <w:rPr>
                <w:noProof/>
                <w:sz w:val="18"/>
                <w:szCs w:val="18"/>
                <w:lang w:val="en-US"/>
              </w:rPr>
              <w:t>Leveau and Tech, 2011</w:t>
            </w:r>
            <w:r>
              <w:rPr>
                <w:sz w:val="18"/>
                <w:szCs w:val="18"/>
                <w:lang w:val="en-US"/>
              </w:rPr>
              <w:fldChar w:fldCharType="end"/>
            </w:r>
          </w:p>
        </w:tc>
      </w:tr>
      <w:tr w:rsidR="00E0715A" w:rsidRPr="00235D28" w:rsidTr="00764983">
        <w:trPr>
          <w:cantSplit/>
        </w:trPr>
        <w:tc>
          <w:tcPr>
            <w:tcW w:w="1059" w:type="dxa"/>
          </w:tcPr>
          <w:p w:rsidR="00E0715A" w:rsidRPr="00235D28" w:rsidRDefault="00E0715A" w:rsidP="00E0715A">
            <w:pPr>
              <w:rPr>
                <w:sz w:val="18"/>
                <w:szCs w:val="18"/>
              </w:rPr>
            </w:pPr>
            <w:r w:rsidRPr="00235D28">
              <w:rPr>
                <w:sz w:val="18"/>
                <w:szCs w:val="18"/>
              </w:rPr>
              <w:t>Roche 454</w:t>
            </w:r>
          </w:p>
        </w:tc>
        <w:tc>
          <w:tcPr>
            <w:tcW w:w="862" w:type="dxa"/>
          </w:tcPr>
          <w:p w:rsidR="00E0715A" w:rsidRPr="00235D28" w:rsidRDefault="00E0715A" w:rsidP="00E0715A">
            <w:pPr>
              <w:rPr>
                <w:sz w:val="18"/>
                <w:szCs w:val="18"/>
                <w:lang w:val="en-US"/>
              </w:rPr>
            </w:pPr>
            <w:r w:rsidRPr="00235D28">
              <w:rPr>
                <w:sz w:val="18"/>
                <w:szCs w:val="18"/>
                <w:lang w:val="en-US"/>
              </w:rPr>
              <w:t>Bacteria</w:t>
            </w:r>
          </w:p>
        </w:tc>
        <w:tc>
          <w:tcPr>
            <w:tcW w:w="1073" w:type="dxa"/>
          </w:tcPr>
          <w:p w:rsidR="00E0715A" w:rsidRPr="00235D28" w:rsidRDefault="00E0715A" w:rsidP="00E0715A">
            <w:pPr>
              <w:rPr>
                <w:sz w:val="18"/>
                <w:szCs w:val="18"/>
                <w:lang w:val="en-US"/>
              </w:rPr>
            </w:pPr>
            <w:r w:rsidRPr="00235D28">
              <w:rPr>
                <w:sz w:val="18"/>
                <w:szCs w:val="18"/>
                <w:lang w:val="en-US"/>
              </w:rPr>
              <w:t>16S rRNA, V4</w:t>
            </w:r>
          </w:p>
        </w:tc>
        <w:tc>
          <w:tcPr>
            <w:tcW w:w="1401" w:type="dxa"/>
          </w:tcPr>
          <w:p w:rsidR="00E0715A" w:rsidRPr="00235D28" w:rsidRDefault="00E0715A" w:rsidP="00E0715A">
            <w:pPr>
              <w:rPr>
                <w:sz w:val="18"/>
                <w:szCs w:val="18"/>
                <w:lang w:val="en-US"/>
              </w:rPr>
            </w:pPr>
            <w:r w:rsidRPr="00235D28">
              <w:rPr>
                <w:sz w:val="18"/>
                <w:szCs w:val="18"/>
                <w:lang w:val="en-US"/>
              </w:rPr>
              <w:t>Fusion primers</w:t>
            </w:r>
          </w:p>
        </w:tc>
        <w:tc>
          <w:tcPr>
            <w:tcW w:w="2976" w:type="dxa"/>
          </w:tcPr>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14,686 – 24,294 raw reads per sample</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 xml:space="preserve">mean read length </w:t>
            </w:r>
            <w:r w:rsidR="007A72DD">
              <w:rPr>
                <w:sz w:val="18"/>
                <w:szCs w:val="18"/>
                <w:lang w:val="en-US"/>
              </w:rPr>
              <w:t xml:space="preserve">of </w:t>
            </w:r>
            <w:r w:rsidRPr="00235D28">
              <w:rPr>
                <w:sz w:val="18"/>
                <w:szCs w:val="18"/>
                <w:lang w:val="en-US"/>
              </w:rPr>
              <w:t>200 bp</w:t>
            </w:r>
          </w:p>
        </w:tc>
        <w:tc>
          <w:tcPr>
            <w:tcW w:w="2127" w:type="dxa"/>
          </w:tcPr>
          <w:p w:rsidR="00E0715A" w:rsidRPr="00235D28" w:rsidRDefault="00E0715A" w:rsidP="00E0715A">
            <w:pPr>
              <w:rPr>
                <w:sz w:val="18"/>
                <w:szCs w:val="18"/>
                <w:lang w:val="en-US"/>
              </w:rPr>
            </w:pPr>
            <w:r w:rsidRPr="00235D28">
              <w:rPr>
                <w:sz w:val="18"/>
                <w:szCs w:val="18"/>
                <w:lang w:val="en-US"/>
              </w:rPr>
              <w:t>Freshly harvested and stored spinach (</w:t>
            </w:r>
            <w:r w:rsidRPr="00235D28">
              <w:rPr>
                <w:i/>
                <w:sz w:val="18"/>
                <w:szCs w:val="18"/>
                <w:lang w:val="en-US"/>
              </w:rPr>
              <w:t>Spinacia</w:t>
            </w:r>
            <w:r w:rsidRPr="00235D28">
              <w:rPr>
                <w:sz w:val="18"/>
                <w:szCs w:val="18"/>
                <w:lang w:val="en-US"/>
              </w:rPr>
              <w:t xml:space="preserve"> </w:t>
            </w:r>
            <w:r w:rsidRPr="00235D28">
              <w:rPr>
                <w:i/>
                <w:sz w:val="18"/>
                <w:szCs w:val="18"/>
                <w:lang w:val="en-US"/>
              </w:rPr>
              <w:t>oleracea</w:t>
            </w:r>
            <w:r w:rsidRPr="00235D28">
              <w:rPr>
                <w:sz w:val="18"/>
                <w:szCs w:val="18"/>
                <w:lang w:val="en-US"/>
              </w:rPr>
              <w:t>)</w:t>
            </w:r>
          </w:p>
        </w:tc>
        <w:tc>
          <w:tcPr>
            <w:tcW w:w="3544" w:type="dxa"/>
          </w:tcPr>
          <w:p w:rsidR="00E0715A" w:rsidRPr="00235D28" w:rsidRDefault="00E0715A" w:rsidP="00E0715A">
            <w:pPr>
              <w:pStyle w:val="Listenabsatz"/>
              <w:numPr>
                <w:ilvl w:val="0"/>
                <w:numId w:val="2"/>
              </w:numPr>
              <w:ind w:left="175" w:hanging="218"/>
              <w:rPr>
                <w:sz w:val="18"/>
                <w:szCs w:val="18"/>
                <w:lang w:val="en-US"/>
              </w:rPr>
            </w:pPr>
            <w:r w:rsidRPr="00235D28">
              <w:rPr>
                <w:sz w:val="18"/>
                <w:szCs w:val="18"/>
                <w:lang w:val="en-US"/>
              </w:rPr>
              <w:t>refrigerated conditions decreased species richness, diversity and evenness.</w:t>
            </w:r>
          </w:p>
          <w:p w:rsidR="00E0715A" w:rsidRPr="00235D28" w:rsidRDefault="00E0715A" w:rsidP="00E0715A">
            <w:pPr>
              <w:pStyle w:val="Listenabsatz"/>
              <w:numPr>
                <w:ilvl w:val="0"/>
                <w:numId w:val="2"/>
              </w:numPr>
              <w:ind w:left="175" w:hanging="218"/>
              <w:rPr>
                <w:sz w:val="18"/>
                <w:szCs w:val="18"/>
                <w:lang w:val="en-US"/>
              </w:rPr>
            </w:pPr>
            <w:r w:rsidRPr="00235D28">
              <w:rPr>
                <w:sz w:val="18"/>
                <w:szCs w:val="18"/>
                <w:lang w:val="en-US"/>
              </w:rPr>
              <w:t xml:space="preserve">growth inhibition of Escherichia spp. Was achieved at 4°C, but not at 10°C </w:t>
            </w:r>
          </w:p>
        </w:tc>
        <w:tc>
          <w:tcPr>
            <w:tcW w:w="1329" w:type="dxa"/>
          </w:tcPr>
          <w:p w:rsidR="00E0715A" w:rsidRPr="00235D28" w:rsidRDefault="001A1858" w:rsidP="008D4553">
            <w:pPr>
              <w:rPr>
                <w:sz w:val="18"/>
                <w:szCs w:val="18"/>
                <w:lang w:val="en-US"/>
              </w:rPr>
            </w:pPr>
            <w:r>
              <w:rPr>
                <w:sz w:val="18"/>
                <w:szCs w:val="18"/>
                <w:lang w:val="en-US"/>
              </w:rPr>
              <w:fldChar w:fldCharType="begin">
                <w:fldData xml:space="preserve">PEVuZE5vdGU+PENpdGU+PEF1dGhvcj5Mb3Blei1WZWxhc2NvPC9BdXRob3I+PFllYXI+MjAxMTwv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PEVuZE5vdGU+PENpdGU+PEF1dGhvcj5Mb3Blei1WZWxhc2NvPC9BdXRob3I+PFllYXI+MjAxMTwv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Lopez-Velasco et al., 2011</w:t>
            </w:r>
            <w:r>
              <w:rPr>
                <w:sz w:val="18"/>
                <w:szCs w:val="18"/>
                <w:lang w:val="en-US"/>
              </w:rPr>
              <w:fldChar w:fldCharType="end"/>
            </w:r>
          </w:p>
        </w:tc>
      </w:tr>
      <w:tr w:rsidR="00E0715A" w:rsidRPr="00235D28" w:rsidTr="00764983">
        <w:trPr>
          <w:cantSplit/>
        </w:trPr>
        <w:tc>
          <w:tcPr>
            <w:tcW w:w="1059" w:type="dxa"/>
            <w:shd w:val="clear" w:color="auto" w:fill="D9D9D9" w:themeFill="background1" w:themeFillShade="D9"/>
          </w:tcPr>
          <w:p w:rsidR="00E0715A" w:rsidRPr="00235D28" w:rsidRDefault="00E0715A" w:rsidP="00E0715A">
            <w:pPr>
              <w:rPr>
                <w:sz w:val="18"/>
                <w:szCs w:val="18"/>
              </w:rPr>
            </w:pPr>
            <w:r w:rsidRPr="00235D28">
              <w:rPr>
                <w:sz w:val="18"/>
                <w:szCs w:val="18"/>
              </w:rPr>
              <w:t>Roche 454</w:t>
            </w:r>
          </w:p>
        </w:tc>
        <w:tc>
          <w:tcPr>
            <w:tcW w:w="862"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Bacteria and fungi</w:t>
            </w:r>
          </w:p>
        </w:tc>
        <w:tc>
          <w:tcPr>
            <w:tcW w:w="1073"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 xml:space="preserve">16S rRNA, V1-V2; </w:t>
            </w:r>
          </w:p>
          <w:p w:rsidR="00E0715A" w:rsidRPr="00235D28" w:rsidRDefault="00E0715A" w:rsidP="00E0715A">
            <w:pPr>
              <w:rPr>
                <w:sz w:val="18"/>
                <w:szCs w:val="18"/>
                <w:lang w:val="en-US"/>
              </w:rPr>
            </w:pPr>
            <w:r w:rsidRPr="00235D28">
              <w:rPr>
                <w:sz w:val="18"/>
                <w:szCs w:val="18"/>
                <w:lang w:val="en-US"/>
              </w:rPr>
              <w:t>ITS</w:t>
            </w:r>
          </w:p>
        </w:tc>
        <w:tc>
          <w:tcPr>
            <w:tcW w:w="1401"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7A72DD" w:rsidRPr="007A72DD" w:rsidRDefault="00E0715A" w:rsidP="001660CC">
            <w:pPr>
              <w:pStyle w:val="Listenabsatz"/>
              <w:numPr>
                <w:ilvl w:val="0"/>
                <w:numId w:val="2"/>
              </w:numPr>
              <w:ind w:left="62" w:hanging="142"/>
              <w:rPr>
                <w:color w:val="000000" w:themeColor="text1"/>
                <w:sz w:val="18"/>
                <w:szCs w:val="18"/>
                <w:lang w:val="en-US"/>
              </w:rPr>
            </w:pPr>
            <w:r w:rsidRPr="00235D28">
              <w:rPr>
                <w:rFonts w:ascii="Segoe UI" w:hAnsi="Segoe UI" w:cs="Segoe UI"/>
                <w:color w:val="000000" w:themeColor="text1"/>
                <w:sz w:val="18"/>
                <w:szCs w:val="18"/>
                <w:lang w:val="en-US"/>
              </w:rPr>
              <w:t xml:space="preserve">24,445 filtered bacterial reads </w:t>
            </w:r>
          </w:p>
          <w:p w:rsidR="00E0715A" w:rsidRPr="007A72DD" w:rsidRDefault="00E0715A" w:rsidP="001660CC">
            <w:pPr>
              <w:pStyle w:val="Listenabsatz"/>
              <w:numPr>
                <w:ilvl w:val="0"/>
                <w:numId w:val="2"/>
              </w:numPr>
              <w:ind w:left="62" w:hanging="142"/>
              <w:rPr>
                <w:color w:val="000000" w:themeColor="text1"/>
                <w:sz w:val="18"/>
                <w:szCs w:val="18"/>
                <w:lang w:val="en-US"/>
              </w:rPr>
            </w:pPr>
            <w:r w:rsidRPr="00235D28">
              <w:rPr>
                <w:rFonts w:ascii="Segoe UI" w:hAnsi="Segoe UI" w:cs="Segoe UI"/>
                <w:color w:val="000000" w:themeColor="text1"/>
                <w:sz w:val="18"/>
                <w:szCs w:val="18"/>
                <w:lang w:val="en-US"/>
              </w:rPr>
              <w:t xml:space="preserve">mean read length 475 bp for bacterial reads </w:t>
            </w:r>
          </w:p>
          <w:p w:rsidR="007A72DD" w:rsidRPr="00235D28" w:rsidRDefault="007A72DD" w:rsidP="001660CC">
            <w:pPr>
              <w:pStyle w:val="Listenabsatz"/>
              <w:numPr>
                <w:ilvl w:val="0"/>
                <w:numId w:val="2"/>
              </w:numPr>
              <w:ind w:left="62" w:hanging="142"/>
              <w:rPr>
                <w:color w:val="000000" w:themeColor="text1"/>
                <w:sz w:val="18"/>
                <w:szCs w:val="18"/>
                <w:lang w:val="en-US"/>
              </w:rPr>
            </w:pPr>
            <w:r>
              <w:rPr>
                <w:rFonts w:ascii="Segoe UI" w:hAnsi="Segoe UI" w:cs="Segoe UI"/>
                <w:color w:val="000000" w:themeColor="text1"/>
                <w:sz w:val="18"/>
                <w:szCs w:val="18"/>
                <w:lang w:val="en-US"/>
              </w:rPr>
              <w:t>no data for fungal reads</w:t>
            </w:r>
          </w:p>
        </w:tc>
        <w:tc>
          <w:tcPr>
            <w:tcW w:w="2127" w:type="dxa"/>
            <w:shd w:val="clear" w:color="auto" w:fill="D9D9D9" w:themeFill="background1" w:themeFillShade="D9"/>
          </w:tcPr>
          <w:p w:rsidR="00E0715A" w:rsidRPr="00235D28" w:rsidRDefault="00E0715A" w:rsidP="00E0715A">
            <w:pPr>
              <w:rPr>
                <w:color w:val="000000" w:themeColor="text1"/>
                <w:sz w:val="18"/>
                <w:szCs w:val="18"/>
                <w:lang w:val="en-US"/>
              </w:rPr>
            </w:pPr>
            <w:r w:rsidRPr="00235D28">
              <w:rPr>
                <w:i/>
                <w:color w:val="000000" w:themeColor="text1"/>
                <w:sz w:val="18"/>
                <w:szCs w:val="18"/>
                <w:lang w:val="en-US"/>
              </w:rPr>
              <w:t>Atriplex canescens</w:t>
            </w:r>
            <w:r w:rsidRPr="00235D28">
              <w:rPr>
                <w:color w:val="000000" w:themeColor="text1"/>
                <w:sz w:val="18"/>
                <w:szCs w:val="18"/>
                <w:lang w:val="en-US"/>
              </w:rPr>
              <w:t xml:space="preserve"> and </w:t>
            </w:r>
            <w:r w:rsidRPr="00235D28">
              <w:rPr>
                <w:i/>
                <w:color w:val="000000" w:themeColor="text1"/>
                <w:sz w:val="18"/>
                <w:szCs w:val="18"/>
                <w:lang w:val="en-US"/>
              </w:rPr>
              <w:t>Atriplex torreyi</w:t>
            </w:r>
            <w:r w:rsidRPr="00235D28">
              <w:rPr>
                <w:color w:val="000000" w:themeColor="text1"/>
                <w:sz w:val="18"/>
                <w:szCs w:val="18"/>
                <w:lang w:val="en-US"/>
              </w:rPr>
              <w:t xml:space="preserve"> callus cultures</w:t>
            </w:r>
          </w:p>
        </w:tc>
        <w:tc>
          <w:tcPr>
            <w:tcW w:w="3544" w:type="dxa"/>
            <w:shd w:val="clear" w:color="auto" w:fill="D9D9D9" w:themeFill="background1" w:themeFillShade="D9"/>
          </w:tcPr>
          <w:p w:rsidR="00E0715A" w:rsidRPr="00235D28" w:rsidRDefault="00E0715A" w:rsidP="00E0715A">
            <w:pPr>
              <w:pStyle w:val="Listenabsatz"/>
              <w:numPr>
                <w:ilvl w:val="0"/>
                <w:numId w:val="3"/>
              </w:numPr>
              <w:ind w:left="175" w:hanging="218"/>
              <w:rPr>
                <w:color w:val="000000" w:themeColor="text1"/>
                <w:sz w:val="18"/>
                <w:szCs w:val="18"/>
                <w:lang w:val="en-US"/>
              </w:rPr>
            </w:pPr>
            <w:r w:rsidRPr="00235D28">
              <w:rPr>
                <w:color w:val="000000" w:themeColor="text1"/>
                <w:sz w:val="18"/>
                <w:szCs w:val="18"/>
                <w:lang w:val="en-US"/>
              </w:rPr>
              <w:t>micropropagated cultures were colonized by different bacterial and fungal taxa</w:t>
            </w:r>
          </w:p>
        </w:tc>
        <w:tc>
          <w:tcPr>
            <w:tcW w:w="1329" w:type="dxa"/>
            <w:shd w:val="clear" w:color="auto" w:fill="D9D9D9" w:themeFill="background1" w:themeFillShade="D9"/>
          </w:tcPr>
          <w:p w:rsidR="00E0715A" w:rsidRPr="00235D28" w:rsidRDefault="001A1858" w:rsidP="008D4553">
            <w:pPr>
              <w:rPr>
                <w:color w:val="000000" w:themeColor="text1"/>
                <w:sz w:val="18"/>
                <w:szCs w:val="18"/>
                <w:lang w:val="en-US"/>
              </w:rPr>
            </w:pPr>
            <w:r>
              <w:rPr>
                <w:color w:val="000000" w:themeColor="text1"/>
                <w:sz w:val="18"/>
                <w:szCs w:val="18"/>
                <w:lang w:val="en-US"/>
              </w:rPr>
              <w:fldChar w:fldCharType="begin">
                <w:fldData xml:space="preserve">PEVuZE5vdGU+PENpdGU+PEF1dGhvcj5MdWNlcm88L0F1dGhvcj48WWVhcj4yMDExPC9ZZWFyPjxS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</w:fldData>
              </w:fldChar>
            </w:r>
            <w:r w:rsidR="008D4553">
              <w:rPr>
                <w:color w:val="000000" w:themeColor="text1"/>
                <w:sz w:val="18"/>
                <w:szCs w:val="18"/>
                <w:lang w:val="en-US"/>
              </w:rPr>
              <w:instrText xml:space="preserve"> ADDIN EN.CITE </w:instrText>
            </w:r>
            <w:r w:rsidR="008D4553">
              <w:rPr>
                <w:color w:val="000000" w:themeColor="text1"/>
                <w:sz w:val="18"/>
                <w:szCs w:val="18"/>
                <w:lang w:val="en-US"/>
              </w:rPr>
              <w:fldChar w:fldCharType="begin">
                <w:fldData xml:space="preserve">PEVuZE5vdGU+PENpdGU+PEF1dGhvcj5MdWNlcm88L0F1dGhvcj48WWVhcj4yMDExPC9ZZWFyPjxS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</w:fldData>
              </w:fldChar>
            </w:r>
            <w:r w:rsidR="008D4553">
              <w:rPr>
                <w:color w:val="000000" w:themeColor="text1"/>
                <w:sz w:val="18"/>
                <w:szCs w:val="18"/>
                <w:lang w:val="en-US"/>
              </w:rPr>
              <w:instrText xml:space="preserve"> ADDIN EN.CITE.DATA </w:instrText>
            </w:r>
            <w:r w:rsidR="008D4553">
              <w:rPr>
                <w:color w:val="000000" w:themeColor="text1"/>
                <w:sz w:val="18"/>
                <w:szCs w:val="18"/>
                <w:lang w:val="en-US"/>
              </w:rPr>
            </w:r>
            <w:r w:rsidR="008D4553">
              <w:rPr>
                <w:color w:val="000000" w:themeColor="text1"/>
                <w:sz w:val="18"/>
                <w:szCs w:val="18"/>
                <w:lang w:val="en-US"/>
              </w:rPr>
              <w:fldChar w:fldCharType="end"/>
            </w:r>
            <w:r>
              <w:rPr>
                <w:color w:val="000000" w:themeColor="text1"/>
                <w:sz w:val="18"/>
                <w:szCs w:val="18"/>
                <w:lang w:val="en-US"/>
              </w:rPr>
            </w:r>
            <w:r>
              <w:rPr>
                <w:color w:val="000000" w:themeColor="text1"/>
                <w:sz w:val="18"/>
                <w:szCs w:val="18"/>
                <w:lang w:val="en-US"/>
              </w:rPr>
              <w:fldChar w:fldCharType="separate"/>
            </w:r>
            <w:r w:rsidR="008D4553">
              <w:rPr>
                <w:noProof/>
                <w:color w:val="000000" w:themeColor="text1"/>
                <w:sz w:val="18"/>
                <w:szCs w:val="18"/>
                <w:lang w:val="en-US"/>
              </w:rPr>
              <w:t>Lucero et al., 2011</w:t>
            </w:r>
            <w:r>
              <w:rPr>
                <w:color w:val="000000" w:themeColor="text1"/>
                <w:sz w:val="18"/>
                <w:szCs w:val="18"/>
                <w:lang w:val="en-US"/>
              </w:rPr>
              <w:fldChar w:fldCharType="end"/>
            </w:r>
          </w:p>
        </w:tc>
      </w:tr>
      <w:tr w:rsidR="00E0715A" w:rsidRPr="00235D28" w:rsidTr="00764983">
        <w:trPr>
          <w:cantSplit/>
        </w:trPr>
        <w:tc>
          <w:tcPr>
            <w:tcW w:w="1059" w:type="dxa"/>
          </w:tcPr>
          <w:p w:rsidR="00E0715A" w:rsidRPr="00235D28" w:rsidRDefault="00E0715A" w:rsidP="00E0715A">
            <w:pPr>
              <w:rPr>
                <w:sz w:val="18"/>
                <w:szCs w:val="18"/>
                <w:lang w:val="en-US"/>
              </w:rPr>
            </w:pPr>
            <w:r w:rsidRPr="00235D28">
              <w:rPr>
                <w:sz w:val="18"/>
                <w:szCs w:val="18"/>
              </w:rPr>
              <w:t>Roche 454</w:t>
            </w:r>
          </w:p>
        </w:tc>
        <w:tc>
          <w:tcPr>
            <w:tcW w:w="862" w:type="dxa"/>
          </w:tcPr>
          <w:p w:rsidR="00E0715A" w:rsidRPr="00235D28" w:rsidRDefault="00E0715A" w:rsidP="00E0715A">
            <w:pPr>
              <w:rPr>
                <w:sz w:val="18"/>
                <w:szCs w:val="18"/>
                <w:lang w:val="en-US"/>
              </w:rPr>
            </w:pPr>
            <w:r w:rsidRPr="00235D28">
              <w:rPr>
                <w:sz w:val="18"/>
                <w:szCs w:val="18"/>
                <w:lang w:val="en-US"/>
              </w:rPr>
              <w:t>Bacteria</w:t>
            </w:r>
          </w:p>
        </w:tc>
        <w:tc>
          <w:tcPr>
            <w:tcW w:w="1073" w:type="dxa"/>
          </w:tcPr>
          <w:p w:rsidR="00E0715A" w:rsidRPr="00235D28" w:rsidRDefault="00E0715A" w:rsidP="00E0715A">
            <w:pPr>
              <w:rPr>
                <w:sz w:val="18"/>
                <w:szCs w:val="18"/>
                <w:lang w:val="en-US"/>
              </w:rPr>
            </w:pPr>
            <w:r w:rsidRPr="00235D28">
              <w:rPr>
                <w:sz w:val="18"/>
                <w:szCs w:val="18"/>
                <w:lang w:val="en-US"/>
              </w:rPr>
              <w:t xml:space="preserve">16S rRNA, V1-V3 </w:t>
            </w:r>
          </w:p>
        </w:tc>
        <w:tc>
          <w:tcPr>
            <w:tcW w:w="1401" w:type="dxa"/>
          </w:tcPr>
          <w:p w:rsidR="00E0715A" w:rsidRPr="00235D28" w:rsidRDefault="00E0715A" w:rsidP="00E0715A">
            <w:pPr>
              <w:rPr>
                <w:sz w:val="18"/>
                <w:szCs w:val="18"/>
                <w:lang w:val="en-US"/>
              </w:rPr>
            </w:pPr>
            <w:r w:rsidRPr="00235D28">
              <w:rPr>
                <w:sz w:val="18"/>
                <w:szCs w:val="18"/>
                <w:lang w:val="en-US"/>
              </w:rPr>
              <w:t>Fusion primers</w:t>
            </w:r>
          </w:p>
        </w:tc>
        <w:tc>
          <w:tcPr>
            <w:tcW w:w="2976" w:type="dxa"/>
          </w:tcPr>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 xml:space="preserve">27,757 filtered reads </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mean of 1</w:t>
            </w:r>
            <w:r w:rsidR="007A72DD">
              <w:rPr>
                <w:sz w:val="18"/>
                <w:szCs w:val="18"/>
                <w:lang w:val="en-US"/>
              </w:rPr>
              <w:t>,</w:t>
            </w:r>
            <w:r w:rsidRPr="00235D28">
              <w:rPr>
                <w:sz w:val="18"/>
                <w:szCs w:val="18"/>
                <w:lang w:val="en-US"/>
              </w:rPr>
              <w:t>734 reads per sample</w:t>
            </w:r>
          </w:p>
        </w:tc>
        <w:tc>
          <w:tcPr>
            <w:tcW w:w="2127" w:type="dxa"/>
          </w:tcPr>
          <w:p w:rsidR="00E0715A" w:rsidRPr="00235D28" w:rsidRDefault="00E0715A" w:rsidP="00E0715A">
            <w:pPr>
              <w:rPr>
                <w:sz w:val="18"/>
                <w:szCs w:val="18"/>
                <w:lang w:val="en-US"/>
              </w:rPr>
            </w:pPr>
            <w:r w:rsidRPr="00235D28">
              <w:rPr>
                <w:sz w:val="18"/>
                <w:szCs w:val="18"/>
                <w:lang w:val="en-US"/>
              </w:rPr>
              <w:t>Fruit surface of field grown tomatoes (</w:t>
            </w:r>
            <w:r w:rsidRPr="00235D28">
              <w:rPr>
                <w:i/>
                <w:sz w:val="18"/>
                <w:szCs w:val="18"/>
                <w:lang w:val="en-US"/>
              </w:rPr>
              <w:t>Solanum</w:t>
            </w:r>
          </w:p>
          <w:p w:rsidR="00E0715A" w:rsidRPr="00235D28" w:rsidRDefault="00E0715A" w:rsidP="00E0715A">
            <w:pPr>
              <w:rPr>
                <w:sz w:val="18"/>
                <w:szCs w:val="18"/>
                <w:lang w:val="en-US"/>
              </w:rPr>
            </w:pPr>
            <w:r w:rsidRPr="00235D28">
              <w:rPr>
                <w:i/>
                <w:sz w:val="18"/>
                <w:szCs w:val="18"/>
                <w:lang w:val="en-US"/>
              </w:rPr>
              <w:t>lycopersicum</w:t>
            </w:r>
            <w:r w:rsidRPr="00235D28">
              <w:rPr>
                <w:sz w:val="18"/>
                <w:szCs w:val="18"/>
                <w:lang w:val="en-US"/>
              </w:rPr>
              <w:t>) irrigated with water from different sources</w:t>
            </w:r>
          </w:p>
        </w:tc>
        <w:tc>
          <w:tcPr>
            <w:tcW w:w="3544" w:type="dxa"/>
          </w:tcPr>
          <w:p w:rsidR="00E0715A" w:rsidRPr="00235D28" w:rsidRDefault="00E0715A" w:rsidP="00E0715A">
            <w:pPr>
              <w:pStyle w:val="Listenabsatz"/>
              <w:numPr>
                <w:ilvl w:val="0"/>
                <w:numId w:val="3"/>
              </w:numPr>
              <w:ind w:left="175" w:hanging="218"/>
              <w:rPr>
                <w:sz w:val="18"/>
                <w:szCs w:val="18"/>
                <w:lang w:val="en-US"/>
              </w:rPr>
            </w:pPr>
            <w:r w:rsidRPr="00235D28">
              <w:rPr>
                <w:sz w:val="18"/>
                <w:szCs w:val="18"/>
                <w:lang w:val="en-US"/>
              </w:rPr>
              <w:t>bacterial communities on tomato fruit surfaces did not differ in dependence of the irrigation water source</w:t>
            </w:r>
          </w:p>
        </w:tc>
        <w:tc>
          <w:tcPr>
            <w:tcW w:w="1329" w:type="dxa"/>
          </w:tcPr>
          <w:p w:rsidR="00E0715A" w:rsidRPr="00235D28" w:rsidRDefault="001A1858" w:rsidP="008D4553">
            <w:pPr>
              <w:rPr>
                <w:sz w:val="18"/>
                <w:szCs w:val="18"/>
                <w:lang w:val="en-US"/>
              </w:rPr>
            </w:pPr>
            <w:r>
              <w:rPr>
                <w:sz w:val="18"/>
                <w:szCs w:val="18"/>
                <w:lang w:val="en-US"/>
              </w:rPr>
              <w:fldChar w:fldCharType="begin">
                <w:fldData xml:space="preserve">PEVuZE5vdGU+PENpdGU+PEF1dGhvcj5UZWxpYXM8L0F1dGhvcj48WWVhcj4yMDExPC9ZZWFyPjxS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PEVuZE5vdGU+PENpdGU+PEF1dGhvcj5UZWxpYXM8L0F1dGhvcj48WWVhcj4yMDExPC9ZZWFyPjxS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Telias et al., 2011</w:t>
            </w:r>
            <w:r>
              <w:rPr>
                <w:sz w:val="18"/>
                <w:szCs w:val="18"/>
                <w:lang w:val="en-US"/>
              </w:rPr>
              <w:fldChar w:fldCharType="end"/>
            </w:r>
          </w:p>
        </w:tc>
      </w:tr>
      <w:tr w:rsidR="00E0715A" w:rsidRPr="00235D28" w:rsidTr="00764983">
        <w:trPr>
          <w:cantSplit/>
        </w:trPr>
        <w:tc>
          <w:tcPr>
            <w:tcW w:w="1059" w:type="dxa"/>
            <w:shd w:val="clear" w:color="auto" w:fill="D9D9D9" w:themeFill="background1" w:themeFillShade="D9"/>
          </w:tcPr>
          <w:p w:rsidR="00E0715A" w:rsidRPr="00235D28" w:rsidRDefault="00E0715A" w:rsidP="00E0715A">
            <w:pPr>
              <w:rPr>
                <w:sz w:val="18"/>
                <w:szCs w:val="18"/>
                <w:lang w:val="en-US"/>
              </w:rPr>
            </w:pPr>
            <w:r w:rsidRPr="00235D28">
              <w:rPr>
                <w:sz w:val="18"/>
                <w:szCs w:val="18"/>
              </w:rPr>
              <w:lastRenderedPageBreak/>
              <w:t>Roche 454</w:t>
            </w:r>
          </w:p>
        </w:tc>
        <w:tc>
          <w:tcPr>
            <w:tcW w:w="862"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Fungi</w:t>
            </w:r>
          </w:p>
        </w:tc>
        <w:tc>
          <w:tcPr>
            <w:tcW w:w="1073"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 xml:space="preserve">ITS2 </w:t>
            </w:r>
          </w:p>
        </w:tc>
        <w:tc>
          <w:tcPr>
            <w:tcW w:w="1401"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7A72DD" w:rsidRPr="00235D28" w:rsidRDefault="007A72DD" w:rsidP="007A72DD">
            <w:pPr>
              <w:pStyle w:val="Listenabsatz"/>
              <w:numPr>
                <w:ilvl w:val="0"/>
                <w:numId w:val="2"/>
              </w:numPr>
              <w:ind w:left="62" w:hanging="142"/>
              <w:rPr>
                <w:sz w:val="18"/>
                <w:szCs w:val="18"/>
                <w:lang w:val="en-US"/>
              </w:rPr>
            </w:pPr>
            <w:r w:rsidRPr="00235D28">
              <w:rPr>
                <w:sz w:val="18"/>
                <w:szCs w:val="18"/>
                <w:lang w:val="en-US"/>
              </w:rPr>
              <w:t>105,838 raw reads</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 xml:space="preserve">84,956 filtered reads  </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mean of 1</w:t>
            </w:r>
            <w:r w:rsidR="007A72DD">
              <w:rPr>
                <w:sz w:val="18"/>
                <w:szCs w:val="18"/>
                <w:lang w:val="en-US"/>
              </w:rPr>
              <w:t>,</w:t>
            </w:r>
            <w:r w:rsidRPr="00235D28">
              <w:rPr>
                <w:sz w:val="18"/>
                <w:szCs w:val="18"/>
                <w:lang w:val="en-US"/>
              </w:rPr>
              <w:t>259 reads per sample</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 xml:space="preserve">mean read length 268 bp  </w:t>
            </w:r>
          </w:p>
        </w:tc>
        <w:tc>
          <w:tcPr>
            <w:tcW w:w="2127" w:type="dxa"/>
            <w:shd w:val="clear" w:color="auto" w:fill="D9D9D9" w:themeFill="background1" w:themeFillShade="D9"/>
          </w:tcPr>
          <w:p w:rsidR="00E0715A" w:rsidRPr="00235D28" w:rsidRDefault="00E0715A" w:rsidP="00E0715A">
            <w:pPr>
              <w:rPr>
                <w:color w:val="FF0000"/>
                <w:sz w:val="18"/>
                <w:szCs w:val="18"/>
                <w:lang w:val="en-US"/>
              </w:rPr>
            </w:pPr>
            <w:r w:rsidRPr="00235D28">
              <w:rPr>
                <w:sz w:val="18"/>
                <w:szCs w:val="18"/>
                <w:lang w:val="en-US"/>
              </w:rPr>
              <w:t>Leaves of oak (</w:t>
            </w:r>
            <w:r w:rsidRPr="00235D28">
              <w:rPr>
                <w:i/>
                <w:sz w:val="18"/>
                <w:szCs w:val="18"/>
                <w:lang w:val="en-US"/>
              </w:rPr>
              <w:t>Quercus macrocarpa</w:t>
            </w:r>
            <w:r w:rsidRPr="00235D28">
              <w:rPr>
                <w:sz w:val="18"/>
                <w:szCs w:val="18"/>
                <w:lang w:val="en-US"/>
              </w:rPr>
              <w:t xml:space="preserve">) from six sites in urban and nonurban environments collected over a growing season </w:t>
            </w:r>
          </w:p>
        </w:tc>
        <w:tc>
          <w:tcPr>
            <w:tcW w:w="3544" w:type="dxa"/>
            <w:shd w:val="clear" w:color="auto" w:fill="D9D9D9" w:themeFill="background1" w:themeFillShade="D9"/>
          </w:tcPr>
          <w:p w:rsidR="00E0715A" w:rsidRPr="00235D28" w:rsidRDefault="00E0715A" w:rsidP="00E0715A">
            <w:pPr>
              <w:pStyle w:val="Listenabsatz"/>
              <w:numPr>
                <w:ilvl w:val="0"/>
                <w:numId w:val="3"/>
              </w:numPr>
              <w:ind w:left="175" w:hanging="218"/>
              <w:rPr>
                <w:sz w:val="18"/>
                <w:szCs w:val="18"/>
                <w:lang w:val="en-US"/>
              </w:rPr>
            </w:pPr>
            <w:r w:rsidRPr="00235D28">
              <w:rPr>
                <w:sz w:val="18"/>
                <w:szCs w:val="18"/>
                <w:lang w:val="en-US"/>
              </w:rPr>
              <w:t>fungal communities were temporally dynamic</w:t>
            </w:r>
          </w:p>
          <w:p w:rsidR="00E0715A" w:rsidRPr="00235D28" w:rsidRDefault="00E0715A" w:rsidP="00E0715A">
            <w:pPr>
              <w:pStyle w:val="Listenabsatz"/>
              <w:numPr>
                <w:ilvl w:val="0"/>
                <w:numId w:val="3"/>
              </w:numPr>
              <w:ind w:left="175" w:hanging="218"/>
              <w:rPr>
                <w:sz w:val="18"/>
                <w:szCs w:val="18"/>
                <w:lang w:val="en-US"/>
              </w:rPr>
            </w:pPr>
            <w:r w:rsidRPr="00235D28">
              <w:rPr>
                <w:sz w:val="18"/>
                <w:szCs w:val="18"/>
                <w:lang w:val="en-US"/>
              </w:rPr>
              <w:t>communities were diverse and differed between the urban and nonurban stands, albeit not consistently across the growing season</w:t>
            </w:r>
          </w:p>
        </w:tc>
        <w:tc>
          <w:tcPr>
            <w:tcW w:w="1329" w:type="dxa"/>
            <w:shd w:val="clear" w:color="auto" w:fill="D9D9D9" w:themeFill="background1" w:themeFillShade="D9"/>
          </w:tcPr>
          <w:p w:rsidR="00E0715A" w:rsidRPr="00235D28" w:rsidRDefault="001A1858" w:rsidP="008D4553">
            <w:pPr>
              <w:rPr>
                <w:sz w:val="18"/>
                <w:szCs w:val="18"/>
                <w:lang w:val="en-US"/>
              </w:rPr>
            </w:pPr>
            <w:r>
              <w:rPr>
                <w:sz w:val="18"/>
                <w:szCs w:val="18"/>
                <w:lang w:val="en-US"/>
              </w:rPr>
              <w:fldChar w:fldCharType="begin">
                <w:fldData xml:space="preserve">PEVuZE5vdGU+PENpdGU+PEF1dGhvcj5KdW1wcG9uZW48L0F1dGhvcj48WWVhcj4yMDEwPC9ZZWFy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PEVuZE5vdGU+PENpdGU+PEF1dGhvcj5KdW1wcG9uZW48L0F1dGhvcj48WWVhcj4yMDEwPC9ZZWFy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Jumpponen and Jones, 2010</w:t>
            </w:r>
            <w:r>
              <w:rPr>
                <w:sz w:val="18"/>
                <w:szCs w:val="18"/>
                <w:lang w:val="en-US"/>
              </w:rPr>
              <w:fldChar w:fldCharType="end"/>
            </w:r>
          </w:p>
        </w:tc>
      </w:tr>
      <w:tr w:rsidR="00E0715A" w:rsidRPr="00235D28" w:rsidTr="00764983">
        <w:trPr>
          <w:cantSplit/>
        </w:trPr>
        <w:tc>
          <w:tcPr>
            <w:tcW w:w="1059" w:type="dxa"/>
          </w:tcPr>
          <w:p w:rsidR="00E0715A" w:rsidRPr="00235D28" w:rsidRDefault="00E0715A" w:rsidP="00E0715A">
            <w:pPr>
              <w:rPr>
                <w:sz w:val="18"/>
                <w:szCs w:val="18"/>
                <w:lang w:val="en-US"/>
              </w:rPr>
            </w:pPr>
            <w:r w:rsidRPr="00235D28">
              <w:rPr>
                <w:sz w:val="18"/>
                <w:szCs w:val="18"/>
              </w:rPr>
              <w:t>Roche 454</w:t>
            </w:r>
          </w:p>
        </w:tc>
        <w:tc>
          <w:tcPr>
            <w:tcW w:w="862" w:type="dxa"/>
          </w:tcPr>
          <w:p w:rsidR="00E0715A" w:rsidRPr="00235D28" w:rsidRDefault="00E0715A" w:rsidP="00E0715A">
            <w:pPr>
              <w:rPr>
                <w:sz w:val="18"/>
                <w:szCs w:val="18"/>
                <w:lang w:val="en-US"/>
              </w:rPr>
            </w:pPr>
            <w:r w:rsidRPr="00235D28">
              <w:rPr>
                <w:sz w:val="18"/>
                <w:szCs w:val="18"/>
                <w:lang w:val="en-US"/>
              </w:rPr>
              <w:t>Bacteria</w:t>
            </w:r>
          </w:p>
        </w:tc>
        <w:tc>
          <w:tcPr>
            <w:tcW w:w="1073" w:type="dxa"/>
          </w:tcPr>
          <w:p w:rsidR="00E0715A" w:rsidRPr="00235D28" w:rsidRDefault="00E0715A" w:rsidP="00E0715A">
            <w:pPr>
              <w:rPr>
                <w:sz w:val="18"/>
                <w:szCs w:val="18"/>
                <w:lang w:val="en-US"/>
              </w:rPr>
            </w:pPr>
            <w:r w:rsidRPr="00235D28">
              <w:rPr>
                <w:sz w:val="18"/>
                <w:szCs w:val="18"/>
                <w:lang w:val="en-US"/>
              </w:rPr>
              <w:t>16S rRNA, V1 and V2</w:t>
            </w:r>
          </w:p>
        </w:tc>
        <w:tc>
          <w:tcPr>
            <w:tcW w:w="1401" w:type="dxa"/>
          </w:tcPr>
          <w:p w:rsidR="00E0715A" w:rsidRPr="00235D28" w:rsidRDefault="00E0715A" w:rsidP="00E0715A">
            <w:pPr>
              <w:rPr>
                <w:sz w:val="18"/>
                <w:szCs w:val="18"/>
                <w:lang w:val="en-US"/>
              </w:rPr>
            </w:pPr>
            <w:r w:rsidRPr="00235D28">
              <w:rPr>
                <w:sz w:val="18"/>
                <w:szCs w:val="18"/>
                <w:lang w:val="en-US"/>
              </w:rPr>
              <w:t>Fusion primers</w:t>
            </w:r>
          </w:p>
        </w:tc>
        <w:tc>
          <w:tcPr>
            <w:tcW w:w="2976" w:type="dxa"/>
          </w:tcPr>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31,373 filtered reads</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m</w:t>
            </w:r>
            <w:r w:rsidR="007A72DD">
              <w:rPr>
                <w:sz w:val="18"/>
                <w:szCs w:val="18"/>
                <w:lang w:val="en-US"/>
              </w:rPr>
              <w:t>ean read length 215 bp,</w:t>
            </w:r>
            <w:r w:rsidRPr="00235D28">
              <w:rPr>
                <w:sz w:val="18"/>
                <w:szCs w:val="18"/>
                <w:lang w:val="en-US"/>
              </w:rPr>
              <w:t xml:space="preserve"> ranging from 150 to 316 bp</w:t>
            </w:r>
          </w:p>
        </w:tc>
        <w:tc>
          <w:tcPr>
            <w:tcW w:w="2127" w:type="dxa"/>
          </w:tcPr>
          <w:p w:rsidR="00E0715A" w:rsidRPr="00235D28" w:rsidRDefault="00E0715A" w:rsidP="00E0715A">
            <w:pPr>
              <w:rPr>
                <w:sz w:val="18"/>
                <w:szCs w:val="18"/>
                <w:lang w:val="en-US"/>
              </w:rPr>
            </w:pPr>
            <w:r w:rsidRPr="00235D28">
              <w:rPr>
                <w:sz w:val="18"/>
                <w:szCs w:val="18"/>
                <w:lang w:val="en-US"/>
              </w:rPr>
              <w:t xml:space="preserve">Pitcher plant fluid from </w:t>
            </w:r>
            <w:r w:rsidRPr="00235D28">
              <w:rPr>
                <w:i/>
                <w:sz w:val="18"/>
                <w:szCs w:val="18"/>
                <w:lang w:val="en-US"/>
              </w:rPr>
              <w:t>Sarracenia alata</w:t>
            </w:r>
          </w:p>
          <w:p w:rsidR="00E0715A" w:rsidRPr="00235D28" w:rsidRDefault="00E0715A" w:rsidP="00E0715A">
            <w:pPr>
              <w:rPr>
                <w:sz w:val="18"/>
                <w:szCs w:val="18"/>
                <w:lang w:val="en-US"/>
              </w:rPr>
            </w:pPr>
          </w:p>
        </w:tc>
        <w:tc>
          <w:tcPr>
            <w:tcW w:w="3544" w:type="dxa"/>
          </w:tcPr>
          <w:p w:rsidR="00E0715A" w:rsidRPr="00235D28" w:rsidRDefault="00E0715A" w:rsidP="00E0715A">
            <w:pPr>
              <w:pStyle w:val="Listenabsatz"/>
              <w:numPr>
                <w:ilvl w:val="0"/>
                <w:numId w:val="3"/>
              </w:numPr>
              <w:ind w:left="175" w:hanging="218"/>
              <w:rPr>
                <w:sz w:val="18"/>
                <w:szCs w:val="18"/>
                <w:lang w:val="en-US"/>
              </w:rPr>
            </w:pPr>
            <w:r w:rsidRPr="00235D28">
              <w:rPr>
                <w:sz w:val="18"/>
                <w:szCs w:val="18"/>
                <w:lang w:val="en-US"/>
              </w:rPr>
              <w:t>high bacterial richness</w:t>
            </w:r>
          </w:p>
          <w:p w:rsidR="00E0715A" w:rsidRPr="00235D28" w:rsidRDefault="00E0715A" w:rsidP="00E0715A">
            <w:pPr>
              <w:pStyle w:val="Listenabsatz"/>
              <w:numPr>
                <w:ilvl w:val="0"/>
                <w:numId w:val="3"/>
              </w:numPr>
              <w:ind w:left="175" w:hanging="218"/>
              <w:rPr>
                <w:sz w:val="18"/>
                <w:szCs w:val="18"/>
                <w:lang w:val="en-US"/>
              </w:rPr>
            </w:pPr>
            <w:r w:rsidRPr="00235D28">
              <w:rPr>
                <w:sz w:val="18"/>
                <w:szCs w:val="18"/>
                <w:lang w:val="en-US"/>
              </w:rPr>
              <w:t>increase in diversity and abundance with time</w:t>
            </w:r>
          </w:p>
          <w:p w:rsidR="00E0715A" w:rsidRPr="00235D28" w:rsidRDefault="00E0715A" w:rsidP="00E0715A">
            <w:pPr>
              <w:pStyle w:val="Listenabsatz"/>
              <w:numPr>
                <w:ilvl w:val="0"/>
                <w:numId w:val="3"/>
              </w:numPr>
              <w:ind w:left="175" w:hanging="218"/>
              <w:rPr>
                <w:sz w:val="18"/>
                <w:szCs w:val="18"/>
                <w:lang w:val="en-US"/>
              </w:rPr>
            </w:pPr>
            <w:r w:rsidRPr="00235D28">
              <w:rPr>
                <w:sz w:val="18"/>
                <w:szCs w:val="18"/>
                <w:lang w:val="en-US"/>
              </w:rPr>
              <w:t>bacterial community composition changes over time</w:t>
            </w:r>
          </w:p>
        </w:tc>
        <w:tc>
          <w:tcPr>
            <w:tcW w:w="1329" w:type="dxa"/>
          </w:tcPr>
          <w:p w:rsidR="00E0715A" w:rsidRPr="00235D28" w:rsidRDefault="001A1858" w:rsidP="008D4553">
            <w:pPr>
              <w:rPr>
                <w:sz w:val="18"/>
                <w:szCs w:val="18"/>
                <w:lang w:val="en-US"/>
              </w:rPr>
            </w:pPr>
            <w:r>
              <w:rPr>
                <w:sz w:val="18"/>
                <w:szCs w:val="18"/>
                <w:lang w:val="en-US"/>
              </w:rPr>
              <w:fldChar w:fldCharType="begin"/>
            </w:r>
            <w:r w:rsidR="008D4553">
              <w:rPr>
                <w:sz w:val="18"/>
                <w:szCs w:val="18"/>
                <w:lang w:val="en-US"/>
              </w:rPr>
              <w:instrText xml:space="preserve"> ADDIN EN.CITE &lt;EndNote&gt;&lt;Cite&gt;&lt;Author&gt;Koopman&lt;/Author&gt;&lt;Year&gt;2010&lt;/Year&gt;&lt;RecNum&gt;684&lt;/RecNum&gt;&lt;DisplayText&gt;Koopman et al., 2010&lt;/DisplayText&gt;&lt;record&gt;&lt;rec-number&gt;684&lt;/rec-number&gt;&lt;foreign-keys&gt;&lt;key app="EN" db-id="52f0ez2z2sefatef52ap59rhdrtvezfws2ar" timestamp="1367333318"&gt;684&lt;/key&gt;&lt;/foreign-keys&gt;&lt;ref-type name="Journal Article"&gt;17&lt;/ref-type&gt;&lt;contributors&gt;&lt;authors&gt;&lt;author&gt;Koopman, M. M.&lt;/author&gt;&lt;author&gt;Fuselier, D. M.&lt;/author&gt;&lt;author&gt;Hird, S.&lt;/author&gt;&lt;author&gt;Carstens, B. C.&lt;/author&gt;&lt;/authors&gt;&lt;/contributors&gt;&lt;auth-address&gt;Department of Biological Sciences, 202 Life Sciences Building, Louisiana State University, Baton Rouge, LA 70803, USA.&lt;/auth-address&gt;&lt;titles&gt;&lt;title&gt;The carnivorous pale pitcher plant harbors diverse, distinct, and time-dependent bacterial communities&lt;/title&gt;&lt;secondary-title&gt;Appl Environ Microbiol&lt;/secondary-title&gt;&lt;/titles&gt;&lt;periodical&gt;&lt;full-title&gt;Appl Environ Microbiol&lt;/full-title&gt;&lt;/periodical&gt;&lt;pages&gt;1851-60&lt;/pages&gt;&lt;volume&gt;76&lt;/volume&gt;&lt;number&gt;6&lt;/number&gt;&lt;edition&gt;2010/01/26&lt;/edition&gt;&lt;keywords&gt;&lt;keyword&gt;Bacteria/*classification/genetics/*isolation &amp;amp; purification&lt;/keyword&gt;&lt;keyword&gt;*Biodiversity&lt;/keyword&gt;&lt;keyword&gt;Cluster Analysis&lt;/keyword&gt;&lt;keyword&gt;DNA Fingerprinting&lt;/keyword&gt;&lt;keyword&gt;DNA, Bacterial/chemistry/genetics&lt;/keyword&gt;&lt;keyword&gt;DNA, Ribosomal Spacer/chemistry/genetics&lt;/keyword&gt;&lt;keyword&gt;Metagenome&lt;/keyword&gt;&lt;keyword&gt;Phylogeny&lt;/keyword&gt;&lt;keyword&gt;Polymorphism, Restriction Fragment Length&lt;/keyword&gt;&lt;keyword&gt;Sarraceniaceae/*microbiology&lt;/keyword&gt;&lt;keyword&gt;Sequence Analysis, DNA&lt;/keyword&gt;&lt;keyword&gt;Time Factors&lt;/keyword&gt;&lt;/keywords&gt;&lt;dates&gt;&lt;year&gt;2010&lt;/year&gt;&lt;pub-dates&gt;&lt;date&gt;Mar&lt;/date&gt;&lt;/pub-dates&gt;&lt;/dates&gt;&lt;isbn&gt;1098-5336 (Electronic)&amp;#xD;0099-2240 (Linking)&lt;/isbn&gt;&lt;accession-num&gt;20097807&lt;/accession-num&gt;&lt;urls&gt;&lt;related-urls&gt;&lt;url&gt;http://www.ncbi.nlm.nih.gov/pubmed/20097807&lt;/url&gt;&lt;/related-urls&gt;&lt;/urls&gt;&lt;custom2&gt;2838028&lt;/custom2&gt;&lt;electronic-resource-num&gt;10.1128/AEM.02440-09&amp;#xD;AEM.02440-09 [pii]&lt;/electronic-resource-num&gt;&lt;language&gt;eng&lt;/language&gt;&lt;/record&gt;&lt;/Cite&gt;&lt;/EndNote&gt;</w:instrText>
            </w:r>
            <w:r>
              <w:rPr>
                <w:sz w:val="18"/>
                <w:szCs w:val="18"/>
                <w:lang w:val="en-US"/>
              </w:rPr>
              <w:fldChar w:fldCharType="separate"/>
            </w:r>
            <w:r w:rsidR="008D4553">
              <w:rPr>
                <w:noProof/>
                <w:sz w:val="18"/>
                <w:szCs w:val="18"/>
                <w:lang w:val="en-US"/>
              </w:rPr>
              <w:t>Koopman et al., 2010</w:t>
            </w:r>
            <w:r>
              <w:rPr>
                <w:sz w:val="18"/>
                <w:szCs w:val="18"/>
                <w:lang w:val="en-US"/>
              </w:rPr>
              <w:fldChar w:fldCharType="end"/>
            </w:r>
          </w:p>
        </w:tc>
      </w:tr>
      <w:tr w:rsidR="00E0715A" w:rsidRPr="00235D28" w:rsidTr="00764983">
        <w:trPr>
          <w:cantSplit/>
        </w:trPr>
        <w:tc>
          <w:tcPr>
            <w:tcW w:w="1059"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Roche 454</w:t>
            </w:r>
          </w:p>
        </w:tc>
        <w:tc>
          <w:tcPr>
            <w:tcW w:w="862"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Bacteria</w:t>
            </w:r>
          </w:p>
        </w:tc>
        <w:tc>
          <w:tcPr>
            <w:tcW w:w="1073"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16S rRNA, V5 and V6</w:t>
            </w:r>
          </w:p>
        </w:tc>
        <w:tc>
          <w:tcPr>
            <w:tcW w:w="1401"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Fusion primers</w:t>
            </w:r>
          </w:p>
        </w:tc>
        <w:tc>
          <w:tcPr>
            <w:tcW w:w="2976" w:type="dxa"/>
            <w:shd w:val="clear" w:color="auto" w:fill="D9D9D9" w:themeFill="background1" w:themeFillShade="D9"/>
          </w:tcPr>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115,394 filtered reads</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600 – 1500 reads per sample</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 xml:space="preserve">minimum of 600 reads per sample </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 xml:space="preserve">mean read length </w:t>
            </w:r>
            <w:r w:rsidR="007A72DD">
              <w:rPr>
                <w:sz w:val="18"/>
                <w:szCs w:val="18"/>
                <w:lang w:val="en-US"/>
              </w:rPr>
              <w:t xml:space="preserve">of </w:t>
            </w:r>
            <w:r w:rsidRPr="00235D28">
              <w:rPr>
                <w:sz w:val="18"/>
                <w:szCs w:val="18"/>
                <w:lang w:val="en-US"/>
              </w:rPr>
              <w:t>240 bp</w:t>
            </w:r>
          </w:p>
        </w:tc>
        <w:tc>
          <w:tcPr>
            <w:tcW w:w="2127" w:type="dxa"/>
            <w:shd w:val="clear" w:color="auto" w:fill="D9D9D9" w:themeFill="background1" w:themeFillShade="D9"/>
          </w:tcPr>
          <w:p w:rsidR="00E0715A" w:rsidRPr="00235D28" w:rsidRDefault="00E0715A" w:rsidP="00E0715A">
            <w:pPr>
              <w:rPr>
                <w:sz w:val="18"/>
                <w:szCs w:val="18"/>
                <w:lang w:val="en-US"/>
              </w:rPr>
            </w:pPr>
            <w:r w:rsidRPr="00235D28">
              <w:rPr>
                <w:sz w:val="18"/>
                <w:szCs w:val="18"/>
                <w:lang w:val="en-US"/>
              </w:rPr>
              <w:t xml:space="preserve">Leaves of 56 tree species in Colorado, and needles of </w:t>
            </w:r>
            <w:r w:rsidRPr="00235D28">
              <w:rPr>
                <w:i/>
                <w:sz w:val="18"/>
                <w:szCs w:val="18"/>
                <w:lang w:val="en-US"/>
              </w:rPr>
              <w:t>Pinus ponderosa</w:t>
            </w:r>
            <w:r w:rsidRPr="00235D28">
              <w:rPr>
                <w:sz w:val="18"/>
                <w:szCs w:val="18"/>
                <w:lang w:val="en-US"/>
              </w:rPr>
              <w:t xml:space="preserve"> from various locations of the world</w:t>
            </w:r>
          </w:p>
          <w:p w:rsidR="00E0715A" w:rsidRPr="00235D28" w:rsidRDefault="00E0715A" w:rsidP="00E0715A">
            <w:pPr>
              <w:rPr>
                <w:color w:val="FF0000"/>
                <w:sz w:val="18"/>
                <w:szCs w:val="18"/>
                <w:lang w:val="en-US"/>
              </w:rPr>
            </w:pPr>
          </w:p>
          <w:p w:rsidR="00E0715A" w:rsidRPr="00235D28" w:rsidRDefault="00E0715A" w:rsidP="00E0715A">
            <w:pPr>
              <w:rPr>
                <w:color w:val="FF0000"/>
                <w:sz w:val="18"/>
                <w:szCs w:val="18"/>
                <w:lang w:val="en-US"/>
              </w:rPr>
            </w:pPr>
          </w:p>
        </w:tc>
        <w:tc>
          <w:tcPr>
            <w:tcW w:w="3544" w:type="dxa"/>
            <w:shd w:val="clear" w:color="auto" w:fill="D9D9D9" w:themeFill="background1" w:themeFillShade="D9"/>
          </w:tcPr>
          <w:p w:rsidR="00E0715A" w:rsidRPr="00235D28" w:rsidRDefault="00E0715A" w:rsidP="00E0715A">
            <w:pPr>
              <w:pStyle w:val="Listenabsatz"/>
              <w:numPr>
                <w:ilvl w:val="0"/>
                <w:numId w:val="3"/>
              </w:numPr>
              <w:ind w:left="175" w:hanging="218"/>
              <w:rPr>
                <w:sz w:val="18"/>
                <w:szCs w:val="18"/>
                <w:lang w:val="en-US"/>
              </w:rPr>
            </w:pPr>
            <w:r w:rsidRPr="00235D28">
              <w:rPr>
                <w:sz w:val="18"/>
                <w:szCs w:val="18"/>
                <w:lang w:val="en-US"/>
              </w:rPr>
              <w:t>higher variability in community composition between different tree species than within</w:t>
            </w:r>
          </w:p>
          <w:p w:rsidR="00E0715A" w:rsidRPr="00235D28" w:rsidRDefault="00E0715A" w:rsidP="00E0715A">
            <w:pPr>
              <w:pStyle w:val="Listenabsatz"/>
              <w:numPr>
                <w:ilvl w:val="0"/>
                <w:numId w:val="3"/>
              </w:numPr>
              <w:ind w:left="175" w:hanging="218"/>
              <w:rPr>
                <w:sz w:val="18"/>
                <w:szCs w:val="18"/>
                <w:lang w:val="en-US"/>
              </w:rPr>
            </w:pPr>
            <w:r w:rsidRPr="00235D28">
              <w:rPr>
                <w:sz w:val="18"/>
                <w:szCs w:val="18"/>
                <w:lang w:val="en-US"/>
              </w:rPr>
              <w:t>correspondence between tree phylogeny and bacterial community phylogeny</w:t>
            </w:r>
          </w:p>
          <w:p w:rsidR="00E0715A" w:rsidRPr="00235D28" w:rsidRDefault="00E0715A" w:rsidP="00E0715A">
            <w:pPr>
              <w:pStyle w:val="Listenabsatz"/>
              <w:numPr>
                <w:ilvl w:val="0"/>
                <w:numId w:val="3"/>
              </w:numPr>
              <w:ind w:left="175" w:hanging="218"/>
              <w:rPr>
                <w:sz w:val="18"/>
                <w:szCs w:val="18"/>
                <w:lang w:val="en-US"/>
              </w:rPr>
            </w:pPr>
            <w:r w:rsidRPr="00235D28">
              <w:rPr>
                <w:sz w:val="18"/>
                <w:szCs w:val="18"/>
                <w:lang w:val="en-US"/>
              </w:rPr>
              <w:t>minimal geographic differentiation across continents</w:t>
            </w:r>
          </w:p>
        </w:tc>
        <w:tc>
          <w:tcPr>
            <w:tcW w:w="1329" w:type="dxa"/>
            <w:shd w:val="clear" w:color="auto" w:fill="D9D9D9" w:themeFill="background1" w:themeFillShade="D9"/>
          </w:tcPr>
          <w:p w:rsidR="00E0715A" w:rsidRPr="00235D28" w:rsidRDefault="001A1858" w:rsidP="008D4553">
            <w:pPr>
              <w:rPr>
                <w:sz w:val="18"/>
                <w:szCs w:val="18"/>
                <w:lang w:val="en-US"/>
              </w:rPr>
            </w:pPr>
            <w:r>
              <w:rPr>
                <w:sz w:val="18"/>
                <w:szCs w:val="18"/>
                <w:lang w:val="en-US"/>
              </w:rPr>
              <w:fldChar w:fldCharType="begin">
                <w:fldData xml:space="preserve">PEVuZE5vdGU+PENpdGU+PEF1dGhvcj5SZWRmb3JkPC9BdXRob3I+PFllYXI+MjAxMDwvWWVhcj48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PEVuZE5vdGU+PENpdGU+PEF1dGhvcj5SZWRmb3JkPC9BdXRob3I+PFllYXI+MjAxMDwvWWVhcj48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Redford et al., 2010</w:t>
            </w:r>
            <w:r>
              <w:rPr>
                <w:sz w:val="18"/>
                <w:szCs w:val="18"/>
                <w:lang w:val="en-US"/>
              </w:rPr>
              <w:fldChar w:fldCharType="end"/>
            </w:r>
          </w:p>
        </w:tc>
      </w:tr>
      <w:tr w:rsidR="00E0715A" w:rsidRPr="00235D28" w:rsidTr="00764983">
        <w:trPr>
          <w:cantSplit/>
        </w:trPr>
        <w:tc>
          <w:tcPr>
            <w:tcW w:w="1059" w:type="dxa"/>
          </w:tcPr>
          <w:p w:rsidR="00E0715A" w:rsidRPr="00235D28" w:rsidRDefault="00E0715A" w:rsidP="00E0715A">
            <w:pPr>
              <w:rPr>
                <w:sz w:val="18"/>
                <w:szCs w:val="18"/>
                <w:lang w:val="en-US"/>
              </w:rPr>
            </w:pPr>
            <w:r w:rsidRPr="00235D28">
              <w:rPr>
                <w:sz w:val="18"/>
                <w:szCs w:val="18"/>
              </w:rPr>
              <w:t>Roche 454</w:t>
            </w:r>
          </w:p>
        </w:tc>
        <w:tc>
          <w:tcPr>
            <w:tcW w:w="862" w:type="dxa"/>
          </w:tcPr>
          <w:p w:rsidR="00E0715A" w:rsidRPr="00235D28" w:rsidRDefault="00E0715A" w:rsidP="00E0715A">
            <w:pPr>
              <w:rPr>
                <w:sz w:val="18"/>
                <w:szCs w:val="18"/>
                <w:lang w:val="en-US"/>
              </w:rPr>
            </w:pPr>
            <w:r w:rsidRPr="00235D28">
              <w:rPr>
                <w:sz w:val="18"/>
                <w:szCs w:val="18"/>
                <w:lang w:val="en-US"/>
              </w:rPr>
              <w:t>Fungi</w:t>
            </w:r>
          </w:p>
        </w:tc>
        <w:tc>
          <w:tcPr>
            <w:tcW w:w="1073" w:type="dxa"/>
          </w:tcPr>
          <w:p w:rsidR="00E0715A" w:rsidRPr="00235D28" w:rsidRDefault="00E0715A" w:rsidP="00E0715A">
            <w:pPr>
              <w:rPr>
                <w:sz w:val="18"/>
                <w:szCs w:val="18"/>
                <w:lang w:val="en-US"/>
              </w:rPr>
            </w:pPr>
            <w:r w:rsidRPr="00235D28">
              <w:rPr>
                <w:sz w:val="18"/>
                <w:szCs w:val="18"/>
                <w:lang w:val="en-US"/>
              </w:rPr>
              <w:t>ITS1</w:t>
            </w:r>
          </w:p>
        </w:tc>
        <w:tc>
          <w:tcPr>
            <w:tcW w:w="1401" w:type="dxa"/>
          </w:tcPr>
          <w:p w:rsidR="00E0715A" w:rsidRPr="00235D28" w:rsidRDefault="00E0715A" w:rsidP="00E0715A">
            <w:pPr>
              <w:rPr>
                <w:sz w:val="18"/>
                <w:szCs w:val="18"/>
                <w:lang w:val="en-US"/>
              </w:rPr>
            </w:pPr>
            <w:r w:rsidRPr="00235D28">
              <w:rPr>
                <w:sz w:val="18"/>
                <w:szCs w:val="18"/>
                <w:lang w:val="en-US"/>
              </w:rPr>
              <w:t>Fusion primers</w:t>
            </w:r>
          </w:p>
        </w:tc>
        <w:tc>
          <w:tcPr>
            <w:tcW w:w="2976" w:type="dxa"/>
          </w:tcPr>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18,020 filtered reads</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9</w:t>
            </w:r>
            <w:r w:rsidR="007A72DD">
              <w:rPr>
                <w:sz w:val="18"/>
                <w:szCs w:val="18"/>
                <w:lang w:val="en-US"/>
              </w:rPr>
              <w:t>,</w:t>
            </w:r>
            <w:r w:rsidRPr="00235D28">
              <w:rPr>
                <w:sz w:val="18"/>
                <w:szCs w:val="18"/>
                <w:lang w:val="en-US"/>
              </w:rPr>
              <w:t>168 and 8</w:t>
            </w:r>
            <w:r w:rsidR="007A72DD">
              <w:rPr>
                <w:sz w:val="18"/>
                <w:szCs w:val="18"/>
                <w:lang w:val="en-US"/>
              </w:rPr>
              <w:t>,</w:t>
            </w:r>
            <w:r w:rsidRPr="00235D28">
              <w:rPr>
                <w:sz w:val="18"/>
                <w:szCs w:val="18"/>
                <w:lang w:val="en-US"/>
              </w:rPr>
              <w:t>852 reads per sample</w:t>
            </w:r>
          </w:p>
          <w:p w:rsidR="00E0715A" w:rsidRPr="00235D28" w:rsidRDefault="00E0715A" w:rsidP="001660CC">
            <w:pPr>
              <w:pStyle w:val="Listenabsatz"/>
              <w:numPr>
                <w:ilvl w:val="0"/>
                <w:numId w:val="2"/>
              </w:numPr>
              <w:ind w:left="62" w:hanging="142"/>
              <w:rPr>
                <w:sz w:val="18"/>
                <w:szCs w:val="18"/>
                <w:lang w:val="en-US"/>
              </w:rPr>
            </w:pPr>
            <w:r w:rsidRPr="00235D28">
              <w:rPr>
                <w:sz w:val="18"/>
                <w:szCs w:val="18"/>
                <w:lang w:val="en-US"/>
              </w:rPr>
              <w:t>mean read length of 265 bp</w:t>
            </w:r>
          </w:p>
          <w:p w:rsidR="00E0715A" w:rsidRPr="00235D28" w:rsidRDefault="00E0715A" w:rsidP="001660CC">
            <w:pPr>
              <w:pStyle w:val="Listenabsatz"/>
              <w:ind w:left="62" w:hanging="142"/>
              <w:rPr>
                <w:sz w:val="18"/>
                <w:szCs w:val="18"/>
                <w:lang w:val="en-US"/>
              </w:rPr>
            </w:pPr>
          </w:p>
        </w:tc>
        <w:tc>
          <w:tcPr>
            <w:tcW w:w="2127" w:type="dxa"/>
          </w:tcPr>
          <w:p w:rsidR="00E0715A" w:rsidRPr="00235D28" w:rsidRDefault="00E0715A" w:rsidP="00E0715A">
            <w:pPr>
              <w:rPr>
                <w:sz w:val="18"/>
                <w:szCs w:val="18"/>
                <w:lang w:val="en-US"/>
              </w:rPr>
            </w:pPr>
            <w:r w:rsidRPr="00235D28">
              <w:rPr>
                <w:sz w:val="18"/>
                <w:szCs w:val="18"/>
                <w:lang w:val="en-US"/>
              </w:rPr>
              <w:t>Leaves of oak (</w:t>
            </w:r>
            <w:r w:rsidRPr="00235D28">
              <w:rPr>
                <w:i/>
                <w:sz w:val="18"/>
                <w:szCs w:val="18"/>
                <w:lang w:val="en-US"/>
              </w:rPr>
              <w:t>Quercus macrocarpa</w:t>
            </w:r>
            <w:r w:rsidRPr="00235D28">
              <w:rPr>
                <w:sz w:val="18"/>
                <w:szCs w:val="18"/>
                <w:lang w:val="en-US"/>
              </w:rPr>
              <w:t>) located within and outside a small urban center</w:t>
            </w:r>
          </w:p>
        </w:tc>
        <w:tc>
          <w:tcPr>
            <w:tcW w:w="3544" w:type="dxa"/>
          </w:tcPr>
          <w:p w:rsidR="00E0715A" w:rsidRPr="00235D28" w:rsidRDefault="00E0715A" w:rsidP="00E0715A">
            <w:pPr>
              <w:pStyle w:val="Listenabsatz"/>
              <w:numPr>
                <w:ilvl w:val="0"/>
                <w:numId w:val="3"/>
              </w:numPr>
              <w:ind w:left="175" w:hanging="218"/>
              <w:rPr>
                <w:sz w:val="18"/>
                <w:szCs w:val="18"/>
                <w:lang w:val="en-US"/>
              </w:rPr>
            </w:pPr>
            <w:r w:rsidRPr="00235D28">
              <w:rPr>
                <w:sz w:val="18"/>
                <w:szCs w:val="18"/>
                <w:lang w:val="en-US"/>
              </w:rPr>
              <w:t>fungal phyllosphere communities were extremely diverse and strongly dominated by ascomycetes</w:t>
            </w:r>
          </w:p>
          <w:p w:rsidR="00E0715A" w:rsidRPr="00235D28" w:rsidRDefault="00E0715A" w:rsidP="00E0715A">
            <w:pPr>
              <w:pStyle w:val="Listenabsatz"/>
              <w:numPr>
                <w:ilvl w:val="0"/>
                <w:numId w:val="3"/>
              </w:numPr>
              <w:ind w:left="175" w:hanging="218"/>
              <w:rPr>
                <w:sz w:val="18"/>
                <w:szCs w:val="18"/>
                <w:lang w:val="en-US"/>
              </w:rPr>
            </w:pPr>
            <w:r w:rsidRPr="00235D28">
              <w:rPr>
                <w:sz w:val="18"/>
                <w:szCs w:val="18"/>
                <w:lang w:val="en-US"/>
              </w:rPr>
              <w:t>fungal communities  on plants from the urban center showed lower richness and diversity</w:t>
            </w:r>
          </w:p>
        </w:tc>
        <w:tc>
          <w:tcPr>
            <w:tcW w:w="1329" w:type="dxa"/>
          </w:tcPr>
          <w:p w:rsidR="00E0715A" w:rsidRPr="00235D28" w:rsidRDefault="001A1858" w:rsidP="008D4553">
            <w:pPr>
              <w:rPr>
                <w:sz w:val="18"/>
                <w:szCs w:val="18"/>
                <w:lang w:val="en-US"/>
              </w:rPr>
            </w:pPr>
            <w:r>
              <w:rPr>
                <w:sz w:val="18"/>
                <w:szCs w:val="18"/>
                <w:lang w:val="en-US"/>
              </w:rPr>
              <w:fldChar w:fldCharType="begin">
                <w:fldData xml:space="preserve">PEVuZE5vdGU+PENpdGU+PEF1dGhvcj5KdW1wcG9uZW48L0F1dGhvcj48WWVhcj4yMDA5PC9ZZWFy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</w:fldData>
              </w:fldChar>
            </w:r>
            <w:r w:rsidR="008D4553">
              <w:rPr>
                <w:sz w:val="18"/>
                <w:szCs w:val="18"/>
                <w:lang w:val="en-US"/>
              </w:rPr>
              <w:instrText xml:space="preserve"> ADDIN EN.CITE </w:instrText>
            </w:r>
            <w:r w:rsidR="008D4553">
              <w:rPr>
                <w:sz w:val="18"/>
                <w:szCs w:val="18"/>
                <w:lang w:val="en-US"/>
              </w:rPr>
              <w:fldChar w:fldCharType="begin">
                <w:fldData xml:space="preserve">PEVuZE5vdGU+PENpdGU+PEF1dGhvcj5KdW1wcG9uZW48L0F1dGhvcj48WWVhcj4yMDA5PC9ZZWFy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</w:fldData>
              </w:fldChar>
            </w:r>
            <w:r w:rsidR="008D4553">
              <w:rPr>
                <w:sz w:val="18"/>
                <w:szCs w:val="18"/>
                <w:lang w:val="en-US"/>
              </w:rPr>
              <w:instrText xml:space="preserve"> ADDIN EN.CITE.DATA </w:instrText>
            </w:r>
            <w:r w:rsidR="008D4553">
              <w:rPr>
                <w:sz w:val="18"/>
                <w:szCs w:val="18"/>
                <w:lang w:val="en-US"/>
              </w:rPr>
            </w:r>
            <w:r w:rsidR="008D4553">
              <w:rPr>
                <w:sz w:val="18"/>
                <w:szCs w:val="18"/>
                <w:lang w:val="en-US"/>
              </w:rPr>
              <w:fldChar w:fldCharType="end"/>
            </w:r>
            <w:r>
              <w:rPr>
                <w:sz w:val="18"/>
                <w:szCs w:val="18"/>
                <w:lang w:val="en-US"/>
              </w:rPr>
            </w:r>
            <w:r>
              <w:rPr>
                <w:sz w:val="18"/>
                <w:szCs w:val="18"/>
                <w:lang w:val="en-US"/>
              </w:rPr>
              <w:fldChar w:fldCharType="separate"/>
            </w:r>
            <w:r w:rsidR="008D4553">
              <w:rPr>
                <w:noProof/>
                <w:sz w:val="18"/>
                <w:szCs w:val="18"/>
                <w:lang w:val="en-US"/>
              </w:rPr>
              <w:t>Jumpponen and Jones, 2009</w:t>
            </w:r>
            <w:r>
              <w:rPr>
                <w:sz w:val="18"/>
                <w:szCs w:val="18"/>
                <w:lang w:val="en-US"/>
              </w:rPr>
              <w:fldChar w:fldCharType="end"/>
            </w:r>
          </w:p>
        </w:tc>
      </w:tr>
    </w:tbl>
    <w:p w:rsidR="00EF45F6" w:rsidRDefault="00EF45F6">
      <w:pPr>
        <w:rPr>
          <w:sz w:val="20"/>
          <w:lang w:val="en-US"/>
        </w:rPr>
      </w:pPr>
    </w:p>
    <w:p w:rsidR="0051375C" w:rsidRDefault="0051375C">
      <w:pPr>
        <w:rPr>
          <w:sz w:val="20"/>
          <w:lang w:val="en-US"/>
        </w:rPr>
        <w:sectPr w:rsidR="0051375C" w:rsidSect="00ED20C9">
          <w:pgSz w:w="16838" w:h="11906" w:orient="landscape"/>
          <w:pgMar w:top="1417" w:right="1417" w:bottom="1417" w:left="1134" w:header="708" w:footer="708" w:gutter="0"/>
          <w:cols w:space="708"/>
          <w:docGrid w:linePitch="360"/>
        </w:sectPr>
      </w:pPr>
    </w:p>
    <w:p w:rsidR="00BC52AD" w:rsidRDefault="00BC52AD">
      <w:pPr>
        <w:rPr>
          <w:b/>
          <w:sz w:val="24"/>
          <w:lang w:val="en-US"/>
        </w:rPr>
      </w:pPr>
      <w:r>
        <w:rPr>
          <w:b/>
          <w:sz w:val="24"/>
          <w:lang w:val="en-US"/>
        </w:rPr>
        <w:lastRenderedPageBreak/>
        <w:t xml:space="preserve">List of rhizosphere papers that apply </w:t>
      </w:r>
      <w:proofErr w:type="spellStart"/>
      <w:r>
        <w:rPr>
          <w:b/>
          <w:sz w:val="24"/>
          <w:lang w:val="en-US"/>
        </w:rPr>
        <w:t>amplicon</w:t>
      </w:r>
      <w:proofErr w:type="spellEnd"/>
      <w:r>
        <w:rPr>
          <w:b/>
          <w:sz w:val="24"/>
          <w:lang w:val="en-US"/>
        </w:rPr>
        <w:t xml:space="preserve"> sequencing using NGS technologies</w:t>
      </w:r>
      <w:bookmarkStart w:id="0" w:name="_GoBack"/>
      <w:bookmarkEnd w:id="0"/>
    </w:p>
    <w:p w:rsidR="00BC52AD" w:rsidRDefault="00BC52AD">
      <w:pPr>
        <w:rPr>
          <w:sz w:val="24"/>
          <w:lang w:val="en-US"/>
        </w:rPr>
      </w:pPr>
    </w:p>
    <w:p w:rsidR="00D901F5" w:rsidRPr="004069BB" w:rsidRDefault="00D901F5" w:rsidP="00D901F5">
      <w:pPr>
        <w:pStyle w:val="EndNoteBibliography"/>
        <w:spacing w:after="0"/>
        <w:ind w:left="720" w:hanging="720"/>
      </w:pPr>
      <w:r>
        <w:fldChar w:fldCharType="begin"/>
      </w:r>
      <w:r>
        <w:instrText xml:space="preserve"> ADDIN EN.REFLIST </w:instrText>
      </w:r>
      <w:r>
        <w:fldChar w:fldCharType="separate"/>
      </w:r>
      <w:r w:rsidRPr="004069BB">
        <w:t xml:space="preserve">Anderson, C.R., Condron, L.M., Clough, T.J., Fiers, M., Stewart, A., Hill, R.A., and Sherlock, R.R. (2011). Biochar induced soil microbial community change: implications for biogeochemical cycling of carbon, nitrogen and phosphorus. </w:t>
      </w:r>
      <w:r w:rsidRPr="004069BB">
        <w:rPr>
          <w:i/>
        </w:rPr>
        <w:t>Pedobiologia</w:t>
      </w:r>
      <w:r w:rsidRPr="004069BB">
        <w:t xml:space="preserve"> 54</w:t>
      </w:r>
      <w:r w:rsidRPr="004069BB">
        <w:rPr>
          <w:b/>
        </w:rPr>
        <w:t>,</w:t>
      </w:r>
      <w:r w:rsidRPr="004069BB">
        <w:t xml:space="preserve"> 309-320.</w:t>
      </w:r>
    </w:p>
    <w:p w:rsidR="00D901F5" w:rsidRPr="004069BB" w:rsidRDefault="00D901F5" w:rsidP="00D901F5">
      <w:pPr>
        <w:pStyle w:val="EndNoteBibliography"/>
        <w:spacing w:after="0"/>
        <w:ind w:left="720" w:hanging="720"/>
      </w:pPr>
      <w:r w:rsidRPr="004069BB">
        <w:t xml:space="preserve">Anderson, M., and Habiger, J. (2012). Characterization and identification of productivity-associated Rhizobacteria in wheat. </w:t>
      </w:r>
      <w:r w:rsidRPr="004069BB">
        <w:rPr>
          <w:i/>
        </w:rPr>
        <w:t>Appl Environ Microbiol</w:t>
      </w:r>
      <w:r w:rsidRPr="004069BB">
        <w:t xml:space="preserve"> 78</w:t>
      </w:r>
      <w:r w:rsidRPr="004069BB">
        <w:rPr>
          <w:b/>
        </w:rPr>
        <w:t>,</w:t>
      </w:r>
      <w:r w:rsidRPr="004069BB">
        <w:t xml:space="preserve"> 4434-4446.</w:t>
      </w:r>
    </w:p>
    <w:p w:rsidR="00D901F5" w:rsidRPr="004069BB" w:rsidRDefault="00D901F5" w:rsidP="00D901F5">
      <w:pPr>
        <w:pStyle w:val="EndNoteBibliography"/>
        <w:spacing w:after="0"/>
        <w:ind w:left="720" w:hanging="720"/>
      </w:pPr>
      <w:r w:rsidRPr="004069BB">
        <w:t xml:space="preserve">Andrew, D.R., Fitak, R.R., Munguia-Vega, A., Racolta, A., Martinson, V.G., and Dontsova, K. (2012). Abiotic factors shape microbial diversity in Sonoran Desert soils. </w:t>
      </w:r>
      <w:r w:rsidRPr="004069BB">
        <w:rPr>
          <w:i/>
        </w:rPr>
        <w:t>Appl Environ Microbiol</w:t>
      </w:r>
      <w:r w:rsidRPr="004069BB">
        <w:t xml:space="preserve"> 78</w:t>
      </w:r>
      <w:r w:rsidRPr="004069BB">
        <w:rPr>
          <w:b/>
        </w:rPr>
        <w:t>,</w:t>
      </w:r>
      <w:r w:rsidRPr="004069BB">
        <w:t xml:space="preserve"> 7527-7537.</w:t>
      </w:r>
    </w:p>
    <w:p w:rsidR="00D901F5" w:rsidRPr="004069BB" w:rsidRDefault="00D901F5" w:rsidP="00D901F5">
      <w:pPr>
        <w:pStyle w:val="EndNoteBibliography"/>
        <w:spacing w:after="0"/>
        <w:ind w:left="720" w:hanging="720"/>
      </w:pPr>
      <w:r w:rsidRPr="004069BB">
        <w:t xml:space="preserve">Badri, D.V., Chaparro, J.M., Zhang, R., Shen, Q., and Vivanco, J.M. (2013a). Application of natural blends of phytochemicals derived from the root exudates of </w:t>
      </w:r>
      <w:r w:rsidRPr="004069BB">
        <w:rPr>
          <w:i/>
        </w:rPr>
        <w:t xml:space="preserve">Arabidopsis </w:t>
      </w:r>
      <w:r w:rsidRPr="004069BB">
        <w:t xml:space="preserve">to the soil reveal that phenolic-related compounds predominantly modulate the soil microbiome. </w:t>
      </w:r>
      <w:r w:rsidRPr="004069BB">
        <w:rPr>
          <w:i/>
        </w:rPr>
        <w:t>J Biol Chem</w:t>
      </w:r>
      <w:r w:rsidRPr="004069BB">
        <w:t xml:space="preserve"> 288</w:t>
      </w:r>
      <w:r w:rsidRPr="004069BB">
        <w:rPr>
          <w:b/>
        </w:rPr>
        <w:t>,</w:t>
      </w:r>
      <w:r w:rsidRPr="004069BB">
        <w:t xml:space="preserve"> 4502-4512.</w:t>
      </w:r>
    </w:p>
    <w:p w:rsidR="00D901F5" w:rsidRPr="004069BB" w:rsidRDefault="00D901F5" w:rsidP="00D901F5">
      <w:pPr>
        <w:pStyle w:val="EndNoteBibliography"/>
        <w:spacing w:after="0"/>
        <w:ind w:left="720" w:hanging="720"/>
      </w:pPr>
      <w:r w:rsidRPr="004069BB">
        <w:t xml:space="preserve">Badri, D.V., Quintana, N., El Kassis, E.G., Kim, H.K., Choi, Y.H., Sugiyama, A., Verpoorte, R., Martinoia, E., Manter, D.K., and Vivanco, J.M. (2009). An ABC transporter mutation alters root exudation of phytochemicals that provoke an overhaul of natural soil microbiota. </w:t>
      </w:r>
      <w:r w:rsidRPr="004069BB">
        <w:rPr>
          <w:i/>
        </w:rPr>
        <w:t>Plant Physiol</w:t>
      </w:r>
      <w:r w:rsidRPr="004069BB">
        <w:t xml:space="preserve"> 151</w:t>
      </w:r>
      <w:r w:rsidRPr="004069BB">
        <w:rPr>
          <w:b/>
        </w:rPr>
        <w:t>,</w:t>
      </w:r>
      <w:r w:rsidRPr="004069BB">
        <w:t xml:space="preserve"> 2006-2017.</w:t>
      </w:r>
    </w:p>
    <w:p w:rsidR="00D901F5" w:rsidRPr="004069BB" w:rsidRDefault="00D901F5" w:rsidP="00D901F5">
      <w:pPr>
        <w:pStyle w:val="EndNoteBibliography"/>
        <w:spacing w:after="0"/>
        <w:ind w:left="720" w:hanging="720"/>
      </w:pPr>
      <w:r w:rsidRPr="004069BB">
        <w:t xml:space="preserve">Badri, D.V., Zolla, G., Bakker, M.G., Manter, D.K., and Vivanco, J.M. (2013b). Potential impact of soil microbiomes on the leaf metabolome and on herbivore feeding behavior. </w:t>
      </w:r>
      <w:r w:rsidRPr="004069BB">
        <w:rPr>
          <w:i/>
        </w:rPr>
        <w:t>New Phytol</w:t>
      </w:r>
      <w:r w:rsidRPr="004069BB">
        <w:t xml:space="preserve"> 198</w:t>
      </w:r>
      <w:r w:rsidRPr="004069BB">
        <w:rPr>
          <w:b/>
        </w:rPr>
        <w:t>,</w:t>
      </w:r>
      <w:r w:rsidRPr="004069BB">
        <w:t xml:space="preserve"> 264-273.</w:t>
      </w:r>
    </w:p>
    <w:p w:rsidR="00D901F5" w:rsidRPr="004069BB" w:rsidRDefault="00D901F5" w:rsidP="00D901F5">
      <w:pPr>
        <w:pStyle w:val="EndNoteBibliography"/>
        <w:spacing w:after="0"/>
        <w:ind w:left="720" w:hanging="720"/>
      </w:pPr>
      <w:r w:rsidRPr="004069BB">
        <w:t xml:space="preserve">Bakker, M.G., Bradeen, J.M., and Kinkel, L.L. (2013). Effects of plant host species and plant community richness on streptomycete community structure. </w:t>
      </w:r>
      <w:r w:rsidRPr="004069BB">
        <w:rPr>
          <w:i/>
        </w:rPr>
        <w:t>FEMS Microbiol Ecology</w:t>
      </w:r>
      <w:r w:rsidRPr="004069BB">
        <w:t xml:space="preserve"> 83</w:t>
      </w:r>
      <w:r w:rsidRPr="004069BB">
        <w:rPr>
          <w:b/>
        </w:rPr>
        <w:t>,</w:t>
      </w:r>
      <w:r w:rsidRPr="004069BB">
        <w:t xml:space="preserve"> 596-606.</w:t>
      </w:r>
    </w:p>
    <w:p w:rsidR="00D901F5" w:rsidRPr="004069BB" w:rsidRDefault="00D901F5" w:rsidP="00D901F5">
      <w:pPr>
        <w:pStyle w:val="EndNoteBibliography"/>
        <w:spacing w:after="0"/>
        <w:ind w:left="720" w:hanging="720"/>
      </w:pPr>
      <w:r w:rsidRPr="004069BB">
        <w:t xml:space="preserve">Barriuso, J., Marin, S., and Mellado, R.P. (2010). Effect of the herbicide glyphosate on glyphosate-tolerant maize rhizobacterial communities: a comparison with pre-emergency applied herbicide consisting of a combination of acetochlor and terbuthylazine. </w:t>
      </w:r>
      <w:r w:rsidRPr="004069BB">
        <w:rPr>
          <w:i/>
        </w:rPr>
        <w:t>Environ Microbiol</w:t>
      </w:r>
      <w:r w:rsidRPr="004069BB">
        <w:t xml:space="preserve"> 12</w:t>
      </w:r>
      <w:r w:rsidRPr="004069BB">
        <w:rPr>
          <w:b/>
        </w:rPr>
        <w:t>,</w:t>
      </w:r>
      <w:r w:rsidRPr="004069BB">
        <w:t xml:space="preserve"> 1021-1030.</w:t>
      </w:r>
    </w:p>
    <w:p w:rsidR="00D901F5" w:rsidRPr="004069BB" w:rsidRDefault="00D901F5" w:rsidP="00D901F5">
      <w:pPr>
        <w:pStyle w:val="EndNoteBibliography"/>
        <w:spacing w:after="0"/>
        <w:ind w:left="720" w:hanging="720"/>
      </w:pPr>
      <w:r w:rsidRPr="004069BB">
        <w:t xml:space="preserve">Barriuso, J., Marin, S., and Mellado, R.P. (2011a). Potential accumulative effect of the herbicide glyphosate on glyphosate-tolerant maize rhizobacterial communities over a three-year cultivation period. </w:t>
      </w:r>
      <w:r w:rsidRPr="004069BB">
        <w:rPr>
          <w:i/>
        </w:rPr>
        <w:t>PLoS One</w:t>
      </w:r>
      <w:r w:rsidRPr="004069BB">
        <w:t xml:space="preserve"> 6</w:t>
      </w:r>
      <w:r w:rsidRPr="004069BB">
        <w:rPr>
          <w:b/>
        </w:rPr>
        <w:t>,</w:t>
      </w:r>
      <w:r w:rsidRPr="004069BB">
        <w:t xml:space="preserve"> e27558.</w:t>
      </w:r>
    </w:p>
    <w:p w:rsidR="00D901F5" w:rsidRPr="004069BB" w:rsidRDefault="00D901F5" w:rsidP="00D901F5">
      <w:pPr>
        <w:pStyle w:val="EndNoteBibliography"/>
        <w:spacing w:after="0"/>
        <w:ind w:left="720" w:hanging="720"/>
      </w:pPr>
      <w:r w:rsidRPr="004069BB">
        <w:t xml:space="preserve">Barriuso, J., and Mellado, R.P. (2012a). Glyphosate affects the rhizobacterial communities in glyphosate-tolerant cotton. </w:t>
      </w:r>
      <w:r w:rsidRPr="004069BB">
        <w:rPr>
          <w:i/>
        </w:rPr>
        <w:t>Appl Soil Ecol</w:t>
      </w:r>
      <w:r w:rsidRPr="004069BB">
        <w:t xml:space="preserve"> 55</w:t>
      </w:r>
      <w:r w:rsidRPr="004069BB">
        <w:rPr>
          <w:b/>
        </w:rPr>
        <w:t>,</w:t>
      </w:r>
      <w:r w:rsidRPr="004069BB">
        <w:t xml:space="preserve"> 20-26.</w:t>
      </w:r>
    </w:p>
    <w:p w:rsidR="00D901F5" w:rsidRPr="004069BB" w:rsidRDefault="00D901F5" w:rsidP="00D901F5">
      <w:pPr>
        <w:pStyle w:val="EndNoteBibliography"/>
        <w:spacing w:after="0"/>
        <w:ind w:left="720" w:hanging="720"/>
      </w:pPr>
      <w:r w:rsidRPr="004069BB">
        <w:t xml:space="preserve">Barriuso, J., and Mellado, R.P. (2012b). Relative effect of glyphosate on glyphosate-tolerant maize rhizobacterial communities is not altered by soil properties. </w:t>
      </w:r>
      <w:r w:rsidRPr="004069BB">
        <w:rPr>
          <w:i/>
        </w:rPr>
        <w:t>J Microbiol Biotechnol</w:t>
      </w:r>
      <w:r w:rsidRPr="004069BB">
        <w:t xml:space="preserve"> 22</w:t>
      </w:r>
      <w:r w:rsidRPr="004069BB">
        <w:rPr>
          <w:b/>
        </w:rPr>
        <w:t>,</w:t>
      </w:r>
      <w:r w:rsidRPr="004069BB">
        <w:t xml:space="preserve"> 159-165.</w:t>
      </w:r>
    </w:p>
    <w:p w:rsidR="00D901F5" w:rsidRPr="004069BB" w:rsidRDefault="00D901F5" w:rsidP="00D901F5">
      <w:pPr>
        <w:pStyle w:val="EndNoteBibliography"/>
        <w:spacing w:after="0"/>
        <w:ind w:left="720" w:hanging="720"/>
      </w:pPr>
      <w:r w:rsidRPr="004069BB">
        <w:t xml:space="preserve">Barriuso, J., Valverde, J.R., and Mellado, R.P. (2011b). Effect of the herbicide glyphosate on the culturable fraction of glyphosate-tolerant maize rhizobacterial communities using two different growth media. </w:t>
      </w:r>
      <w:r w:rsidRPr="004069BB">
        <w:rPr>
          <w:i/>
        </w:rPr>
        <w:t>Microbes Environ</w:t>
      </w:r>
      <w:r w:rsidRPr="004069BB">
        <w:t xml:space="preserve"> 26</w:t>
      </w:r>
      <w:r w:rsidRPr="004069BB">
        <w:rPr>
          <w:b/>
        </w:rPr>
        <w:t>,</w:t>
      </w:r>
      <w:r w:rsidRPr="004069BB">
        <w:t xml:space="preserve"> 332-338.</w:t>
      </w:r>
    </w:p>
    <w:p w:rsidR="00D901F5" w:rsidRPr="004069BB" w:rsidRDefault="00D901F5" w:rsidP="00D901F5">
      <w:pPr>
        <w:pStyle w:val="EndNoteBibliography"/>
        <w:spacing w:after="0"/>
        <w:ind w:left="720" w:hanging="720"/>
      </w:pPr>
      <w:r w:rsidRPr="004069BB">
        <w:t xml:space="preserve">Becklin, K.M., Hertweck, K.L., and Jumpponen, A. (2012). Host identity impacts rhizosphere fungal communities associated with three alpine plant species. </w:t>
      </w:r>
      <w:r w:rsidRPr="004069BB">
        <w:rPr>
          <w:i/>
        </w:rPr>
        <w:t>Microb Ecol</w:t>
      </w:r>
      <w:r w:rsidRPr="004069BB">
        <w:t xml:space="preserve"> 63</w:t>
      </w:r>
      <w:r w:rsidRPr="004069BB">
        <w:rPr>
          <w:b/>
        </w:rPr>
        <w:t>,</w:t>
      </w:r>
      <w:r w:rsidRPr="004069BB">
        <w:t xml:space="preserve"> 682-693.</w:t>
      </w:r>
    </w:p>
    <w:p w:rsidR="00D901F5" w:rsidRPr="00D901F5" w:rsidRDefault="00D901F5" w:rsidP="00D901F5">
      <w:pPr>
        <w:pStyle w:val="EndNoteBibliography"/>
        <w:spacing w:after="0"/>
        <w:ind w:left="720" w:hanging="720"/>
        <w:rPr>
          <w:lang w:val="de-DE"/>
        </w:rPr>
      </w:pPr>
      <w:r w:rsidRPr="004069BB">
        <w:t xml:space="preserve">Bell, T.H., Hassan, S.E., Lauron-Moreau, A., Al-Otaibi, F., Hijri, M., Yergeau, E., and St-Arnaud, M. (2014). Linkage between bacterial and fungal rhizosphere communities in hydrocarbon-contaminated soils is related to plant phylogeny. </w:t>
      </w:r>
      <w:r w:rsidRPr="00D901F5">
        <w:rPr>
          <w:i/>
          <w:lang w:val="de-DE"/>
        </w:rPr>
        <w:t>ISME J</w:t>
      </w:r>
      <w:r w:rsidRPr="00D901F5">
        <w:rPr>
          <w:lang w:val="de-DE"/>
        </w:rPr>
        <w:t xml:space="preserve"> 8</w:t>
      </w:r>
      <w:r w:rsidRPr="00D901F5">
        <w:rPr>
          <w:b/>
          <w:lang w:val="de-DE"/>
        </w:rPr>
        <w:t>,</w:t>
      </w:r>
      <w:r w:rsidRPr="00D901F5">
        <w:rPr>
          <w:lang w:val="de-DE"/>
        </w:rPr>
        <w:t xml:space="preserve"> 331-343.</w:t>
      </w:r>
    </w:p>
    <w:p w:rsidR="00D901F5" w:rsidRPr="004069BB" w:rsidRDefault="00D901F5" w:rsidP="00D901F5">
      <w:pPr>
        <w:pStyle w:val="EndNoteBibliography"/>
        <w:spacing w:after="0"/>
        <w:ind w:left="720" w:hanging="720"/>
      </w:pPr>
      <w:r w:rsidRPr="00D901F5">
        <w:rPr>
          <w:lang w:val="de-DE"/>
        </w:rPr>
        <w:t xml:space="preserve">Blaalid, R., Carlsen, T., Kumar, S., Halvorsen, R., Ugland, K.I., Fontana, G., and Kauserud, H. (2012). </w:t>
      </w:r>
      <w:r w:rsidRPr="004069BB">
        <w:t xml:space="preserve">Changes in the root-associated fungal communities along a primary succession gradient analysed by 454 pyrosequencing. </w:t>
      </w:r>
      <w:r w:rsidRPr="004069BB">
        <w:rPr>
          <w:i/>
        </w:rPr>
        <w:t>Mol Ecol</w:t>
      </w:r>
      <w:r w:rsidRPr="004069BB">
        <w:t xml:space="preserve"> 21</w:t>
      </w:r>
      <w:r w:rsidRPr="004069BB">
        <w:rPr>
          <w:b/>
        </w:rPr>
        <w:t>,</w:t>
      </w:r>
      <w:r w:rsidRPr="004069BB">
        <w:t xml:space="preserve"> 1897-1908.</w:t>
      </w:r>
    </w:p>
    <w:p w:rsidR="00D901F5" w:rsidRPr="004069BB" w:rsidRDefault="00D901F5" w:rsidP="00D901F5">
      <w:pPr>
        <w:pStyle w:val="EndNoteBibliography"/>
        <w:spacing w:after="0"/>
        <w:ind w:left="720" w:hanging="720"/>
      </w:pPr>
      <w:r w:rsidRPr="004069BB">
        <w:t xml:space="preserve">Blaalid, R., Davey, M.L., Kauserud, H., Carlsen, T., Halvorsen, R., Hoiland, K., and Eidesen, P.B. (2014). Arctic root-associated fungal community composition reflects environmental filtering. </w:t>
      </w:r>
      <w:r w:rsidRPr="004069BB">
        <w:rPr>
          <w:i/>
        </w:rPr>
        <w:t>Mol Ecol</w:t>
      </w:r>
      <w:r w:rsidRPr="004069BB">
        <w:t xml:space="preserve"> 23</w:t>
      </w:r>
      <w:r w:rsidRPr="004069BB">
        <w:rPr>
          <w:b/>
        </w:rPr>
        <w:t>,</w:t>
      </w:r>
      <w:r w:rsidRPr="004069BB">
        <w:t xml:space="preserve"> 649-659.</w:t>
      </w:r>
    </w:p>
    <w:p w:rsidR="00D901F5" w:rsidRPr="004069BB" w:rsidRDefault="00D901F5" w:rsidP="00D901F5">
      <w:pPr>
        <w:pStyle w:val="EndNoteBibliography"/>
        <w:spacing w:after="0"/>
        <w:ind w:left="720" w:hanging="720"/>
      </w:pPr>
      <w:r w:rsidRPr="004069BB">
        <w:lastRenderedPageBreak/>
        <w:t xml:space="preserve">Bodenhausen, N., Horton, M.W., and Bergelson, J. (2013). Bacterial communities associated with the leaves and the roots of </w:t>
      </w:r>
      <w:r w:rsidRPr="004069BB">
        <w:rPr>
          <w:i/>
        </w:rPr>
        <w:t>Arabidopsis thaliana</w:t>
      </w:r>
      <w:r w:rsidRPr="004069BB">
        <w:t xml:space="preserve">. </w:t>
      </w:r>
      <w:r w:rsidRPr="004069BB">
        <w:rPr>
          <w:i/>
        </w:rPr>
        <w:t>PLoS One</w:t>
      </w:r>
      <w:r w:rsidRPr="004069BB">
        <w:t xml:space="preserve"> 8</w:t>
      </w:r>
      <w:r w:rsidRPr="004069BB">
        <w:rPr>
          <w:b/>
        </w:rPr>
        <w:t>,</w:t>
      </w:r>
      <w:r w:rsidRPr="004069BB">
        <w:t xml:space="preserve"> e56329.</w:t>
      </w:r>
    </w:p>
    <w:p w:rsidR="00D901F5" w:rsidRPr="004069BB" w:rsidRDefault="00D901F5" w:rsidP="00D901F5">
      <w:pPr>
        <w:pStyle w:val="EndNoteBibliography"/>
        <w:spacing w:after="0"/>
        <w:ind w:left="720" w:hanging="720"/>
      </w:pPr>
      <w:r w:rsidRPr="004069BB">
        <w:t xml:space="preserve">Bragina, A., Cardinale, M., Berg, C., and Berg, G. (2013). Vertical transmission explains the specific </w:t>
      </w:r>
      <w:r w:rsidRPr="004069BB">
        <w:rPr>
          <w:i/>
        </w:rPr>
        <w:t xml:space="preserve">Burkholderia </w:t>
      </w:r>
      <w:r w:rsidRPr="004069BB">
        <w:t xml:space="preserve">pattern in </w:t>
      </w:r>
      <w:r w:rsidRPr="004069BB">
        <w:rPr>
          <w:i/>
        </w:rPr>
        <w:t xml:space="preserve">Sphagnum </w:t>
      </w:r>
      <w:r w:rsidRPr="004069BB">
        <w:t xml:space="preserve">mosses at multi-geographic scale. </w:t>
      </w:r>
      <w:r w:rsidRPr="004069BB">
        <w:rPr>
          <w:i/>
        </w:rPr>
        <w:t>Front Microbiol</w:t>
      </w:r>
      <w:r w:rsidRPr="004069BB">
        <w:t xml:space="preserve"> 4</w:t>
      </w:r>
      <w:r w:rsidRPr="004069BB">
        <w:rPr>
          <w:b/>
        </w:rPr>
        <w:t>,</w:t>
      </w:r>
      <w:r w:rsidRPr="004069BB">
        <w:t xml:space="preserve"> 394.</w:t>
      </w:r>
    </w:p>
    <w:p w:rsidR="00D901F5" w:rsidRPr="004069BB" w:rsidRDefault="00D901F5" w:rsidP="00D901F5">
      <w:pPr>
        <w:pStyle w:val="EndNoteBibliography"/>
        <w:spacing w:after="0"/>
        <w:ind w:left="720" w:hanging="720"/>
      </w:pPr>
      <w:r w:rsidRPr="004069BB">
        <w:t xml:space="preserve">Brown, S.P., and Jumpponen, A. (2014). Contrasting primary successional trajectories of fungi and bacteria in retreating glacier soils. </w:t>
      </w:r>
      <w:r w:rsidRPr="004069BB">
        <w:rPr>
          <w:i/>
        </w:rPr>
        <w:t>Mol Ecol</w:t>
      </w:r>
      <w:r w:rsidRPr="004069BB">
        <w:t xml:space="preserve"> 23</w:t>
      </w:r>
      <w:r w:rsidRPr="004069BB">
        <w:rPr>
          <w:b/>
        </w:rPr>
        <w:t>,</w:t>
      </w:r>
      <w:r w:rsidRPr="004069BB">
        <w:t xml:space="preserve"> 481-497.</w:t>
      </w:r>
    </w:p>
    <w:p w:rsidR="00D901F5" w:rsidRPr="004069BB" w:rsidRDefault="00D901F5" w:rsidP="00D901F5">
      <w:pPr>
        <w:pStyle w:val="EndNoteBibliography"/>
        <w:spacing w:after="0"/>
        <w:ind w:left="720" w:hanging="720"/>
      </w:pPr>
      <w:r w:rsidRPr="004069BB">
        <w:t xml:space="preserve">Bulgarelli, D., Rott, M., Schlaeppi, K., Ver Loren Van Themaat, E., Ahmadinejad, N., Assenza, F., Rauf, P., Huettel, B., Reinhardt, R., Schmelzer, E., Peplies, J., Gloeckner, F.O., Amann, R., Eickhorst, T., and Schulze-Lefert, P. (2012). Revealing structure and assembly cues for </w:t>
      </w:r>
      <w:r w:rsidRPr="004069BB">
        <w:rPr>
          <w:i/>
        </w:rPr>
        <w:t xml:space="preserve">Arabidopsis </w:t>
      </w:r>
      <w:r w:rsidRPr="004069BB">
        <w:t xml:space="preserve">root-inhabiting bacterial microbiota. </w:t>
      </w:r>
      <w:r w:rsidRPr="004069BB">
        <w:rPr>
          <w:i/>
        </w:rPr>
        <w:t>Nature</w:t>
      </w:r>
      <w:r w:rsidRPr="004069BB">
        <w:t xml:space="preserve"> 488</w:t>
      </w:r>
      <w:r w:rsidRPr="004069BB">
        <w:rPr>
          <w:b/>
        </w:rPr>
        <w:t>,</w:t>
      </w:r>
      <w:r w:rsidRPr="004069BB">
        <w:t xml:space="preserve"> 91-95.</w:t>
      </w:r>
    </w:p>
    <w:p w:rsidR="00D901F5" w:rsidRPr="00D901F5" w:rsidRDefault="00D901F5" w:rsidP="00D901F5">
      <w:pPr>
        <w:pStyle w:val="EndNoteBibliography"/>
        <w:spacing w:after="0"/>
        <w:ind w:left="720" w:hanging="720"/>
        <w:rPr>
          <w:lang w:val="de-DE"/>
        </w:rPr>
      </w:pPr>
      <w:r w:rsidRPr="004069BB">
        <w:t xml:space="preserve">Carvalhais, L.C., Dennis, P.G., Badri, D.V., Tyson, G.W., Vivanco, J.M., and Schenk, P.M. (2013). Activation of the jasmonic acid plant defence pathway alters the composition of rhizosphere bacterial communities. </w:t>
      </w:r>
      <w:r w:rsidRPr="00D901F5">
        <w:rPr>
          <w:i/>
          <w:lang w:val="de-DE"/>
        </w:rPr>
        <w:t>PLoS One</w:t>
      </w:r>
      <w:r w:rsidRPr="00D901F5">
        <w:rPr>
          <w:lang w:val="de-DE"/>
        </w:rPr>
        <w:t xml:space="preserve"> 8</w:t>
      </w:r>
      <w:r w:rsidRPr="00D901F5">
        <w:rPr>
          <w:b/>
          <w:lang w:val="de-DE"/>
        </w:rPr>
        <w:t>,</w:t>
      </w:r>
      <w:r w:rsidRPr="00D901F5">
        <w:rPr>
          <w:lang w:val="de-DE"/>
        </w:rPr>
        <w:t xml:space="preserve"> e56457.</w:t>
      </w:r>
    </w:p>
    <w:p w:rsidR="00D901F5" w:rsidRPr="004069BB" w:rsidRDefault="00D901F5" w:rsidP="00D901F5">
      <w:pPr>
        <w:pStyle w:val="EndNoteBibliography"/>
        <w:spacing w:after="0"/>
        <w:ind w:left="720" w:hanging="720"/>
      </w:pPr>
      <w:r w:rsidRPr="00D901F5">
        <w:rPr>
          <w:lang w:val="de-DE"/>
        </w:rPr>
        <w:t xml:space="preserve">Cesarz, S., Fender, A.C., Beyer, F., Valtanen, K., Pfeiffer, B., Gansert, D., Hertel, D., Polle, A., Daniel, R., Leuschner, C., and Scheu, S. (2013). </w:t>
      </w:r>
      <w:r w:rsidRPr="004069BB">
        <w:t>Roots from beech (</w:t>
      </w:r>
      <w:r w:rsidRPr="004069BB">
        <w:rPr>
          <w:i/>
        </w:rPr>
        <w:t>Fagus sylvatica</w:t>
      </w:r>
      <w:r w:rsidRPr="004069BB">
        <w:t xml:space="preserve"> L.) and ash (</w:t>
      </w:r>
      <w:r w:rsidRPr="004069BB">
        <w:rPr>
          <w:i/>
        </w:rPr>
        <w:t>Fraxinus excelsior</w:t>
      </w:r>
      <w:r w:rsidRPr="004069BB">
        <w:t xml:space="preserve"> L.) differentially affect soil microorganisms and carbon dynamics. </w:t>
      </w:r>
      <w:r w:rsidRPr="004069BB">
        <w:rPr>
          <w:i/>
        </w:rPr>
        <w:t>Soil Biol Biochem</w:t>
      </w:r>
      <w:r w:rsidRPr="004069BB">
        <w:t xml:space="preserve"> 61</w:t>
      </w:r>
      <w:r w:rsidRPr="004069BB">
        <w:rPr>
          <w:b/>
        </w:rPr>
        <w:t>,</w:t>
      </w:r>
      <w:r w:rsidRPr="004069BB">
        <w:t xml:space="preserve"> 23-32.</w:t>
      </w:r>
    </w:p>
    <w:p w:rsidR="00D901F5" w:rsidRPr="004069BB" w:rsidRDefault="00D901F5" w:rsidP="00D901F5">
      <w:pPr>
        <w:pStyle w:val="EndNoteBibliography"/>
        <w:spacing w:after="0"/>
        <w:ind w:left="720" w:hanging="720"/>
      </w:pPr>
      <w:r w:rsidRPr="004069BB">
        <w:t xml:space="preserve">Cleary, D.F., Smalla, K., Mendonça-Hagler, L.C., and Gomes, N.C. (2012). Assessment of variation in bacterial composition among microhabitats in a mangrove environment using DGGE fingerprints and barcoded pyrosequencing. </w:t>
      </w:r>
      <w:r w:rsidRPr="004069BB">
        <w:rPr>
          <w:i/>
        </w:rPr>
        <w:t>PLoS One</w:t>
      </w:r>
      <w:r w:rsidRPr="004069BB">
        <w:t xml:space="preserve"> 7</w:t>
      </w:r>
      <w:r w:rsidRPr="004069BB">
        <w:rPr>
          <w:b/>
        </w:rPr>
        <w:t>,</w:t>
      </w:r>
      <w:r w:rsidRPr="004069BB">
        <w:t xml:space="preserve"> e29380.</w:t>
      </w:r>
    </w:p>
    <w:p w:rsidR="00D901F5" w:rsidRPr="004069BB" w:rsidRDefault="00D901F5" w:rsidP="00D901F5">
      <w:pPr>
        <w:pStyle w:val="EndNoteBibliography"/>
        <w:spacing w:after="0"/>
        <w:ind w:left="720" w:hanging="720"/>
      </w:pPr>
      <w:r w:rsidRPr="004069BB">
        <w:t>Coats, V.C., Pelletreau, K.N., and Rumpho, M.E. (2014). Amplicon pyrosequencing reveals the soil microbial diversity associated with invasive Japanese barberry (</w:t>
      </w:r>
      <w:r w:rsidRPr="004069BB">
        <w:rPr>
          <w:i/>
        </w:rPr>
        <w:t xml:space="preserve">Berberis thunbergii </w:t>
      </w:r>
      <w:r w:rsidRPr="004069BB">
        <w:t xml:space="preserve">DC.). </w:t>
      </w:r>
      <w:r w:rsidRPr="004069BB">
        <w:rPr>
          <w:i/>
        </w:rPr>
        <w:t>Mol Ecol</w:t>
      </w:r>
      <w:r w:rsidRPr="004069BB">
        <w:t xml:space="preserve"> 23</w:t>
      </w:r>
      <w:r w:rsidRPr="004069BB">
        <w:rPr>
          <w:b/>
        </w:rPr>
        <w:t>,</w:t>
      </w:r>
      <w:r w:rsidRPr="004069BB">
        <w:t xml:space="preserve"> 1318-1332.</w:t>
      </w:r>
    </w:p>
    <w:p w:rsidR="00D901F5" w:rsidRPr="004069BB" w:rsidRDefault="00D901F5" w:rsidP="00D901F5">
      <w:pPr>
        <w:pStyle w:val="EndNoteBibliography"/>
        <w:spacing w:after="0"/>
        <w:ind w:left="720" w:hanging="720"/>
      </w:pPr>
      <w:r w:rsidRPr="004069BB">
        <w:t xml:space="preserve">Cretoiu, M.S., Kielak, A.M., Abu Al-Soud, W., Sørensen, S.J., and Van Elsas, J.D. (2012). Mining of unexplored habitats for novel chitinases - </w:t>
      </w:r>
      <w:r w:rsidRPr="004069BB">
        <w:rPr>
          <w:i/>
        </w:rPr>
        <w:t>chiA</w:t>
      </w:r>
      <w:r w:rsidRPr="004069BB">
        <w:t xml:space="preserve"> as a helper gene proxy in metagenomics. </w:t>
      </w:r>
      <w:r w:rsidRPr="004069BB">
        <w:rPr>
          <w:i/>
        </w:rPr>
        <w:t>Appl Microbiol Biotechnol</w:t>
      </w:r>
      <w:r w:rsidRPr="004069BB">
        <w:t xml:space="preserve"> 94</w:t>
      </w:r>
      <w:r w:rsidRPr="004069BB">
        <w:rPr>
          <w:b/>
        </w:rPr>
        <w:t>,</w:t>
      </w:r>
      <w:r w:rsidRPr="004069BB">
        <w:t xml:space="preserve"> 1347-1358.</w:t>
      </w:r>
    </w:p>
    <w:p w:rsidR="00D901F5" w:rsidRPr="004069BB" w:rsidRDefault="00D901F5" w:rsidP="00D901F5">
      <w:pPr>
        <w:pStyle w:val="EndNoteBibliography"/>
        <w:spacing w:after="0"/>
        <w:ind w:left="720" w:hanging="720"/>
      </w:pPr>
      <w:r w:rsidRPr="004069BB">
        <w:t xml:space="preserve">Danielsen, L., Thürmer, A., Meinicke, P., Buée, M., Morin, E., Martin, F., Pilate, G., Daniel, R., Polle, A., and Reich, M. (2012). Fungal soil communities in a young transgenic poplar plantation form a rich reservoir for fungal root communities. </w:t>
      </w:r>
      <w:r w:rsidRPr="004069BB">
        <w:rPr>
          <w:i/>
        </w:rPr>
        <w:t>Ecol Evol</w:t>
      </w:r>
      <w:r w:rsidRPr="004069BB">
        <w:t xml:space="preserve"> 2</w:t>
      </w:r>
      <w:r w:rsidRPr="004069BB">
        <w:rPr>
          <w:b/>
        </w:rPr>
        <w:t>,</w:t>
      </w:r>
      <w:r w:rsidRPr="004069BB">
        <w:t xml:space="preserve"> 1935-1948.</w:t>
      </w:r>
    </w:p>
    <w:p w:rsidR="00D901F5" w:rsidRPr="004069BB" w:rsidRDefault="00D901F5" w:rsidP="00D901F5">
      <w:pPr>
        <w:pStyle w:val="EndNoteBibliography"/>
        <w:spacing w:after="0"/>
        <w:ind w:left="720" w:hanging="720"/>
      </w:pPr>
      <w:r w:rsidRPr="004069BB">
        <w:t xml:space="preserve">Davey, M.L., Heegaard, E., Halvorsen, R., Kauserud, H., and Ohlson, M. (2013). Amplicon-pyrosequencing-based detection of compositional shifts in bryophyte-associated fungal communities along an elevation gradient. </w:t>
      </w:r>
      <w:r w:rsidRPr="004069BB">
        <w:rPr>
          <w:i/>
        </w:rPr>
        <w:t>Mol Ecol</w:t>
      </w:r>
      <w:r w:rsidRPr="004069BB">
        <w:t xml:space="preserve"> 22</w:t>
      </w:r>
      <w:r w:rsidRPr="004069BB">
        <w:rPr>
          <w:b/>
        </w:rPr>
        <w:t>,</w:t>
      </w:r>
      <w:r w:rsidRPr="004069BB">
        <w:t xml:space="preserve"> 368-383.</w:t>
      </w:r>
    </w:p>
    <w:p w:rsidR="00D901F5" w:rsidRPr="004069BB" w:rsidRDefault="00D901F5" w:rsidP="00D901F5">
      <w:pPr>
        <w:pStyle w:val="EndNoteBibliography"/>
        <w:spacing w:after="0"/>
        <w:ind w:left="720" w:hanging="720"/>
      </w:pPr>
      <w:r w:rsidRPr="004069BB">
        <w:t xml:space="preserve">Davey, M.L., Heegaard, E., Halvorsen, R., Ohlson, M., and Kauserud, H. (2012). Seasonal trends in the biomass and structure of bryophyte-associated fungal communities explored by 454 pyrosequencing. </w:t>
      </w:r>
      <w:r w:rsidRPr="004069BB">
        <w:rPr>
          <w:i/>
        </w:rPr>
        <w:t>New Phytolog</w:t>
      </w:r>
      <w:r w:rsidRPr="004069BB">
        <w:t xml:space="preserve"> 195</w:t>
      </w:r>
      <w:r w:rsidRPr="004069BB">
        <w:rPr>
          <w:b/>
        </w:rPr>
        <w:t>,</w:t>
      </w:r>
      <w:r w:rsidRPr="004069BB">
        <w:t xml:space="preserve"> 844-856.</w:t>
      </w:r>
    </w:p>
    <w:p w:rsidR="00D901F5" w:rsidRPr="004069BB" w:rsidRDefault="00D901F5" w:rsidP="00D901F5">
      <w:pPr>
        <w:pStyle w:val="EndNoteBibliography"/>
        <w:spacing w:after="0"/>
        <w:ind w:left="720" w:hanging="720"/>
      </w:pPr>
      <w:r w:rsidRPr="004069BB">
        <w:t>De Campos, S.B., Youn, J.W., Farina, R., Jaenicke, S., Jünemann, S., Szczepanowski, R., Beneduzi, A., Vargas, L.K., Goesmann, A., Wendisch, V.F., and Passaglia, L.M.P. (2013). Changes in root bacterial communities associated to two different development stages of canola (</w:t>
      </w:r>
      <w:r w:rsidRPr="004069BB">
        <w:rPr>
          <w:i/>
        </w:rPr>
        <w:t>Brassica napus</w:t>
      </w:r>
      <w:r w:rsidRPr="004069BB">
        <w:t xml:space="preserve"> L. var </w:t>
      </w:r>
      <w:r w:rsidRPr="004069BB">
        <w:rPr>
          <w:i/>
        </w:rPr>
        <w:t>oleifera</w:t>
      </w:r>
      <w:r w:rsidRPr="004069BB">
        <w:t xml:space="preserve">) evaluated through next-generation sequencing technology. </w:t>
      </w:r>
      <w:r w:rsidRPr="004069BB">
        <w:rPr>
          <w:i/>
        </w:rPr>
        <w:t>Microb Ecol</w:t>
      </w:r>
      <w:r w:rsidRPr="004069BB">
        <w:t xml:space="preserve"> 65</w:t>
      </w:r>
      <w:r w:rsidRPr="004069BB">
        <w:rPr>
          <w:b/>
        </w:rPr>
        <w:t>,</w:t>
      </w:r>
      <w:r w:rsidRPr="004069BB">
        <w:t xml:space="preserve"> 593-601.</w:t>
      </w:r>
    </w:p>
    <w:p w:rsidR="00D901F5" w:rsidRPr="004069BB" w:rsidRDefault="00D901F5" w:rsidP="00D901F5">
      <w:pPr>
        <w:pStyle w:val="EndNoteBibliography"/>
        <w:spacing w:after="0"/>
        <w:ind w:left="720" w:hanging="720"/>
      </w:pPr>
      <w:r w:rsidRPr="004069BB">
        <w:t xml:space="preserve">Dohrmann, A.B., Küting, M., Jünemann, S., Jaenicke, S., Schlüter, A., and Tebbe, C.C. (2013). Importance of rare taxa for bacterial diversity in the rhizosphere of Bt- and conventional maize varieties. </w:t>
      </w:r>
      <w:r w:rsidRPr="004069BB">
        <w:rPr>
          <w:i/>
        </w:rPr>
        <w:t>ISME J</w:t>
      </w:r>
      <w:r w:rsidRPr="004069BB">
        <w:t xml:space="preserve"> 7</w:t>
      </w:r>
      <w:r w:rsidRPr="004069BB">
        <w:rPr>
          <w:b/>
        </w:rPr>
        <w:t>,</w:t>
      </w:r>
      <w:r w:rsidRPr="004069BB">
        <w:t xml:space="preserve"> 37-49.</w:t>
      </w:r>
    </w:p>
    <w:p w:rsidR="00D901F5" w:rsidRPr="004069BB" w:rsidRDefault="00D901F5" w:rsidP="00D901F5">
      <w:pPr>
        <w:pStyle w:val="EndNoteBibliography"/>
        <w:spacing w:after="0"/>
        <w:ind w:left="720" w:hanging="720"/>
      </w:pPr>
      <w:r w:rsidRPr="004069BB">
        <w:t xml:space="preserve">Donn, S., Kirkegaard, J.A., Perera, G., Richardson, A.E., and Watt, M. (2014). Evolution of bacterial communities in the wheat crop rhizosphere. </w:t>
      </w:r>
      <w:r w:rsidRPr="004069BB">
        <w:rPr>
          <w:i/>
        </w:rPr>
        <w:t>Environ Microbiol</w:t>
      </w:r>
      <w:r w:rsidRPr="004069BB">
        <w:rPr>
          <w:b/>
        </w:rPr>
        <w:t>,</w:t>
      </w:r>
      <w:r w:rsidRPr="004069BB">
        <w:t xml:space="preserve"> DOI: 10.1111/1462-2920.12452.</w:t>
      </w:r>
    </w:p>
    <w:p w:rsidR="00D901F5" w:rsidRPr="004069BB" w:rsidRDefault="00D901F5" w:rsidP="00D901F5">
      <w:pPr>
        <w:pStyle w:val="EndNoteBibliography"/>
        <w:spacing w:after="0"/>
        <w:ind w:left="720" w:hanging="720"/>
      </w:pPr>
      <w:r w:rsidRPr="004069BB">
        <w:t xml:space="preserve">Dumbrell, A.J., Ashton, P.D., Aziz, N., Feng, G., Nelson, M., Dytham, C., Fitter, A.H., and Helgason, T. (2011). Distinct seasonal assemblages of arbuscular mycorrhizal fungi revealed by massively parallel pyrosequencing. </w:t>
      </w:r>
      <w:r w:rsidRPr="004069BB">
        <w:rPr>
          <w:i/>
        </w:rPr>
        <w:t>New Phytol</w:t>
      </w:r>
      <w:r w:rsidRPr="004069BB">
        <w:t xml:space="preserve"> 190</w:t>
      </w:r>
      <w:r w:rsidRPr="004069BB">
        <w:rPr>
          <w:b/>
        </w:rPr>
        <w:t>,</w:t>
      </w:r>
      <w:r w:rsidRPr="004069BB">
        <w:t xml:space="preserve"> 794-804.</w:t>
      </w:r>
    </w:p>
    <w:p w:rsidR="00D901F5" w:rsidRPr="004069BB" w:rsidRDefault="00D901F5" w:rsidP="00D901F5">
      <w:pPr>
        <w:pStyle w:val="EndNoteBibliography"/>
        <w:spacing w:after="0"/>
        <w:ind w:left="720" w:hanging="720"/>
      </w:pPr>
      <w:r w:rsidRPr="004069BB">
        <w:t xml:space="preserve">Eilers, K.G., Lauber, C.L., Knight, R., and Fierer, N. (2010). Shifts in bacterial community structure associated with inputs of low molecular weight carbon compounds to soil. </w:t>
      </w:r>
      <w:r w:rsidRPr="004069BB">
        <w:rPr>
          <w:i/>
        </w:rPr>
        <w:t>Soil Biol Biochem</w:t>
      </w:r>
      <w:r w:rsidRPr="004069BB">
        <w:t xml:space="preserve"> 42</w:t>
      </w:r>
      <w:r w:rsidRPr="004069BB">
        <w:rPr>
          <w:b/>
        </w:rPr>
        <w:t>,</w:t>
      </w:r>
      <w:r w:rsidRPr="004069BB">
        <w:t xml:space="preserve"> 896-903.</w:t>
      </w:r>
    </w:p>
    <w:p w:rsidR="00D901F5" w:rsidRPr="004069BB" w:rsidRDefault="00D901F5" w:rsidP="00D901F5">
      <w:pPr>
        <w:pStyle w:val="EndNoteBibliography"/>
        <w:spacing w:after="0"/>
        <w:ind w:left="720" w:hanging="720"/>
      </w:pPr>
      <w:r w:rsidRPr="004069BB">
        <w:lastRenderedPageBreak/>
        <w:t xml:space="preserve">Farina, R., Beneduzi, A., Ambrosini, A., De Camposa, S.B., Lisboa, B.B., Wendisch, V., Vargas, L.K., and Passaglia, L.M.P. (2012). Diversity of plant growth-promoting rhizobacteria communities associated with the stages of canola growth. </w:t>
      </w:r>
      <w:r w:rsidRPr="004069BB">
        <w:rPr>
          <w:i/>
        </w:rPr>
        <w:t>Appl Soil Ecol</w:t>
      </w:r>
      <w:r w:rsidRPr="004069BB">
        <w:t xml:space="preserve"> 55</w:t>
      </w:r>
      <w:r w:rsidRPr="004069BB">
        <w:rPr>
          <w:b/>
        </w:rPr>
        <w:t>,</w:t>
      </w:r>
      <w:r w:rsidRPr="004069BB">
        <w:t xml:space="preserve"> 44-52.</w:t>
      </w:r>
    </w:p>
    <w:p w:rsidR="00D901F5" w:rsidRPr="004069BB" w:rsidRDefault="00D901F5" w:rsidP="00D901F5">
      <w:pPr>
        <w:pStyle w:val="EndNoteBibliography"/>
        <w:spacing w:after="0"/>
        <w:ind w:left="720" w:hanging="720"/>
      </w:pPr>
      <w:r w:rsidRPr="004069BB">
        <w:t xml:space="preserve">Gomes, N.C., Cleary, D.F., Pinto, F.N., Egas, C., Almeida, A., Cunha, A., Mendonça-Hagler, L.C., and Smalla, K. (2010). Taking root: enduring effect of rhizosphere bacterial colonization in mangroves. </w:t>
      </w:r>
      <w:r w:rsidRPr="004069BB">
        <w:rPr>
          <w:i/>
        </w:rPr>
        <w:t>PLoS One</w:t>
      </w:r>
      <w:r w:rsidRPr="004069BB">
        <w:t xml:space="preserve"> 5</w:t>
      </w:r>
      <w:r w:rsidRPr="004069BB">
        <w:rPr>
          <w:b/>
        </w:rPr>
        <w:t>,</w:t>
      </w:r>
      <w:r w:rsidRPr="004069BB">
        <w:t xml:space="preserve"> e14065.</w:t>
      </w:r>
    </w:p>
    <w:p w:rsidR="00D901F5" w:rsidRPr="004069BB" w:rsidRDefault="00D901F5" w:rsidP="00D901F5">
      <w:pPr>
        <w:pStyle w:val="EndNoteBibliography"/>
        <w:spacing w:after="0"/>
        <w:ind w:left="720" w:hanging="720"/>
      </w:pPr>
      <w:r w:rsidRPr="004069BB">
        <w:t xml:space="preserve">Gottel, N.R., Castro, H.F., Kerley, M., Yang, Z.M., Pelletier, D.A., Podar, M., Karpinets, T., Uberbacher, E., Tuskan, G.A., Vilgalys, R., Doktycz, M.J., and Schadt, C.W. (2011). Distinct microbial communities within the endosphere and rhizosphere of </w:t>
      </w:r>
      <w:r w:rsidRPr="004069BB">
        <w:rPr>
          <w:i/>
        </w:rPr>
        <w:t>Populus deltoides</w:t>
      </w:r>
      <w:r w:rsidRPr="004069BB">
        <w:t xml:space="preserve"> roots across contrasting soil types. </w:t>
      </w:r>
      <w:r w:rsidRPr="004069BB">
        <w:rPr>
          <w:i/>
        </w:rPr>
        <w:t xml:space="preserve">Appl Environ Microbiol </w:t>
      </w:r>
      <w:r w:rsidRPr="004069BB">
        <w:t>77</w:t>
      </w:r>
      <w:r w:rsidRPr="004069BB">
        <w:rPr>
          <w:b/>
        </w:rPr>
        <w:t>,</w:t>
      </w:r>
      <w:r w:rsidRPr="004069BB">
        <w:t xml:space="preserve"> 5934-5944.</w:t>
      </w:r>
    </w:p>
    <w:p w:rsidR="00D901F5" w:rsidRPr="004069BB" w:rsidRDefault="00D901F5" w:rsidP="00D901F5">
      <w:pPr>
        <w:pStyle w:val="EndNoteBibliography"/>
        <w:spacing w:after="0"/>
        <w:ind w:left="720" w:hanging="720"/>
      </w:pPr>
      <w:r w:rsidRPr="004069BB">
        <w:t>Haesler, F., Hagn, A., Engel, M., and Schloter, M. (2014). Impact of elevated atmospheric O3 on the actinobacterial community structure and function in the rhizosphere of European beech (</w:t>
      </w:r>
      <w:r w:rsidRPr="004069BB">
        <w:rPr>
          <w:i/>
        </w:rPr>
        <w:t>Fagus sylvatica</w:t>
      </w:r>
      <w:r w:rsidRPr="004069BB">
        <w:t xml:space="preserve"> L.). </w:t>
      </w:r>
      <w:r w:rsidRPr="004069BB">
        <w:rPr>
          <w:i/>
        </w:rPr>
        <w:t>Front Microbiol</w:t>
      </w:r>
      <w:r w:rsidRPr="004069BB">
        <w:t xml:space="preserve"> 5</w:t>
      </w:r>
      <w:r w:rsidRPr="004069BB">
        <w:rPr>
          <w:b/>
        </w:rPr>
        <w:t>,</w:t>
      </w:r>
      <w:r w:rsidRPr="004069BB">
        <w:t xml:space="preserve"> DOI=10.3389/fmicb.2014.00036.</w:t>
      </w:r>
    </w:p>
    <w:p w:rsidR="00D901F5" w:rsidRPr="004069BB" w:rsidRDefault="00D901F5" w:rsidP="00D901F5">
      <w:pPr>
        <w:pStyle w:val="EndNoteBibliography"/>
        <w:spacing w:after="0"/>
        <w:ind w:left="720" w:hanging="720"/>
      </w:pPr>
      <w:r w:rsidRPr="004069BB">
        <w:t xml:space="preserve">Hortal, S., Bastida, F., Armas, C., Lozano, Y.M., Moreno, J.L., Garcia, C., and Pugnaire, F.I. (2013). Soil microbial community under a nurse-plant species changes in composition, biomass and activity as the nurse grows. </w:t>
      </w:r>
      <w:r w:rsidRPr="004069BB">
        <w:rPr>
          <w:i/>
        </w:rPr>
        <w:t>Soil Biol Biochem</w:t>
      </w:r>
      <w:r w:rsidRPr="004069BB">
        <w:t xml:space="preserve"> 64</w:t>
      </w:r>
      <w:r w:rsidRPr="004069BB">
        <w:rPr>
          <w:b/>
        </w:rPr>
        <w:t>,</w:t>
      </w:r>
      <w:r w:rsidRPr="004069BB">
        <w:t xml:space="preserve"> 139-146.</w:t>
      </w:r>
    </w:p>
    <w:p w:rsidR="00D901F5" w:rsidRPr="004069BB" w:rsidRDefault="00D901F5" w:rsidP="00D901F5">
      <w:pPr>
        <w:pStyle w:val="EndNoteBibliography"/>
        <w:spacing w:after="0"/>
        <w:ind w:left="720" w:hanging="720"/>
      </w:pPr>
      <w:r w:rsidRPr="004069BB">
        <w:t xml:space="preserve">Hur, M., Kim, Y., Song, H.R., Kim, J.M., Choi, Y.I., and Yi, H. (2011). Effect of genetically modified poplars on soil microbial communities during the phytoremediation of waste mine tailings. </w:t>
      </w:r>
      <w:r w:rsidRPr="004069BB">
        <w:rPr>
          <w:i/>
        </w:rPr>
        <w:t>Appl Environ Microbiol</w:t>
      </w:r>
      <w:r w:rsidRPr="004069BB">
        <w:t xml:space="preserve"> 77</w:t>
      </w:r>
      <w:r w:rsidRPr="004069BB">
        <w:rPr>
          <w:b/>
        </w:rPr>
        <w:t>,</w:t>
      </w:r>
      <w:r w:rsidRPr="004069BB">
        <w:t xml:space="preserve"> 7611-7619.</w:t>
      </w:r>
    </w:p>
    <w:p w:rsidR="00D901F5" w:rsidRPr="004069BB" w:rsidRDefault="00D901F5" w:rsidP="00D901F5">
      <w:pPr>
        <w:pStyle w:val="EndNoteBibliography"/>
        <w:spacing w:after="0"/>
        <w:ind w:left="720" w:hanging="720"/>
      </w:pPr>
      <w:r w:rsidRPr="004069BB">
        <w:t xml:space="preserve">Hur, M., Lim, Y.W., Yu, J.J., Cheon, S.U., Choi, Y.I., Yoon, S.H., Park, S.C., Kim, D.I., and Yi, H. (2012). Fungal community associated with genetically modified poplar during metal phytoremediation. </w:t>
      </w:r>
      <w:r w:rsidRPr="004069BB">
        <w:rPr>
          <w:i/>
        </w:rPr>
        <w:t>J Microbiol</w:t>
      </w:r>
      <w:r w:rsidRPr="004069BB">
        <w:t xml:space="preserve"> 50</w:t>
      </w:r>
      <w:r w:rsidRPr="004069BB">
        <w:rPr>
          <w:b/>
        </w:rPr>
        <w:t>,</w:t>
      </w:r>
      <w:r w:rsidRPr="004069BB">
        <w:t xml:space="preserve"> 910-915.</w:t>
      </w:r>
    </w:p>
    <w:p w:rsidR="00D901F5" w:rsidRPr="004069BB" w:rsidRDefault="00D901F5" w:rsidP="00D901F5">
      <w:pPr>
        <w:pStyle w:val="EndNoteBibliography"/>
        <w:spacing w:after="0"/>
        <w:ind w:left="720" w:hanging="720"/>
      </w:pPr>
      <w:r w:rsidRPr="004069BB">
        <w:t xml:space="preserve">Inceoğlu, O., Abu Al-Soud, W., Salles, J.F., Semenov, A.V., and Van Elsas, J.D. (2011). Comparative analysis of bacterial communities in a potato field as determined by pyrosequencing. </w:t>
      </w:r>
      <w:r w:rsidRPr="004069BB">
        <w:rPr>
          <w:i/>
        </w:rPr>
        <w:t>PLoS One</w:t>
      </w:r>
      <w:r w:rsidRPr="004069BB">
        <w:t xml:space="preserve"> 6</w:t>
      </w:r>
      <w:r w:rsidRPr="004069BB">
        <w:rPr>
          <w:b/>
        </w:rPr>
        <w:t>,</w:t>
      </w:r>
      <w:r w:rsidRPr="004069BB">
        <w:t xml:space="preserve"> e23321.</w:t>
      </w:r>
    </w:p>
    <w:p w:rsidR="00D901F5" w:rsidRPr="004069BB" w:rsidRDefault="00D901F5" w:rsidP="00D901F5">
      <w:pPr>
        <w:pStyle w:val="EndNoteBibliography"/>
        <w:spacing w:after="0"/>
        <w:ind w:left="720" w:hanging="720"/>
      </w:pPr>
      <w:r w:rsidRPr="004069BB">
        <w:t xml:space="preserve">Jesus, E.D., Susilawati, E., Smith, S.L., Wang, Q., Chai, B.L., Farris, R., Rodrigues, J.L.M., Thelen, K.D., and Tiedje, J.M. (2010). Bacterial communities in the rhizosphere of biofuel crops grown on marginal lands as evaluated by 16S rRNA gene pyrosequences. </w:t>
      </w:r>
      <w:r w:rsidRPr="004069BB">
        <w:rPr>
          <w:i/>
        </w:rPr>
        <w:t>Bioenerg Res</w:t>
      </w:r>
      <w:r w:rsidRPr="004069BB">
        <w:t xml:space="preserve"> 3</w:t>
      </w:r>
      <w:r w:rsidRPr="004069BB">
        <w:rPr>
          <w:b/>
        </w:rPr>
        <w:t>,</w:t>
      </w:r>
      <w:r w:rsidRPr="004069BB">
        <w:t xml:space="preserve"> 20-27.</w:t>
      </w:r>
    </w:p>
    <w:p w:rsidR="00D901F5" w:rsidRPr="004069BB" w:rsidRDefault="00D901F5" w:rsidP="00D901F5">
      <w:pPr>
        <w:pStyle w:val="EndNoteBibliography"/>
        <w:spacing w:after="0"/>
        <w:ind w:left="720" w:hanging="720"/>
      </w:pPr>
      <w:r w:rsidRPr="004069BB">
        <w:t xml:space="preserve">Jiang, X.T., Peng, X., Deng, G.H., Sheng, H.F., Wang, Y., Zhou, H.W., and Tam, N.F. (2013). Illumina sequencing of 16S rRNA tag revealed spatial variations of bacterial communities in a mangrove wetland. </w:t>
      </w:r>
      <w:r w:rsidRPr="004069BB">
        <w:rPr>
          <w:i/>
        </w:rPr>
        <w:t>Microb Ecol</w:t>
      </w:r>
      <w:r w:rsidRPr="004069BB">
        <w:t xml:space="preserve"> 66</w:t>
      </w:r>
      <w:r w:rsidRPr="004069BB">
        <w:rPr>
          <w:b/>
        </w:rPr>
        <w:t>,</w:t>
      </w:r>
      <w:r w:rsidRPr="004069BB">
        <w:t xml:space="preserve"> 96-104.</w:t>
      </w:r>
    </w:p>
    <w:p w:rsidR="00D901F5" w:rsidRPr="004069BB" w:rsidRDefault="00D901F5" w:rsidP="00D901F5">
      <w:pPr>
        <w:pStyle w:val="EndNoteBibliography"/>
        <w:spacing w:after="0"/>
        <w:ind w:left="720" w:hanging="720"/>
      </w:pPr>
      <w:r w:rsidRPr="004069BB">
        <w:t xml:space="preserve">Jumpponen, A., Jones, K.L., David Mattox, J., and Yaege, C. (2010). Massively parallel 454-sequencing of fungal communities in </w:t>
      </w:r>
      <w:r w:rsidRPr="004069BB">
        <w:rPr>
          <w:i/>
        </w:rPr>
        <w:t xml:space="preserve">Quercus </w:t>
      </w:r>
      <w:r w:rsidRPr="004069BB">
        <w:t xml:space="preserve">spp. ectomycorrhizas indicates seasonal dynamics in urban and rural sites. </w:t>
      </w:r>
      <w:r w:rsidRPr="004069BB">
        <w:rPr>
          <w:i/>
        </w:rPr>
        <w:t>Mol Ecol</w:t>
      </w:r>
      <w:r w:rsidRPr="004069BB">
        <w:t xml:space="preserve"> 19 Suppl 1</w:t>
      </w:r>
      <w:r w:rsidRPr="004069BB">
        <w:rPr>
          <w:b/>
        </w:rPr>
        <w:t>,</w:t>
      </w:r>
      <w:r w:rsidRPr="004069BB">
        <w:t xml:space="preserve"> 41-53.</w:t>
      </w:r>
    </w:p>
    <w:p w:rsidR="00D901F5" w:rsidRPr="004069BB" w:rsidRDefault="00D901F5" w:rsidP="00D901F5">
      <w:pPr>
        <w:pStyle w:val="EndNoteBibliography"/>
        <w:spacing w:after="0"/>
        <w:ind w:left="720" w:hanging="720"/>
      </w:pPr>
      <w:r w:rsidRPr="004069BB">
        <w:t xml:space="preserve">Kavamura, V.N., Taketani, R.G., Lançoni, M.D., Andreote, F.D., Mendes, R., and De Melo, I.S. (2013). Water regime influences bulk soil and rhizosphere of </w:t>
      </w:r>
      <w:r w:rsidRPr="004069BB">
        <w:rPr>
          <w:i/>
        </w:rPr>
        <w:t>Cereus jamacaru</w:t>
      </w:r>
      <w:r w:rsidRPr="004069BB">
        <w:t xml:space="preserve"> bacterial communities in the Brazilian Caatinga biome. </w:t>
      </w:r>
      <w:r w:rsidRPr="004069BB">
        <w:rPr>
          <w:i/>
        </w:rPr>
        <w:t>PLoS One</w:t>
      </w:r>
      <w:r w:rsidRPr="004069BB">
        <w:t xml:space="preserve"> 8</w:t>
      </w:r>
      <w:r w:rsidRPr="004069BB">
        <w:rPr>
          <w:b/>
        </w:rPr>
        <w:t>,</w:t>
      </w:r>
      <w:r w:rsidRPr="004069BB">
        <w:t xml:space="preserve"> e73606.</w:t>
      </w:r>
    </w:p>
    <w:p w:rsidR="00D901F5" w:rsidRPr="004069BB" w:rsidRDefault="00D901F5" w:rsidP="00D901F5">
      <w:pPr>
        <w:pStyle w:val="EndNoteBibliography"/>
        <w:spacing w:after="0"/>
        <w:ind w:left="720" w:hanging="720"/>
      </w:pPr>
      <w:r w:rsidRPr="004069BB">
        <w:t xml:space="preserve">Kawasaki, A., Watson, E.R., and Kertesz, M.A. (2012). Indirect effects of polycyclic aromatic hydrocarbon contamination on microbial communities in legume and grass rhizospheres. </w:t>
      </w:r>
      <w:r w:rsidRPr="004069BB">
        <w:rPr>
          <w:i/>
        </w:rPr>
        <w:t>Plant Soil</w:t>
      </w:r>
      <w:r w:rsidRPr="004069BB">
        <w:t xml:space="preserve"> 358</w:t>
      </w:r>
      <w:r w:rsidRPr="004069BB">
        <w:rPr>
          <w:b/>
        </w:rPr>
        <w:t>,</w:t>
      </w:r>
      <w:r w:rsidRPr="004069BB">
        <w:t xml:space="preserve"> 162-175.</w:t>
      </w:r>
    </w:p>
    <w:p w:rsidR="00D901F5" w:rsidRPr="004069BB" w:rsidRDefault="00D901F5" w:rsidP="00D901F5">
      <w:pPr>
        <w:pStyle w:val="EndNoteBibliography"/>
        <w:spacing w:after="0"/>
        <w:ind w:left="720" w:hanging="720"/>
      </w:pPr>
      <w:r w:rsidRPr="004069BB">
        <w:t xml:space="preserve">Knelman, J.E., Legg, T.M., O'neill, S.P., Washenberger, C.L., González, A., Cleveland, C.C., and Nemergut, D.R. (2012). Bacterial community structure and function change in association with colonizer plants during early primary succession in a glacier forefield. </w:t>
      </w:r>
      <w:r w:rsidRPr="004069BB">
        <w:rPr>
          <w:i/>
        </w:rPr>
        <w:t>Soil Biol Biochem</w:t>
      </w:r>
      <w:r w:rsidRPr="004069BB">
        <w:t xml:space="preserve"> 46</w:t>
      </w:r>
      <w:r w:rsidRPr="004069BB">
        <w:rPr>
          <w:b/>
        </w:rPr>
        <w:t>,</w:t>
      </w:r>
      <w:r w:rsidRPr="004069BB">
        <w:t xml:space="preserve"> 172-180.</w:t>
      </w:r>
    </w:p>
    <w:p w:rsidR="00D901F5" w:rsidRPr="004069BB" w:rsidRDefault="00D901F5" w:rsidP="00D901F5">
      <w:pPr>
        <w:pStyle w:val="EndNoteBibliography"/>
        <w:spacing w:after="0"/>
        <w:ind w:left="720" w:hanging="720"/>
      </w:pPr>
      <w:r w:rsidRPr="004069BB">
        <w:t xml:space="preserve">Köberl, M., Müller, H., Ramadan, E.M., and Berg, G. (2011). Desert farming benefits from microbial potential in arid soils and promotes diversity and plant health. </w:t>
      </w:r>
      <w:r w:rsidRPr="004069BB">
        <w:rPr>
          <w:i/>
        </w:rPr>
        <w:t>PLoS One</w:t>
      </w:r>
      <w:r w:rsidRPr="004069BB">
        <w:t xml:space="preserve"> 6</w:t>
      </w:r>
      <w:r w:rsidRPr="004069BB">
        <w:rPr>
          <w:b/>
        </w:rPr>
        <w:t>,</w:t>
      </w:r>
      <w:r w:rsidRPr="004069BB">
        <w:t xml:space="preserve"> e24452.</w:t>
      </w:r>
    </w:p>
    <w:p w:rsidR="00D901F5" w:rsidRPr="004069BB" w:rsidRDefault="00D901F5" w:rsidP="00D901F5">
      <w:pPr>
        <w:pStyle w:val="EndNoteBibliography"/>
        <w:spacing w:after="0"/>
        <w:ind w:left="720" w:hanging="720"/>
      </w:pPr>
      <w:r w:rsidRPr="004069BB">
        <w:t xml:space="preserve">Koele, N., Dickie, I.A., Blum, J.D., Gleason, J.D., and De Graaf, L. (2014). Ecological significance of mineral weathering in ectomycorrhizal and arbuscular mycorrhizal ecosystems from a field-based comparison. </w:t>
      </w:r>
      <w:r w:rsidRPr="004069BB">
        <w:rPr>
          <w:i/>
        </w:rPr>
        <w:t>Soil Biol Biochem</w:t>
      </w:r>
      <w:r w:rsidRPr="004069BB">
        <w:t xml:space="preserve"> 69</w:t>
      </w:r>
      <w:r w:rsidRPr="004069BB">
        <w:rPr>
          <w:b/>
        </w:rPr>
        <w:t>,</w:t>
      </w:r>
      <w:r w:rsidRPr="004069BB">
        <w:t xml:space="preserve"> 63-70.</w:t>
      </w:r>
    </w:p>
    <w:p w:rsidR="00D901F5" w:rsidRPr="004069BB" w:rsidRDefault="00D901F5" w:rsidP="00D901F5">
      <w:pPr>
        <w:pStyle w:val="EndNoteBibliography"/>
        <w:spacing w:after="0"/>
        <w:ind w:left="720" w:hanging="720"/>
      </w:pPr>
      <w:r w:rsidRPr="004069BB">
        <w:t xml:space="preserve">Kolton, M., Meller Harel, Y., Pasternak, Z., Graber, E.R., Elad, Y., and Cytryn, E. (2011). Impact of biochar application to soil on the root-associated bacterial community structure of fully developed greenhouse pepper plants. </w:t>
      </w:r>
      <w:r w:rsidRPr="004069BB">
        <w:rPr>
          <w:i/>
        </w:rPr>
        <w:t>Appl Environ Microbiol</w:t>
      </w:r>
      <w:r w:rsidRPr="004069BB">
        <w:t xml:space="preserve"> 77</w:t>
      </w:r>
      <w:r w:rsidRPr="004069BB">
        <w:rPr>
          <w:b/>
        </w:rPr>
        <w:t>,</w:t>
      </w:r>
      <w:r w:rsidRPr="004069BB">
        <w:t xml:space="preserve"> 4924-4930.</w:t>
      </w:r>
    </w:p>
    <w:p w:rsidR="00D901F5" w:rsidRPr="004069BB" w:rsidRDefault="00D901F5" w:rsidP="00D901F5">
      <w:pPr>
        <w:pStyle w:val="EndNoteBibliography"/>
        <w:spacing w:after="0"/>
        <w:ind w:left="720" w:hanging="720"/>
      </w:pPr>
      <w:r w:rsidRPr="004069BB">
        <w:lastRenderedPageBreak/>
        <w:t xml:space="preserve">Kuramae, E.E., Verbruggen, E., Hillekens, R., De Hollander, M., Röling, W.F.M., Van Der Heijden, M.G.A., and Kowalchuk, G.A. (2013). Tracking fungal community responses to maize plants by DNA- and RNA-based pyrosequencing. </w:t>
      </w:r>
      <w:r w:rsidRPr="004069BB">
        <w:rPr>
          <w:i/>
        </w:rPr>
        <w:t>PLoS One</w:t>
      </w:r>
      <w:r w:rsidRPr="004069BB">
        <w:t xml:space="preserve"> 8</w:t>
      </w:r>
      <w:r w:rsidRPr="004069BB">
        <w:rPr>
          <w:b/>
        </w:rPr>
        <w:t>,</w:t>
      </w:r>
      <w:r w:rsidRPr="004069BB">
        <w:t xml:space="preserve"> e69973.</w:t>
      </w:r>
    </w:p>
    <w:p w:rsidR="00D901F5" w:rsidRPr="004069BB" w:rsidRDefault="00D901F5" w:rsidP="00D901F5">
      <w:pPr>
        <w:pStyle w:val="EndNoteBibliography"/>
        <w:spacing w:after="0"/>
        <w:ind w:left="720" w:hanging="720"/>
      </w:pPr>
      <w:r w:rsidRPr="004069BB">
        <w:t xml:space="preserve">Lekberg, Y., Gibbons, S.M., Rosendahl, S., and Ramsey, P.W. (2013). Severe plant invasions can increase mycorrhizal fungal abundance and diversity. </w:t>
      </w:r>
      <w:r w:rsidRPr="004069BB">
        <w:rPr>
          <w:i/>
        </w:rPr>
        <w:t>ISME J</w:t>
      </w:r>
      <w:r w:rsidRPr="004069BB">
        <w:t xml:space="preserve"> 7</w:t>
      </w:r>
      <w:r w:rsidRPr="004069BB">
        <w:rPr>
          <w:b/>
        </w:rPr>
        <w:t>,</w:t>
      </w:r>
      <w:r w:rsidRPr="004069BB">
        <w:t xml:space="preserve"> 1424-1433.</w:t>
      </w:r>
    </w:p>
    <w:p w:rsidR="00D901F5" w:rsidRPr="004069BB" w:rsidRDefault="00D901F5" w:rsidP="00D901F5">
      <w:pPr>
        <w:pStyle w:val="EndNoteBibliography"/>
        <w:spacing w:after="0"/>
        <w:ind w:left="720" w:hanging="720"/>
      </w:pPr>
      <w:r w:rsidRPr="004069BB">
        <w:t xml:space="preserve">Li, X.Z., Rui, J.P., Mao, Y.J., Yannarell, A., and Mackie, R. (2014). Dynamics of the bacterial community structure in the rhizosphere of a maize cultivar. </w:t>
      </w:r>
      <w:r w:rsidRPr="004069BB">
        <w:rPr>
          <w:i/>
        </w:rPr>
        <w:t>Soil Biol Biochem</w:t>
      </w:r>
      <w:r w:rsidRPr="004069BB">
        <w:t xml:space="preserve"> 68</w:t>
      </w:r>
      <w:r w:rsidRPr="004069BB">
        <w:rPr>
          <w:b/>
        </w:rPr>
        <w:t>,</w:t>
      </w:r>
      <w:r w:rsidRPr="004069BB">
        <w:t xml:space="preserve"> 392-401.</w:t>
      </w:r>
    </w:p>
    <w:p w:rsidR="00D901F5" w:rsidRPr="004069BB" w:rsidRDefault="00D901F5" w:rsidP="00D901F5">
      <w:pPr>
        <w:pStyle w:val="EndNoteBibliography"/>
        <w:spacing w:after="0"/>
        <w:ind w:left="720" w:hanging="720"/>
      </w:pPr>
      <w:r w:rsidRPr="004069BB">
        <w:t xml:space="preserve">Lothamer, K., Brown, S.P., Mattox, J.D., and Jumpponen, A. (2013). Comparison of root-associated communities of native and non-native ectomycorrhizal hosts in an urban landscape. </w:t>
      </w:r>
      <w:r w:rsidRPr="004069BB">
        <w:rPr>
          <w:i/>
        </w:rPr>
        <w:t>Mycorrhiza</w:t>
      </w:r>
      <w:r w:rsidRPr="004069BB">
        <w:t>.</w:t>
      </w:r>
    </w:p>
    <w:p w:rsidR="00D901F5" w:rsidRPr="004069BB" w:rsidRDefault="00D901F5" w:rsidP="00D901F5">
      <w:pPr>
        <w:pStyle w:val="EndNoteBibliography"/>
        <w:spacing w:after="0"/>
        <w:ind w:left="720" w:hanging="720"/>
      </w:pPr>
      <w:r w:rsidRPr="004069BB">
        <w:t xml:space="preserve">Lumini, E., Orgiazzi, A., Borriello, R., Bonfante, P., and Bianciotto, V. (2010). Disclosing arbuscular mycorrhizal fungal biodiversity in soil through a land-use gradient using a pyrosequencing approach. </w:t>
      </w:r>
      <w:r w:rsidRPr="004069BB">
        <w:rPr>
          <w:i/>
        </w:rPr>
        <w:t>Environ Microbiol</w:t>
      </w:r>
      <w:r w:rsidRPr="004069BB">
        <w:t xml:space="preserve"> 12</w:t>
      </w:r>
      <w:r w:rsidRPr="004069BB">
        <w:rPr>
          <w:b/>
        </w:rPr>
        <w:t>,</w:t>
      </w:r>
      <w:r w:rsidRPr="004069BB">
        <w:t xml:space="preserve"> 2165-2179.</w:t>
      </w:r>
    </w:p>
    <w:p w:rsidR="00D901F5" w:rsidRPr="004069BB" w:rsidRDefault="00D901F5" w:rsidP="00D901F5">
      <w:pPr>
        <w:pStyle w:val="EndNoteBibliography"/>
        <w:spacing w:after="0"/>
        <w:ind w:left="720" w:hanging="720"/>
      </w:pPr>
      <w:r w:rsidRPr="004069BB">
        <w:t xml:space="preserve">Lundberg, D.S., Lebeis, S.L., Paredes, S.H., Yourstone, S., Gehring, J., Malfatti, S., Tremblay, J., Engelbrektson, A., Kunin, V., Del Rio, T.G., Edgar, R.C., Eickhorst, T., Ley, R.E., Hugenholtz, P., Tringe, S.G., and Dangl, J.L. (2012). Defining the core </w:t>
      </w:r>
      <w:r w:rsidRPr="004069BB">
        <w:rPr>
          <w:i/>
        </w:rPr>
        <w:t>Arabidopsis thaliana</w:t>
      </w:r>
      <w:r w:rsidRPr="004069BB">
        <w:t xml:space="preserve"> root microbiome. </w:t>
      </w:r>
      <w:r w:rsidRPr="004069BB">
        <w:rPr>
          <w:i/>
        </w:rPr>
        <w:t>Nature</w:t>
      </w:r>
      <w:r w:rsidRPr="004069BB">
        <w:t xml:space="preserve"> 488</w:t>
      </w:r>
      <w:r w:rsidRPr="004069BB">
        <w:rPr>
          <w:b/>
        </w:rPr>
        <w:t>,</w:t>
      </w:r>
      <w:r w:rsidRPr="004069BB">
        <w:t xml:space="preserve"> 86-90.</w:t>
      </w:r>
    </w:p>
    <w:p w:rsidR="00D901F5" w:rsidRPr="004069BB" w:rsidRDefault="00D901F5" w:rsidP="00D901F5">
      <w:pPr>
        <w:pStyle w:val="EndNoteBibliography"/>
        <w:spacing w:after="0"/>
        <w:ind w:left="720" w:hanging="720"/>
      </w:pPr>
      <w:r w:rsidRPr="004069BB">
        <w:t xml:space="preserve">Marques, J.M., Da Silva, T.F., Vollu, R.E., Blank, A.F., Ding, G.C., Seldin, L., and Smalla, K. (2014). Plant age and genotype affect the bacterial community composition in the tuber rhizosphere of field-grown sweet potato plants. </w:t>
      </w:r>
      <w:r w:rsidRPr="004069BB">
        <w:rPr>
          <w:i/>
        </w:rPr>
        <w:t>FEMS Microbiol Ecol</w:t>
      </w:r>
      <w:r w:rsidRPr="004069BB">
        <w:t>.</w:t>
      </w:r>
    </w:p>
    <w:p w:rsidR="00D901F5" w:rsidRPr="004069BB" w:rsidRDefault="00D901F5" w:rsidP="00D901F5">
      <w:pPr>
        <w:pStyle w:val="EndNoteBibliography"/>
        <w:spacing w:after="0"/>
        <w:ind w:left="720" w:hanging="720"/>
      </w:pPr>
      <w:r w:rsidRPr="004069BB">
        <w:t xml:space="preserve">Menkis, A., Burokiené, D., Gaitnieks, T., Uotila, A., Johannesson, H., Rosling, A., Finlay, R.D., Stenlid, J., and Vasaitis, R. (2012). Occurrence and impact of the root-rot biocontrol agent </w:t>
      </w:r>
      <w:r w:rsidRPr="004069BB">
        <w:rPr>
          <w:i/>
        </w:rPr>
        <w:t>Phlebiopsis gigantea</w:t>
      </w:r>
      <w:r w:rsidRPr="004069BB">
        <w:t xml:space="preserve"> on soil fungal communities in </w:t>
      </w:r>
      <w:r w:rsidRPr="004069BB">
        <w:rPr>
          <w:i/>
        </w:rPr>
        <w:t>Picea abies</w:t>
      </w:r>
      <w:r w:rsidRPr="004069BB">
        <w:t xml:space="preserve"> forests of northern Europe. </w:t>
      </w:r>
      <w:r w:rsidRPr="004069BB">
        <w:rPr>
          <w:i/>
        </w:rPr>
        <w:t>FEMS Microbiol Ecol</w:t>
      </w:r>
      <w:r w:rsidRPr="004069BB">
        <w:t xml:space="preserve"> 81</w:t>
      </w:r>
      <w:r w:rsidRPr="004069BB">
        <w:rPr>
          <w:b/>
        </w:rPr>
        <w:t>,</w:t>
      </w:r>
      <w:r w:rsidRPr="004069BB">
        <w:t xml:space="preserve"> 438-445.</w:t>
      </w:r>
    </w:p>
    <w:p w:rsidR="00D901F5" w:rsidRPr="004069BB" w:rsidRDefault="00D901F5" w:rsidP="00D901F5">
      <w:pPr>
        <w:pStyle w:val="EndNoteBibliography"/>
        <w:spacing w:after="0"/>
        <w:ind w:left="720" w:hanging="720"/>
      </w:pPr>
      <w:r w:rsidRPr="004069BB">
        <w:t xml:space="preserve">Moora, M., Berger, S., Davison, J., Öpik, M., Bommarco, R., Bruelheide, H., Kühn, I., Kunin, W.E., Metsis, M., Rortais, A., Vanatoa, A., Vanatoa, E., Stout, J.C., Truusa, M., Westphal, C., Zobel, M., and Walther, G.R. (2011). Alien plants associate with widespread generalist arbuscular mycorrhizal fungal taxa: evidence from a continental-scale study using massively parallel 454 sequencing. </w:t>
      </w:r>
      <w:r w:rsidRPr="004069BB">
        <w:rPr>
          <w:i/>
        </w:rPr>
        <w:t>J Biogeogr</w:t>
      </w:r>
      <w:r w:rsidRPr="004069BB">
        <w:t xml:space="preserve"> 38</w:t>
      </w:r>
      <w:r w:rsidRPr="004069BB">
        <w:rPr>
          <w:b/>
        </w:rPr>
        <w:t>,</w:t>
      </w:r>
      <w:r w:rsidRPr="004069BB">
        <w:t xml:space="preserve"> 1305-1317.</w:t>
      </w:r>
    </w:p>
    <w:p w:rsidR="00D901F5" w:rsidRPr="004069BB" w:rsidRDefault="00D901F5" w:rsidP="00D901F5">
      <w:pPr>
        <w:pStyle w:val="EndNoteBibliography"/>
        <w:spacing w:after="0"/>
        <w:ind w:left="720" w:hanging="720"/>
      </w:pPr>
      <w:r w:rsidRPr="004069BB">
        <w:t xml:space="preserve">Mouhamadou, B., Puissant, J., Personeni, E., Desclos-Theveniau, M., Kastl, E.M., Schloter, M., Zinger, L., Roy, J., Geremia, R.A., and Lavorel, S. (2013). Effects of two grass species on the composition of soil fungal communities. </w:t>
      </w:r>
      <w:r w:rsidRPr="004069BB">
        <w:rPr>
          <w:i/>
        </w:rPr>
        <w:t>Biol Fertil Soils</w:t>
      </w:r>
      <w:r w:rsidRPr="004069BB">
        <w:t xml:space="preserve"> 49</w:t>
      </w:r>
      <w:r w:rsidRPr="004069BB">
        <w:rPr>
          <w:b/>
        </w:rPr>
        <w:t>,</w:t>
      </w:r>
      <w:r w:rsidRPr="004069BB">
        <w:t xml:space="preserve"> 1131-1139.</w:t>
      </w:r>
    </w:p>
    <w:p w:rsidR="00D901F5" w:rsidRPr="004069BB" w:rsidRDefault="00D901F5" w:rsidP="00D901F5">
      <w:pPr>
        <w:pStyle w:val="EndNoteBibliography"/>
        <w:spacing w:after="0"/>
        <w:ind w:left="720" w:hanging="720"/>
      </w:pPr>
      <w:r w:rsidRPr="004069BB">
        <w:t xml:space="preserve">Navarrete, A.A., Kuramae, E.E., De Hollander, M., Pijl, A.S., Van Veen, J.A., and Tsai, S.M. (2013). Acidobacterial community responses to agricultural management of soybean in Amazon forest soils. </w:t>
      </w:r>
      <w:r w:rsidRPr="004069BB">
        <w:rPr>
          <w:i/>
        </w:rPr>
        <w:t>FEMS Microbiol Ecol</w:t>
      </w:r>
      <w:r w:rsidRPr="004069BB">
        <w:t xml:space="preserve"> 83</w:t>
      </w:r>
      <w:r w:rsidRPr="004069BB">
        <w:rPr>
          <w:b/>
        </w:rPr>
        <w:t>,</w:t>
      </w:r>
      <w:r w:rsidRPr="004069BB">
        <w:t xml:space="preserve"> 607-621.</w:t>
      </w:r>
    </w:p>
    <w:p w:rsidR="00D901F5" w:rsidRPr="004069BB" w:rsidRDefault="00D901F5" w:rsidP="00D901F5">
      <w:pPr>
        <w:pStyle w:val="EndNoteBibliography"/>
        <w:spacing w:after="0"/>
        <w:ind w:left="720" w:hanging="720"/>
      </w:pPr>
      <w:r w:rsidRPr="004069BB">
        <w:t xml:space="preserve">Ofek, M., Hadar, Y., and Minz, D. (2012). Ecology of root colonizing </w:t>
      </w:r>
      <w:r w:rsidRPr="004069BB">
        <w:rPr>
          <w:i/>
        </w:rPr>
        <w:t xml:space="preserve">Massilia </w:t>
      </w:r>
      <w:r w:rsidRPr="004069BB">
        <w:t xml:space="preserve">(Oxalobacteraceae). </w:t>
      </w:r>
      <w:r w:rsidRPr="004069BB">
        <w:rPr>
          <w:i/>
        </w:rPr>
        <w:t>PLoS One</w:t>
      </w:r>
      <w:r w:rsidRPr="004069BB">
        <w:t xml:space="preserve"> 7</w:t>
      </w:r>
      <w:r w:rsidRPr="004069BB">
        <w:rPr>
          <w:b/>
        </w:rPr>
        <w:t>,</w:t>
      </w:r>
      <w:r w:rsidRPr="004069BB">
        <w:t xml:space="preserve"> e40117.</w:t>
      </w:r>
    </w:p>
    <w:p w:rsidR="00D901F5" w:rsidRPr="004069BB" w:rsidRDefault="00D901F5" w:rsidP="00D901F5">
      <w:pPr>
        <w:pStyle w:val="EndNoteBibliography"/>
        <w:spacing w:after="0"/>
        <w:ind w:left="720" w:hanging="720"/>
      </w:pPr>
      <w:r w:rsidRPr="004069BB">
        <w:t xml:space="preserve">Oh, Y.M., Kim, M., Lee-Cruz, L., Lai-Hoe, A., Go, R., Ainuddin, N., Rahim, R.A., Shukor, N., and Adams, J.M. (2012). Distinctive bacterial communities in the rhizoplane of four tropical tree species. </w:t>
      </w:r>
      <w:r w:rsidRPr="004069BB">
        <w:rPr>
          <w:i/>
        </w:rPr>
        <w:t>Microb Ecol</w:t>
      </w:r>
      <w:r w:rsidRPr="004069BB">
        <w:t xml:space="preserve"> 64</w:t>
      </w:r>
      <w:r w:rsidRPr="004069BB">
        <w:rPr>
          <w:b/>
        </w:rPr>
        <w:t>,</w:t>
      </w:r>
      <w:r w:rsidRPr="004069BB">
        <w:t xml:space="preserve"> 1018-1027.</w:t>
      </w:r>
    </w:p>
    <w:p w:rsidR="00D901F5" w:rsidRPr="004069BB" w:rsidRDefault="00D901F5" w:rsidP="00D901F5">
      <w:pPr>
        <w:pStyle w:val="EndNoteBibliography"/>
        <w:spacing w:after="0"/>
        <w:ind w:left="720" w:hanging="720"/>
      </w:pPr>
      <w:r w:rsidRPr="004069BB">
        <w:t xml:space="preserve">Öpik, M., Zobel, M., Cantero, J.J., Davison, J., Facelli, J.M., Hiiesalu, I., Jairus, T., Kalwij, J.M., Koorem, K., Leal, M.E., Liira, J., Metsis, M., Neshataeva, V., Paal, J., Phosri, C., Põlme, S., Reier, U., Saks, U., Schimann, H., Thiéry, O., Vasar, M., and Moora, M. (2013). Global sampling of plant roots expands the described molecular diversity of arbuscular mycorrhizal fungi. </w:t>
      </w:r>
      <w:r w:rsidRPr="004069BB">
        <w:rPr>
          <w:i/>
        </w:rPr>
        <w:t>Mycorrhiza</w:t>
      </w:r>
      <w:r w:rsidRPr="004069BB">
        <w:t>.</w:t>
      </w:r>
    </w:p>
    <w:p w:rsidR="00D901F5" w:rsidRPr="004069BB" w:rsidRDefault="00D901F5" w:rsidP="00D901F5">
      <w:pPr>
        <w:pStyle w:val="EndNoteBibliography"/>
        <w:spacing w:after="0"/>
        <w:ind w:left="720" w:hanging="720"/>
      </w:pPr>
      <w:r w:rsidRPr="004069BB">
        <w:t xml:space="preserve">Peiffer, J.A., Spor, A., Koren, O., Jin, Z., Tringe, S.G., Dangl, J.L., Buckler, E.S., and Ley, R.E. (2013). Diversity and heritability of the maize rhizosphere microbiome under field conditions. </w:t>
      </w:r>
      <w:r w:rsidRPr="004069BB">
        <w:rPr>
          <w:i/>
        </w:rPr>
        <w:t>Proc Natl Acad Sci U S A</w:t>
      </w:r>
      <w:r w:rsidRPr="004069BB">
        <w:t xml:space="preserve"> 110</w:t>
      </w:r>
      <w:r w:rsidRPr="004069BB">
        <w:rPr>
          <w:b/>
        </w:rPr>
        <w:t>,</w:t>
      </w:r>
      <w:r w:rsidRPr="004069BB">
        <w:t xml:space="preserve"> 6548-6553.</w:t>
      </w:r>
    </w:p>
    <w:p w:rsidR="00D901F5" w:rsidRPr="00D901F5" w:rsidRDefault="00D901F5" w:rsidP="00D901F5">
      <w:pPr>
        <w:pStyle w:val="EndNoteBibliography"/>
        <w:spacing w:after="0"/>
        <w:ind w:left="720" w:hanging="720"/>
        <w:rPr>
          <w:lang w:val="de-DE"/>
        </w:rPr>
      </w:pPr>
      <w:r w:rsidRPr="004069BB">
        <w:t xml:space="preserve">Penton, C.R., Gupta, V.V., Tiedje, J.M., Neate, S.M., Ophel-Keller, K., Gillings, M., Harvey, P., Pham, A., and Roget, D.K. (2014). Fungal community structure in disease suppressive soils assessed by 28S LSU gene sequencing. </w:t>
      </w:r>
      <w:r w:rsidRPr="00D901F5">
        <w:rPr>
          <w:i/>
          <w:lang w:val="de-DE"/>
        </w:rPr>
        <w:t>PLoS One</w:t>
      </w:r>
      <w:r w:rsidRPr="00D901F5">
        <w:rPr>
          <w:lang w:val="de-DE"/>
        </w:rPr>
        <w:t xml:space="preserve"> 9</w:t>
      </w:r>
      <w:r w:rsidRPr="00D901F5">
        <w:rPr>
          <w:b/>
          <w:lang w:val="de-DE"/>
        </w:rPr>
        <w:t>,</w:t>
      </w:r>
      <w:r w:rsidRPr="00D901F5">
        <w:rPr>
          <w:lang w:val="de-DE"/>
        </w:rPr>
        <w:t xml:space="preserve"> e93893.</w:t>
      </w:r>
    </w:p>
    <w:p w:rsidR="00D901F5" w:rsidRPr="004069BB" w:rsidRDefault="00D901F5" w:rsidP="00D901F5">
      <w:pPr>
        <w:pStyle w:val="EndNoteBibliography"/>
        <w:spacing w:after="0"/>
        <w:ind w:left="720" w:hanging="720"/>
      </w:pPr>
      <w:r w:rsidRPr="00D901F5">
        <w:rPr>
          <w:lang w:val="de-DE"/>
        </w:rPr>
        <w:lastRenderedPageBreak/>
        <w:t xml:space="preserve">Pfeiffer, B., Fender, A.C., Lasota, S., Hertel, D., Jungkunst, H.F., and Daniel, R. (2013). </w:t>
      </w:r>
      <w:r w:rsidRPr="004069BB">
        <w:t xml:space="preserve">Leaf litter is the main driver for changes in bacterial community structures in the rhizosphere of ash and beech. </w:t>
      </w:r>
      <w:r w:rsidRPr="004069BB">
        <w:rPr>
          <w:i/>
        </w:rPr>
        <w:t>Appl Soil Ecol</w:t>
      </w:r>
      <w:r w:rsidRPr="004069BB">
        <w:t xml:space="preserve"> 72</w:t>
      </w:r>
      <w:r w:rsidRPr="004069BB">
        <w:rPr>
          <w:b/>
        </w:rPr>
        <w:t>,</w:t>
      </w:r>
      <w:r w:rsidRPr="004069BB">
        <w:t xml:space="preserve"> 150-160.</w:t>
      </w:r>
    </w:p>
    <w:p w:rsidR="00D901F5" w:rsidRPr="004069BB" w:rsidRDefault="00D901F5" w:rsidP="00D901F5">
      <w:pPr>
        <w:pStyle w:val="EndNoteBibliography"/>
        <w:spacing w:after="0"/>
        <w:ind w:left="720" w:hanging="720"/>
      </w:pPr>
      <w:r w:rsidRPr="004069BB">
        <w:t xml:space="preserve">Pires, A.C., Cleary, D.F., Almeida, A., Cunha, A., Dealtry, S., Mendonça-Hagler, L.C., Smalla, K., and Gomes, N.C. (2012). Denaturing gradient gel electrophoresis and barcoded pyrosequencing reveal unprecedented archaeal diversity in mangrove sediment and rhizosphere samples. </w:t>
      </w:r>
      <w:r w:rsidRPr="004069BB">
        <w:rPr>
          <w:i/>
        </w:rPr>
        <w:t>Appl Environ Microbiol</w:t>
      </w:r>
      <w:r w:rsidRPr="004069BB">
        <w:t xml:space="preserve"> 78</w:t>
      </w:r>
      <w:r w:rsidRPr="004069BB">
        <w:rPr>
          <w:b/>
        </w:rPr>
        <w:t>,</w:t>
      </w:r>
      <w:r w:rsidRPr="004069BB">
        <w:t xml:space="preserve"> 5520-5528.</w:t>
      </w:r>
    </w:p>
    <w:p w:rsidR="00D901F5" w:rsidRPr="004069BB" w:rsidRDefault="00D901F5" w:rsidP="00D901F5">
      <w:pPr>
        <w:pStyle w:val="EndNoteBibliography"/>
        <w:spacing w:after="0"/>
        <w:ind w:left="720" w:hanging="720"/>
      </w:pPr>
      <w:r w:rsidRPr="004069BB">
        <w:t xml:space="preserve">Preem, J.K., Truu, J., Truu, M., Mander, U., Oopkaup, K., Lõhmus, K., Helmisaari, H.S., Uri, V., and Zobel, M. (2012). Bacterial community structure and its relationship to soil physico-chemical characteristics in alder stands with different management histories. </w:t>
      </w:r>
      <w:r w:rsidRPr="004069BB">
        <w:rPr>
          <w:i/>
        </w:rPr>
        <w:t>Ecol Eng</w:t>
      </w:r>
      <w:r w:rsidRPr="004069BB">
        <w:t xml:space="preserve"> 49</w:t>
      </w:r>
      <w:r w:rsidRPr="004069BB">
        <w:rPr>
          <w:b/>
        </w:rPr>
        <w:t>,</w:t>
      </w:r>
      <w:r w:rsidRPr="004069BB">
        <w:t xml:space="preserve"> 10-17.</w:t>
      </w:r>
    </w:p>
    <w:p w:rsidR="00D901F5" w:rsidRPr="004069BB" w:rsidRDefault="00D901F5" w:rsidP="00D901F5">
      <w:pPr>
        <w:pStyle w:val="EndNoteBibliography"/>
        <w:spacing w:after="0"/>
        <w:ind w:left="720" w:hanging="720"/>
      </w:pPr>
      <w:r w:rsidRPr="004069BB">
        <w:t xml:space="preserve">Qiu, M.H., Zhang, R.F., Xue, C., Zhang, S.S., Li, S.Q., Zhang, N., and Shen, Q.R. (2012). Application of bio-organic fertilizer can control </w:t>
      </w:r>
      <w:r w:rsidRPr="004069BB">
        <w:rPr>
          <w:i/>
        </w:rPr>
        <w:t xml:space="preserve">Fusarium </w:t>
      </w:r>
      <w:r w:rsidRPr="004069BB">
        <w:t xml:space="preserve">wilt of cucumber plants by regulating microbial community of rhizosphere soil. </w:t>
      </w:r>
      <w:r w:rsidRPr="004069BB">
        <w:rPr>
          <w:i/>
        </w:rPr>
        <w:t>Biol Fertil Soils</w:t>
      </w:r>
      <w:r w:rsidRPr="004069BB">
        <w:t xml:space="preserve"> 48</w:t>
      </w:r>
      <w:r w:rsidRPr="004069BB">
        <w:rPr>
          <w:b/>
        </w:rPr>
        <w:t>,</w:t>
      </w:r>
      <w:r w:rsidRPr="004069BB">
        <w:t xml:space="preserve"> 807-816.</w:t>
      </w:r>
    </w:p>
    <w:p w:rsidR="00D901F5" w:rsidRPr="004069BB" w:rsidRDefault="00D901F5" w:rsidP="00D901F5">
      <w:pPr>
        <w:pStyle w:val="EndNoteBibliography"/>
        <w:spacing w:after="0"/>
        <w:ind w:left="720" w:hanging="720"/>
      </w:pPr>
      <w:r w:rsidRPr="004069BB">
        <w:t xml:space="preserve">Rosenzweig, N., Bradeen, J.M., Tu, Z.J., Mckay, S.J., and Kinkel, L.L. (2013). Rhizosphere bacterial communities associated with long-lived perennial prairie plants vary in diversity, composition, and structure. </w:t>
      </w:r>
      <w:r w:rsidRPr="004069BB">
        <w:rPr>
          <w:i/>
        </w:rPr>
        <w:t>Can J Microbiol</w:t>
      </w:r>
      <w:r w:rsidRPr="004069BB">
        <w:t xml:space="preserve"> 59</w:t>
      </w:r>
      <w:r w:rsidRPr="004069BB">
        <w:rPr>
          <w:b/>
        </w:rPr>
        <w:t>,</w:t>
      </w:r>
      <w:r w:rsidRPr="004069BB">
        <w:t xml:space="preserve"> 494-502.</w:t>
      </w:r>
    </w:p>
    <w:p w:rsidR="00D901F5" w:rsidRPr="004069BB" w:rsidRDefault="00D901F5" w:rsidP="00D901F5">
      <w:pPr>
        <w:pStyle w:val="EndNoteBibliography"/>
        <w:spacing w:after="0"/>
        <w:ind w:left="720" w:hanging="720"/>
      </w:pPr>
      <w:r w:rsidRPr="004069BB">
        <w:t xml:space="preserve">Rosenzweig, N., Tiedje, J.M., Quensen, J.F., Meng, Q.X., and Hao, J.J.J. (2012). Microbial communities associated with potato common scab-suppressive soil determined by pyrosequencing analyses. </w:t>
      </w:r>
      <w:r w:rsidRPr="004069BB">
        <w:rPr>
          <w:i/>
        </w:rPr>
        <w:t>Plant Dis</w:t>
      </w:r>
      <w:r w:rsidRPr="004069BB">
        <w:t xml:space="preserve"> 96</w:t>
      </w:r>
      <w:r w:rsidRPr="004069BB">
        <w:rPr>
          <w:b/>
        </w:rPr>
        <w:t>,</w:t>
      </w:r>
      <w:r w:rsidRPr="004069BB">
        <w:t xml:space="preserve"> 718-725.</w:t>
      </w:r>
    </w:p>
    <w:p w:rsidR="00D901F5" w:rsidRPr="004069BB" w:rsidRDefault="00D901F5" w:rsidP="00D901F5">
      <w:pPr>
        <w:pStyle w:val="EndNoteBibliography"/>
        <w:spacing w:after="0"/>
        <w:ind w:left="720" w:hanging="720"/>
      </w:pPr>
      <w:r w:rsidRPr="004069BB">
        <w:t xml:space="preserve">Rossmann, B., Müller, H., Smalla, K., Mpiira, S., Tumuhairwe, J.B., Staver, C., and Berg, G. (2012). Banana-associated microbial communities in Uganda are highly diverse but dominated by Enterobacteriaceae. </w:t>
      </w:r>
      <w:r w:rsidRPr="004069BB">
        <w:rPr>
          <w:i/>
        </w:rPr>
        <w:t>Applied Environ Microbiol</w:t>
      </w:r>
      <w:r w:rsidRPr="004069BB">
        <w:t xml:space="preserve"> 78</w:t>
      </w:r>
      <w:r w:rsidRPr="004069BB">
        <w:rPr>
          <w:b/>
        </w:rPr>
        <w:t>,</w:t>
      </w:r>
      <w:r w:rsidRPr="004069BB">
        <w:t xml:space="preserve"> 4933-4941.</w:t>
      </w:r>
    </w:p>
    <w:p w:rsidR="00D901F5" w:rsidRPr="004069BB" w:rsidRDefault="00D901F5" w:rsidP="00D901F5">
      <w:pPr>
        <w:pStyle w:val="EndNoteBibliography"/>
        <w:spacing w:after="0"/>
        <w:ind w:left="720" w:hanging="720"/>
      </w:pPr>
      <w:r w:rsidRPr="004069BB">
        <w:t xml:space="preserve">Schlaeppi, K., Dombrowski, N., Oter, R.G., Van Themaat, E.V.L., and Schulze-Lefert, P. (2014). Quantitative divergence of the bacterial root microbiota in </w:t>
      </w:r>
      <w:r w:rsidRPr="004069BB">
        <w:rPr>
          <w:i/>
        </w:rPr>
        <w:t>Arabidopsis thaliana</w:t>
      </w:r>
      <w:r w:rsidRPr="004069BB">
        <w:t xml:space="preserve"> relatives. </w:t>
      </w:r>
      <w:r w:rsidRPr="004069BB">
        <w:rPr>
          <w:i/>
        </w:rPr>
        <w:t>Proc Natl Acad Sci U S A</w:t>
      </w:r>
      <w:r w:rsidRPr="004069BB">
        <w:t xml:space="preserve"> 111</w:t>
      </w:r>
      <w:r w:rsidRPr="004069BB">
        <w:rPr>
          <w:b/>
        </w:rPr>
        <w:t>,</w:t>
      </w:r>
      <w:r w:rsidRPr="004069BB">
        <w:t xml:space="preserve"> 585-592.</w:t>
      </w:r>
    </w:p>
    <w:p w:rsidR="00D901F5" w:rsidRPr="004069BB" w:rsidRDefault="00D901F5" w:rsidP="00D901F5">
      <w:pPr>
        <w:pStyle w:val="EndNoteBibliography"/>
        <w:spacing w:after="0"/>
        <w:ind w:left="720" w:hanging="720"/>
      </w:pPr>
      <w:r w:rsidRPr="004069BB">
        <w:t xml:space="preserve">Schmidt, R., Köberl, M., Mostafa, A., Ramadan, E.M., Monschein, M., Jensen, K.B., Bauer, R., and Berg, G. (2014). Effects of bacterial inoculants on the indigenous microbiome and secondary metabolites of chamomile plants. </w:t>
      </w:r>
      <w:r w:rsidRPr="004069BB">
        <w:rPr>
          <w:i/>
        </w:rPr>
        <w:t>Front Microbiol</w:t>
      </w:r>
      <w:r w:rsidRPr="004069BB">
        <w:t xml:space="preserve"> 5.</w:t>
      </w:r>
    </w:p>
    <w:p w:rsidR="00D901F5" w:rsidRPr="004069BB" w:rsidRDefault="00D901F5" w:rsidP="00D901F5">
      <w:pPr>
        <w:pStyle w:val="EndNoteBibliography"/>
        <w:spacing w:after="0"/>
        <w:ind w:left="720" w:hanging="720"/>
      </w:pPr>
      <w:r w:rsidRPr="004069BB">
        <w:t xml:space="preserve">Shakya, M., Gottel, N., Castro, H., Yang, Z.M.K., Gunter, L., Labbé, J., Muchero, W., Bonito, G., Vilgalys, R., Tuskan, G., Podar, M., and Schadt, C.W. (2013). A multifactor analysis of fungal and bacterial community structure in the root microbiome of mature </w:t>
      </w:r>
      <w:r w:rsidRPr="004069BB">
        <w:rPr>
          <w:i/>
        </w:rPr>
        <w:t>Populus deltoides</w:t>
      </w:r>
      <w:r w:rsidRPr="004069BB">
        <w:t xml:space="preserve"> trees. </w:t>
      </w:r>
      <w:r w:rsidRPr="004069BB">
        <w:rPr>
          <w:i/>
        </w:rPr>
        <w:t>PLoS One</w:t>
      </w:r>
      <w:r w:rsidRPr="004069BB">
        <w:t xml:space="preserve"> 8</w:t>
      </w:r>
      <w:r w:rsidRPr="004069BB">
        <w:rPr>
          <w:b/>
        </w:rPr>
        <w:t>,</w:t>
      </w:r>
      <w:r w:rsidRPr="004069BB">
        <w:t xml:space="preserve"> e76382.</w:t>
      </w:r>
    </w:p>
    <w:p w:rsidR="00D901F5" w:rsidRPr="004069BB" w:rsidRDefault="00D901F5" w:rsidP="00D901F5">
      <w:pPr>
        <w:pStyle w:val="EndNoteBibliography"/>
        <w:spacing w:after="0"/>
        <w:ind w:left="720" w:hanging="720"/>
      </w:pPr>
      <w:r w:rsidRPr="004069BB">
        <w:t xml:space="preserve">Somenahally, A.C., Hollister, E.B., Loeppert, R.H., Yan, W.G., and Gentry, T.J. (2011). Microbial communities in rice rhizosphere altered by intermittent and continuous flooding in fields with long-term arsenic application. </w:t>
      </w:r>
      <w:r w:rsidRPr="004069BB">
        <w:rPr>
          <w:i/>
        </w:rPr>
        <w:t>Soil Biol Biochem</w:t>
      </w:r>
      <w:r w:rsidRPr="004069BB">
        <w:t xml:space="preserve"> 43</w:t>
      </w:r>
      <w:r w:rsidRPr="004069BB">
        <w:rPr>
          <w:b/>
        </w:rPr>
        <w:t>,</w:t>
      </w:r>
      <w:r w:rsidRPr="004069BB">
        <w:t xml:space="preserve"> 1220-1228.</w:t>
      </w:r>
    </w:p>
    <w:p w:rsidR="00D901F5" w:rsidRPr="004069BB" w:rsidRDefault="00D901F5" w:rsidP="00D901F5">
      <w:pPr>
        <w:pStyle w:val="EndNoteBibliography"/>
        <w:spacing w:after="0"/>
        <w:ind w:left="720" w:hanging="720"/>
      </w:pPr>
      <w:r w:rsidRPr="004069BB">
        <w:t xml:space="preserve">Sugiyama, A., Bakker, M.G., Badri, D.V., Manter, D.K., and Vivanco, J.M. (2013). Relationships between Arabidopsis genotype-specific biomass accumulation and associated soil microbial communities. </w:t>
      </w:r>
      <w:r w:rsidRPr="004069BB">
        <w:rPr>
          <w:i/>
        </w:rPr>
        <w:t>Botany-Botanique</w:t>
      </w:r>
      <w:r w:rsidRPr="004069BB">
        <w:t xml:space="preserve"> 91</w:t>
      </w:r>
      <w:r w:rsidRPr="004069BB">
        <w:rPr>
          <w:b/>
        </w:rPr>
        <w:t>,</w:t>
      </w:r>
      <w:r w:rsidRPr="004069BB">
        <w:t xml:space="preserve"> 123-126.</w:t>
      </w:r>
    </w:p>
    <w:p w:rsidR="00D901F5" w:rsidRPr="004069BB" w:rsidRDefault="00D901F5" w:rsidP="00D901F5">
      <w:pPr>
        <w:pStyle w:val="EndNoteBibliography"/>
        <w:spacing w:after="0"/>
        <w:ind w:left="720" w:hanging="720"/>
      </w:pPr>
      <w:r w:rsidRPr="004069BB">
        <w:t xml:space="preserve">Tannierès, M., Beury-Cirou, A., and Faure, D. (2012). Growth biostimulation of quorum-quenching bacteria by gammagamma-heptalactone treatment in the hydroponic rhizosphere of </w:t>
      </w:r>
      <w:r w:rsidRPr="004069BB">
        <w:rPr>
          <w:i/>
        </w:rPr>
        <w:t>Solanum tuberosum</w:t>
      </w:r>
      <w:r w:rsidRPr="004069BB">
        <w:t xml:space="preserve">. </w:t>
      </w:r>
      <w:r w:rsidRPr="004069BB">
        <w:rPr>
          <w:i/>
        </w:rPr>
        <w:t>Commun Agric Appl Biol Sci</w:t>
      </w:r>
      <w:r w:rsidRPr="004069BB">
        <w:t xml:space="preserve"> 77</w:t>
      </w:r>
      <w:r w:rsidRPr="004069BB">
        <w:rPr>
          <w:b/>
        </w:rPr>
        <w:t>,</w:t>
      </w:r>
      <w:r w:rsidRPr="004069BB">
        <w:t xml:space="preserve"> 29-37.</w:t>
      </w:r>
    </w:p>
    <w:p w:rsidR="00D901F5" w:rsidRPr="004069BB" w:rsidRDefault="00D901F5" w:rsidP="00D901F5">
      <w:pPr>
        <w:pStyle w:val="EndNoteBibliography"/>
        <w:spacing w:after="0"/>
        <w:ind w:left="720" w:hanging="720"/>
      </w:pPr>
      <w:r w:rsidRPr="004069BB">
        <w:t xml:space="preserve">Tannierès, M., Beury-Cirou, A., Vigouroux, A., Mondy, S., Pellissier, F., Dessaux, Y., and Faure, D. (2013). A metagenomic study highlights phylogenetic proximity of quorum-quenching and xenobiotic-degrading amidases of the AS-family. </w:t>
      </w:r>
      <w:r w:rsidRPr="004069BB">
        <w:rPr>
          <w:i/>
        </w:rPr>
        <w:t>PLoS One</w:t>
      </w:r>
      <w:r w:rsidRPr="004069BB">
        <w:t xml:space="preserve"> 8</w:t>
      </w:r>
      <w:r w:rsidRPr="004069BB">
        <w:rPr>
          <w:b/>
        </w:rPr>
        <w:t>,</w:t>
      </w:r>
      <w:r w:rsidRPr="004069BB">
        <w:t xml:space="preserve"> e65473.</w:t>
      </w:r>
    </w:p>
    <w:p w:rsidR="00D901F5" w:rsidRPr="004069BB" w:rsidRDefault="00D901F5" w:rsidP="00D901F5">
      <w:pPr>
        <w:pStyle w:val="EndNoteBibliography"/>
        <w:spacing w:after="0"/>
        <w:ind w:left="720" w:hanging="720"/>
      </w:pPr>
      <w:r w:rsidRPr="004069BB">
        <w:t xml:space="preserve">Tedersoo, L., Nilsson, R.H., Abarenkov, K., Jairus, T., Sadam, A., Saar, I., Bahram, M., Bechem, E., Chuyong, G., and Kõljalg, U. (2010). 454 Pyrosequencing and Sanger sequencing of tropical mycorrhizal fungi provide similar results but reveal substantial methodological biases. </w:t>
      </w:r>
      <w:r w:rsidRPr="004069BB">
        <w:rPr>
          <w:i/>
        </w:rPr>
        <w:t>New Phytol</w:t>
      </w:r>
      <w:r w:rsidRPr="004069BB">
        <w:t xml:space="preserve"> 188</w:t>
      </w:r>
      <w:r w:rsidRPr="004069BB">
        <w:rPr>
          <w:b/>
        </w:rPr>
        <w:t>,</w:t>
      </w:r>
      <w:r w:rsidRPr="004069BB">
        <w:t xml:space="preserve"> 291-301.</w:t>
      </w:r>
    </w:p>
    <w:p w:rsidR="00D901F5" w:rsidRPr="004069BB" w:rsidRDefault="00D901F5" w:rsidP="00D901F5">
      <w:pPr>
        <w:pStyle w:val="EndNoteBibliography"/>
        <w:spacing w:after="0"/>
        <w:ind w:left="720" w:hanging="720"/>
      </w:pPr>
      <w:r w:rsidRPr="004069BB">
        <w:t xml:space="preserve">Teixeira, L.C.R.S., Peixoto, R.S., Cury, J.C., Sul, W.J., Pellizari, V.H., Tiedje, J., and Rosado, A.S. (2010). Bacterial diversity in rhizosphere soil from Antarctic vascular plants of Admiralty Bay, maritime Antarctica. </w:t>
      </w:r>
      <w:r w:rsidRPr="004069BB">
        <w:rPr>
          <w:i/>
        </w:rPr>
        <w:t>ISME J</w:t>
      </w:r>
      <w:r w:rsidRPr="004069BB">
        <w:t xml:space="preserve"> 4</w:t>
      </w:r>
      <w:r w:rsidRPr="004069BB">
        <w:rPr>
          <w:b/>
        </w:rPr>
        <w:t>,</w:t>
      </w:r>
      <w:r w:rsidRPr="004069BB">
        <w:t xml:space="preserve"> 989-1001.</w:t>
      </w:r>
    </w:p>
    <w:p w:rsidR="00D901F5" w:rsidRPr="004069BB" w:rsidRDefault="00D901F5" w:rsidP="00D901F5">
      <w:pPr>
        <w:pStyle w:val="EndNoteBibliography"/>
        <w:spacing w:after="0"/>
        <w:ind w:left="720" w:hanging="720"/>
      </w:pPr>
      <w:r w:rsidRPr="004069BB">
        <w:lastRenderedPageBreak/>
        <w:t xml:space="preserve">Toju, H., Sato, H., and Tanabe, A.S. (2014). Diversity and spatial structure of belowground plant-fungal symbiosis in a mixed subtropical forest of ectomycorrhizal and arbuscular mycorrhizal plants. </w:t>
      </w:r>
      <w:r w:rsidRPr="004069BB">
        <w:rPr>
          <w:i/>
        </w:rPr>
        <w:t>PLoS One</w:t>
      </w:r>
      <w:r w:rsidRPr="004069BB">
        <w:t xml:space="preserve"> 9</w:t>
      </w:r>
      <w:r w:rsidRPr="004069BB">
        <w:rPr>
          <w:b/>
        </w:rPr>
        <w:t>,</w:t>
      </w:r>
      <w:r w:rsidRPr="004069BB">
        <w:t xml:space="preserve"> e86566.</w:t>
      </w:r>
    </w:p>
    <w:p w:rsidR="00D901F5" w:rsidRPr="004069BB" w:rsidRDefault="00D901F5" w:rsidP="00D901F5">
      <w:pPr>
        <w:pStyle w:val="EndNoteBibliography"/>
        <w:spacing w:after="0"/>
        <w:ind w:left="720" w:hanging="720"/>
      </w:pPr>
      <w:r w:rsidRPr="004069BB">
        <w:t xml:space="preserve">Toju, H., Sato, H., Yamamoto, S., Kadowaki, K., Tanabe, A.S., Yazawa, S., Nishimura, O., and Agata, K. (2013a). How are plant and fungal communities linked to each other in belowground ecosystems? A massively parallel pyrosequencing analysis of the association specificity of root-associated fungi and their host plants. </w:t>
      </w:r>
      <w:r w:rsidRPr="004069BB">
        <w:rPr>
          <w:i/>
        </w:rPr>
        <w:t>Ecol Evol</w:t>
      </w:r>
      <w:r w:rsidRPr="004069BB">
        <w:t xml:space="preserve"> 3</w:t>
      </w:r>
      <w:r w:rsidRPr="004069BB">
        <w:rPr>
          <w:b/>
        </w:rPr>
        <w:t>,</w:t>
      </w:r>
      <w:r w:rsidRPr="004069BB">
        <w:t xml:space="preserve"> 3112-3124.</w:t>
      </w:r>
    </w:p>
    <w:p w:rsidR="00D901F5" w:rsidRPr="004069BB" w:rsidRDefault="00D901F5" w:rsidP="00D901F5">
      <w:pPr>
        <w:pStyle w:val="EndNoteBibliography"/>
        <w:spacing w:after="0"/>
        <w:ind w:left="720" w:hanging="720"/>
      </w:pPr>
      <w:r w:rsidRPr="004069BB">
        <w:t xml:space="preserve">Toju, H., Yamamoto, S., Sato, H., and Tanabe, A.S. (2013b). Sharing of diverse mycorrhizal and root-endophytic fungi among plant species in an oak-dominated cool-temperate forest. </w:t>
      </w:r>
      <w:r w:rsidRPr="004069BB">
        <w:rPr>
          <w:i/>
        </w:rPr>
        <w:t>PLoS One</w:t>
      </w:r>
      <w:r w:rsidRPr="004069BB">
        <w:t xml:space="preserve"> 8</w:t>
      </w:r>
      <w:r w:rsidRPr="004069BB">
        <w:rPr>
          <w:b/>
        </w:rPr>
        <w:t>,</w:t>
      </w:r>
      <w:r w:rsidRPr="004069BB">
        <w:t xml:space="preserve"> e78248.</w:t>
      </w:r>
    </w:p>
    <w:p w:rsidR="00D901F5" w:rsidRPr="004069BB" w:rsidRDefault="00D901F5" w:rsidP="00D901F5">
      <w:pPr>
        <w:pStyle w:val="EndNoteBibliography"/>
        <w:spacing w:after="0"/>
        <w:ind w:left="720" w:hanging="720"/>
      </w:pPr>
      <w:r w:rsidRPr="004069BB">
        <w:t xml:space="preserve">Toju, H., Yamamoto, S., Sato, H., Tanabe, A.S., Gilbert, G.S., and Kadowaki, K. (2013c). Community composition of root-associated fungi in a </w:t>
      </w:r>
      <w:r w:rsidRPr="004069BB">
        <w:rPr>
          <w:i/>
        </w:rPr>
        <w:t>Quercus</w:t>
      </w:r>
      <w:r w:rsidRPr="004069BB">
        <w:t xml:space="preserve">-dominated temperate forest: "codominance" of mycorrhizal and root-endophytic fungi. </w:t>
      </w:r>
      <w:r w:rsidRPr="004069BB">
        <w:rPr>
          <w:i/>
        </w:rPr>
        <w:t>Ecol and Evol</w:t>
      </w:r>
      <w:r w:rsidRPr="004069BB">
        <w:t xml:space="preserve"> 3</w:t>
      </w:r>
      <w:r w:rsidRPr="004069BB">
        <w:rPr>
          <w:b/>
        </w:rPr>
        <w:t>,</w:t>
      </w:r>
      <w:r w:rsidRPr="004069BB">
        <w:t xml:space="preserve"> 1281-1293.</w:t>
      </w:r>
    </w:p>
    <w:p w:rsidR="00D901F5" w:rsidRPr="004069BB" w:rsidRDefault="00D901F5" w:rsidP="00D901F5">
      <w:pPr>
        <w:pStyle w:val="EndNoteBibliography"/>
        <w:spacing w:after="0"/>
        <w:ind w:left="720" w:hanging="720"/>
      </w:pPr>
      <w:r w:rsidRPr="004069BB">
        <w:t xml:space="preserve">Torres-Cortés, G., Millan, V., Fernandez-González, A.J., Aguirre-Garrido, J.F., Ramírez-Saad, H.C., Fernandez-López, M., Toro, N., and Martínez-Abarca, F. (2012). Bacterial community in the rhizosphere of the cactus species </w:t>
      </w:r>
      <w:r w:rsidRPr="004069BB">
        <w:rPr>
          <w:i/>
        </w:rPr>
        <w:t xml:space="preserve">Mammillaria carnea </w:t>
      </w:r>
      <w:r w:rsidRPr="004069BB">
        <w:t xml:space="preserve">during dry and rainy seasons assessed by deep sequencing. </w:t>
      </w:r>
      <w:r w:rsidRPr="004069BB">
        <w:rPr>
          <w:i/>
        </w:rPr>
        <w:t>Plant Soil</w:t>
      </w:r>
      <w:r w:rsidRPr="004069BB">
        <w:t xml:space="preserve"> 357</w:t>
      </w:r>
      <w:r w:rsidRPr="004069BB">
        <w:rPr>
          <w:b/>
        </w:rPr>
        <w:t>,</w:t>
      </w:r>
      <w:r w:rsidRPr="004069BB">
        <w:t xml:space="preserve"> 275-288.</w:t>
      </w:r>
    </w:p>
    <w:p w:rsidR="00D901F5" w:rsidRPr="004069BB" w:rsidRDefault="00D901F5" w:rsidP="00D901F5">
      <w:pPr>
        <w:pStyle w:val="EndNoteBibliography"/>
        <w:spacing w:after="0"/>
        <w:ind w:left="720" w:hanging="720"/>
      </w:pPr>
      <w:r w:rsidRPr="004069BB">
        <w:t xml:space="preserve">Uhlik, O., Musilova, L., Ridl, J., Hroudova, M., Vlcek, C., Koubek, J., Holeckova, M., Mackova, M., and Macek, T. (2013). Plant secondary metabolite-induced shifts in bacterial community structure and degradative ability in contaminated soil. </w:t>
      </w:r>
      <w:r w:rsidRPr="004069BB">
        <w:rPr>
          <w:i/>
        </w:rPr>
        <w:t>Appl Microbiol Biotechnol</w:t>
      </w:r>
      <w:r w:rsidRPr="004069BB">
        <w:t xml:space="preserve"> 97</w:t>
      </w:r>
      <w:r w:rsidRPr="004069BB">
        <w:rPr>
          <w:b/>
        </w:rPr>
        <w:t>,</w:t>
      </w:r>
      <w:r w:rsidRPr="004069BB">
        <w:t xml:space="preserve"> 9245-9256.</w:t>
      </w:r>
    </w:p>
    <w:p w:rsidR="00D901F5" w:rsidRPr="004069BB" w:rsidRDefault="00D901F5" w:rsidP="00D901F5">
      <w:pPr>
        <w:pStyle w:val="EndNoteBibliography"/>
        <w:spacing w:after="0"/>
        <w:ind w:left="720" w:hanging="720"/>
      </w:pPr>
      <w:r w:rsidRPr="004069BB">
        <w:t xml:space="preserve">Uroz, S., Buée, M., Murat, C., Frey-Klett, P., and Martin, F. (2010). Pyrosequencing reveals a contrasted bacterial diversity between oak rhizosphere and surrounding soil. </w:t>
      </w:r>
      <w:r w:rsidRPr="004069BB">
        <w:rPr>
          <w:i/>
        </w:rPr>
        <w:t>Env Microbiol Rep</w:t>
      </w:r>
      <w:r w:rsidRPr="004069BB">
        <w:t xml:space="preserve"> 2</w:t>
      </w:r>
      <w:r w:rsidRPr="004069BB">
        <w:rPr>
          <w:b/>
        </w:rPr>
        <w:t>,</w:t>
      </w:r>
      <w:r w:rsidRPr="004069BB">
        <w:t xml:space="preserve"> 281-288.</w:t>
      </w:r>
    </w:p>
    <w:p w:rsidR="00D901F5" w:rsidRPr="004069BB" w:rsidRDefault="00D901F5" w:rsidP="00D901F5">
      <w:pPr>
        <w:pStyle w:val="EndNoteBibliography"/>
        <w:spacing w:after="0"/>
        <w:ind w:left="720" w:hanging="720"/>
      </w:pPr>
      <w:r w:rsidRPr="004069BB">
        <w:t xml:space="preserve">Uroz, S., Oger, P., Morin, E., and Frey-Klett, P. (2012). Distinct ectomycorrhizospheres share similar bacterial communities as revealed by pyrosequencing-based analysis of 16S rRNA genes. </w:t>
      </w:r>
      <w:r w:rsidRPr="004069BB">
        <w:rPr>
          <w:i/>
        </w:rPr>
        <w:t>Appl Environ Microbiol</w:t>
      </w:r>
      <w:r w:rsidRPr="004069BB">
        <w:t xml:space="preserve"> 78</w:t>
      </w:r>
      <w:r w:rsidRPr="004069BB">
        <w:rPr>
          <w:b/>
        </w:rPr>
        <w:t>,</w:t>
      </w:r>
      <w:r w:rsidRPr="004069BB">
        <w:t xml:space="preserve"> 3020-3024.</w:t>
      </w:r>
    </w:p>
    <w:p w:rsidR="00D901F5" w:rsidRPr="004069BB" w:rsidRDefault="00D901F5" w:rsidP="00D901F5">
      <w:pPr>
        <w:pStyle w:val="EndNoteBibliography"/>
        <w:spacing w:after="0"/>
        <w:ind w:left="720" w:hanging="720"/>
      </w:pPr>
      <w:r w:rsidRPr="004069BB">
        <w:t xml:space="preserve">Vannini, A., Bruni, N., Tomassini, A., Franceschini, S., and Vettraino, A.M. (2013). Pyrosequencing of environmental soil samples reveals biodiversity of the </w:t>
      </w:r>
      <w:r w:rsidRPr="004069BB">
        <w:rPr>
          <w:i/>
        </w:rPr>
        <w:t xml:space="preserve">Phytophthora </w:t>
      </w:r>
      <w:r w:rsidRPr="004069BB">
        <w:t xml:space="preserve">resident community in chestnut forests. </w:t>
      </w:r>
      <w:r w:rsidRPr="004069BB">
        <w:rPr>
          <w:i/>
        </w:rPr>
        <w:t>FEMS Microbiol Ecol</w:t>
      </w:r>
      <w:r w:rsidRPr="004069BB">
        <w:t xml:space="preserve"> 85</w:t>
      </w:r>
      <w:r w:rsidRPr="004069BB">
        <w:rPr>
          <w:b/>
        </w:rPr>
        <w:t>,</w:t>
      </w:r>
      <w:r w:rsidRPr="004069BB">
        <w:t xml:space="preserve"> 433-442.</w:t>
      </w:r>
    </w:p>
    <w:p w:rsidR="00D901F5" w:rsidRPr="004069BB" w:rsidRDefault="00D901F5" w:rsidP="00D901F5">
      <w:pPr>
        <w:pStyle w:val="EndNoteBibliography"/>
        <w:spacing w:after="0"/>
        <w:ind w:left="720" w:hanging="720"/>
      </w:pPr>
      <w:r w:rsidRPr="004069BB">
        <w:t xml:space="preserve">Vik, U., Logares, R., Blaalid, R., Halvorsen, R., Carlsen, T., Bakke, I., Kolstø, A.B., Økstad, O.A., and Kauserud, H. (2013). Different bacterial communities in ectomycorrhizae and surrounding soil. </w:t>
      </w:r>
      <w:r w:rsidRPr="004069BB">
        <w:rPr>
          <w:i/>
        </w:rPr>
        <w:t>Sci Rep</w:t>
      </w:r>
      <w:r w:rsidRPr="004069BB">
        <w:t xml:space="preserve"> 3.</w:t>
      </w:r>
    </w:p>
    <w:p w:rsidR="00D901F5" w:rsidRPr="004069BB" w:rsidRDefault="00D901F5" w:rsidP="00D901F5">
      <w:pPr>
        <w:pStyle w:val="EndNoteBibliography"/>
        <w:spacing w:after="0"/>
        <w:ind w:left="720" w:hanging="720"/>
      </w:pPr>
      <w:r w:rsidRPr="00D901F5">
        <w:rPr>
          <w:lang w:val="de-DE"/>
        </w:rPr>
        <w:t xml:space="preserve">Wallander, H., Johansson, U., Sterkenburg, E., Brandström Durling, M., and Lindahl, B.D. (2010). </w:t>
      </w:r>
      <w:r w:rsidRPr="004069BB">
        <w:t xml:space="preserve">Production of ectomycorrhizal mycelium peaks during canopy closure in Norway spruce forests. </w:t>
      </w:r>
      <w:r w:rsidRPr="004069BB">
        <w:rPr>
          <w:i/>
        </w:rPr>
        <w:t>New Phytol</w:t>
      </w:r>
      <w:r w:rsidRPr="004069BB">
        <w:t xml:space="preserve"> 187</w:t>
      </w:r>
      <w:r w:rsidRPr="004069BB">
        <w:rPr>
          <w:b/>
        </w:rPr>
        <w:t>,</w:t>
      </w:r>
      <w:r w:rsidRPr="004069BB">
        <w:t xml:space="preserve"> 1124-1134.</w:t>
      </w:r>
    </w:p>
    <w:p w:rsidR="00D901F5" w:rsidRPr="004069BB" w:rsidRDefault="00D901F5" w:rsidP="00D901F5">
      <w:pPr>
        <w:pStyle w:val="EndNoteBibliography"/>
        <w:spacing w:after="0"/>
        <w:ind w:left="720" w:hanging="720"/>
      </w:pPr>
      <w:r w:rsidRPr="004069BB">
        <w:t xml:space="preserve">Xu, L.H., Ravnskov, S., Larsen, J., and Nicolaisen, M. (2012). Linking fungal communities in roots, rhizosphere, and soil to the health status of </w:t>
      </w:r>
      <w:r w:rsidRPr="004069BB">
        <w:rPr>
          <w:i/>
        </w:rPr>
        <w:t>Pisum sativum</w:t>
      </w:r>
      <w:r w:rsidRPr="004069BB">
        <w:t xml:space="preserve">. </w:t>
      </w:r>
      <w:r w:rsidRPr="004069BB">
        <w:rPr>
          <w:i/>
        </w:rPr>
        <w:t>FEMS Microbiol Ecol</w:t>
      </w:r>
      <w:r w:rsidRPr="004069BB">
        <w:t xml:space="preserve"> 82</w:t>
      </w:r>
      <w:r w:rsidRPr="004069BB">
        <w:rPr>
          <w:b/>
        </w:rPr>
        <w:t>,</w:t>
      </w:r>
      <w:r w:rsidRPr="004069BB">
        <w:t xml:space="preserve"> 736-745.</w:t>
      </w:r>
    </w:p>
    <w:p w:rsidR="00D901F5" w:rsidRPr="004069BB" w:rsidRDefault="00D901F5" w:rsidP="00D901F5">
      <w:pPr>
        <w:pStyle w:val="EndNoteBibliography"/>
        <w:spacing w:after="0"/>
        <w:ind w:left="720" w:hanging="720"/>
      </w:pPr>
      <w:r w:rsidRPr="004069BB">
        <w:t xml:space="preserve">Yang, C., Hamel, C., Gan, Y.T., and Vujanovic, V. (2012a). Bacterial endophytes mediate positive feedback effects of early legume termination times on the yield of subsequent durum wheat crops. </w:t>
      </w:r>
      <w:r w:rsidRPr="004069BB">
        <w:rPr>
          <w:i/>
        </w:rPr>
        <w:t>Can J Microbiol</w:t>
      </w:r>
      <w:r w:rsidRPr="004069BB">
        <w:t xml:space="preserve"> 58</w:t>
      </w:r>
      <w:r w:rsidRPr="004069BB">
        <w:rPr>
          <w:b/>
        </w:rPr>
        <w:t>,</w:t>
      </w:r>
      <w:r w:rsidRPr="004069BB">
        <w:t xml:space="preserve"> 1368-1377.</w:t>
      </w:r>
    </w:p>
    <w:p w:rsidR="00D901F5" w:rsidRPr="004069BB" w:rsidRDefault="00D901F5" w:rsidP="00D901F5">
      <w:pPr>
        <w:pStyle w:val="EndNoteBibliography"/>
        <w:spacing w:after="0"/>
        <w:ind w:left="720" w:hanging="720"/>
      </w:pPr>
      <w:r w:rsidRPr="004069BB">
        <w:t xml:space="preserve">Yang, C., Hamel, C., Gan, Y.T., and Vujanovic, V. (2012b). Tag-encoded pyrosequencing analysis of the effects of fungicide application and plant genotype on rhizobacterial communities. </w:t>
      </w:r>
      <w:r w:rsidRPr="004069BB">
        <w:rPr>
          <w:i/>
        </w:rPr>
        <w:t>Appl Soil Ecol</w:t>
      </w:r>
      <w:r w:rsidRPr="004069BB">
        <w:t xml:space="preserve"> 60</w:t>
      </w:r>
      <w:r w:rsidRPr="004069BB">
        <w:rPr>
          <w:b/>
        </w:rPr>
        <w:t>,</w:t>
      </w:r>
      <w:r w:rsidRPr="004069BB">
        <w:t xml:space="preserve"> 92-97.</w:t>
      </w:r>
    </w:p>
    <w:p w:rsidR="00D901F5" w:rsidRPr="004069BB" w:rsidRDefault="00D901F5" w:rsidP="00D901F5">
      <w:pPr>
        <w:pStyle w:val="EndNoteBibliography"/>
        <w:spacing w:after="0"/>
        <w:ind w:left="720" w:hanging="720"/>
      </w:pPr>
      <w:r w:rsidRPr="004069BB">
        <w:t xml:space="preserve">Yang, C., Hamel, C., Gan, Y.T., and Vujanovic, V. (2013). Pyrosequencing reveals how pulses influence rhizobacterial communities with feedback on wheat growth in the semiarid Prairie. </w:t>
      </w:r>
      <w:r w:rsidRPr="004069BB">
        <w:rPr>
          <w:i/>
        </w:rPr>
        <w:t>Plant Soil</w:t>
      </w:r>
      <w:r w:rsidRPr="004069BB">
        <w:t xml:space="preserve"> 367</w:t>
      </w:r>
      <w:r w:rsidRPr="004069BB">
        <w:rPr>
          <w:b/>
        </w:rPr>
        <w:t>,</w:t>
      </w:r>
      <w:r w:rsidRPr="004069BB">
        <w:t xml:space="preserve"> 493-505.</w:t>
      </w:r>
    </w:p>
    <w:p w:rsidR="00D901F5" w:rsidRPr="004069BB" w:rsidRDefault="00D901F5" w:rsidP="00D901F5">
      <w:pPr>
        <w:pStyle w:val="EndNoteBibliography"/>
        <w:spacing w:after="0"/>
        <w:ind w:left="720" w:hanging="720"/>
      </w:pPr>
      <w:r w:rsidRPr="004069BB">
        <w:t xml:space="preserve">Yergeau, E., Sanschagrin, S., Maynard, C., St-Arnaud, M., and Greer, C.W. (2014). Microbial expression profiles in the rhizosphere of willows depend on soil contamination. </w:t>
      </w:r>
      <w:r w:rsidRPr="004069BB">
        <w:rPr>
          <w:i/>
        </w:rPr>
        <w:t>ISME J</w:t>
      </w:r>
      <w:r w:rsidRPr="004069BB">
        <w:t xml:space="preserve"> 8</w:t>
      </w:r>
      <w:r w:rsidRPr="004069BB">
        <w:rPr>
          <w:b/>
        </w:rPr>
        <w:t>,</w:t>
      </w:r>
      <w:r w:rsidRPr="004069BB">
        <w:t xml:space="preserve"> 344-358.</w:t>
      </w:r>
    </w:p>
    <w:p w:rsidR="00D901F5" w:rsidRPr="004069BB" w:rsidRDefault="00D901F5" w:rsidP="00D901F5">
      <w:pPr>
        <w:pStyle w:val="EndNoteBibliography"/>
        <w:spacing w:after="0"/>
        <w:ind w:left="720" w:hanging="720"/>
      </w:pPr>
      <w:r w:rsidRPr="004069BB">
        <w:t xml:space="preserve">Yin, C.T., Hulbert, S.H., Schroeder, K.L., Mavrodi, O., Mavrodi, D., Dhingra, A., Schillinger, W.F., and Paulitz, T.C. (2013). Role of bacterial communities in the natural suppression of </w:t>
      </w:r>
      <w:r w:rsidRPr="004069BB">
        <w:rPr>
          <w:i/>
        </w:rPr>
        <w:t xml:space="preserve">Rhizoctonia </w:t>
      </w:r>
      <w:r w:rsidRPr="004069BB">
        <w:rPr>
          <w:i/>
        </w:rPr>
        <w:lastRenderedPageBreak/>
        <w:t>solani</w:t>
      </w:r>
      <w:r w:rsidRPr="004069BB">
        <w:t xml:space="preserve"> bare patch disease of wheat (</w:t>
      </w:r>
      <w:r w:rsidRPr="004069BB">
        <w:rPr>
          <w:i/>
        </w:rPr>
        <w:t>Triticum aestivum</w:t>
      </w:r>
      <w:r w:rsidRPr="004069BB">
        <w:t xml:space="preserve"> L.). </w:t>
      </w:r>
      <w:r w:rsidRPr="004069BB">
        <w:rPr>
          <w:i/>
        </w:rPr>
        <w:t>Appl Environ Microbiol</w:t>
      </w:r>
      <w:r w:rsidRPr="004069BB">
        <w:t xml:space="preserve"> 79</w:t>
      </w:r>
      <w:r w:rsidRPr="004069BB">
        <w:rPr>
          <w:b/>
        </w:rPr>
        <w:t>,</w:t>
      </w:r>
      <w:r w:rsidRPr="004069BB">
        <w:t xml:space="preserve"> 7428-7438.</w:t>
      </w:r>
    </w:p>
    <w:p w:rsidR="00D901F5" w:rsidRPr="004069BB" w:rsidRDefault="00D901F5" w:rsidP="00D901F5">
      <w:pPr>
        <w:pStyle w:val="EndNoteBibliography"/>
        <w:spacing w:after="0"/>
        <w:ind w:left="720" w:hanging="720"/>
      </w:pPr>
      <w:r w:rsidRPr="004069BB">
        <w:t>Yu, L., Nicolaisen, M., Larsen, J., and Ravnskov, S. (2012a). Molecular characterization of root-associated fungal communities in relation to health status of</w:t>
      </w:r>
      <w:r w:rsidRPr="004069BB">
        <w:rPr>
          <w:i/>
        </w:rPr>
        <w:t xml:space="preserve"> Pisum sativum</w:t>
      </w:r>
      <w:r w:rsidRPr="004069BB">
        <w:t xml:space="preserve"> using barcoded pyrosequencing. </w:t>
      </w:r>
      <w:r w:rsidRPr="004069BB">
        <w:rPr>
          <w:i/>
        </w:rPr>
        <w:t>Plant Soil</w:t>
      </w:r>
      <w:r w:rsidRPr="004069BB">
        <w:t xml:space="preserve"> 357</w:t>
      </w:r>
      <w:r w:rsidRPr="004069BB">
        <w:rPr>
          <w:b/>
        </w:rPr>
        <w:t>,</w:t>
      </w:r>
      <w:r w:rsidRPr="004069BB">
        <w:t xml:space="preserve"> 395-405.</w:t>
      </w:r>
    </w:p>
    <w:p w:rsidR="00D901F5" w:rsidRPr="004069BB" w:rsidRDefault="00D901F5" w:rsidP="00D901F5">
      <w:pPr>
        <w:pStyle w:val="EndNoteBibliography"/>
        <w:spacing w:after="0"/>
        <w:ind w:left="720" w:hanging="720"/>
      </w:pPr>
      <w:r w:rsidRPr="004069BB">
        <w:t>Yu, L., Nicolaisen, M., Larsen, J., and Ravnskov, S. (2012b). Succession of root-associated fungi in</w:t>
      </w:r>
      <w:r w:rsidRPr="004069BB">
        <w:rPr>
          <w:i/>
        </w:rPr>
        <w:t xml:space="preserve"> Pisum sativum</w:t>
      </w:r>
      <w:r w:rsidRPr="004069BB">
        <w:t xml:space="preserve"> during a plant growth cycle as examined by 454 pyrosequencing. </w:t>
      </w:r>
      <w:r w:rsidRPr="004069BB">
        <w:rPr>
          <w:i/>
        </w:rPr>
        <w:t>Plant Soil</w:t>
      </w:r>
      <w:r w:rsidRPr="004069BB">
        <w:t xml:space="preserve"> 358</w:t>
      </w:r>
      <w:r w:rsidRPr="004069BB">
        <w:rPr>
          <w:b/>
        </w:rPr>
        <w:t>,</w:t>
      </w:r>
      <w:r w:rsidRPr="004069BB">
        <w:t xml:space="preserve"> 216-224.</w:t>
      </w:r>
    </w:p>
    <w:p w:rsidR="00D901F5" w:rsidRPr="004069BB" w:rsidRDefault="00D901F5" w:rsidP="00D901F5">
      <w:pPr>
        <w:pStyle w:val="EndNoteBibliography"/>
        <w:spacing w:after="0"/>
        <w:ind w:left="720" w:hanging="720"/>
      </w:pPr>
      <w:r w:rsidRPr="004069BB">
        <w:t xml:space="preserve">Zancarini, A., Mougel, C., Terrat, S., Salon, C., and Munier-Jolain, N. (2013). Combining ecophysiological and microbial ecological approaches to study the relationship between </w:t>
      </w:r>
      <w:r w:rsidRPr="004069BB">
        <w:rPr>
          <w:i/>
        </w:rPr>
        <w:t>Medicago truncatula</w:t>
      </w:r>
      <w:r w:rsidRPr="004069BB">
        <w:t xml:space="preserve"> genotypes and their associated rhizosphere bacterial communities. </w:t>
      </w:r>
      <w:r w:rsidRPr="004069BB">
        <w:rPr>
          <w:i/>
        </w:rPr>
        <w:t>Plant Soil</w:t>
      </w:r>
      <w:r w:rsidRPr="004069BB">
        <w:t xml:space="preserve"> 365</w:t>
      </w:r>
      <w:r w:rsidRPr="004069BB">
        <w:rPr>
          <w:b/>
        </w:rPr>
        <w:t>,</w:t>
      </w:r>
      <w:r w:rsidRPr="004069BB">
        <w:t xml:space="preserve"> 183-199.</w:t>
      </w:r>
    </w:p>
    <w:p w:rsidR="00D901F5" w:rsidRPr="004069BB" w:rsidRDefault="00D901F5" w:rsidP="00D901F5">
      <w:pPr>
        <w:pStyle w:val="EndNoteBibliography"/>
        <w:spacing w:after="0"/>
        <w:ind w:left="720" w:hanging="720"/>
      </w:pPr>
      <w:r w:rsidRPr="004069BB">
        <w:t xml:space="preserve">Zhang, Q., Sun, J., Liu, S.Z., and Wei, Q.P. (2013a). Manure refinement affects apple rhizosphere bacterial community structure: a study in sandy soil. </w:t>
      </w:r>
      <w:r w:rsidRPr="004069BB">
        <w:rPr>
          <w:i/>
        </w:rPr>
        <w:t>PLoS One</w:t>
      </w:r>
      <w:r w:rsidRPr="004069BB">
        <w:t xml:space="preserve"> 8</w:t>
      </w:r>
      <w:r w:rsidRPr="004069BB">
        <w:rPr>
          <w:b/>
        </w:rPr>
        <w:t>,</w:t>
      </w:r>
      <w:r w:rsidRPr="004069BB">
        <w:t xml:space="preserve"> e76937.</w:t>
      </w:r>
    </w:p>
    <w:p w:rsidR="00D901F5" w:rsidRPr="004069BB" w:rsidRDefault="00D901F5" w:rsidP="00D901F5">
      <w:pPr>
        <w:pStyle w:val="EndNoteBibliography"/>
        <w:spacing w:after="0"/>
        <w:ind w:left="720" w:hanging="720"/>
      </w:pPr>
      <w:r w:rsidRPr="004069BB">
        <w:t xml:space="preserve">Zhang, W., Wu, X.K., Liu, G.X., Chen, T., Zhang, G.S., Dong, Z.B., Yang, X., and Hu, P. (2013b). Pyrosequencing reveals bacterial diversity in the rhizosphere of three </w:t>
      </w:r>
      <w:r w:rsidRPr="004069BB">
        <w:rPr>
          <w:i/>
        </w:rPr>
        <w:t>Phragmites australis</w:t>
      </w:r>
      <w:r w:rsidRPr="004069BB">
        <w:t xml:space="preserve"> ecotypes. </w:t>
      </w:r>
      <w:r w:rsidRPr="004069BB">
        <w:rPr>
          <w:i/>
        </w:rPr>
        <w:t>Geomicrobiol J</w:t>
      </w:r>
      <w:r w:rsidRPr="004069BB">
        <w:t xml:space="preserve"> 30</w:t>
      </w:r>
      <w:r w:rsidRPr="004069BB">
        <w:rPr>
          <w:b/>
        </w:rPr>
        <w:t>,</w:t>
      </w:r>
      <w:r w:rsidRPr="004069BB">
        <w:t xml:space="preserve"> 593-599.</w:t>
      </w:r>
    </w:p>
    <w:p w:rsidR="00D901F5" w:rsidRPr="004069BB" w:rsidRDefault="00D901F5" w:rsidP="00D901F5">
      <w:pPr>
        <w:pStyle w:val="EndNoteBibliography"/>
        <w:ind w:left="720" w:hanging="720"/>
      </w:pPr>
      <w:r w:rsidRPr="004069BB">
        <w:t xml:space="preserve">Zolla, G., Badri, D.V., Bakker, M.G., Manter, D.K., and Viyanco, J.M. (2013). Soil microbiomes vary in their ability to confer drought tolerance to </w:t>
      </w:r>
      <w:r w:rsidRPr="004069BB">
        <w:rPr>
          <w:i/>
        </w:rPr>
        <w:t>Arabidopsis</w:t>
      </w:r>
      <w:r w:rsidRPr="004069BB">
        <w:t xml:space="preserve">. </w:t>
      </w:r>
      <w:r w:rsidRPr="004069BB">
        <w:rPr>
          <w:i/>
        </w:rPr>
        <w:t>Appl Soil Ecol</w:t>
      </w:r>
      <w:r w:rsidRPr="004069BB">
        <w:t xml:space="preserve"> 68</w:t>
      </w:r>
      <w:r w:rsidRPr="004069BB">
        <w:rPr>
          <w:b/>
        </w:rPr>
        <w:t>,</w:t>
      </w:r>
      <w:r w:rsidRPr="004069BB">
        <w:t xml:space="preserve"> 1-9.</w:t>
      </w:r>
    </w:p>
    <w:p w:rsidR="00D901F5" w:rsidRPr="00A9136E" w:rsidRDefault="00D901F5" w:rsidP="00D901F5">
      <w:pPr>
        <w:jc w:val="both"/>
        <w:rPr>
          <w:lang w:val="en-US"/>
        </w:rPr>
      </w:pPr>
      <w:r>
        <w:rPr>
          <w:lang w:val="en-US"/>
        </w:rPr>
        <w:fldChar w:fldCharType="end"/>
      </w:r>
    </w:p>
    <w:p w:rsidR="00D901F5" w:rsidRDefault="00D901F5">
      <w:pPr>
        <w:rPr>
          <w:b/>
          <w:sz w:val="24"/>
          <w:lang w:val="en-US"/>
        </w:rPr>
        <w:sectPr w:rsidR="00D901F5" w:rsidSect="0051375C">
          <w:pgSz w:w="11906" w:h="16838"/>
          <w:pgMar w:top="1417" w:right="1417" w:bottom="1134" w:left="1417" w:header="708" w:footer="708" w:gutter="0"/>
          <w:cols w:space="708"/>
          <w:docGrid w:linePitch="360"/>
        </w:sectPr>
      </w:pPr>
    </w:p>
    <w:p w:rsidR="0051375C" w:rsidRPr="001A1858" w:rsidRDefault="0051375C">
      <w:pPr>
        <w:rPr>
          <w:b/>
          <w:sz w:val="24"/>
          <w:lang w:val="en-US"/>
        </w:rPr>
      </w:pPr>
      <w:r w:rsidRPr="0051375C">
        <w:rPr>
          <w:b/>
          <w:sz w:val="24"/>
          <w:lang w:val="en-US"/>
        </w:rPr>
        <w:lastRenderedPageBreak/>
        <w:t>R</w:t>
      </w:r>
      <w:r w:rsidR="001A1858">
        <w:rPr>
          <w:b/>
          <w:sz w:val="24"/>
          <w:lang w:val="en-US"/>
        </w:rPr>
        <w:t>eferences Table S1 and Table S2</w:t>
      </w:r>
    </w:p>
    <w:p w:rsidR="0051375C" w:rsidRDefault="0051375C">
      <w:pPr>
        <w:rPr>
          <w:sz w:val="20"/>
          <w:lang w:val="en-US"/>
        </w:rPr>
      </w:pPr>
    </w:p>
    <w:p w:rsidR="001A36B0" w:rsidRPr="001A36B0" w:rsidRDefault="0051375C" w:rsidP="001A36B0">
      <w:pPr>
        <w:pStyle w:val="EndNoteBibliography"/>
        <w:spacing w:after="0"/>
        <w:ind w:left="720" w:hanging="720"/>
      </w:pPr>
      <w:r>
        <w:rPr>
          <w:sz w:val="20"/>
        </w:rPr>
        <w:fldChar w:fldCharType="begin"/>
      </w:r>
      <w:r>
        <w:rPr>
          <w:sz w:val="20"/>
        </w:rPr>
        <w:instrText xml:space="preserve"> ADDIN EN.REFLIST </w:instrText>
      </w:r>
      <w:r>
        <w:rPr>
          <w:sz w:val="20"/>
        </w:rPr>
        <w:fldChar w:fldCharType="separate"/>
      </w:r>
      <w:r w:rsidR="001A36B0" w:rsidRPr="001A36B0">
        <w:t xml:space="preserve">Arfi, Y., Buée, M., Marchand, C., Levasseur, A., and Record, E. (2012). Multiple markers pyrosequencing reveals highly diverse and host-specific fungal communities on the mangrove trees </w:t>
      </w:r>
      <w:r w:rsidR="001A36B0" w:rsidRPr="001A36B0">
        <w:rPr>
          <w:i/>
        </w:rPr>
        <w:t>Avicennia marina</w:t>
      </w:r>
      <w:r w:rsidR="001A36B0" w:rsidRPr="001A36B0">
        <w:t xml:space="preserve"> and </w:t>
      </w:r>
      <w:r w:rsidR="001A36B0" w:rsidRPr="001A36B0">
        <w:rPr>
          <w:i/>
        </w:rPr>
        <w:t>Rhizophora stylosa</w:t>
      </w:r>
      <w:r w:rsidR="001A36B0" w:rsidRPr="001A36B0">
        <w:t xml:space="preserve">. </w:t>
      </w:r>
      <w:r w:rsidR="001A36B0" w:rsidRPr="001A36B0">
        <w:rPr>
          <w:i/>
        </w:rPr>
        <w:t>FEMS Microbiol Ecol</w:t>
      </w:r>
      <w:r w:rsidR="001A36B0" w:rsidRPr="001A36B0">
        <w:t xml:space="preserve"> 79</w:t>
      </w:r>
      <w:r w:rsidR="001A36B0" w:rsidRPr="001A36B0">
        <w:rPr>
          <w:b/>
        </w:rPr>
        <w:t>,</w:t>
      </w:r>
      <w:r w:rsidR="001A36B0" w:rsidRPr="001A36B0">
        <w:t xml:space="preserve"> 433-444.</w:t>
      </w:r>
    </w:p>
    <w:p w:rsidR="001A36B0" w:rsidRPr="001A36B0" w:rsidRDefault="001A36B0" w:rsidP="001A36B0">
      <w:pPr>
        <w:pStyle w:val="EndNoteBibliography"/>
        <w:spacing w:after="0"/>
        <w:ind w:left="720" w:hanging="720"/>
      </w:pPr>
      <w:r w:rsidRPr="001A36B0">
        <w:t>Bálint, M., Tiffin, P., Hallström, B., O'hara, R.B., Olson, M.S., Fankhauser, J.D., Piepenbring, M., and Schmitt, I. (2013). Host genotype shapes the foliar fungal microbiome of balsam poplar (</w:t>
      </w:r>
      <w:r w:rsidRPr="001A36B0">
        <w:rPr>
          <w:i/>
        </w:rPr>
        <w:t>Populus balsamifera</w:t>
      </w:r>
      <w:r w:rsidRPr="001A36B0">
        <w:t xml:space="preserve">). </w:t>
      </w:r>
      <w:r w:rsidRPr="001A36B0">
        <w:rPr>
          <w:i/>
        </w:rPr>
        <w:t>PLoS One</w:t>
      </w:r>
      <w:r w:rsidRPr="001A36B0">
        <w:t xml:space="preserve"> 8</w:t>
      </w:r>
      <w:r w:rsidRPr="001A36B0">
        <w:rPr>
          <w:b/>
        </w:rPr>
        <w:t>,</w:t>
      </w:r>
      <w:r w:rsidRPr="001A36B0">
        <w:t xml:space="preserve"> e53987.</w:t>
      </w:r>
    </w:p>
    <w:p w:rsidR="001A36B0" w:rsidRPr="001A36B0" w:rsidRDefault="001A36B0" w:rsidP="001A36B0">
      <w:pPr>
        <w:pStyle w:val="EndNoteBibliography"/>
        <w:spacing w:after="0"/>
        <w:ind w:left="720" w:hanging="720"/>
      </w:pPr>
      <w:r w:rsidRPr="001A36B0">
        <w:t xml:space="preserve">Bodenhausen, N., Horton, M.W., and Bergelson, J. (2013). Bacterial communities associated with the leaves and the roots of </w:t>
      </w:r>
      <w:r w:rsidRPr="001A36B0">
        <w:rPr>
          <w:i/>
        </w:rPr>
        <w:t>Arabidopsis thaliana</w:t>
      </w:r>
      <w:r w:rsidRPr="001A36B0">
        <w:t xml:space="preserve">. </w:t>
      </w:r>
      <w:r w:rsidRPr="001A36B0">
        <w:rPr>
          <w:i/>
        </w:rPr>
        <w:t>PLoS One</w:t>
      </w:r>
      <w:r w:rsidRPr="001A36B0">
        <w:t xml:space="preserve"> 8</w:t>
      </w:r>
      <w:r w:rsidRPr="001A36B0">
        <w:rPr>
          <w:b/>
        </w:rPr>
        <w:t>,</w:t>
      </w:r>
      <w:r w:rsidRPr="001A36B0">
        <w:t xml:space="preserve"> e56329.</w:t>
      </w:r>
    </w:p>
    <w:p w:rsidR="001A36B0" w:rsidRPr="001A36B0" w:rsidRDefault="001A36B0" w:rsidP="001A36B0">
      <w:pPr>
        <w:pStyle w:val="EndNoteBibliography"/>
        <w:spacing w:after="0"/>
        <w:ind w:left="720" w:hanging="720"/>
      </w:pPr>
      <w:r w:rsidRPr="001A36B0">
        <w:t xml:space="preserve">Bokulich, N.A., Thorngate, J.H., Richardson, P.M., and Mills, D.A. (2014). Microbial biogeography of wine grapes is conditioned by cultivar, vintage, and climate. </w:t>
      </w:r>
      <w:r w:rsidRPr="001A36B0">
        <w:rPr>
          <w:i/>
        </w:rPr>
        <w:t>Proc Natl Acad Sci U S A</w:t>
      </w:r>
      <w:r w:rsidRPr="001A36B0">
        <w:t xml:space="preserve"> 111</w:t>
      </w:r>
      <w:r w:rsidRPr="001A36B0">
        <w:rPr>
          <w:b/>
        </w:rPr>
        <w:t>,</w:t>
      </w:r>
      <w:r w:rsidRPr="001A36B0">
        <w:t xml:space="preserve"> E139-E148.</w:t>
      </w:r>
    </w:p>
    <w:p w:rsidR="001A36B0" w:rsidRPr="001A36B0" w:rsidRDefault="001A36B0" w:rsidP="001A36B0">
      <w:pPr>
        <w:pStyle w:val="EndNoteBibliography"/>
        <w:spacing w:after="0"/>
        <w:ind w:left="720" w:hanging="720"/>
      </w:pPr>
      <w:r w:rsidRPr="001A36B0">
        <w:t xml:space="preserve">Bragg, L.M., Stone, G., Butler, M.K., Hugenholtz, P., and Tyson, G.W. (2013). Shining a light on dark sequencing: characterising errors in Ion Torrent PGM data. </w:t>
      </w:r>
      <w:r w:rsidRPr="001A36B0">
        <w:rPr>
          <w:i/>
        </w:rPr>
        <w:t>Plos Comput Biol</w:t>
      </w:r>
      <w:r w:rsidRPr="001A36B0">
        <w:t xml:space="preserve"> 9.</w:t>
      </w:r>
    </w:p>
    <w:p w:rsidR="001A36B0" w:rsidRPr="001A36B0" w:rsidRDefault="001A36B0" w:rsidP="001A36B0">
      <w:pPr>
        <w:pStyle w:val="EndNoteBibliography"/>
        <w:spacing w:after="0"/>
        <w:ind w:left="720" w:hanging="720"/>
      </w:pPr>
      <w:r w:rsidRPr="001A36B0">
        <w:t>Cordier, T., Robin, C., Capdevielle, X., Desprez-Loustau, M.L., and Vacher, C. (2012a). Spatial variability of phyllosphere fungal assemblages: genetic distance predominates over geographic distance in a European beech stand (</w:t>
      </w:r>
      <w:r w:rsidRPr="001A36B0">
        <w:rPr>
          <w:i/>
        </w:rPr>
        <w:t>Fagus sylvatica</w:t>
      </w:r>
      <w:r w:rsidRPr="001A36B0">
        <w:t xml:space="preserve">). </w:t>
      </w:r>
      <w:r w:rsidRPr="001A36B0">
        <w:rPr>
          <w:i/>
        </w:rPr>
        <w:t>Fungal Ecol</w:t>
      </w:r>
      <w:r w:rsidRPr="001A36B0">
        <w:t xml:space="preserve"> 5</w:t>
      </w:r>
      <w:r w:rsidRPr="001A36B0">
        <w:rPr>
          <w:b/>
        </w:rPr>
        <w:t>,</w:t>
      </w:r>
      <w:r w:rsidRPr="001A36B0">
        <w:t xml:space="preserve"> 509-520.</w:t>
      </w:r>
    </w:p>
    <w:p w:rsidR="001A36B0" w:rsidRPr="001A36B0" w:rsidRDefault="001A36B0" w:rsidP="001A36B0">
      <w:pPr>
        <w:pStyle w:val="EndNoteBibliography"/>
        <w:spacing w:after="0"/>
        <w:ind w:left="720" w:hanging="720"/>
      </w:pPr>
      <w:r w:rsidRPr="001A36B0">
        <w:t>Cordier, T., Robin, C., Capdevielle, X., Fabreguettes, O., Desprez-Loustau, M.L., and Vacher, C. (2012b). The composition of phyllosphere fungal assemblages of European beech (</w:t>
      </w:r>
      <w:r w:rsidRPr="001A36B0">
        <w:rPr>
          <w:i/>
        </w:rPr>
        <w:t>Fagus sylvatica</w:t>
      </w:r>
      <w:r w:rsidRPr="001A36B0">
        <w:t xml:space="preserve">) varies significantly along an elevation gradient. </w:t>
      </w:r>
      <w:r w:rsidRPr="001A36B0">
        <w:rPr>
          <w:i/>
        </w:rPr>
        <w:t>New Phytol</w:t>
      </w:r>
      <w:r w:rsidRPr="001A36B0">
        <w:t xml:space="preserve"> 196</w:t>
      </w:r>
      <w:r w:rsidRPr="001A36B0">
        <w:rPr>
          <w:b/>
        </w:rPr>
        <w:t>,</w:t>
      </w:r>
      <w:r w:rsidRPr="001A36B0">
        <w:t xml:space="preserve"> 510-519.</w:t>
      </w:r>
    </w:p>
    <w:p w:rsidR="001A36B0" w:rsidRPr="001A36B0" w:rsidRDefault="001A36B0" w:rsidP="001A36B0">
      <w:pPr>
        <w:pStyle w:val="EndNoteBibliography"/>
        <w:spacing w:after="0"/>
        <w:ind w:left="720" w:hanging="720"/>
      </w:pPr>
      <w:r w:rsidRPr="001A36B0">
        <w:t xml:space="preserve">Davey, M.L., Heegaard, E., Halvorsen, R., Kauserud, H., and Ohlson, M. (2013). Amplicon-pyrosequencing-based detection of compositional shifts in bryophyte-associated fungal communities along an elevation gradient. </w:t>
      </w:r>
      <w:r w:rsidRPr="001A36B0">
        <w:rPr>
          <w:i/>
        </w:rPr>
        <w:t>Mol Ecol</w:t>
      </w:r>
      <w:r w:rsidRPr="001A36B0">
        <w:t xml:space="preserve"> 22</w:t>
      </w:r>
      <w:r w:rsidRPr="001A36B0">
        <w:rPr>
          <w:b/>
        </w:rPr>
        <w:t>,</w:t>
      </w:r>
      <w:r w:rsidRPr="001A36B0">
        <w:t xml:space="preserve"> 368-383.</w:t>
      </w:r>
    </w:p>
    <w:p w:rsidR="001A36B0" w:rsidRPr="001A36B0" w:rsidRDefault="001A36B0" w:rsidP="001A36B0">
      <w:pPr>
        <w:pStyle w:val="EndNoteBibliography"/>
        <w:spacing w:after="0"/>
        <w:ind w:left="720" w:hanging="720"/>
      </w:pPr>
      <w:r w:rsidRPr="001A36B0">
        <w:t xml:space="preserve">Dohm, J.C., Lottaz, C., Borodina, T., and Himmelbauer, H. (2008). Substantial biases in ultra-short read data sets from high-throughput DNA sequencing. </w:t>
      </w:r>
      <w:r w:rsidRPr="001A36B0">
        <w:rPr>
          <w:i/>
        </w:rPr>
        <w:t>Nucleic Acids Res</w:t>
      </w:r>
      <w:r w:rsidRPr="001A36B0">
        <w:t xml:space="preserve"> 36</w:t>
      </w:r>
      <w:r w:rsidRPr="001A36B0">
        <w:rPr>
          <w:b/>
        </w:rPr>
        <w:t>,</w:t>
      </w:r>
      <w:r w:rsidRPr="001A36B0">
        <w:t xml:space="preserve"> e105.</w:t>
      </w:r>
    </w:p>
    <w:p w:rsidR="001A36B0" w:rsidRPr="001A36B0" w:rsidRDefault="001A36B0" w:rsidP="001A36B0">
      <w:pPr>
        <w:pStyle w:val="EndNoteBibliography"/>
        <w:spacing w:after="0"/>
        <w:ind w:left="720" w:hanging="720"/>
      </w:pPr>
      <w:r w:rsidRPr="001A36B0">
        <w:t xml:space="preserve">Fierer, N., Mccain, C.M., Meir, P., Zimmermann, M., Rapp, J.M., Silman, M.R., and Knight, R. (2011). Microbes do not follow the elevational diversity patterns of plants and animals. </w:t>
      </w:r>
      <w:r w:rsidRPr="001A36B0">
        <w:rPr>
          <w:i/>
        </w:rPr>
        <w:t>Ecology</w:t>
      </w:r>
      <w:r w:rsidRPr="001A36B0">
        <w:t xml:space="preserve"> 92</w:t>
      </w:r>
      <w:r w:rsidRPr="001A36B0">
        <w:rPr>
          <w:b/>
        </w:rPr>
        <w:t>,</w:t>
      </w:r>
      <w:r w:rsidRPr="001A36B0">
        <w:t xml:space="preserve"> 797-804.</w:t>
      </w:r>
    </w:p>
    <w:p w:rsidR="001A36B0" w:rsidRPr="001A36B0" w:rsidRDefault="001A36B0" w:rsidP="001A36B0">
      <w:pPr>
        <w:pStyle w:val="EndNoteBibliography"/>
        <w:spacing w:after="0"/>
        <w:ind w:left="720" w:hanging="720"/>
      </w:pPr>
      <w:r w:rsidRPr="001A36B0">
        <w:t xml:space="preserve">Finkel, O.M., Burch, A.Y., Elad, T., Huse, S.M., Lindow, S.E., Post, A.F., and Belkin, S. (2012). Distance-decay relationships partially determine diversity patterns of phyllosphere bacteria on </w:t>
      </w:r>
      <w:r w:rsidRPr="001A36B0">
        <w:rPr>
          <w:i/>
        </w:rPr>
        <w:t xml:space="preserve">Tamrix </w:t>
      </w:r>
      <w:r w:rsidRPr="001A36B0">
        <w:t xml:space="preserve">trees across the Sonoran desert. </w:t>
      </w:r>
      <w:r w:rsidRPr="001A36B0">
        <w:rPr>
          <w:i/>
        </w:rPr>
        <w:t>Appl Environ Microbiol</w:t>
      </w:r>
      <w:r w:rsidRPr="001A36B0">
        <w:t xml:space="preserve"> 78</w:t>
      </w:r>
      <w:r w:rsidRPr="001A36B0">
        <w:rPr>
          <w:b/>
        </w:rPr>
        <w:t>,</w:t>
      </w:r>
      <w:r w:rsidRPr="001A36B0">
        <w:t xml:space="preserve"> 6187-6193.</w:t>
      </w:r>
    </w:p>
    <w:p w:rsidR="001A36B0" w:rsidRPr="001A36B0" w:rsidRDefault="001A36B0" w:rsidP="001A36B0">
      <w:pPr>
        <w:pStyle w:val="EndNoteBibliography"/>
        <w:spacing w:after="0"/>
        <w:ind w:left="720" w:hanging="720"/>
      </w:pPr>
      <w:r w:rsidRPr="001A36B0">
        <w:t xml:space="preserve">Finkel, O.M., Burch, A.Y., Lindow, S.E., Post, A.F., and Belkin, S. (2011). Geographical location determines the population structure in phyllosphere microbial communities of a salt-excreting desert tree. </w:t>
      </w:r>
      <w:r w:rsidRPr="001A36B0">
        <w:rPr>
          <w:i/>
        </w:rPr>
        <w:t>Appl Environ Microbiol</w:t>
      </w:r>
      <w:r w:rsidRPr="001A36B0">
        <w:t xml:space="preserve"> 77</w:t>
      </w:r>
      <w:r w:rsidRPr="001A36B0">
        <w:rPr>
          <w:b/>
        </w:rPr>
        <w:t>,</w:t>
      </w:r>
      <w:r w:rsidRPr="001A36B0">
        <w:t xml:space="preserve"> 7647-7655.</w:t>
      </w:r>
    </w:p>
    <w:p w:rsidR="001A36B0" w:rsidRPr="001A36B0" w:rsidRDefault="001A36B0" w:rsidP="001A36B0">
      <w:pPr>
        <w:pStyle w:val="EndNoteBibliography"/>
        <w:spacing w:after="0"/>
        <w:ind w:left="720" w:hanging="720"/>
      </w:pPr>
      <w:r w:rsidRPr="001A36B0">
        <w:t xml:space="preserve">Gilles, A., Meglecz, E., Pech, N., Ferreira, S., Malausa, T., and Martin, J.F. (2011). Accuracy and quality assessment of 454 GS-FLX Titanium pyrosequencing. </w:t>
      </w:r>
      <w:r w:rsidRPr="001A36B0">
        <w:rPr>
          <w:i/>
        </w:rPr>
        <w:t>BMC Genomics</w:t>
      </w:r>
      <w:r w:rsidRPr="001A36B0">
        <w:t xml:space="preserve"> 12</w:t>
      </w:r>
      <w:r w:rsidRPr="001A36B0">
        <w:rPr>
          <w:b/>
        </w:rPr>
        <w:t>,</w:t>
      </w:r>
      <w:r w:rsidRPr="001A36B0">
        <w:t xml:space="preserve"> 245.</w:t>
      </w:r>
    </w:p>
    <w:p w:rsidR="001A36B0" w:rsidRPr="001A36B0" w:rsidRDefault="001A36B0" w:rsidP="001A36B0">
      <w:pPr>
        <w:pStyle w:val="EndNoteBibliography"/>
        <w:spacing w:after="0"/>
        <w:ind w:left="720" w:hanging="720"/>
      </w:pPr>
      <w:r w:rsidRPr="001A36B0">
        <w:t xml:space="preserve">Glenn, T.C. (2011). Field guide to next-generation DNA sequencers. </w:t>
      </w:r>
      <w:r w:rsidRPr="001A36B0">
        <w:rPr>
          <w:i/>
        </w:rPr>
        <w:t>Mol Ecol Resour</w:t>
      </w:r>
      <w:r w:rsidRPr="001A36B0">
        <w:t xml:space="preserve"> 11</w:t>
      </w:r>
      <w:r w:rsidRPr="001A36B0">
        <w:rPr>
          <w:b/>
        </w:rPr>
        <w:t>,</w:t>
      </w:r>
      <w:r w:rsidRPr="001A36B0">
        <w:t xml:space="preserve"> 759-769.</w:t>
      </w:r>
    </w:p>
    <w:p w:rsidR="001A36B0" w:rsidRPr="001A36B0" w:rsidRDefault="001A36B0" w:rsidP="001A36B0">
      <w:pPr>
        <w:pStyle w:val="EndNoteBibliography"/>
        <w:spacing w:after="0"/>
        <w:ind w:left="720" w:hanging="720"/>
      </w:pPr>
      <w:r w:rsidRPr="001A36B0">
        <w:t xml:space="preserve">Hillier, L.W., Marth, G.T., Quinlan, A.R., Dooling, D., Fewell, G., Barnett, D., Fox, P., Glasscock, J.I., Hickenbotham, M., Huang, W., Magrini, V.J., Richt, R.J., Sander, S.N., Stewart, D.A., Stromberg, M., Tsung, E.F., Wylie, T., Schedl, T., Wilson, R.K., and Mardis, E.R. (2008). Whole-genome sequencing and variant discovery in </w:t>
      </w:r>
      <w:r w:rsidRPr="001A36B0">
        <w:rPr>
          <w:i/>
        </w:rPr>
        <w:t>C. elegans</w:t>
      </w:r>
      <w:r w:rsidRPr="001A36B0">
        <w:t xml:space="preserve">. </w:t>
      </w:r>
      <w:r w:rsidRPr="001A36B0">
        <w:rPr>
          <w:i/>
        </w:rPr>
        <w:t>Nat Methods</w:t>
      </w:r>
      <w:r w:rsidRPr="001A36B0">
        <w:t xml:space="preserve"> 5</w:t>
      </w:r>
      <w:r w:rsidRPr="001A36B0">
        <w:rPr>
          <w:b/>
        </w:rPr>
        <w:t>,</w:t>
      </w:r>
      <w:r w:rsidRPr="001A36B0">
        <w:t xml:space="preserve"> 183-188.</w:t>
      </w:r>
    </w:p>
    <w:p w:rsidR="001A36B0" w:rsidRPr="001A36B0" w:rsidRDefault="001A36B0" w:rsidP="001A36B0">
      <w:pPr>
        <w:pStyle w:val="EndNoteBibliography"/>
        <w:spacing w:after="0"/>
        <w:ind w:left="720" w:hanging="720"/>
      </w:pPr>
      <w:r w:rsidRPr="001A36B0">
        <w:t xml:space="preserve">Huse, S.M., Huber, J.A., Morrison, H.G., Sogin, M.L., and Welch, D.M. (2007). Accuracy and quality of massively parallel DNA pyrosequencing. </w:t>
      </w:r>
      <w:r w:rsidRPr="001A36B0">
        <w:rPr>
          <w:i/>
        </w:rPr>
        <w:t>Genome Biol</w:t>
      </w:r>
      <w:r w:rsidRPr="001A36B0">
        <w:t xml:space="preserve"> 8</w:t>
      </w:r>
      <w:r w:rsidRPr="001A36B0">
        <w:rPr>
          <w:b/>
        </w:rPr>
        <w:t>,</w:t>
      </w:r>
      <w:r w:rsidRPr="001A36B0">
        <w:t xml:space="preserve"> R143.</w:t>
      </w:r>
    </w:p>
    <w:p w:rsidR="001A36B0" w:rsidRPr="001A36B0" w:rsidRDefault="001A36B0" w:rsidP="001A36B0">
      <w:pPr>
        <w:pStyle w:val="EndNoteBibliography"/>
        <w:spacing w:after="0"/>
        <w:ind w:left="720" w:hanging="720"/>
      </w:pPr>
      <w:r w:rsidRPr="001A36B0">
        <w:t xml:space="preserve">Jackson, C.R., Randolph, K.C., Osborn, S.L., and Tyler, H.L. (2013). Culture dependent and independent analysis of bacterial communities associated with commercial salad leaf vegetables. </w:t>
      </w:r>
      <w:r w:rsidRPr="001A36B0">
        <w:rPr>
          <w:i/>
        </w:rPr>
        <w:t>BMC Microbiol</w:t>
      </w:r>
      <w:r w:rsidRPr="001A36B0">
        <w:t xml:space="preserve"> 13.</w:t>
      </w:r>
    </w:p>
    <w:p w:rsidR="001A36B0" w:rsidRPr="001A36B0" w:rsidRDefault="001A36B0" w:rsidP="001A36B0">
      <w:pPr>
        <w:pStyle w:val="EndNoteBibliography"/>
        <w:spacing w:after="0"/>
        <w:ind w:left="720" w:hanging="720"/>
      </w:pPr>
      <w:r w:rsidRPr="001A36B0">
        <w:t xml:space="preserve">Jumpponen, A., and Jones, K.L. (2009). Massively parallel 454 sequencing indicates hyperdiverse fungal communities in temperate </w:t>
      </w:r>
      <w:r w:rsidRPr="001A36B0">
        <w:rPr>
          <w:i/>
        </w:rPr>
        <w:t>Quercus macrocarpa</w:t>
      </w:r>
      <w:r w:rsidRPr="001A36B0">
        <w:t xml:space="preserve"> phyllosphere. </w:t>
      </w:r>
      <w:r w:rsidRPr="001A36B0">
        <w:rPr>
          <w:i/>
        </w:rPr>
        <w:t>New Phytologist</w:t>
      </w:r>
      <w:r w:rsidRPr="001A36B0">
        <w:t xml:space="preserve"> 184</w:t>
      </w:r>
      <w:r w:rsidRPr="001A36B0">
        <w:rPr>
          <w:b/>
        </w:rPr>
        <w:t>,</w:t>
      </w:r>
      <w:r w:rsidRPr="001A36B0">
        <w:t xml:space="preserve"> 438-448.</w:t>
      </w:r>
    </w:p>
    <w:p w:rsidR="001A36B0" w:rsidRPr="001A36B0" w:rsidRDefault="001A36B0" w:rsidP="001A36B0">
      <w:pPr>
        <w:pStyle w:val="EndNoteBibliography"/>
        <w:spacing w:after="0"/>
        <w:ind w:left="720" w:hanging="720"/>
      </w:pPr>
      <w:r w:rsidRPr="001A36B0">
        <w:lastRenderedPageBreak/>
        <w:t xml:space="preserve">Jumpponen, A., and Jones, K.L. (2010). Seasonally dynamic fungal communities in the Quercus macrocarpa phyllosphere differ between urban and nonurban environments. </w:t>
      </w:r>
      <w:r w:rsidRPr="001A36B0">
        <w:rPr>
          <w:i/>
        </w:rPr>
        <w:t>New Phytologist</w:t>
      </w:r>
      <w:r w:rsidRPr="001A36B0">
        <w:t xml:space="preserve"> 186</w:t>
      </w:r>
      <w:r w:rsidRPr="001A36B0">
        <w:rPr>
          <w:b/>
        </w:rPr>
        <w:t>,</w:t>
      </w:r>
      <w:r w:rsidRPr="001A36B0">
        <w:t xml:space="preserve"> 496-513.</w:t>
      </w:r>
    </w:p>
    <w:p w:rsidR="001A36B0" w:rsidRPr="001A36B0" w:rsidRDefault="001A36B0" w:rsidP="001A36B0">
      <w:pPr>
        <w:pStyle w:val="EndNoteBibliography"/>
        <w:spacing w:after="0"/>
        <w:ind w:left="720" w:hanging="720"/>
      </w:pPr>
      <w:r w:rsidRPr="001A36B0">
        <w:t xml:space="preserve">Jünemann, S., Sedlazeck, F.J., Prior, K., Albersmeier, A., John, U., Kalinowski, J., Mellmann, A., Goesmann, A., Von Haeseler, A., Stoye, J., and Harmsen, D. (2013). Updating benchtop sequencing performance comparison. </w:t>
      </w:r>
      <w:r w:rsidRPr="001A36B0">
        <w:rPr>
          <w:i/>
        </w:rPr>
        <w:t>Nat Biotechnol</w:t>
      </w:r>
      <w:r w:rsidRPr="001A36B0">
        <w:t xml:space="preserve"> 31</w:t>
      </w:r>
      <w:r w:rsidRPr="001A36B0">
        <w:rPr>
          <w:b/>
        </w:rPr>
        <w:t>,</w:t>
      </w:r>
      <w:r w:rsidRPr="001A36B0">
        <w:t xml:space="preserve"> 294-296.</w:t>
      </w:r>
    </w:p>
    <w:p w:rsidR="001A36B0" w:rsidRPr="001A36B0" w:rsidRDefault="001A36B0" w:rsidP="001A36B0">
      <w:pPr>
        <w:pStyle w:val="EndNoteBibliography"/>
        <w:spacing w:after="0"/>
        <w:ind w:left="720" w:hanging="720"/>
      </w:pPr>
      <w:r w:rsidRPr="001A36B0">
        <w:t xml:space="preserve">Kemler, M., Garnas, J., Wingfield, M.J., Gryzenhout, M., Pillay, K.A., and Slippers, B. (2013). Ion Torrent PGM as tool for fungal community analysis: a case study of endophytes in </w:t>
      </w:r>
      <w:r w:rsidRPr="001A36B0">
        <w:rPr>
          <w:i/>
        </w:rPr>
        <w:t>Eucalyptus grandis</w:t>
      </w:r>
      <w:r w:rsidRPr="001A36B0">
        <w:t xml:space="preserve"> reveals high taxonomic diversity. </w:t>
      </w:r>
      <w:r w:rsidRPr="001A36B0">
        <w:rPr>
          <w:i/>
        </w:rPr>
        <w:t>PLoS One</w:t>
      </w:r>
      <w:r w:rsidRPr="001A36B0">
        <w:t xml:space="preserve"> 8.</w:t>
      </w:r>
    </w:p>
    <w:p w:rsidR="001A36B0" w:rsidRPr="001A36B0" w:rsidRDefault="001A36B0" w:rsidP="001A36B0">
      <w:pPr>
        <w:pStyle w:val="EndNoteBibliography"/>
        <w:spacing w:after="0"/>
        <w:ind w:left="720" w:hanging="720"/>
      </w:pPr>
      <w:r w:rsidRPr="001A36B0">
        <w:t xml:space="preserve">Kim, M., Singh, D., Lai-Hoe, A., Go, R., Rahim, R.A., Ainuddin, A.N., Chun, J., and Adams, J.M. (2012). Distinctive phyllosphere bacterial communities in tropical trees. </w:t>
      </w:r>
      <w:r w:rsidRPr="001A36B0">
        <w:rPr>
          <w:i/>
        </w:rPr>
        <w:t>Microb Ecol</w:t>
      </w:r>
      <w:r w:rsidRPr="001A36B0">
        <w:t xml:space="preserve"> 63</w:t>
      </w:r>
      <w:r w:rsidRPr="001A36B0">
        <w:rPr>
          <w:b/>
        </w:rPr>
        <w:t>,</w:t>
      </w:r>
      <w:r w:rsidRPr="001A36B0">
        <w:t xml:space="preserve"> 674-681.</w:t>
      </w:r>
    </w:p>
    <w:p w:rsidR="001A36B0" w:rsidRPr="001A36B0" w:rsidRDefault="001A36B0" w:rsidP="001A36B0">
      <w:pPr>
        <w:pStyle w:val="EndNoteBibliography"/>
        <w:spacing w:after="0"/>
        <w:ind w:left="720" w:hanging="720"/>
      </w:pPr>
      <w:r w:rsidRPr="001A36B0">
        <w:t xml:space="preserve">Koopman, M.M., Fuselier, D.M., Hird, S., and Carstens, B.C. (2010). The carnivorous pale pitcher plant harbors diverse, distinct, and time-dependent bacterial communities. </w:t>
      </w:r>
      <w:r w:rsidRPr="001A36B0">
        <w:rPr>
          <w:i/>
        </w:rPr>
        <w:t>Appl Environ Microbiol</w:t>
      </w:r>
      <w:r w:rsidRPr="001A36B0">
        <w:t xml:space="preserve"> 76</w:t>
      </w:r>
      <w:r w:rsidRPr="001A36B0">
        <w:rPr>
          <w:b/>
        </w:rPr>
        <w:t>,</w:t>
      </w:r>
      <w:r w:rsidRPr="001A36B0">
        <w:t xml:space="preserve"> 1851-1860.</w:t>
      </w:r>
    </w:p>
    <w:p w:rsidR="001A36B0" w:rsidRPr="001A36B0" w:rsidRDefault="001A36B0" w:rsidP="001A36B0">
      <w:pPr>
        <w:pStyle w:val="EndNoteBibliography"/>
        <w:spacing w:after="0"/>
        <w:ind w:left="720" w:hanging="720"/>
      </w:pPr>
      <w:r w:rsidRPr="001A36B0">
        <w:t xml:space="preserve">Leff, J.W., and Fierer, N. (2013). Bacterial communities associated with the surfaces of fresh fruits and vegetables. </w:t>
      </w:r>
      <w:r w:rsidRPr="001A36B0">
        <w:rPr>
          <w:i/>
        </w:rPr>
        <w:t>PLoS One</w:t>
      </w:r>
      <w:r w:rsidRPr="001A36B0">
        <w:t xml:space="preserve"> 8.</w:t>
      </w:r>
    </w:p>
    <w:p w:rsidR="001A36B0" w:rsidRPr="001A36B0" w:rsidRDefault="001A36B0" w:rsidP="001A36B0">
      <w:pPr>
        <w:pStyle w:val="EndNoteBibliography"/>
        <w:spacing w:after="0"/>
        <w:ind w:left="720" w:hanging="720"/>
      </w:pPr>
      <w:r w:rsidRPr="001A36B0">
        <w:t xml:space="preserve">Leveau, J.H., and Tech, J.J. (2011). Grapevine microbiomics: bacterial diversity on grape leaves and berries revealed by high-throughput sequence analysis of 16S rRNA amplicons. </w:t>
      </w:r>
      <w:r w:rsidRPr="001A36B0">
        <w:rPr>
          <w:i/>
        </w:rPr>
        <w:t>Acta Hort.</w:t>
      </w:r>
      <w:r w:rsidRPr="001A36B0">
        <w:t xml:space="preserve"> 905</w:t>
      </w:r>
      <w:r w:rsidRPr="001A36B0">
        <w:rPr>
          <w:b/>
        </w:rPr>
        <w:t>,</w:t>
      </w:r>
      <w:r w:rsidRPr="001A36B0">
        <w:t xml:space="preserve"> 31 - 42.</w:t>
      </w:r>
    </w:p>
    <w:p w:rsidR="001A36B0" w:rsidRPr="001A36B0" w:rsidRDefault="001A36B0" w:rsidP="001A36B0">
      <w:pPr>
        <w:pStyle w:val="EndNoteBibliography"/>
        <w:spacing w:after="0"/>
        <w:ind w:left="720" w:hanging="720"/>
      </w:pPr>
      <w:r w:rsidRPr="001A36B0">
        <w:t xml:space="preserve">Lind, C., Ferriola, D., Mackiewicz, K., Heron, S., Rogers, M., Slavich, L., Walker, R., Hsiao, T., Mclaughlin, L., D'arcy, M., Gai, X., Goodridge, D., Sayer, D., and Monos, D. (2010). Next-generation sequencing: the solution for high-resolution, unambiguous human leukocyte antigen typing. </w:t>
      </w:r>
      <w:r w:rsidRPr="001A36B0">
        <w:rPr>
          <w:i/>
        </w:rPr>
        <w:t>Hum Immunol</w:t>
      </w:r>
      <w:r w:rsidRPr="001A36B0">
        <w:t xml:space="preserve"> 71</w:t>
      </w:r>
      <w:r w:rsidRPr="001A36B0">
        <w:rPr>
          <w:b/>
        </w:rPr>
        <w:t>,</w:t>
      </w:r>
      <w:r w:rsidRPr="001A36B0">
        <w:t xml:space="preserve"> 1033-1042.</w:t>
      </w:r>
    </w:p>
    <w:p w:rsidR="001A36B0" w:rsidRPr="001A36B0" w:rsidRDefault="001A36B0" w:rsidP="001A36B0">
      <w:pPr>
        <w:pStyle w:val="EndNoteBibliography"/>
        <w:spacing w:after="0"/>
        <w:ind w:left="720" w:hanging="720"/>
      </w:pPr>
      <w:r w:rsidRPr="001A36B0">
        <w:t xml:space="preserve">Liu, L., Li, Y., Li, S., Hu, N., He, Y., Pong, R., Lin, D., Lu, L., and Law, M. (2012). Comparison of next-generation sequencing systems. </w:t>
      </w:r>
      <w:r w:rsidRPr="001A36B0">
        <w:rPr>
          <w:i/>
        </w:rPr>
        <w:t>J Biomed Biotechnol</w:t>
      </w:r>
      <w:r w:rsidRPr="001A36B0">
        <w:t xml:space="preserve"> 2012</w:t>
      </w:r>
      <w:r w:rsidRPr="001A36B0">
        <w:rPr>
          <w:b/>
        </w:rPr>
        <w:t>,</w:t>
      </w:r>
      <w:r w:rsidRPr="001A36B0">
        <w:t xml:space="preserve"> 251364.</w:t>
      </w:r>
    </w:p>
    <w:p w:rsidR="001A36B0" w:rsidRPr="001A36B0" w:rsidRDefault="001A36B0" w:rsidP="001A36B0">
      <w:pPr>
        <w:pStyle w:val="EndNoteBibliography"/>
        <w:spacing w:after="0"/>
        <w:ind w:left="720" w:hanging="720"/>
      </w:pPr>
      <w:r w:rsidRPr="001A36B0">
        <w:t xml:space="preserve">Loman, N.J., Misra, R.V., Dallman, T.J., Constantinidou, C., Gharbia, S.E., Wain, J., and Pallen, M.J. (2012). Performance comparison of benchtop high-throughput sequencing platforms. </w:t>
      </w:r>
      <w:r w:rsidRPr="001A36B0">
        <w:rPr>
          <w:i/>
        </w:rPr>
        <w:t>Nat Biotechnol</w:t>
      </w:r>
      <w:r w:rsidRPr="001A36B0">
        <w:t xml:space="preserve"> 30</w:t>
      </w:r>
      <w:r w:rsidRPr="001A36B0">
        <w:rPr>
          <w:b/>
        </w:rPr>
        <w:t>,</w:t>
      </w:r>
      <w:r w:rsidRPr="001A36B0">
        <w:t xml:space="preserve"> 434-439.</w:t>
      </w:r>
    </w:p>
    <w:p w:rsidR="001A36B0" w:rsidRPr="001A36B0" w:rsidRDefault="001A36B0" w:rsidP="001A36B0">
      <w:pPr>
        <w:pStyle w:val="EndNoteBibliography"/>
        <w:spacing w:after="0"/>
        <w:ind w:left="720" w:hanging="720"/>
      </w:pPr>
      <w:r w:rsidRPr="001A36B0">
        <w:t>Lopez-Velasco, G., Carder, P.A., Welbaum, G.E., and Ponder, M.A. (2013). Diversity of the spinach (</w:t>
      </w:r>
      <w:r w:rsidRPr="001A36B0">
        <w:rPr>
          <w:i/>
        </w:rPr>
        <w:t>Spinacia oleracea</w:t>
      </w:r>
      <w:r w:rsidRPr="001A36B0">
        <w:t xml:space="preserve">) spermosphere and phyllosphere bacterial communities. </w:t>
      </w:r>
      <w:r w:rsidRPr="001A36B0">
        <w:rPr>
          <w:i/>
        </w:rPr>
        <w:t>FEMS Microbiol Lett</w:t>
      </w:r>
      <w:r w:rsidRPr="001A36B0">
        <w:t>.</w:t>
      </w:r>
    </w:p>
    <w:p w:rsidR="001A36B0" w:rsidRPr="001A36B0" w:rsidRDefault="001A36B0" w:rsidP="001A36B0">
      <w:pPr>
        <w:pStyle w:val="EndNoteBibliography"/>
        <w:spacing w:after="0"/>
        <w:ind w:left="720" w:hanging="720"/>
      </w:pPr>
      <w:r w:rsidRPr="001A36B0">
        <w:t xml:space="preserve">Lopez-Velasco, G., Welbaum, G.E., Boyer, R.R., Mane, S.P., and Ponder, M.A. (2011). Changes in spinach phylloepiphytic bacteria communities following minimal processing and refrigerated storage described using pyrosequencing of 16S rRNA amplicons. </w:t>
      </w:r>
      <w:r w:rsidRPr="001A36B0">
        <w:rPr>
          <w:i/>
        </w:rPr>
        <w:t>J Appl Microbiol</w:t>
      </w:r>
      <w:r w:rsidRPr="001A36B0">
        <w:t xml:space="preserve"> 110</w:t>
      </w:r>
      <w:r w:rsidRPr="001A36B0">
        <w:rPr>
          <w:b/>
        </w:rPr>
        <w:t>,</w:t>
      </w:r>
      <w:r w:rsidRPr="001A36B0">
        <w:t xml:space="preserve"> 1203-1214.</w:t>
      </w:r>
    </w:p>
    <w:p w:rsidR="001A36B0" w:rsidRPr="001A36B0" w:rsidRDefault="001A36B0" w:rsidP="001A36B0">
      <w:pPr>
        <w:pStyle w:val="EndNoteBibliography"/>
        <w:spacing w:after="0"/>
        <w:ind w:left="720" w:hanging="720"/>
      </w:pPr>
      <w:r w:rsidRPr="001A36B0">
        <w:t xml:space="preserve">Lucero, M.E., Unc, A., Cooke, P., Dowd, S., and Sun, S. (2011). Endophyte microbiome diversity in micropropagated </w:t>
      </w:r>
      <w:r w:rsidRPr="001A36B0">
        <w:rPr>
          <w:i/>
        </w:rPr>
        <w:t>Atriplex canescens</w:t>
      </w:r>
      <w:r w:rsidRPr="001A36B0">
        <w:t xml:space="preserve"> and </w:t>
      </w:r>
      <w:r w:rsidRPr="001A36B0">
        <w:rPr>
          <w:i/>
        </w:rPr>
        <w:t>Atriplex torreyi</w:t>
      </w:r>
      <w:r w:rsidRPr="001A36B0">
        <w:t xml:space="preserve"> var </w:t>
      </w:r>
      <w:r w:rsidRPr="001A36B0">
        <w:rPr>
          <w:i/>
        </w:rPr>
        <w:t>griffithsii</w:t>
      </w:r>
      <w:r w:rsidRPr="001A36B0">
        <w:t xml:space="preserve">. </w:t>
      </w:r>
      <w:r w:rsidRPr="001A36B0">
        <w:rPr>
          <w:i/>
        </w:rPr>
        <w:t>PLoS One</w:t>
      </w:r>
      <w:r w:rsidRPr="001A36B0">
        <w:t xml:space="preserve"> 6</w:t>
      </w:r>
      <w:r w:rsidRPr="001A36B0">
        <w:rPr>
          <w:b/>
        </w:rPr>
        <w:t>,</w:t>
      </w:r>
      <w:r w:rsidRPr="001A36B0">
        <w:t xml:space="preserve"> e17693.</w:t>
      </w:r>
    </w:p>
    <w:p w:rsidR="001A36B0" w:rsidRPr="001A36B0" w:rsidRDefault="001A36B0" w:rsidP="001A36B0">
      <w:pPr>
        <w:pStyle w:val="EndNoteBibliography"/>
        <w:spacing w:after="0"/>
        <w:ind w:left="720" w:hanging="720"/>
      </w:pPr>
      <w:r w:rsidRPr="001A36B0">
        <w:t>Maignien, L., Deforce, E.A., Chafee, M.E., Eren, A.M., and Simmons, S.L. (2014). Ecological succession and stochastic variation in the assembly of</w:t>
      </w:r>
      <w:r w:rsidRPr="001A36B0">
        <w:rPr>
          <w:i/>
        </w:rPr>
        <w:t xml:space="preserve"> Arabidopsis thaliana</w:t>
      </w:r>
      <w:r w:rsidRPr="001A36B0">
        <w:t xml:space="preserve"> phyllosphere communities. </w:t>
      </w:r>
      <w:r w:rsidRPr="001A36B0">
        <w:rPr>
          <w:i/>
        </w:rPr>
        <w:t>MBio</w:t>
      </w:r>
      <w:r w:rsidRPr="001A36B0">
        <w:t xml:space="preserve"> 5</w:t>
      </w:r>
      <w:r w:rsidRPr="001A36B0">
        <w:rPr>
          <w:b/>
        </w:rPr>
        <w:t>,</w:t>
      </w:r>
      <w:r w:rsidRPr="001A36B0">
        <w:t xml:space="preserve"> e00682-00613.</w:t>
      </w:r>
    </w:p>
    <w:p w:rsidR="001A36B0" w:rsidRPr="001A36B0" w:rsidRDefault="001A36B0" w:rsidP="001A36B0">
      <w:pPr>
        <w:pStyle w:val="EndNoteBibliography"/>
        <w:spacing w:after="0"/>
        <w:ind w:left="720" w:hanging="720"/>
      </w:pPr>
      <w:r w:rsidRPr="001A36B0">
        <w:t xml:space="preserve">Mardis, E.R. (2013). Next-generation sequencing platforms. </w:t>
      </w:r>
      <w:r w:rsidRPr="001A36B0">
        <w:rPr>
          <w:i/>
        </w:rPr>
        <w:t>Annu Rev Anal Chem (Palo Alto Calif)</w:t>
      </w:r>
      <w:r w:rsidRPr="001A36B0">
        <w:t xml:space="preserve"> 6</w:t>
      </w:r>
      <w:r w:rsidRPr="001A36B0">
        <w:rPr>
          <w:b/>
        </w:rPr>
        <w:t>,</w:t>
      </w:r>
      <w:r w:rsidRPr="001A36B0">
        <w:t xml:space="preserve"> 287-303.</w:t>
      </w:r>
    </w:p>
    <w:p w:rsidR="001A36B0" w:rsidRPr="001A36B0" w:rsidRDefault="001A36B0" w:rsidP="001A36B0">
      <w:pPr>
        <w:pStyle w:val="EndNoteBibliography"/>
        <w:spacing w:after="0"/>
        <w:ind w:left="720" w:hanging="720"/>
      </w:pPr>
      <w:r w:rsidRPr="001A36B0">
        <w:t xml:space="preserve">Margulies, M., Egholm, M., Altman, W.E., Attiya, S., Bader, J.S., Bemben, L.A., Berka, J., Braverman, M.S., Chen, Y.J., Chen, Z., Dewell, S.B., Du, L., Fierro, J.M., Gomes, X.V., Godwin, B.C., He, W., Helgesen, S., Ho, C.H., Irzyk, G.P., Jando, S.C., Alenquer, M.L., Jarvie, T.P., Jirage, K.B., Kim, J.B., Knight, J.R., Lanza, J.R., Leamon, J.H., Lefkowitz, S.M., Lei, M., Li, J., Lohman, K.L., Lu, H., Makhijani, V.B., Mcdade, K.E., Mckenna, M.P., Myers, E.W., Nickerson, E., Nobile, J.R., Plant, R., Puc, B.P., Ronan, M.T., Roth, G.T., Sarkis, G.J., Simons, J.F., Simpson, J.W., Srinivasan, M., Tartaro, K.R., Tomasz, A., Vogt, K.A., Volkmer, G.A., Wang, S.H., Wang, Y., Weiner, M.P., Yu, P., Begley, R.F., and Rothberg, J.M. (2005). Genome sequencing in microfabricated high-density picolitre reactors. </w:t>
      </w:r>
      <w:r w:rsidRPr="001A36B0">
        <w:rPr>
          <w:i/>
        </w:rPr>
        <w:t>Nature</w:t>
      </w:r>
      <w:r w:rsidRPr="001A36B0">
        <w:t xml:space="preserve"> 437</w:t>
      </w:r>
      <w:r w:rsidRPr="001A36B0">
        <w:rPr>
          <w:b/>
        </w:rPr>
        <w:t>,</w:t>
      </w:r>
      <w:r w:rsidRPr="001A36B0">
        <w:t xml:space="preserve"> 376-380.</w:t>
      </w:r>
    </w:p>
    <w:p w:rsidR="001A36B0" w:rsidRPr="001A36B0" w:rsidRDefault="001A36B0" w:rsidP="001A36B0">
      <w:pPr>
        <w:pStyle w:val="EndNoteBibliography"/>
        <w:spacing w:after="0"/>
        <w:ind w:left="720" w:hanging="720"/>
      </w:pPr>
      <w:r w:rsidRPr="001A36B0">
        <w:lastRenderedPageBreak/>
        <w:t xml:space="preserve">Merriman, B., Rothberg, J.M., and Team, I.T.R.D. (2012). Progress in Ion Torrent semiconductor chip based sequencing. </w:t>
      </w:r>
      <w:r w:rsidRPr="001A36B0">
        <w:rPr>
          <w:i/>
        </w:rPr>
        <w:t>Electrophoresis</w:t>
      </w:r>
      <w:r w:rsidRPr="001A36B0">
        <w:t xml:space="preserve"> 33</w:t>
      </w:r>
      <w:r w:rsidRPr="001A36B0">
        <w:rPr>
          <w:b/>
        </w:rPr>
        <w:t>,</w:t>
      </w:r>
      <w:r w:rsidRPr="001A36B0">
        <w:t xml:space="preserve"> 3397-3417.</w:t>
      </w:r>
    </w:p>
    <w:p w:rsidR="001A36B0" w:rsidRPr="009E09C3" w:rsidRDefault="001A36B0" w:rsidP="001A36B0">
      <w:pPr>
        <w:pStyle w:val="EndNoteBibliography"/>
        <w:spacing w:after="0"/>
        <w:ind w:left="720" w:hanging="720"/>
        <w:rPr>
          <w:lang w:val="de-DE"/>
        </w:rPr>
      </w:pPr>
      <w:r w:rsidRPr="001A36B0">
        <w:t xml:space="preserve">Minoche, A.E., Dohm, J.C., and Himmelbauer, H. (2011). Evaluation of genomic high-throughput sequencing data generated on Illumina HiSeq and Genome Analyzer systems. </w:t>
      </w:r>
      <w:r w:rsidRPr="009E09C3">
        <w:rPr>
          <w:i/>
          <w:lang w:val="de-DE"/>
        </w:rPr>
        <w:t>Genome Biol</w:t>
      </w:r>
      <w:r w:rsidRPr="009E09C3">
        <w:rPr>
          <w:lang w:val="de-DE"/>
        </w:rPr>
        <w:t xml:space="preserve"> 12.</w:t>
      </w:r>
    </w:p>
    <w:p w:rsidR="001A36B0" w:rsidRPr="001A36B0" w:rsidRDefault="001A36B0" w:rsidP="001A36B0">
      <w:pPr>
        <w:pStyle w:val="EndNoteBibliography"/>
        <w:spacing w:after="0"/>
        <w:ind w:left="720" w:hanging="720"/>
      </w:pPr>
      <w:r w:rsidRPr="009E09C3">
        <w:rPr>
          <w:lang w:val="de-DE"/>
        </w:rPr>
        <w:t xml:space="preserve">Nguyen, P., Ma, J., Pei, D., Obert, C., Cheng, C., and Geiger, T.L. (2011). </w:t>
      </w:r>
      <w:r w:rsidRPr="001A36B0">
        <w:t xml:space="preserve">Identification of errors introduced during high throughput sequencing of the T cell receptor repertoire. </w:t>
      </w:r>
      <w:r w:rsidRPr="001A36B0">
        <w:rPr>
          <w:i/>
        </w:rPr>
        <w:t>BMC Genomics</w:t>
      </w:r>
      <w:r w:rsidRPr="001A36B0">
        <w:t xml:space="preserve"> 12</w:t>
      </w:r>
      <w:r w:rsidRPr="001A36B0">
        <w:rPr>
          <w:b/>
        </w:rPr>
        <w:t>,</w:t>
      </w:r>
      <w:r w:rsidRPr="001A36B0">
        <w:t xml:space="preserve"> 106.</w:t>
      </w:r>
    </w:p>
    <w:p w:rsidR="001A36B0" w:rsidRPr="001A36B0" w:rsidRDefault="001A36B0" w:rsidP="001A36B0">
      <w:pPr>
        <w:pStyle w:val="EndNoteBibliography"/>
        <w:spacing w:after="0"/>
        <w:ind w:left="720" w:hanging="720"/>
      </w:pPr>
      <w:r w:rsidRPr="001A36B0">
        <w:t xml:space="preserve">Niu, B.F., Fu, L.M., Sun, S.L., and Li, W.Z. (2010). Artificial and natural duplicates in pyrosequencing reads of metagenomic data. </w:t>
      </w:r>
      <w:r w:rsidRPr="001A36B0">
        <w:rPr>
          <w:i/>
        </w:rPr>
        <w:t>BMC Bioinformatics</w:t>
      </w:r>
      <w:r w:rsidRPr="001A36B0">
        <w:t xml:space="preserve"> 11.</w:t>
      </w:r>
    </w:p>
    <w:p w:rsidR="001A36B0" w:rsidRPr="001A36B0" w:rsidRDefault="001A36B0" w:rsidP="001A36B0">
      <w:pPr>
        <w:pStyle w:val="EndNoteBibliography"/>
        <w:spacing w:after="0"/>
        <w:ind w:left="720" w:hanging="720"/>
      </w:pPr>
      <w:r w:rsidRPr="001A36B0">
        <w:t xml:space="preserve">Ottesen, A.R., Peña, A.G., White, J.R., Pettengill, J.B., Li, C., Allard, S., Rideout, S., Allard, M., Hill, T., Evans, P., Strain, E., Musser, S., Knight, R., and Brown, E. (2013). Baseline survey of the anatomical microbial ecology of an important food plant: </w:t>
      </w:r>
      <w:r w:rsidRPr="001A36B0">
        <w:rPr>
          <w:i/>
        </w:rPr>
        <w:t>Solanum lycopersicum</w:t>
      </w:r>
      <w:r w:rsidRPr="001A36B0">
        <w:t xml:space="preserve"> (tomato). </w:t>
      </w:r>
      <w:r w:rsidRPr="001A36B0">
        <w:rPr>
          <w:i/>
        </w:rPr>
        <w:t>BMC Microbiol</w:t>
      </w:r>
      <w:r w:rsidRPr="001A36B0">
        <w:t xml:space="preserve"> 13.</w:t>
      </w:r>
    </w:p>
    <w:p w:rsidR="001A36B0" w:rsidRPr="001A36B0" w:rsidRDefault="001A36B0" w:rsidP="001A36B0">
      <w:pPr>
        <w:pStyle w:val="EndNoteBibliography"/>
        <w:spacing w:after="0"/>
        <w:ind w:left="720" w:hanging="720"/>
      </w:pPr>
      <w:r w:rsidRPr="001A36B0">
        <w:t xml:space="preserve">Perazzolli, M., Antonielli, L., Storari, M., Puopolo, G., Pancher, M., Giovannini, O., Pindo, M., and Pertot, I. (2014). Resilience of the natural phyllosphere microbiota of the grapevine to chemical and biological pesticides. </w:t>
      </w:r>
      <w:r w:rsidRPr="001A36B0">
        <w:rPr>
          <w:i/>
        </w:rPr>
        <w:t>Appl Environ Microbiol</w:t>
      </w:r>
      <w:r w:rsidRPr="001A36B0">
        <w:rPr>
          <w:b/>
        </w:rPr>
        <w:t>,</w:t>
      </w:r>
      <w:r w:rsidRPr="001A36B0">
        <w:t xml:space="preserve"> doi:10.1128/AEM.00415-00411.</w:t>
      </w:r>
    </w:p>
    <w:p w:rsidR="001A36B0" w:rsidRPr="001A36B0" w:rsidRDefault="001A36B0" w:rsidP="001A36B0">
      <w:pPr>
        <w:pStyle w:val="EndNoteBibliography"/>
        <w:spacing w:after="0"/>
        <w:ind w:left="720" w:hanging="720"/>
      </w:pPr>
      <w:r w:rsidRPr="001A36B0">
        <w:t xml:space="preserve">Peršoh, D. (2013). Factors shaping community structure of endophytic fungi-evidence from the </w:t>
      </w:r>
      <w:r w:rsidRPr="001A36B0">
        <w:rPr>
          <w:i/>
        </w:rPr>
        <w:t>Pinus</w:t>
      </w:r>
      <w:r w:rsidRPr="001A36B0">
        <w:t>-</w:t>
      </w:r>
      <w:r w:rsidRPr="001A36B0">
        <w:rPr>
          <w:i/>
        </w:rPr>
        <w:t>Viscum</w:t>
      </w:r>
      <w:r w:rsidRPr="001A36B0">
        <w:t xml:space="preserve">-system. </w:t>
      </w:r>
      <w:r w:rsidRPr="001A36B0">
        <w:rPr>
          <w:i/>
        </w:rPr>
        <w:t>Fungal Diversity</w:t>
      </w:r>
      <w:r w:rsidRPr="001A36B0">
        <w:t xml:space="preserve"> 60</w:t>
      </w:r>
      <w:r w:rsidRPr="001A36B0">
        <w:rPr>
          <w:b/>
        </w:rPr>
        <w:t>,</w:t>
      </w:r>
      <w:r w:rsidRPr="001A36B0">
        <w:t xml:space="preserve"> 55-69.</w:t>
      </w:r>
    </w:p>
    <w:p w:rsidR="001A36B0" w:rsidRPr="001A36B0" w:rsidRDefault="001A36B0" w:rsidP="001A36B0">
      <w:pPr>
        <w:pStyle w:val="EndNoteBibliography"/>
        <w:spacing w:after="0"/>
        <w:ind w:left="720" w:hanging="720"/>
      </w:pPr>
      <w:r w:rsidRPr="001A36B0">
        <w:t xml:space="preserve">Pettengill, J.B., Mcavoy, E., White, J.R., Allard, M., Brown, E., and Ottesen, A. (2012). Using metagenomic analyses to estimate the consequences of enrichment bias for pathogen detection. </w:t>
      </w:r>
      <w:r w:rsidRPr="001A36B0">
        <w:rPr>
          <w:i/>
        </w:rPr>
        <w:t>BMC Res Notes</w:t>
      </w:r>
      <w:r w:rsidRPr="001A36B0">
        <w:t xml:space="preserve"> 5</w:t>
      </w:r>
      <w:r w:rsidRPr="001A36B0">
        <w:rPr>
          <w:b/>
        </w:rPr>
        <w:t>,</w:t>
      </w:r>
      <w:r w:rsidRPr="001A36B0">
        <w:t xml:space="preserve"> 378.</w:t>
      </w:r>
    </w:p>
    <w:p w:rsidR="001A36B0" w:rsidRPr="001A36B0" w:rsidRDefault="001A36B0" w:rsidP="001A36B0">
      <w:pPr>
        <w:pStyle w:val="EndNoteBibliography"/>
        <w:spacing w:after="0"/>
        <w:ind w:left="720" w:hanging="720"/>
      </w:pPr>
      <w:r w:rsidRPr="001A36B0">
        <w:t xml:space="preserve">Pinto, C., Pinho, D., Sousa, S., Pinheiro, M., Egas, C., and Gomes, A.C. (2014). Unravelling the diversity of grapevine microbiome. </w:t>
      </w:r>
      <w:r w:rsidRPr="001A36B0">
        <w:rPr>
          <w:i/>
        </w:rPr>
        <w:t>Plos One</w:t>
      </w:r>
      <w:r w:rsidRPr="001A36B0">
        <w:t xml:space="preserve"> 9.</w:t>
      </w:r>
    </w:p>
    <w:p w:rsidR="001A36B0" w:rsidRPr="001A36B0" w:rsidRDefault="001A36B0" w:rsidP="001A36B0">
      <w:pPr>
        <w:pStyle w:val="EndNoteBibliography"/>
        <w:spacing w:after="0"/>
        <w:ind w:left="720" w:hanging="720"/>
      </w:pPr>
      <w:r w:rsidRPr="001A36B0">
        <w:t xml:space="preserve">Quail, M.A., Kozarewa, I., Smith, F., Scally, A., Stephens, P.J., Durbin, R., Swerdlow, H., and Turner, D.J. (2008). A large genome center's improvements to the Illumina sequencing system. </w:t>
      </w:r>
      <w:r w:rsidRPr="001A36B0">
        <w:rPr>
          <w:i/>
        </w:rPr>
        <w:t>Nat Methods</w:t>
      </w:r>
      <w:r w:rsidRPr="001A36B0">
        <w:t xml:space="preserve"> 5</w:t>
      </w:r>
      <w:r w:rsidRPr="001A36B0">
        <w:rPr>
          <w:b/>
        </w:rPr>
        <w:t>,</w:t>
      </w:r>
      <w:r w:rsidRPr="001A36B0">
        <w:t xml:space="preserve"> 1005-1010.</w:t>
      </w:r>
    </w:p>
    <w:p w:rsidR="001A36B0" w:rsidRPr="001A36B0" w:rsidRDefault="001A36B0" w:rsidP="001A36B0">
      <w:pPr>
        <w:pStyle w:val="EndNoteBibliography"/>
        <w:spacing w:after="0"/>
        <w:ind w:left="720" w:hanging="720"/>
      </w:pPr>
      <w:r w:rsidRPr="001A36B0">
        <w:t xml:space="preserve">Quail, M.A., Smith, M., Coupland, P., Otto, T.D., Harris, S.R., Connor, T.R., Bertoni, A., Swerdlow, H.P., and Gu, Y. (2012). A tale of three next generation sequencing platforms: comparison of Ion Torrent, Pacific Biosciences and Illumina MiSeq sequencers. </w:t>
      </w:r>
      <w:r w:rsidRPr="001A36B0">
        <w:rPr>
          <w:i/>
        </w:rPr>
        <w:t>BMC Genomics</w:t>
      </w:r>
      <w:r w:rsidRPr="001A36B0">
        <w:t xml:space="preserve"> 13.</w:t>
      </w:r>
    </w:p>
    <w:p w:rsidR="001A36B0" w:rsidRPr="001A36B0" w:rsidRDefault="001A36B0" w:rsidP="001A36B0">
      <w:pPr>
        <w:pStyle w:val="EndNoteBibliography"/>
        <w:spacing w:after="0"/>
        <w:ind w:left="720" w:hanging="720"/>
      </w:pPr>
      <w:r w:rsidRPr="001A36B0">
        <w:t xml:space="preserve">Quince, C., Lanzen, A., Davenport, R.J., and Turnbaugh, P.J. (2011). Removing noise from pyrosequenced amplicons. </w:t>
      </w:r>
      <w:r w:rsidRPr="001A36B0">
        <w:rPr>
          <w:i/>
        </w:rPr>
        <w:t>BMC Bioinformatics</w:t>
      </w:r>
      <w:r w:rsidRPr="001A36B0">
        <w:t xml:space="preserve"> 12.</w:t>
      </w:r>
    </w:p>
    <w:p w:rsidR="001A36B0" w:rsidRPr="001A36B0" w:rsidRDefault="001A36B0" w:rsidP="001A36B0">
      <w:pPr>
        <w:pStyle w:val="EndNoteBibliography"/>
        <w:spacing w:after="0"/>
        <w:ind w:left="720" w:hanging="720"/>
      </w:pPr>
      <w:r w:rsidRPr="001A36B0">
        <w:t xml:space="preserve">Quinlan, A.R., Stewart, D.A., Stromberg, M.P., and Marth, G.T. (2008). Pyrobayes: an improved base caller for SNP discovery in pyrosequences. </w:t>
      </w:r>
      <w:r w:rsidRPr="001A36B0">
        <w:rPr>
          <w:i/>
        </w:rPr>
        <w:t>Nat Methods</w:t>
      </w:r>
      <w:r w:rsidRPr="001A36B0">
        <w:t xml:space="preserve"> 5</w:t>
      </w:r>
      <w:r w:rsidRPr="001A36B0">
        <w:rPr>
          <w:b/>
        </w:rPr>
        <w:t>,</w:t>
      </w:r>
      <w:r w:rsidRPr="001A36B0">
        <w:t xml:space="preserve"> 179-181.</w:t>
      </w:r>
    </w:p>
    <w:p w:rsidR="001A36B0" w:rsidRPr="001A36B0" w:rsidRDefault="001A36B0" w:rsidP="001A36B0">
      <w:pPr>
        <w:pStyle w:val="EndNoteBibliography"/>
        <w:spacing w:after="0"/>
        <w:ind w:left="720" w:hanging="720"/>
      </w:pPr>
      <w:r w:rsidRPr="001A36B0">
        <w:t xml:space="preserve">Rastogi, G., Sbodio, A., Tech, J.J., Suslow, T.V., Coaker, G.L., and Leveau, J.H.J. (2012). Leaf microbiota in an agroecosystem: spatiotemporal variation in bacterial community composition on field-grown lettuce. </w:t>
      </w:r>
      <w:r w:rsidRPr="001A36B0">
        <w:rPr>
          <w:i/>
        </w:rPr>
        <w:t>Isme Journal</w:t>
      </w:r>
      <w:r w:rsidRPr="001A36B0">
        <w:t xml:space="preserve"> 6</w:t>
      </w:r>
      <w:r w:rsidRPr="001A36B0">
        <w:rPr>
          <w:b/>
        </w:rPr>
        <w:t>,</w:t>
      </w:r>
      <w:r w:rsidRPr="001A36B0">
        <w:t xml:space="preserve"> 1812-1822.</w:t>
      </w:r>
    </w:p>
    <w:p w:rsidR="001A36B0" w:rsidRPr="009E09C3" w:rsidRDefault="001A36B0" w:rsidP="001A36B0">
      <w:pPr>
        <w:pStyle w:val="EndNoteBibliography"/>
        <w:spacing w:after="0"/>
        <w:ind w:left="720" w:hanging="720"/>
        <w:rPr>
          <w:lang w:val="de-DE"/>
        </w:rPr>
      </w:pPr>
      <w:r w:rsidRPr="001A36B0">
        <w:t xml:space="preserve">Redford, A.J., Bowers, R.M., Knight, R., Linhart, Y., and Fierer, N. (2010). The ecology of the phyllosphere: geographic and phylogenetic variability in the distribution of bacteria on tree leaves. </w:t>
      </w:r>
      <w:r w:rsidRPr="009E09C3">
        <w:rPr>
          <w:i/>
          <w:lang w:val="de-DE"/>
        </w:rPr>
        <w:t>Environ Microbiol</w:t>
      </w:r>
      <w:r w:rsidRPr="009E09C3">
        <w:rPr>
          <w:lang w:val="de-DE"/>
        </w:rPr>
        <w:t xml:space="preserve"> 12</w:t>
      </w:r>
      <w:r w:rsidRPr="009E09C3">
        <w:rPr>
          <w:b/>
          <w:lang w:val="de-DE"/>
        </w:rPr>
        <w:t>,</w:t>
      </w:r>
      <w:r w:rsidRPr="009E09C3">
        <w:rPr>
          <w:lang w:val="de-DE"/>
        </w:rPr>
        <w:t xml:space="preserve"> 2885-2893.</w:t>
      </w:r>
    </w:p>
    <w:p w:rsidR="001A36B0" w:rsidRPr="001A36B0" w:rsidRDefault="001A36B0" w:rsidP="001A36B0">
      <w:pPr>
        <w:pStyle w:val="EndNoteBibliography"/>
        <w:spacing w:after="0"/>
        <w:ind w:left="720" w:hanging="720"/>
      </w:pPr>
      <w:r w:rsidRPr="009E09C3">
        <w:rPr>
          <w:lang w:val="de-DE"/>
        </w:rPr>
        <w:t xml:space="preserve">Reisberg, E.E., Hildebrandt, U., Riederer, M., and Hentschel, U. (2013). </w:t>
      </w:r>
      <w:r w:rsidRPr="001A36B0">
        <w:t xml:space="preserve">Distinct phyllosphere bacterial communities on </w:t>
      </w:r>
      <w:r w:rsidRPr="001A36B0">
        <w:rPr>
          <w:i/>
        </w:rPr>
        <w:t xml:space="preserve">Arabidopsis </w:t>
      </w:r>
      <w:r w:rsidRPr="001A36B0">
        <w:t xml:space="preserve">wax mutant leaves. </w:t>
      </w:r>
      <w:r w:rsidRPr="001A36B0">
        <w:rPr>
          <w:i/>
        </w:rPr>
        <w:t>PLoS One</w:t>
      </w:r>
      <w:r w:rsidRPr="001A36B0">
        <w:t xml:space="preserve"> 8.</w:t>
      </w:r>
    </w:p>
    <w:p w:rsidR="001A36B0" w:rsidRPr="001A36B0" w:rsidRDefault="001A36B0" w:rsidP="001A36B0">
      <w:pPr>
        <w:pStyle w:val="EndNoteBibliography"/>
        <w:spacing w:after="0"/>
        <w:ind w:left="720" w:hanging="720"/>
      </w:pPr>
      <w:r w:rsidRPr="001A36B0">
        <w:t>Romero, F.M., Marina, M., and Pieckenstain, F.L. (2014). The communities of tomato (</w:t>
      </w:r>
      <w:r w:rsidRPr="001A36B0">
        <w:rPr>
          <w:i/>
        </w:rPr>
        <w:t>Solanum lycopersicum</w:t>
      </w:r>
      <w:r w:rsidRPr="001A36B0">
        <w:t xml:space="preserve"> L.) leaf endophytic bacteria, analyzed by 16S-ribosomal RNA gene pyrosequencing. </w:t>
      </w:r>
      <w:r w:rsidRPr="001A36B0">
        <w:rPr>
          <w:i/>
        </w:rPr>
        <w:t>FEMS Microbiol Let</w:t>
      </w:r>
      <w:r w:rsidRPr="001A36B0">
        <w:t xml:space="preserve"> 351</w:t>
      </w:r>
      <w:r w:rsidRPr="001A36B0">
        <w:rPr>
          <w:b/>
        </w:rPr>
        <w:t>,</w:t>
      </w:r>
      <w:r w:rsidRPr="001A36B0">
        <w:t xml:space="preserve"> 187-194.</w:t>
      </w:r>
    </w:p>
    <w:p w:rsidR="001A36B0" w:rsidRPr="001A36B0" w:rsidRDefault="001A36B0" w:rsidP="001A36B0">
      <w:pPr>
        <w:pStyle w:val="EndNoteBibliography"/>
        <w:spacing w:after="0"/>
        <w:ind w:left="720" w:hanging="720"/>
      </w:pPr>
      <w:r w:rsidRPr="001A36B0">
        <w:t xml:space="preserve">Shade, A., Mcmanus, P.S., and Handelsman, J. (2013). Unexpected diversity during community succession in the apple flower microbiome. </w:t>
      </w:r>
      <w:r w:rsidRPr="001A36B0">
        <w:rPr>
          <w:i/>
        </w:rPr>
        <w:t>MBio</w:t>
      </w:r>
      <w:r w:rsidRPr="001A36B0">
        <w:t xml:space="preserve"> 4.</w:t>
      </w:r>
    </w:p>
    <w:p w:rsidR="001A36B0" w:rsidRPr="009E09C3" w:rsidRDefault="001A36B0" w:rsidP="001A36B0">
      <w:pPr>
        <w:pStyle w:val="EndNoteBibliography"/>
        <w:spacing w:after="0"/>
        <w:ind w:left="720" w:hanging="720"/>
        <w:rPr>
          <w:lang w:val="de-DE"/>
        </w:rPr>
      </w:pPr>
      <w:r w:rsidRPr="001A36B0">
        <w:t xml:space="preserve">Shendure, J., and Ji, H. (2008). Next-generation DNA sequencing. </w:t>
      </w:r>
      <w:r w:rsidRPr="009E09C3">
        <w:rPr>
          <w:i/>
          <w:lang w:val="de-DE"/>
        </w:rPr>
        <w:t>Nat Biotechnol</w:t>
      </w:r>
      <w:r w:rsidRPr="009E09C3">
        <w:rPr>
          <w:lang w:val="de-DE"/>
        </w:rPr>
        <w:t xml:space="preserve"> 26</w:t>
      </w:r>
      <w:r w:rsidRPr="009E09C3">
        <w:rPr>
          <w:b/>
          <w:lang w:val="de-DE"/>
        </w:rPr>
        <w:t>,</w:t>
      </w:r>
      <w:r w:rsidRPr="009E09C3">
        <w:rPr>
          <w:lang w:val="de-DE"/>
        </w:rPr>
        <w:t xml:space="preserve"> 1135-1145.</w:t>
      </w:r>
    </w:p>
    <w:p w:rsidR="001A36B0" w:rsidRPr="001A36B0" w:rsidRDefault="001A36B0" w:rsidP="001A36B0">
      <w:pPr>
        <w:pStyle w:val="EndNoteBibliography"/>
        <w:spacing w:after="0"/>
        <w:ind w:left="720" w:hanging="720"/>
      </w:pPr>
      <w:r w:rsidRPr="009E09C3">
        <w:rPr>
          <w:lang w:val="de-DE"/>
        </w:rPr>
        <w:t xml:space="preserve">Sylla, J., Alsanius, B.W., Krüger, E., Reineke, A., Strohmeier, S., and Wohanka, W. (2013). </w:t>
      </w:r>
      <w:r w:rsidRPr="001A36B0">
        <w:t xml:space="preserve">Leaf microbiota of strawberries as affected by biological control agents. </w:t>
      </w:r>
      <w:r w:rsidRPr="001A36B0">
        <w:rPr>
          <w:i/>
        </w:rPr>
        <w:t>Phytopathology</w:t>
      </w:r>
      <w:r w:rsidRPr="001A36B0">
        <w:t xml:space="preserve"> 103</w:t>
      </w:r>
      <w:r w:rsidRPr="001A36B0">
        <w:rPr>
          <w:b/>
        </w:rPr>
        <w:t>,</w:t>
      </w:r>
      <w:r w:rsidRPr="001A36B0">
        <w:t xml:space="preserve"> 1001-1011.</w:t>
      </w:r>
    </w:p>
    <w:p w:rsidR="001A36B0" w:rsidRPr="001A36B0" w:rsidRDefault="001A36B0" w:rsidP="001A36B0">
      <w:pPr>
        <w:pStyle w:val="EndNoteBibliography"/>
        <w:spacing w:after="0"/>
        <w:ind w:left="720" w:hanging="720"/>
      </w:pPr>
      <w:r w:rsidRPr="001A36B0">
        <w:lastRenderedPageBreak/>
        <w:t xml:space="preserve">Telias, A., White, J.R., Pahl, D.M., Ottesen, A.R., and Walsh, C.S. (2011). Bacterial community diversity and variation in spray water sources and the tomato fruit surface. </w:t>
      </w:r>
      <w:r w:rsidRPr="001A36B0">
        <w:rPr>
          <w:i/>
        </w:rPr>
        <w:t>BMC Microbiol</w:t>
      </w:r>
      <w:r w:rsidRPr="001A36B0">
        <w:t xml:space="preserve"> 11.</w:t>
      </w:r>
    </w:p>
    <w:p w:rsidR="001A36B0" w:rsidRPr="001A36B0" w:rsidRDefault="001A36B0" w:rsidP="001A36B0">
      <w:pPr>
        <w:pStyle w:val="EndNoteBibliography"/>
        <w:spacing w:after="0"/>
        <w:ind w:left="720" w:hanging="720"/>
      </w:pPr>
      <w:r w:rsidRPr="001A36B0">
        <w:t xml:space="preserve">Thompson, J.F., and Milos, P.M. (2011). The properties and applications of single-molecule DNA sequencing. </w:t>
      </w:r>
      <w:r w:rsidRPr="001A36B0">
        <w:rPr>
          <w:i/>
        </w:rPr>
        <w:t>Genome Biol</w:t>
      </w:r>
      <w:r w:rsidRPr="001A36B0">
        <w:t xml:space="preserve"> 12.</w:t>
      </w:r>
    </w:p>
    <w:p w:rsidR="001A36B0" w:rsidRPr="001A36B0" w:rsidRDefault="001A36B0" w:rsidP="001A36B0">
      <w:pPr>
        <w:pStyle w:val="EndNoteBibliography"/>
        <w:spacing w:after="0"/>
        <w:ind w:left="720" w:hanging="720"/>
      </w:pPr>
      <w:r w:rsidRPr="001A36B0">
        <w:t>Unterseher, M., Peršoh, D., and Schnittler, M. (2013). Leaf-inhabiting endophytic fungi of European Beech (</w:t>
      </w:r>
      <w:r w:rsidRPr="001A36B0">
        <w:rPr>
          <w:i/>
        </w:rPr>
        <w:t>Fagus sylvatica</w:t>
      </w:r>
      <w:r w:rsidRPr="001A36B0">
        <w:t xml:space="preserve"> L.) co-occur in leaf litter but are rare on decaying wood of the same host. </w:t>
      </w:r>
      <w:r w:rsidRPr="001A36B0">
        <w:rPr>
          <w:i/>
        </w:rPr>
        <w:t>Fungal Diversity</w:t>
      </w:r>
      <w:r w:rsidRPr="001A36B0">
        <w:t xml:space="preserve"> 60</w:t>
      </w:r>
      <w:r w:rsidRPr="001A36B0">
        <w:rPr>
          <w:b/>
        </w:rPr>
        <w:t>,</w:t>
      </w:r>
      <w:r w:rsidRPr="001A36B0">
        <w:t xml:space="preserve"> 43-54.</w:t>
      </w:r>
    </w:p>
    <w:p w:rsidR="001A36B0" w:rsidRPr="001A36B0" w:rsidRDefault="001A36B0" w:rsidP="001A36B0">
      <w:pPr>
        <w:pStyle w:val="EndNoteBibliography"/>
        <w:spacing w:after="0"/>
        <w:ind w:left="720" w:hanging="720"/>
      </w:pPr>
      <w:r w:rsidRPr="001A36B0">
        <w:t xml:space="preserve">Vandenbroucke, I., Van Marck, H., Verhasselt, P., Thys, K., Mostmans, W., Dumont, S., Van Eygen, V., Coen, K., Tuefferd, M., and Aerssens, J. (2011). Minor variant detection in amplicons using 454 massive parallel pyrosequencing: experiences and considerations for successful applications. </w:t>
      </w:r>
      <w:r w:rsidRPr="001A36B0">
        <w:rPr>
          <w:i/>
        </w:rPr>
        <w:t>Biotechniques</w:t>
      </w:r>
      <w:r w:rsidRPr="001A36B0">
        <w:t xml:space="preserve"> 51</w:t>
      </w:r>
      <w:r w:rsidRPr="001A36B0">
        <w:rPr>
          <w:b/>
        </w:rPr>
        <w:t>,</w:t>
      </w:r>
      <w:r w:rsidRPr="001A36B0">
        <w:t xml:space="preserve"> 167-177.</w:t>
      </w:r>
    </w:p>
    <w:p w:rsidR="001A36B0" w:rsidRPr="001A36B0" w:rsidRDefault="001A36B0" w:rsidP="001A36B0">
      <w:pPr>
        <w:pStyle w:val="EndNoteBibliography"/>
        <w:spacing w:after="0"/>
        <w:ind w:left="720" w:hanging="720"/>
      </w:pPr>
      <w:r w:rsidRPr="001A36B0">
        <w:t xml:space="preserve">Williams, T.R., Moyne, A.L., Harris, L.J., and Marco, M.L. (2013). Season, irrigation, leaf age, and </w:t>
      </w:r>
      <w:r w:rsidRPr="001A36B0">
        <w:rPr>
          <w:i/>
        </w:rPr>
        <w:t>Escherichia coli</w:t>
      </w:r>
      <w:r w:rsidRPr="001A36B0">
        <w:t xml:space="preserve"> inoculation influence the bacterial diversity in the lettuce phyllosphere. </w:t>
      </w:r>
      <w:r w:rsidRPr="001A36B0">
        <w:rPr>
          <w:i/>
        </w:rPr>
        <w:t>PLoS One</w:t>
      </w:r>
      <w:r w:rsidRPr="001A36B0">
        <w:t xml:space="preserve"> 8.</w:t>
      </w:r>
    </w:p>
    <w:p w:rsidR="001A36B0" w:rsidRPr="001A36B0" w:rsidRDefault="001A36B0" w:rsidP="001A36B0">
      <w:pPr>
        <w:pStyle w:val="EndNoteBibliography"/>
        <w:ind w:left="720" w:hanging="720"/>
      </w:pPr>
      <w:r w:rsidRPr="001A36B0">
        <w:t xml:space="preserve">Zimmerman, N.B., and Vitousek, P.M. (2012). Fungal endophyte communities reflect environmental structuring across a Hawaiian landscape. </w:t>
      </w:r>
      <w:r w:rsidRPr="001A36B0">
        <w:rPr>
          <w:i/>
        </w:rPr>
        <w:t>Proc Natl Acad Sci U S A</w:t>
      </w:r>
      <w:r w:rsidRPr="001A36B0">
        <w:t xml:space="preserve"> 109</w:t>
      </w:r>
      <w:r w:rsidRPr="001A36B0">
        <w:rPr>
          <w:b/>
        </w:rPr>
        <w:t>,</w:t>
      </w:r>
      <w:r w:rsidRPr="001A36B0">
        <w:t xml:space="preserve"> 13022-13027.</w:t>
      </w:r>
    </w:p>
    <w:p w:rsidR="0051375C" w:rsidRDefault="0051375C">
      <w:pPr>
        <w:rPr>
          <w:sz w:val="20"/>
          <w:lang w:val="en-US"/>
        </w:rPr>
      </w:pPr>
      <w:r>
        <w:rPr>
          <w:sz w:val="20"/>
          <w:lang w:val="en-US"/>
        </w:rPr>
        <w:fldChar w:fldCharType="end"/>
      </w:r>
    </w:p>
    <w:sectPr w:rsidR="0051375C" w:rsidSect="0051375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4B" w:rsidRDefault="00AA6A4B" w:rsidP="001C4BCB">
      <w:pPr>
        <w:spacing w:after="0" w:line="240" w:lineRule="auto"/>
      </w:pPr>
      <w:r>
        <w:separator/>
      </w:r>
    </w:p>
  </w:endnote>
  <w:endnote w:type="continuationSeparator" w:id="0">
    <w:p w:rsidR="00AA6A4B" w:rsidRDefault="00AA6A4B" w:rsidP="001C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674309"/>
      <w:docPartObj>
        <w:docPartGallery w:val="Page Numbers (Bottom of Page)"/>
        <w:docPartUnique/>
      </w:docPartObj>
    </w:sdtPr>
    <w:sdtEndPr/>
    <w:sdtContent>
      <w:p w:rsidR="00225270" w:rsidRDefault="00225270">
        <w:pPr>
          <w:pStyle w:val="Fuzeile"/>
          <w:jc w:val="center"/>
        </w:pPr>
        <w:r>
          <w:fldChar w:fldCharType="begin"/>
        </w:r>
        <w:r>
          <w:instrText>PAGE   \* MERGEFORMAT</w:instrText>
        </w:r>
        <w:r>
          <w:fldChar w:fldCharType="separate"/>
        </w:r>
        <w:r w:rsidR="00D901F5">
          <w:rPr>
            <w:noProof/>
          </w:rPr>
          <w:t>1</w:t>
        </w:r>
        <w:r>
          <w:fldChar w:fldCharType="end"/>
        </w:r>
      </w:p>
    </w:sdtContent>
  </w:sdt>
  <w:p w:rsidR="00225270" w:rsidRDefault="0022527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4B" w:rsidRDefault="00AA6A4B" w:rsidP="001C4BCB">
      <w:pPr>
        <w:spacing w:after="0" w:line="240" w:lineRule="auto"/>
      </w:pPr>
      <w:r>
        <w:separator/>
      </w:r>
    </w:p>
  </w:footnote>
  <w:footnote w:type="continuationSeparator" w:id="0">
    <w:p w:rsidR="00AA6A4B" w:rsidRDefault="00AA6A4B" w:rsidP="001C4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5ED3"/>
    <w:multiLevelType w:val="hybridMultilevel"/>
    <w:tmpl w:val="09C2A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0259D4"/>
    <w:multiLevelType w:val="hybridMultilevel"/>
    <w:tmpl w:val="C6F09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60041A"/>
    <w:multiLevelType w:val="hybridMultilevel"/>
    <w:tmpl w:val="1B5A9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B64475"/>
    <w:multiLevelType w:val="hybridMultilevel"/>
    <w:tmpl w:val="EAA67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4A1ED0"/>
    <w:multiLevelType w:val="hybridMultilevel"/>
    <w:tmpl w:val="0A68AF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1A42D0"/>
    <w:multiLevelType w:val="hybridMultilevel"/>
    <w:tmpl w:val="E7E04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BD13925"/>
    <w:multiLevelType w:val="hybridMultilevel"/>
    <w:tmpl w:val="1B40A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A72D6F"/>
    <w:multiLevelType w:val="hybridMultilevel"/>
    <w:tmpl w:val="6E680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5EC5827"/>
    <w:multiLevelType w:val="hybridMultilevel"/>
    <w:tmpl w:val="22823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6255B1C"/>
    <w:multiLevelType w:val="hybridMultilevel"/>
    <w:tmpl w:val="5202891A"/>
    <w:lvl w:ilvl="0" w:tplc="04070001">
      <w:start w:val="1"/>
      <w:numFmt w:val="bullet"/>
      <w:lvlText w:val=""/>
      <w:lvlJc w:val="left"/>
      <w:pPr>
        <w:ind w:left="677" w:hanging="360"/>
      </w:pPr>
      <w:rPr>
        <w:rFonts w:ascii="Symbol" w:hAnsi="Symbol" w:hint="default"/>
      </w:rPr>
    </w:lvl>
    <w:lvl w:ilvl="1" w:tplc="04070003" w:tentative="1">
      <w:start w:val="1"/>
      <w:numFmt w:val="bullet"/>
      <w:lvlText w:val="o"/>
      <w:lvlJc w:val="left"/>
      <w:pPr>
        <w:ind w:left="1397" w:hanging="360"/>
      </w:pPr>
      <w:rPr>
        <w:rFonts w:ascii="Courier New" w:hAnsi="Courier New" w:cs="Courier New" w:hint="default"/>
      </w:rPr>
    </w:lvl>
    <w:lvl w:ilvl="2" w:tplc="04070005" w:tentative="1">
      <w:start w:val="1"/>
      <w:numFmt w:val="bullet"/>
      <w:lvlText w:val=""/>
      <w:lvlJc w:val="left"/>
      <w:pPr>
        <w:ind w:left="2117" w:hanging="360"/>
      </w:pPr>
      <w:rPr>
        <w:rFonts w:ascii="Wingdings" w:hAnsi="Wingdings" w:hint="default"/>
      </w:rPr>
    </w:lvl>
    <w:lvl w:ilvl="3" w:tplc="04070001" w:tentative="1">
      <w:start w:val="1"/>
      <w:numFmt w:val="bullet"/>
      <w:lvlText w:val=""/>
      <w:lvlJc w:val="left"/>
      <w:pPr>
        <w:ind w:left="2837" w:hanging="360"/>
      </w:pPr>
      <w:rPr>
        <w:rFonts w:ascii="Symbol" w:hAnsi="Symbol" w:hint="default"/>
      </w:rPr>
    </w:lvl>
    <w:lvl w:ilvl="4" w:tplc="04070003" w:tentative="1">
      <w:start w:val="1"/>
      <w:numFmt w:val="bullet"/>
      <w:lvlText w:val="o"/>
      <w:lvlJc w:val="left"/>
      <w:pPr>
        <w:ind w:left="3557" w:hanging="360"/>
      </w:pPr>
      <w:rPr>
        <w:rFonts w:ascii="Courier New" w:hAnsi="Courier New" w:cs="Courier New" w:hint="default"/>
      </w:rPr>
    </w:lvl>
    <w:lvl w:ilvl="5" w:tplc="04070005" w:tentative="1">
      <w:start w:val="1"/>
      <w:numFmt w:val="bullet"/>
      <w:lvlText w:val=""/>
      <w:lvlJc w:val="left"/>
      <w:pPr>
        <w:ind w:left="4277" w:hanging="360"/>
      </w:pPr>
      <w:rPr>
        <w:rFonts w:ascii="Wingdings" w:hAnsi="Wingdings" w:hint="default"/>
      </w:rPr>
    </w:lvl>
    <w:lvl w:ilvl="6" w:tplc="04070001" w:tentative="1">
      <w:start w:val="1"/>
      <w:numFmt w:val="bullet"/>
      <w:lvlText w:val=""/>
      <w:lvlJc w:val="left"/>
      <w:pPr>
        <w:ind w:left="4997" w:hanging="360"/>
      </w:pPr>
      <w:rPr>
        <w:rFonts w:ascii="Symbol" w:hAnsi="Symbol" w:hint="default"/>
      </w:rPr>
    </w:lvl>
    <w:lvl w:ilvl="7" w:tplc="04070003" w:tentative="1">
      <w:start w:val="1"/>
      <w:numFmt w:val="bullet"/>
      <w:lvlText w:val="o"/>
      <w:lvlJc w:val="left"/>
      <w:pPr>
        <w:ind w:left="5717" w:hanging="360"/>
      </w:pPr>
      <w:rPr>
        <w:rFonts w:ascii="Courier New" w:hAnsi="Courier New" w:cs="Courier New" w:hint="default"/>
      </w:rPr>
    </w:lvl>
    <w:lvl w:ilvl="8" w:tplc="04070005" w:tentative="1">
      <w:start w:val="1"/>
      <w:numFmt w:val="bullet"/>
      <w:lvlText w:val=""/>
      <w:lvlJc w:val="left"/>
      <w:pPr>
        <w:ind w:left="6437" w:hanging="360"/>
      </w:pPr>
      <w:rPr>
        <w:rFonts w:ascii="Wingdings" w:hAnsi="Wingdings" w:hint="default"/>
      </w:rPr>
    </w:lvl>
  </w:abstractNum>
  <w:abstractNum w:abstractNumId="10">
    <w:nsid w:val="47903167"/>
    <w:multiLevelType w:val="hybridMultilevel"/>
    <w:tmpl w:val="EFEA7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9F8764C"/>
    <w:multiLevelType w:val="hybridMultilevel"/>
    <w:tmpl w:val="46580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F287651"/>
    <w:multiLevelType w:val="hybridMultilevel"/>
    <w:tmpl w:val="974CD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F941CD5"/>
    <w:multiLevelType w:val="hybridMultilevel"/>
    <w:tmpl w:val="84926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ACB3B80"/>
    <w:multiLevelType w:val="hybridMultilevel"/>
    <w:tmpl w:val="BEEE5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B544CBA"/>
    <w:multiLevelType w:val="hybridMultilevel"/>
    <w:tmpl w:val="BF6AC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D157124"/>
    <w:multiLevelType w:val="hybridMultilevel"/>
    <w:tmpl w:val="97284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4"/>
  </w:num>
  <w:num w:numId="4">
    <w:abstractNumId w:val="0"/>
  </w:num>
  <w:num w:numId="5">
    <w:abstractNumId w:val="16"/>
  </w:num>
  <w:num w:numId="6">
    <w:abstractNumId w:val="12"/>
  </w:num>
  <w:num w:numId="7">
    <w:abstractNumId w:val="10"/>
  </w:num>
  <w:num w:numId="8">
    <w:abstractNumId w:val="11"/>
  </w:num>
  <w:num w:numId="9">
    <w:abstractNumId w:val="2"/>
  </w:num>
  <w:num w:numId="10">
    <w:abstractNumId w:val="6"/>
  </w:num>
  <w:num w:numId="11">
    <w:abstractNumId w:val="3"/>
  </w:num>
  <w:num w:numId="12">
    <w:abstractNumId w:val="13"/>
  </w:num>
  <w:num w:numId="13">
    <w:abstractNumId w:val="7"/>
  </w:num>
  <w:num w:numId="14">
    <w:abstractNumId w:val="15"/>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Science tables CK&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2f0ez2z2sefatef52ap59rhdrtvezfws2ar&quot;&gt;NGS review&lt;record-ids&gt;&lt;item&gt;30&lt;/item&gt;&lt;item&gt;79&lt;/item&gt;&lt;item&gt;84&lt;/item&gt;&lt;item&gt;234&lt;/item&gt;&lt;item&gt;321&lt;/item&gt;&lt;item&gt;424&lt;/item&gt;&lt;item&gt;684&lt;/item&gt;&lt;item&gt;725&lt;/item&gt;&lt;item&gt;1015&lt;/item&gt;&lt;item&gt;1110&lt;/item&gt;&lt;item&gt;1139&lt;/item&gt;&lt;item&gt;1189&lt;/item&gt;&lt;item&gt;1239&lt;/item&gt;&lt;item&gt;1248&lt;/item&gt;&lt;item&gt;1249&lt;/item&gt;&lt;item&gt;1253&lt;/item&gt;&lt;item&gt;1255&lt;/item&gt;&lt;item&gt;1260&lt;/item&gt;&lt;item&gt;1312&lt;/item&gt;&lt;item&gt;1448&lt;/item&gt;&lt;item&gt;1450&lt;/item&gt;&lt;item&gt;1514&lt;/item&gt;&lt;item&gt;1539&lt;/item&gt;&lt;item&gt;1548&lt;/item&gt;&lt;item&gt;1554&lt;/item&gt;&lt;item&gt;1560&lt;/item&gt;&lt;item&gt;1589&lt;/item&gt;&lt;item&gt;1617&lt;/item&gt;&lt;item&gt;1620&lt;/item&gt;&lt;item&gt;1662&lt;/item&gt;&lt;item&gt;1663&lt;/item&gt;&lt;item&gt;1670&lt;/item&gt;&lt;item&gt;1691&lt;/item&gt;&lt;item&gt;1753&lt;/item&gt;&lt;item&gt;1838&lt;/item&gt;&lt;item&gt;1842&lt;/item&gt;&lt;item&gt;1860&lt;/item&gt;&lt;item&gt;1863&lt;/item&gt;&lt;item&gt;1865&lt;/item&gt;&lt;item&gt;1867&lt;/item&gt;&lt;item&gt;1868&lt;/item&gt;&lt;item&gt;1870&lt;/item&gt;&lt;item&gt;1871&lt;/item&gt;&lt;item&gt;1873&lt;/item&gt;&lt;item&gt;1876&lt;/item&gt;&lt;item&gt;1878&lt;/item&gt;&lt;item&gt;1879&lt;/item&gt;&lt;item&gt;1880&lt;/item&gt;&lt;item&gt;1882&lt;/item&gt;&lt;item&gt;1883&lt;/item&gt;&lt;item&gt;1884&lt;/item&gt;&lt;item&gt;1885&lt;/item&gt;&lt;item&gt;1886&lt;/item&gt;&lt;item&gt;1887&lt;/item&gt;&lt;item&gt;1888&lt;/item&gt;&lt;item&gt;1889&lt;/item&gt;&lt;item&gt;1890&lt;/item&gt;&lt;item&gt;1891&lt;/item&gt;&lt;item&gt;1893&lt;/item&gt;&lt;item&gt;2004&lt;/item&gt;&lt;/record-ids&gt;&lt;/item&gt;&lt;/Libraries&gt;"/>
  </w:docVars>
  <w:rsids>
    <w:rsidRoot w:val="00ED20C9"/>
    <w:rsid w:val="000059CA"/>
    <w:rsid w:val="0001255D"/>
    <w:rsid w:val="00014E69"/>
    <w:rsid w:val="00022FCE"/>
    <w:rsid w:val="00042B9E"/>
    <w:rsid w:val="00043A39"/>
    <w:rsid w:val="0004509B"/>
    <w:rsid w:val="00045B13"/>
    <w:rsid w:val="000648F0"/>
    <w:rsid w:val="00074CD0"/>
    <w:rsid w:val="00077E10"/>
    <w:rsid w:val="00096180"/>
    <w:rsid w:val="00097BBB"/>
    <w:rsid w:val="000B23B5"/>
    <w:rsid w:val="000B484D"/>
    <w:rsid w:val="000B513D"/>
    <w:rsid w:val="000E0C1C"/>
    <w:rsid w:val="000E18F4"/>
    <w:rsid w:val="000E7674"/>
    <w:rsid w:val="000F447C"/>
    <w:rsid w:val="00102316"/>
    <w:rsid w:val="00103AD2"/>
    <w:rsid w:val="00116A0B"/>
    <w:rsid w:val="00147999"/>
    <w:rsid w:val="00163D90"/>
    <w:rsid w:val="001660CC"/>
    <w:rsid w:val="00180C30"/>
    <w:rsid w:val="00183852"/>
    <w:rsid w:val="00187371"/>
    <w:rsid w:val="00193B07"/>
    <w:rsid w:val="001943F9"/>
    <w:rsid w:val="001A15A5"/>
    <w:rsid w:val="001A1858"/>
    <w:rsid w:val="001A36B0"/>
    <w:rsid w:val="001A512D"/>
    <w:rsid w:val="001A580B"/>
    <w:rsid w:val="001A62C8"/>
    <w:rsid w:val="001B6A5A"/>
    <w:rsid w:val="001C1AE5"/>
    <w:rsid w:val="001C4BCB"/>
    <w:rsid w:val="001C50C4"/>
    <w:rsid w:val="001D4535"/>
    <w:rsid w:val="001D7B25"/>
    <w:rsid w:val="00205781"/>
    <w:rsid w:val="00205E4A"/>
    <w:rsid w:val="002072FD"/>
    <w:rsid w:val="0021074A"/>
    <w:rsid w:val="00225270"/>
    <w:rsid w:val="00230F75"/>
    <w:rsid w:val="0023250E"/>
    <w:rsid w:val="00235D28"/>
    <w:rsid w:val="002466AA"/>
    <w:rsid w:val="0025142D"/>
    <w:rsid w:val="00270A53"/>
    <w:rsid w:val="00271B01"/>
    <w:rsid w:val="0029595F"/>
    <w:rsid w:val="002A073E"/>
    <w:rsid w:val="002A1AE6"/>
    <w:rsid w:val="002C2166"/>
    <w:rsid w:val="002C6953"/>
    <w:rsid w:val="002D259E"/>
    <w:rsid w:val="002E68E2"/>
    <w:rsid w:val="002E79C0"/>
    <w:rsid w:val="002F18C0"/>
    <w:rsid w:val="0031131A"/>
    <w:rsid w:val="00340361"/>
    <w:rsid w:val="0038403B"/>
    <w:rsid w:val="00392DD9"/>
    <w:rsid w:val="003964CE"/>
    <w:rsid w:val="003A7388"/>
    <w:rsid w:val="003B1178"/>
    <w:rsid w:val="003F6407"/>
    <w:rsid w:val="003F6B1A"/>
    <w:rsid w:val="003F7968"/>
    <w:rsid w:val="00403ACB"/>
    <w:rsid w:val="0041488C"/>
    <w:rsid w:val="0043020D"/>
    <w:rsid w:val="00442C32"/>
    <w:rsid w:val="004507FD"/>
    <w:rsid w:val="00451784"/>
    <w:rsid w:val="004A35AA"/>
    <w:rsid w:val="004A64A0"/>
    <w:rsid w:val="004C3FBC"/>
    <w:rsid w:val="004E3EB1"/>
    <w:rsid w:val="004E462C"/>
    <w:rsid w:val="004E60B5"/>
    <w:rsid w:val="004F4BEC"/>
    <w:rsid w:val="005000D3"/>
    <w:rsid w:val="00507E1F"/>
    <w:rsid w:val="0051375C"/>
    <w:rsid w:val="00515255"/>
    <w:rsid w:val="0053293A"/>
    <w:rsid w:val="0053299B"/>
    <w:rsid w:val="005355AA"/>
    <w:rsid w:val="00543C9A"/>
    <w:rsid w:val="00550E70"/>
    <w:rsid w:val="005609AF"/>
    <w:rsid w:val="00562C9C"/>
    <w:rsid w:val="0056718A"/>
    <w:rsid w:val="00572DA3"/>
    <w:rsid w:val="005A608B"/>
    <w:rsid w:val="005C0ADC"/>
    <w:rsid w:val="005C15E6"/>
    <w:rsid w:val="005E30C3"/>
    <w:rsid w:val="00601B03"/>
    <w:rsid w:val="00611B81"/>
    <w:rsid w:val="0062289C"/>
    <w:rsid w:val="00625322"/>
    <w:rsid w:val="006501F9"/>
    <w:rsid w:val="00667792"/>
    <w:rsid w:val="00687F0C"/>
    <w:rsid w:val="00692BAC"/>
    <w:rsid w:val="006937EF"/>
    <w:rsid w:val="00694CE1"/>
    <w:rsid w:val="006B4846"/>
    <w:rsid w:val="006C2B8F"/>
    <w:rsid w:val="006C5F02"/>
    <w:rsid w:val="006C6E96"/>
    <w:rsid w:val="006D2712"/>
    <w:rsid w:val="006E25D3"/>
    <w:rsid w:val="006F59B5"/>
    <w:rsid w:val="006F6336"/>
    <w:rsid w:val="00702D88"/>
    <w:rsid w:val="00723EFF"/>
    <w:rsid w:val="00731191"/>
    <w:rsid w:val="0076094B"/>
    <w:rsid w:val="00761419"/>
    <w:rsid w:val="0076325F"/>
    <w:rsid w:val="00764983"/>
    <w:rsid w:val="00775624"/>
    <w:rsid w:val="007820EF"/>
    <w:rsid w:val="007A72DD"/>
    <w:rsid w:val="007B03F0"/>
    <w:rsid w:val="007B23D4"/>
    <w:rsid w:val="007C097D"/>
    <w:rsid w:val="007C3C0E"/>
    <w:rsid w:val="007C4136"/>
    <w:rsid w:val="007D35CD"/>
    <w:rsid w:val="007D3FF3"/>
    <w:rsid w:val="007D4C69"/>
    <w:rsid w:val="007D5688"/>
    <w:rsid w:val="007E06F1"/>
    <w:rsid w:val="007F251E"/>
    <w:rsid w:val="007F6F52"/>
    <w:rsid w:val="00820D8E"/>
    <w:rsid w:val="008215B0"/>
    <w:rsid w:val="0082287F"/>
    <w:rsid w:val="008238AB"/>
    <w:rsid w:val="008260A2"/>
    <w:rsid w:val="00827BD0"/>
    <w:rsid w:val="00837CE2"/>
    <w:rsid w:val="0085193F"/>
    <w:rsid w:val="0086591C"/>
    <w:rsid w:val="00875A0E"/>
    <w:rsid w:val="00882903"/>
    <w:rsid w:val="008A3B7C"/>
    <w:rsid w:val="008C482E"/>
    <w:rsid w:val="008C7302"/>
    <w:rsid w:val="008D4553"/>
    <w:rsid w:val="008D59B8"/>
    <w:rsid w:val="008F5F61"/>
    <w:rsid w:val="00917352"/>
    <w:rsid w:val="009265BA"/>
    <w:rsid w:val="00931BD1"/>
    <w:rsid w:val="00932071"/>
    <w:rsid w:val="00932087"/>
    <w:rsid w:val="0094032B"/>
    <w:rsid w:val="0095226D"/>
    <w:rsid w:val="00953F77"/>
    <w:rsid w:val="00956F14"/>
    <w:rsid w:val="009628BE"/>
    <w:rsid w:val="0096349F"/>
    <w:rsid w:val="009740B2"/>
    <w:rsid w:val="00977C35"/>
    <w:rsid w:val="00980502"/>
    <w:rsid w:val="0098301A"/>
    <w:rsid w:val="009B789E"/>
    <w:rsid w:val="009D794C"/>
    <w:rsid w:val="009E09C3"/>
    <w:rsid w:val="009E5471"/>
    <w:rsid w:val="009F5621"/>
    <w:rsid w:val="00A00776"/>
    <w:rsid w:val="00A07A0A"/>
    <w:rsid w:val="00A146E0"/>
    <w:rsid w:val="00A37FE6"/>
    <w:rsid w:val="00A6032F"/>
    <w:rsid w:val="00A65584"/>
    <w:rsid w:val="00A76EB2"/>
    <w:rsid w:val="00A872DA"/>
    <w:rsid w:val="00A9419A"/>
    <w:rsid w:val="00AA400D"/>
    <w:rsid w:val="00AA474F"/>
    <w:rsid w:val="00AA6A4B"/>
    <w:rsid w:val="00AC24DF"/>
    <w:rsid w:val="00AC6959"/>
    <w:rsid w:val="00AD5FA7"/>
    <w:rsid w:val="00AE6439"/>
    <w:rsid w:val="00AF6050"/>
    <w:rsid w:val="00AF6367"/>
    <w:rsid w:val="00B052C9"/>
    <w:rsid w:val="00B0722D"/>
    <w:rsid w:val="00B13C96"/>
    <w:rsid w:val="00B201D8"/>
    <w:rsid w:val="00B21639"/>
    <w:rsid w:val="00B234B7"/>
    <w:rsid w:val="00B24CEA"/>
    <w:rsid w:val="00B3658A"/>
    <w:rsid w:val="00B435E5"/>
    <w:rsid w:val="00B61C90"/>
    <w:rsid w:val="00B64666"/>
    <w:rsid w:val="00B7599F"/>
    <w:rsid w:val="00B80197"/>
    <w:rsid w:val="00B81483"/>
    <w:rsid w:val="00B8200F"/>
    <w:rsid w:val="00B93DC7"/>
    <w:rsid w:val="00BA147C"/>
    <w:rsid w:val="00BB7093"/>
    <w:rsid w:val="00BB7A44"/>
    <w:rsid w:val="00BC12E4"/>
    <w:rsid w:val="00BC52AD"/>
    <w:rsid w:val="00BE6485"/>
    <w:rsid w:val="00BF74B1"/>
    <w:rsid w:val="00C05000"/>
    <w:rsid w:val="00C05696"/>
    <w:rsid w:val="00C05E94"/>
    <w:rsid w:val="00C17E92"/>
    <w:rsid w:val="00C20CEE"/>
    <w:rsid w:val="00C2429E"/>
    <w:rsid w:val="00C2625C"/>
    <w:rsid w:val="00C32718"/>
    <w:rsid w:val="00C57A76"/>
    <w:rsid w:val="00C607BD"/>
    <w:rsid w:val="00C64C39"/>
    <w:rsid w:val="00C76A96"/>
    <w:rsid w:val="00CA0FAA"/>
    <w:rsid w:val="00CA6759"/>
    <w:rsid w:val="00CB0370"/>
    <w:rsid w:val="00CD0B5E"/>
    <w:rsid w:val="00CE594D"/>
    <w:rsid w:val="00CF03CD"/>
    <w:rsid w:val="00D00FF1"/>
    <w:rsid w:val="00D233F3"/>
    <w:rsid w:val="00D40631"/>
    <w:rsid w:val="00D51A4B"/>
    <w:rsid w:val="00D52668"/>
    <w:rsid w:val="00D56785"/>
    <w:rsid w:val="00D6181A"/>
    <w:rsid w:val="00D66FB0"/>
    <w:rsid w:val="00D901F5"/>
    <w:rsid w:val="00DA1427"/>
    <w:rsid w:val="00DA285B"/>
    <w:rsid w:val="00DA5B27"/>
    <w:rsid w:val="00DB2465"/>
    <w:rsid w:val="00DC2A7D"/>
    <w:rsid w:val="00DD3EDF"/>
    <w:rsid w:val="00DF2A1B"/>
    <w:rsid w:val="00DF3B45"/>
    <w:rsid w:val="00E0715A"/>
    <w:rsid w:val="00E13465"/>
    <w:rsid w:val="00E15EC0"/>
    <w:rsid w:val="00E2160B"/>
    <w:rsid w:val="00E30CE9"/>
    <w:rsid w:val="00E31FC6"/>
    <w:rsid w:val="00E432C8"/>
    <w:rsid w:val="00E51F39"/>
    <w:rsid w:val="00E52EA2"/>
    <w:rsid w:val="00E62A77"/>
    <w:rsid w:val="00E64099"/>
    <w:rsid w:val="00E64411"/>
    <w:rsid w:val="00E7282D"/>
    <w:rsid w:val="00E802E4"/>
    <w:rsid w:val="00EA4946"/>
    <w:rsid w:val="00EC29FA"/>
    <w:rsid w:val="00EC5DAF"/>
    <w:rsid w:val="00ED20C9"/>
    <w:rsid w:val="00ED3633"/>
    <w:rsid w:val="00ED7799"/>
    <w:rsid w:val="00EE392D"/>
    <w:rsid w:val="00EE6C55"/>
    <w:rsid w:val="00EF45F6"/>
    <w:rsid w:val="00EF5410"/>
    <w:rsid w:val="00F03B3B"/>
    <w:rsid w:val="00F07DDE"/>
    <w:rsid w:val="00F13F18"/>
    <w:rsid w:val="00F30DDB"/>
    <w:rsid w:val="00F3484B"/>
    <w:rsid w:val="00F35BCE"/>
    <w:rsid w:val="00F634E2"/>
    <w:rsid w:val="00F81D0A"/>
    <w:rsid w:val="00FA7CDC"/>
    <w:rsid w:val="00FD57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4B30E-DE58-4827-86D1-2FAA837D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2A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D2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F6367"/>
    <w:pPr>
      <w:ind w:left="720"/>
      <w:contextualSpacing/>
    </w:pPr>
  </w:style>
  <w:style w:type="paragraph" w:styleId="Sprechblasentext">
    <w:name w:val="Balloon Text"/>
    <w:basedOn w:val="Standard"/>
    <w:link w:val="SprechblasentextZchn"/>
    <w:uiPriority w:val="99"/>
    <w:semiHidden/>
    <w:unhideWhenUsed/>
    <w:rsid w:val="009E547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5471"/>
    <w:rPr>
      <w:rFonts w:ascii="Segoe UI" w:hAnsi="Segoe UI" w:cs="Segoe UI"/>
      <w:sz w:val="18"/>
      <w:szCs w:val="18"/>
    </w:rPr>
  </w:style>
  <w:style w:type="paragraph" w:styleId="Kopfzeile">
    <w:name w:val="header"/>
    <w:basedOn w:val="Standard"/>
    <w:link w:val="KopfzeileZchn"/>
    <w:uiPriority w:val="99"/>
    <w:unhideWhenUsed/>
    <w:rsid w:val="001C4B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BCB"/>
  </w:style>
  <w:style w:type="paragraph" w:styleId="Fuzeile">
    <w:name w:val="footer"/>
    <w:basedOn w:val="Standard"/>
    <w:link w:val="FuzeileZchn"/>
    <w:uiPriority w:val="99"/>
    <w:unhideWhenUsed/>
    <w:rsid w:val="001C4B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BCB"/>
  </w:style>
  <w:style w:type="paragraph" w:customStyle="1" w:styleId="EndNoteBibliographyTitle">
    <w:name w:val="EndNote Bibliography Title"/>
    <w:basedOn w:val="Standard"/>
    <w:link w:val="EndNoteBibliographyTitleZchn"/>
    <w:rsid w:val="0051375C"/>
    <w:pPr>
      <w:spacing w:after="0"/>
      <w:jc w:val="center"/>
    </w:pPr>
    <w:rPr>
      <w:rFonts w:ascii="Calibri" w:hAnsi="Calibri"/>
      <w:noProof/>
      <w:lang w:val="en-US"/>
    </w:rPr>
  </w:style>
  <w:style w:type="character" w:customStyle="1" w:styleId="EndNoteBibliographyTitleZchn">
    <w:name w:val="EndNote Bibliography Title Zchn"/>
    <w:basedOn w:val="Absatz-Standardschriftart"/>
    <w:link w:val="EndNoteBibliographyTitle"/>
    <w:rsid w:val="0051375C"/>
    <w:rPr>
      <w:rFonts w:ascii="Calibri" w:hAnsi="Calibri"/>
      <w:noProof/>
      <w:lang w:val="en-US"/>
    </w:rPr>
  </w:style>
  <w:style w:type="paragraph" w:customStyle="1" w:styleId="EndNoteBibliography">
    <w:name w:val="EndNote Bibliography"/>
    <w:basedOn w:val="Standard"/>
    <w:link w:val="EndNoteBibliographyZchn"/>
    <w:rsid w:val="0051375C"/>
    <w:pPr>
      <w:spacing w:line="240" w:lineRule="auto"/>
    </w:pPr>
    <w:rPr>
      <w:rFonts w:ascii="Calibri" w:hAnsi="Calibri"/>
      <w:noProof/>
      <w:lang w:val="en-US"/>
    </w:rPr>
  </w:style>
  <w:style w:type="character" w:customStyle="1" w:styleId="EndNoteBibliographyZchn">
    <w:name w:val="EndNote Bibliography Zchn"/>
    <w:basedOn w:val="Absatz-Standardschriftart"/>
    <w:link w:val="EndNoteBibliography"/>
    <w:rsid w:val="0051375C"/>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19218">
      <w:bodyDiv w:val="1"/>
      <w:marLeft w:val="0"/>
      <w:marRight w:val="0"/>
      <w:marTop w:val="0"/>
      <w:marBottom w:val="0"/>
      <w:divBdr>
        <w:top w:val="none" w:sz="0" w:space="0" w:color="auto"/>
        <w:left w:val="none" w:sz="0" w:space="0" w:color="auto"/>
        <w:bottom w:val="none" w:sz="0" w:space="0" w:color="auto"/>
        <w:right w:val="none" w:sz="0" w:space="0" w:color="auto"/>
      </w:divBdr>
      <w:divsChild>
        <w:div w:id="1655795941">
          <w:marLeft w:val="0"/>
          <w:marRight w:val="0"/>
          <w:marTop w:val="0"/>
          <w:marBottom w:val="0"/>
          <w:divBdr>
            <w:top w:val="none" w:sz="0" w:space="0" w:color="auto"/>
            <w:left w:val="none" w:sz="0" w:space="0" w:color="auto"/>
            <w:bottom w:val="none" w:sz="0" w:space="0" w:color="auto"/>
            <w:right w:val="none" w:sz="0" w:space="0" w:color="auto"/>
          </w:divBdr>
        </w:div>
        <w:div w:id="2035693207">
          <w:marLeft w:val="0"/>
          <w:marRight w:val="0"/>
          <w:marTop w:val="0"/>
          <w:marBottom w:val="0"/>
          <w:divBdr>
            <w:top w:val="none" w:sz="0" w:space="0" w:color="auto"/>
            <w:left w:val="none" w:sz="0" w:space="0" w:color="auto"/>
            <w:bottom w:val="none" w:sz="0" w:space="0" w:color="auto"/>
            <w:right w:val="none" w:sz="0" w:space="0" w:color="auto"/>
          </w:divBdr>
        </w:div>
      </w:divsChild>
    </w:div>
    <w:div w:id="471218031">
      <w:bodyDiv w:val="1"/>
      <w:marLeft w:val="0"/>
      <w:marRight w:val="0"/>
      <w:marTop w:val="0"/>
      <w:marBottom w:val="0"/>
      <w:divBdr>
        <w:top w:val="none" w:sz="0" w:space="0" w:color="auto"/>
        <w:left w:val="none" w:sz="0" w:space="0" w:color="auto"/>
        <w:bottom w:val="none" w:sz="0" w:space="0" w:color="auto"/>
        <w:right w:val="none" w:sz="0" w:space="0" w:color="auto"/>
      </w:divBdr>
      <w:divsChild>
        <w:div w:id="1386029369">
          <w:marLeft w:val="0"/>
          <w:marRight w:val="0"/>
          <w:marTop w:val="0"/>
          <w:marBottom w:val="0"/>
          <w:divBdr>
            <w:top w:val="none" w:sz="0" w:space="0" w:color="auto"/>
            <w:left w:val="none" w:sz="0" w:space="0" w:color="auto"/>
            <w:bottom w:val="none" w:sz="0" w:space="0" w:color="auto"/>
            <w:right w:val="none" w:sz="0" w:space="0" w:color="auto"/>
          </w:divBdr>
        </w:div>
        <w:div w:id="1548295760">
          <w:marLeft w:val="0"/>
          <w:marRight w:val="0"/>
          <w:marTop w:val="0"/>
          <w:marBottom w:val="0"/>
          <w:divBdr>
            <w:top w:val="none" w:sz="0" w:space="0" w:color="auto"/>
            <w:left w:val="none" w:sz="0" w:space="0" w:color="auto"/>
            <w:bottom w:val="none" w:sz="0" w:space="0" w:color="auto"/>
            <w:right w:val="none" w:sz="0" w:space="0" w:color="auto"/>
          </w:divBdr>
        </w:div>
        <w:div w:id="1664816882">
          <w:marLeft w:val="0"/>
          <w:marRight w:val="0"/>
          <w:marTop w:val="0"/>
          <w:marBottom w:val="0"/>
          <w:divBdr>
            <w:top w:val="none" w:sz="0" w:space="0" w:color="auto"/>
            <w:left w:val="none" w:sz="0" w:space="0" w:color="auto"/>
            <w:bottom w:val="none" w:sz="0" w:space="0" w:color="auto"/>
            <w:right w:val="none" w:sz="0" w:space="0" w:color="auto"/>
          </w:divBdr>
        </w:div>
        <w:div w:id="1676884584">
          <w:marLeft w:val="0"/>
          <w:marRight w:val="0"/>
          <w:marTop w:val="0"/>
          <w:marBottom w:val="0"/>
          <w:divBdr>
            <w:top w:val="none" w:sz="0" w:space="0" w:color="auto"/>
            <w:left w:val="none" w:sz="0" w:space="0" w:color="auto"/>
            <w:bottom w:val="none" w:sz="0" w:space="0" w:color="auto"/>
            <w:right w:val="none" w:sz="0" w:space="0" w:color="auto"/>
          </w:divBdr>
        </w:div>
      </w:divsChild>
    </w:div>
    <w:div w:id="506291688">
      <w:bodyDiv w:val="1"/>
      <w:marLeft w:val="0"/>
      <w:marRight w:val="0"/>
      <w:marTop w:val="0"/>
      <w:marBottom w:val="0"/>
      <w:divBdr>
        <w:top w:val="none" w:sz="0" w:space="0" w:color="auto"/>
        <w:left w:val="none" w:sz="0" w:space="0" w:color="auto"/>
        <w:bottom w:val="none" w:sz="0" w:space="0" w:color="auto"/>
        <w:right w:val="none" w:sz="0" w:space="0" w:color="auto"/>
      </w:divBdr>
      <w:divsChild>
        <w:div w:id="1746492034">
          <w:marLeft w:val="0"/>
          <w:marRight w:val="0"/>
          <w:marTop w:val="0"/>
          <w:marBottom w:val="0"/>
          <w:divBdr>
            <w:top w:val="none" w:sz="0" w:space="0" w:color="auto"/>
            <w:left w:val="none" w:sz="0" w:space="0" w:color="auto"/>
            <w:bottom w:val="none" w:sz="0" w:space="0" w:color="auto"/>
            <w:right w:val="none" w:sz="0" w:space="0" w:color="auto"/>
          </w:divBdr>
        </w:div>
        <w:div w:id="1427193367">
          <w:marLeft w:val="0"/>
          <w:marRight w:val="0"/>
          <w:marTop w:val="0"/>
          <w:marBottom w:val="0"/>
          <w:divBdr>
            <w:top w:val="none" w:sz="0" w:space="0" w:color="auto"/>
            <w:left w:val="none" w:sz="0" w:space="0" w:color="auto"/>
            <w:bottom w:val="none" w:sz="0" w:space="0" w:color="auto"/>
            <w:right w:val="none" w:sz="0" w:space="0" w:color="auto"/>
          </w:divBdr>
        </w:div>
      </w:divsChild>
    </w:div>
    <w:div w:id="741567263">
      <w:bodyDiv w:val="1"/>
      <w:marLeft w:val="0"/>
      <w:marRight w:val="0"/>
      <w:marTop w:val="0"/>
      <w:marBottom w:val="0"/>
      <w:divBdr>
        <w:top w:val="none" w:sz="0" w:space="0" w:color="auto"/>
        <w:left w:val="none" w:sz="0" w:space="0" w:color="auto"/>
        <w:bottom w:val="none" w:sz="0" w:space="0" w:color="auto"/>
        <w:right w:val="none" w:sz="0" w:space="0" w:color="auto"/>
      </w:divBdr>
      <w:divsChild>
        <w:div w:id="116685789">
          <w:marLeft w:val="0"/>
          <w:marRight w:val="0"/>
          <w:marTop w:val="0"/>
          <w:marBottom w:val="0"/>
          <w:divBdr>
            <w:top w:val="none" w:sz="0" w:space="0" w:color="auto"/>
            <w:left w:val="none" w:sz="0" w:space="0" w:color="auto"/>
            <w:bottom w:val="none" w:sz="0" w:space="0" w:color="auto"/>
            <w:right w:val="none" w:sz="0" w:space="0" w:color="auto"/>
          </w:divBdr>
        </w:div>
        <w:div w:id="1930044616">
          <w:marLeft w:val="0"/>
          <w:marRight w:val="0"/>
          <w:marTop w:val="0"/>
          <w:marBottom w:val="0"/>
          <w:divBdr>
            <w:top w:val="none" w:sz="0" w:space="0" w:color="auto"/>
            <w:left w:val="none" w:sz="0" w:space="0" w:color="auto"/>
            <w:bottom w:val="none" w:sz="0" w:space="0" w:color="auto"/>
            <w:right w:val="none" w:sz="0" w:space="0" w:color="auto"/>
          </w:divBdr>
        </w:div>
      </w:divsChild>
    </w:div>
    <w:div w:id="825819541">
      <w:bodyDiv w:val="1"/>
      <w:marLeft w:val="0"/>
      <w:marRight w:val="0"/>
      <w:marTop w:val="0"/>
      <w:marBottom w:val="0"/>
      <w:divBdr>
        <w:top w:val="none" w:sz="0" w:space="0" w:color="auto"/>
        <w:left w:val="none" w:sz="0" w:space="0" w:color="auto"/>
        <w:bottom w:val="none" w:sz="0" w:space="0" w:color="auto"/>
        <w:right w:val="none" w:sz="0" w:space="0" w:color="auto"/>
      </w:divBdr>
      <w:divsChild>
        <w:div w:id="1255362368">
          <w:marLeft w:val="0"/>
          <w:marRight w:val="0"/>
          <w:marTop w:val="0"/>
          <w:marBottom w:val="0"/>
          <w:divBdr>
            <w:top w:val="none" w:sz="0" w:space="0" w:color="auto"/>
            <w:left w:val="none" w:sz="0" w:space="0" w:color="auto"/>
            <w:bottom w:val="none" w:sz="0" w:space="0" w:color="auto"/>
            <w:right w:val="none" w:sz="0" w:space="0" w:color="auto"/>
          </w:divBdr>
        </w:div>
        <w:div w:id="1676766111">
          <w:marLeft w:val="0"/>
          <w:marRight w:val="0"/>
          <w:marTop w:val="0"/>
          <w:marBottom w:val="0"/>
          <w:divBdr>
            <w:top w:val="none" w:sz="0" w:space="0" w:color="auto"/>
            <w:left w:val="none" w:sz="0" w:space="0" w:color="auto"/>
            <w:bottom w:val="none" w:sz="0" w:space="0" w:color="auto"/>
            <w:right w:val="none" w:sz="0" w:space="0" w:color="auto"/>
          </w:divBdr>
        </w:div>
        <w:div w:id="1825969620">
          <w:marLeft w:val="0"/>
          <w:marRight w:val="0"/>
          <w:marTop w:val="0"/>
          <w:marBottom w:val="0"/>
          <w:divBdr>
            <w:top w:val="none" w:sz="0" w:space="0" w:color="auto"/>
            <w:left w:val="none" w:sz="0" w:space="0" w:color="auto"/>
            <w:bottom w:val="none" w:sz="0" w:space="0" w:color="auto"/>
            <w:right w:val="none" w:sz="0" w:space="0" w:color="auto"/>
          </w:divBdr>
        </w:div>
        <w:div w:id="1992981214">
          <w:marLeft w:val="0"/>
          <w:marRight w:val="0"/>
          <w:marTop w:val="0"/>
          <w:marBottom w:val="0"/>
          <w:divBdr>
            <w:top w:val="none" w:sz="0" w:space="0" w:color="auto"/>
            <w:left w:val="none" w:sz="0" w:space="0" w:color="auto"/>
            <w:bottom w:val="none" w:sz="0" w:space="0" w:color="auto"/>
            <w:right w:val="none" w:sz="0" w:space="0" w:color="auto"/>
          </w:divBdr>
        </w:div>
      </w:divsChild>
    </w:div>
    <w:div w:id="828444738">
      <w:bodyDiv w:val="1"/>
      <w:marLeft w:val="0"/>
      <w:marRight w:val="0"/>
      <w:marTop w:val="0"/>
      <w:marBottom w:val="0"/>
      <w:divBdr>
        <w:top w:val="none" w:sz="0" w:space="0" w:color="auto"/>
        <w:left w:val="none" w:sz="0" w:space="0" w:color="auto"/>
        <w:bottom w:val="none" w:sz="0" w:space="0" w:color="auto"/>
        <w:right w:val="none" w:sz="0" w:space="0" w:color="auto"/>
      </w:divBdr>
      <w:divsChild>
        <w:div w:id="291061859">
          <w:marLeft w:val="0"/>
          <w:marRight w:val="0"/>
          <w:marTop w:val="0"/>
          <w:marBottom w:val="0"/>
          <w:divBdr>
            <w:top w:val="none" w:sz="0" w:space="0" w:color="auto"/>
            <w:left w:val="none" w:sz="0" w:space="0" w:color="auto"/>
            <w:bottom w:val="none" w:sz="0" w:space="0" w:color="auto"/>
            <w:right w:val="none" w:sz="0" w:space="0" w:color="auto"/>
          </w:divBdr>
        </w:div>
        <w:div w:id="1211068127">
          <w:marLeft w:val="0"/>
          <w:marRight w:val="0"/>
          <w:marTop w:val="0"/>
          <w:marBottom w:val="0"/>
          <w:divBdr>
            <w:top w:val="none" w:sz="0" w:space="0" w:color="auto"/>
            <w:left w:val="none" w:sz="0" w:space="0" w:color="auto"/>
            <w:bottom w:val="none" w:sz="0" w:space="0" w:color="auto"/>
            <w:right w:val="none" w:sz="0" w:space="0" w:color="auto"/>
          </w:divBdr>
        </w:div>
      </w:divsChild>
    </w:div>
    <w:div w:id="843860075">
      <w:bodyDiv w:val="1"/>
      <w:marLeft w:val="0"/>
      <w:marRight w:val="0"/>
      <w:marTop w:val="0"/>
      <w:marBottom w:val="0"/>
      <w:divBdr>
        <w:top w:val="none" w:sz="0" w:space="0" w:color="auto"/>
        <w:left w:val="none" w:sz="0" w:space="0" w:color="auto"/>
        <w:bottom w:val="none" w:sz="0" w:space="0" w:color="auto"/>
        <w:right w:val="none" w:sz="0" w:space="0" w:color="auto"/>
      </w:divBdr>
      <w:divsChild>
        <w:div w:id="135073685">
          <w:marLeft w:val="0"/>
          <w:marRight w:val="0"/>
          <w:marTop w:val="0"/>
          <w:marBottom w:val="0"/>
          <w:divBdr>
            <w:top w:val="none" w:sz="0" w:space="0" w:color="auto"/>
            <w:left w:val="none" w:sz="0" w:space="0" w:color="auto"/>
            <w:bottom w:val="none" w:sz="0" w:space="0" w:color="auto"/>
            <w:right w:val="none" w:sz="0" w:space="0" w:color="auto"/>
          </w:divBdr>
        </w:div>
        <w:div w:id="1350257150">
          <w:marLeft w:val="0"/>
          <w:marRight w:val="0"/>
          <w:marTop w:val="0"/>
          <w:marBottom w:val="0"/>
          <w:divBdr>
            <w:top w:val="none" w:sz="0" w:space="0" w:color="auto"/>
            <w:left w:val="none" w:sz="0" w:space="0" w:color="auto"/>
            <w:bottom w:val="none" w:sz="0" w:space="0" w:color="auto"/>
            <w:right w:val="none" w:sz="0" w:space="0" w:color="auto"/>
          </w:divBdr>
        </w:div>
        <w:div w:id="1722443009">
          <w:marLeft w:val="0"/>
          <w:marRight w:val="0"/>
          <w:marTop w:val="0"/>
          <w:marBottom w:val="0"/>
          <w:divBdr>
            <w:top w:val="none" w:sz="0" w:space="0" w:color="auto"/>
            <w:left w:val="none" w:sz="0" w:space="0" w:color="auto"/>
            <w:bottom w:val="none" w:sz="0" w:space="0" w:color="auto"/>
            <w:right w:val="none" w:sz="0" w:space="0" w:color="auto"/>
          </w:divBdr>
        </w:div>
      </w:divsChild>
    </w:div>
    <w:div w:id="1075130953">
      <w:bodyDiv w:val="1"/>
      <w:marLeft w:val="0"/>
      <w:marRight w:val="0"/>
      <w:marTop w:val="0"/>
      <w:marBottom w:val="0"/>
      <w:divBdr>
        <w:top w:val="none" w:sz="0" w:space="0" w:color="auto"/>
        <w:left w:val="none" w:sz="0" w:space="0" w:color="auto"/>
        <w:bottom w:val="none" w:sz="0" w:space="0" w:color="auto"/>
        <w:right w:val="none" w:sz="0" w:space="0" w:color="auto"/>
      </w:divBdr>
      <w:divsChild>
        <w:div w:id="559485600">
          <w:marLeft w:val="0"/>
          <w:marRight w:val="0"/>
          <w:marTop w:val="0"/>
          <w:marBottom w:val="0"/>
          <w:divBdr>
            <w:top w:val="none" w:sz="0" w:space="0" w:color="auto"/>
            <w:left w:val="none" w:sz="0" w:space="0" w:color="auto"/>
            <w:bottom w:val="none" w:sz="0" w:space="0" w:color="auto"/>
            <w:right w:val="none" w:sz="0" w:space="0" w:color="auto"/>
          </w:divBdr>
        </w:div>
        <w:div w:id="461731036">
          <w:marLeft w:val="0"/>
          <w:marRight w:val="0"/>
          <w:marTop w:val="0"/>
          <w:marBottom w:val="0"/>
          <w:divBdr>
            <w:top w:val="none" w:sz="0" w:space="0" w:color="auto"/>
            <w:left w:val="none" w:sz="0" w:space="0" w:color="auto"/>
            <w:bottom w:val="none" w:sz="0" w:space="0" w:color="auto"/>
            <w:right w:val="none" w:sz="0" w:space="0" w:color="auto"/>
          </w:divBdr>
        </w:div>
      </w:divsChild>
    </w:div>
    <w:div w:id="1577087140">
      <w:bodyDiv w:val="1"/>
      <w:marLeft w:val="0"/>
      <w:marRight w:val="0"/>
      <w:marTop w:val="0"/>
      <w:marBottom w:val="0"/>
      <w:divBdr>
        <w:top w:val="none" w:sz="0" w:space="0" w:color="auto"/>
        <w:left w:val="none" w:sz="0" w:space="0" w:color="auto"/>
        <w:bottom w:val="none" w:sz="0" w:space="0" w:color="auto"/>
        <w:right w:val="none" w:sz="0" w:space="0" w:color="auto"/>
      </w:divBdr>
      <w:divsChild>
        <w:div w:id="1947468631">
          <w:marLeft w:val="0"/>
          <w:marRight w:val="0"/>
          <w:marTop w:val="0"/>
          <w:marBottom w:val="0"/>
          <w:divBdr>
            <w:top w:val="none" w:sz="0" w:space="0" w:color="auto"/>
            <w:left w:val="none" w:sz="0" w:space="0" w:color="auto"/>
            <w:bottom w:val="none" w:sz="0" w:space="0" w:color="auto"/>
            <w:right w:val="none" w:sz="0" w:space="0" w:color="auto"/>
          </w:divBdr>
        </w:div>
        <w:div w:id="560292934">
          <w:marLeft w:val="0"/>
          <w:marRight w:val="0"/>
          <w:marTop w:val="0"/>
          <w:marBottom w:val="0"/>
          <w:divBdr>
            <w:top w:val="none" w:sz="0" w:space="0" w:color="auto"/>
            <w:left w:val="none" w:sz="0" w:space="0" w:color="auto"/>
            <w:bottom w:val="none" w:sz="0" w:space="0" w:color="auto"/>
            <w:right w:val="none" w:sz="0" w:space="0" w:color="auto"/>
          </w:divBdr>
        </w:div>
        <w:div w:id="1891266126">
          <w:marLeft w:val="0"/>
          <w:marRight w:val="0"/>
          <w:marTop w:val="0"/>
          <w:marBottom w:val="0"/>
          <w:divBdr>
            <w:top w:val="none" w:sz="0" w:space="0" w:color="auto"/>
            <w:left w:val="none" w:sz="0" w:space="0" w:color="auto"/>
            <w:bottom w:val="none" w:sz="0" w:space="0" w:color="auto"/>
            <w:right w:val="none" w:sz="0" w:space="0" w:color="auto"/>
          </w:divBdr>
        </w:div>
        <w:div w:id="1522235998">
          <w:marLeft w:val="0"/>
          <w:marRight w:val="0"/>
          <w:marTop w:val="0"/>
          <w:marBottom w:val="0"/>
          <w:divBdr>
            <w:top w:val="none" w:sz="0" w:space="0" w:color="auto"/>
            <w:left w:val="none" w:sz="0" w:space="0" w:color="auto"/>
            <w:bottom w:val="none" w:sz="0" w:space="0" w:color="auto"/>
            <w:right w:val="none" w:sz="0" w:space="0" w:color="auto"/>
          </w:divBdr>
        </w:div>
        <w:div w:id="429277788">
          <w:marLeft w:val="0"/>
          <w:marRight w:val="0"/>
          <w:marTop w:val="0"/>
          <w:marBottom w:val="0"/>
          <w:divBdr>
            <w:top w:val="none" w:sz="0" w:space="0" w:color="auto"/>
            <w:left w:val="none" w:sz="0" w:space="0" w:color="auto"/>
            <w:bottom w:val="none" w:sz="0" w:space="0" w:color="auto"/>
            <w:right w:val="none" w:sz="0" w:space="0" w:color="auto"/>
          </w:divBdr>
        </w:div>
      </w:divsChild>
    </w:div>
    <w:div w:id="1645349439">
      <w:bodyDiv w:val="1"/>
      <w:marLeft w:val="0"/>
      <w:marRight w:val="0"/>
      <w:marTop w:val="0"/>
      <w:marBottom w:val="0"/>
      <w:divBdr>
        <w:top w:val="none" w:sz="0" w:space="0" w:color="auto"/>
        <w:left w:val="none" w:sz="0" w:space="0" w:color="auto"/>
        <w:bottom w:val="none" w:sz="0" w:space="0" w:color="auto"/>
        <w:right w:val="none" w:sz="0" w:space="0" w:color="auto"/>
      </w:divBdr>
      <w:divsChild>
        <w:div w:id="1662729994">
          <w:marLeft w:val="0"/>
          <w:marRight w:val="0"/>
          <w:marTop w:val="0"/>
          <w:marBottom w:val="0"/>
          <w:divBdr>
            <w:top w:val="none" w:sz="0" w:space="0" w:color="auto"/>
            <w:left w:val="none" w:sz="0" w:space="0" w:color="auto"/>
            <w:bottom w:val="none" w:sz="0" w:space="0" w:color="auto"/>
            <w:right w:val="none" w:sz="0" w:space="0" w:color="auto"/>
          </w:divBdr>
        </w:div>
        <w:div w:id="1996301207">
          <w:marLeft w:val="0"/>
          <w:marRight w:val="0"/>
          <w:marTop w:val="0"/>
          <w:marBottom w:val="0"/>
          <w:divBdr>
            <w:top w:val="none" w:sz="0" w:space="0" w:color="auto"/>
            <w:left w:val="none" w:sz="0" w:space="0" w:color="auto"/>
            <w:bottom w:val="none" w:sz="0" w:space="0" w:color="auto"/>
            <w:right w:val="none" w:sz="0" w:space="0" w:color="auto"/>
          </w:divBdr>
        </w:div>
      </w:divsChild>
    </w:div>
    <w:div w:id="1648435129">
      <w:bodyDiv w:val="1"/>
      <w:marLeft w:val="0"/>
      <w:marRight w:val="0"/>
      <w:marTop w:val="0"/>
      <w:marBottom w:val="0"/>
      <w:divBdr>
        <w:top w:val="none" w:sz="0" w:space="0" w:color="auto"/>
        <w:left w:val="none" w:sz="0" w:space="0" w:color="auto"/>
        <w:bottom w:val="none" w:sz="0" w:space="0" w:color="auto"/>
        <w:right w:val="none" w:sz="0" w:space="0" w:color="auto"/>
      </w:divBdr>
      <w:divsChild>
        <w:div w:id="152452603">
          <w:marLeft w:val="0"/>
          <w:marRight w:val="0"/>
          <w:marTop w:val="0"/>
          <w:marBottom w:val="0"/>
          <w:divBdr>
            <w:top w:val="none" w:sz="0" w:space="0" w:color="auto"/>
            <w:left w:val="none" w:sz="0" w:space="0" w:color="auto"/>
            <w:bottom w:val="none" w:sz="0" w:space="0" w:color="auto"/>
            <w:right w:val="none" w:sz="0" w:space="0" w:color="auto"/>
          </w:divBdr>
        </w:div>
        <w:div w:id="1703705028">
          <w:marLeft w:val="0"/>
          <w:marRight w:val="0"/>
          <w:marTop w:val="0"/>
          <w:marBottom w:val="0"/>
          <w:divBdr>
            <w:top w:val="none" w:sz="0" w:space="0" w:color="auto"/>
            <w:left w:val="none" w:sz="0" w:space="0" w:color="auto"/>
            <w:bottom w:val="none" w:sz="0" w:space="0" w:color="auto"/>
            <w:right w:val="none" w:sz="0" w:space="0" w:color="auto"/>
          </w:divBdr>
        </w:div>
        <w:div w:id="1743136153">
          <w:marLeft w:val="0"/>
          <w:marRight w:val="0"/>
          <w:marTop w:val="0"/>
          <w:marBottom w:val="0"/>
          <w:divBdr>
            <w:top w:val="none" w:sz="0" w:space="0" w:color="auto"/>
            <w:left w:val="none" w:sz="0" w:space="0" w:color="auto"/>
            <w:bottom w:val="none" w:sz="0" w:space="0" w:color="auto"/>
            <w:right w:val="none" w:sz="0" w:space="0" w:color="auto"/>
          </w:divBdr>
        </w:div>
      </w:divsChild>
    </w:div>
    <w:div w:id="1788160997">
      <w:bodyDiv w:val="1"/>
      <w:marLeft w:val="0"/>
      <w:marRight w:val="0"/>
      <w:marTop w:val="0"/>
      <w:marBottom w:val="0"/>
      <w:divBdr>
        <w:top w:val="none" w:sz="0" w:space="0" w:color="auto"/>
        <w:left w:val="none" w:sz="0" w:space="0" w:color="auto"/>
        <w:bottom w:val="none" w:sz="0" w:space="0" w:color="auto"/>
        <w:right w:val="none" w:sz="0" w:space="0" w:color="auto"/>
      </w:divBdr>
      <w:divsChild>
        <w:div w:id="426539554">
          <w:marLeft w:val="0"/>
          <w:marRight w:val="0"/>
          <w:marTop w:val="0"/>
          <w:marBottom w:val="0"/>
          <w:divBdr>
            <w:top w:val="none" w:sz="0" w:space="0" w:color="auto"/>
            <w:left w:val="none" w:sz="0" w:space="0" w:color="auto"/>
            <w:bottom w:val="none" w:sz="0" w:space="0" w:color="auto"/>
            <w:right w:val="none" w:sz="0" w:space="0" w:color="auto"/>
          </w:divBdr>
        </w:div>
        <w:div w:id="639843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5EE384B7A58499F7B801D4EF867A9" ma:contentTypeVersion="7" ma:contentTypeDescription="Create a new document." ma:contentTypeScope="" ma:versionID="8bd2f08048968a5021e9a78c5cf4dda9">
  <xsd:schema xmlns:xsd="http://www.w3.org/2001/XMLSchema" xmlns:p="http://schemas.microsoft.com/office/2006/metadata/properties" xmlns:ns2="370fed10-a368-469c-a864-2e77a9536334" targetNamespace="http://schemas.microsoft.com/office/2006/metadata/properties" ma:root="true" ma:fieldsID="492a4b7200d5cf5d898dd4e8a312dbd3" ns2:_="">
    <xsd:import namespace="370fed10-a368-469c-a864-2e77a9536334"/>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370fed10-a368-469c-a864-2e77a9536334"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ileFormat xmlns="370fed10-a368-469c-a864-2e77a9536334">DOCX</FileFormat>
    <StageName xmlns="370fed10-a368-469c-a864-2e77a9536334">Upload</StageName>
    <Checked_x0020_Out_x0020_To xmlns="370fed10-a368-469c-a864-2e77a9536334">
      <UserInfo>
        <DisplayName/>
        <AccountId xsi:nil="true"/>
        <AccountType/>
      </UserInfo>
    </Checked_x0020_Out_x0020_To>
    <DocumentId xmlns="370fed10-a368-469c-a864-2e77a9536334">Data Sheet 1.DOCX</DocumentId>
    <DocumentType xmlns="370fed10-a368-469c-a864-2e77a9536334">Data Sheet</DocumentType>
    <TitleName xmlns="370fed10-a368-469c-a864-2e77a9536334">Data Sheet 1.DOCX</TitleName>
    <IsDeleted xmlns="370fed10-a368-469c-a864-2e77a9536334">false</IsDeleted>
  </documentManagement>
</p:properties>
</file>

<file path=customXml/itemProps1.xml><?xml version="1.0" encoding="utf-8"?>
<ds:datastoreItem xmlns:ds="http://schemas.openxmlformats.org/officeDocument/2006/customXml" ds:itemID="{404D46CA-8191-4503-A5DF-752FDECCC963}"/>
</file>

<file path=customXml/itemProps2.xml><?xml version="1.0" encoding="utf-8"?>
<ds:datastoreItem xmlns:ds="http://schemas.openxmlformats.org/officeDocument/2006/customXml" ds:itemID="{141B14E6-4327-4184-BA99-1866B1CDC757}"/>
</file>

<file path=customXml/itemProps3.xml><?xml version="1.0" encoding="utf-8"?>
<ds:datastoreItem xmlns:ds="http://schemas.openxmlformats.org/officeDocument/2006/customXml" ds:itemID="{18CA773A-CFF1-49B5-A083-6CE3993CFC47}"/>
</file>

<file path=customXml/itemProps4.xml><?xml version="1.0" encoding="utf-8"?>
<ds:datastoreItem xmlns:ds="http://schemas.openxmlformats.org/officeDocument/2006/customXml" ds:itemID="{6AE66237-A2E9-4EC7-A056-7A0B5E01D05C}"/>
</file>

<file path=docProps/app.xml><?xml version="1.0" encoding="utf-8"?>
<Properties xmlns="http://schemas.openxmlformats.org/officeDocument/2006/extended-properties" xmlns:vt="http://schemas.openxmlformats.org/officeDocument/2006/docPropsVTypes">
  <Template>Normal</Template>
  <TotalTime>0</TotalTime>
  <Pages>19</Pages>
  <Words>17454</Words>
  <Characters>109962</Characters>
  <Application>Microsoft Office Word</Application>
  <DocSecurity>0</DocSecurity>
  <Lines>916</Lines>
  <Paragraphs>254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Knief</dc:creator>
  <cp:keywords/>
  <dc:description/>
  <cp:lastModifiedBy>Claudia Knief</cp:lastModifiedBy>
  <cp:revision>29</cp:revision>
  <dcterms:created xsi:type="dcterms:W3CDTF">2014-04-16T15:53:00Z</dcterms:created>
  <dcterms:modified xsi:type="dcterms:W3CDTF">2014-04-19T07:24:00Z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0x010100F725EE384B7A58499F7B801D4EF867A9</vt:lpwstr>
  </property>
</Properties>
</file>