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C90C" w14:textId="53B49E70" w:rsidR="00B12634" w:rsidRPr="00DF1D25" w:rsidRDefault="00B12634" w:rsidP="00B12634">
      <w:pPr>
        <w:spacing w:line="480" w:lineRule="auto"/>
        <w:ind w:firstLine="720"/>
        <w:rPr>
          <w:rFonts w:ascii="Times New Roman" w:hAnsi="Times New Roman"/>
          <w:b w:val="0"/>
          <w:bCs/>
          <w:szCs w:val="24"/>
        </w:rPr>
      </w:pPr>
      <w:r w:rsidRPr="00DF1D25">
        <w:rPr>
          <w:rFonts w:ascii="Times New Roman" w:hAnsi="Times New Roman"/>
          <w:b w:val="0"/>
          <w:bCs/>
          <w:szCs w:val="24"/>
        </w:rPr>
        <w:t xml:space="preserve">The JMP (2018) classified with improved and without improved WASH facilities in the schools. The improved water sources include piped water, </w:t>
      </w:r>
      <w:proofErr w:type="gramStart"/>
      <w:r w:rsidRPr="00DF1D25">
        <w:rPr>
          <w:rFonts w:ascii="Times New Roman" w:hAnsi="Times New Roman"/>
          <w:b w:val="0"/>
          <w:bCs/>
          <w:szCs w:val="24"/>
        </w:rPr>
        <w:t>boreholes</w:t>
      </w:r>
      <w:proofErr w:type="gramEnd"/>
      <w:r w:rsidRPr="00DF1D25">
        <w:rPr>
          <w:rFonts w:ascii="Times New Roman" w:hAnsi="Times New Roman"/>
          <w:b w:val="0"/>
          <w:bCs/>
          <w:szCs w:val="24"/>
        </w:rPr>
        <w:t xml:space="preserve"> or tube wells, protected dug wells, protected springs and packaged or delivered water. Similarly, improved sanitation facilities include flush/pour toilets, ventilated improved pit latrines, composting toilets and pit latrines with a slab or platform. The improved hygiene </w:t>
      </w:r>
      <w:r w:rsidR="00DF1D25" w:rsidRPr="00DF1D25">
        <w:rPr>
          <w:rFonts w:ascii="Times New Roman" w:hAnsi="Times New Roman"/>
          <w:b w:val="0"/>
          <w:bCs/>
          <w:szCs w:val="24"/>
        </w:rPr>
        <w:t xml:space="preserve">facility </w:t>
      </w:r>
      <w:proofErr w:type="gramStart"/>
      <w:r w:rsidR="00DF1D25" w:rsidRPr="00DF1D25">
        <w:rPr>
          <w:rFonts w:ascii="Times New Roman" w:hAnsi="Times New Roman"/>
          <w:b w:val="0"/>
          <w:bCs/>
          <w:szCs w:val="24"/>
        </w:rPr>
        <w:t>include</w:t>
      </w:r>
      <w:proofErr w:type="gramEnd"/>
      <w:r w:rsidRPr="00DF1D25">
        <w:rPr>
          <w:rFonts w:ascii="Times New Roman" w:hAnsi="Times New Roman"/>
          <w:b w:val="0"/>
          <w:bCs/>
          <w:szCs w:val="24"/>
        </w:rPr>
        <w:t xml:space="preserve"> fixed handwashing facilities or portable including a sink with tap water, buckets with taps, tippy-taps and jugs or basins designed for handwashing. Soap has bar soap, liquid soap, powder detergent and soapy water but does not include ash, soil, </w:t>
      </w:r>
      <w:proofErr w:type="gramStart"/>
      <w:r w:rsidRPr="00DF1D25">
        <w:rPr>
          <w:rFonts w:ascii="Times New Roman" w:hAnsi="Times New Roman"/>
          <w:b w:val="0"/>
          <w:bCs/>
          <w:szCs w:val="24"/>
        </w:rPr>
        <w:t>sand</w:t>
      </w:r>
      <w:proofErr w:type="gramEnd"/>
      <w:r w:rsidRPr="00DF1D25">
        <w:rPr>
          <w:rFonts w:ascii="Times New Roman" w:hAnsi="Times New Roman"/>
          <w:b w:val="0"/>
          <w:bCs/>
          <w:szCs w:val="24"/>
        </w:rPr>
        <w:t xml:space="preserve"> or other handwashing agents.</w:t>
      </w:r>
    </w:p>
    <w:p w14:paraId="33EDAB33" w14:textId="77777777" w:rsidR="00B12634" w:rsidRPr="00DF1D25" w:rsidRDefault="00B12634" w:rsidP="00B12634">
      <w:pPr>
        <w:spacing w:line="480" w:lineRule="auto"/>
        <w:ind w:firstLine="720"/>
        <w:rPr>
          <w:rFonts w:ascii="Times New Roman" w:hAnsi="Times New Roman"/>
          <w:b w:val="0"/>
          <w:bCs/>
          <w:szCs w:val="24"/>
        </w:rPr>
      </w:pPr>
      <w:r w:rsidRPr="00DF1D25">
        <w:rPr>
          <w:rFonts w:ascii="Times New Roman" w:hAnsi="Times New Roman"/>
          <w:b w:val="0"/>
          <w:bCs/>
          <w:szCs w:val="24"/>
        </w:rPr>
        <w:t xml:space="preserve">On the other hand, unimproved water sources include unprotected wells, unprotected </w:t>
      </w:r>
      <w:proofErr w:type="gramStart"/>
      <w:r w:rsidRPr="00DF1D25">
        <w:rPr>
          <w:rFonts w:ascii="Times New Roman" w:hAnsi="Times New Roman"/>
          <w:b w:val="0"/>
          <w:bCs/>
          <w:szCs w:val="24"/>
        </w:rPr>
        <w:t>springs</w:t>
      </w:r>
      <w:proofErr w:type="gramEnd"/>
      <w:r w:rsidRPr="00DF1D25">
        <w:rPr>
          <w:rFonts w:ascii="Times New Roman" w:hAnsi="Times New Roman"/>
          <w:b w:val="0"/>
          <w:bCs/>
          <w:szCs w:val="24"/>
        </w:rPr>
        <w:t xml:space="preserve"> and surface water. The unimproved sanitation facility includes pit latrines without a slab or platform, hanging latrines and bucket latrines. Further, the researcher added unimproved sanitation if there were no separate sanitation facilities for the </w:t>
      </w:r>
      <w:proofErr w:type="gramStart"/>
      <w:r w:rsidRPr="00DF1D25">
        <w:rPr>
          <w:rFonts w:ascii="Times New Roman" w:hAnsi="Times New Roman"/>
          <w:b w:val="0"/>
          <w:bCs/>
          <w:szCs w:val="24"/>
        </w:rPr>
        <w:t>single-sex</w:t>
      </w:r>
      <w:proofErr w:type="gramEnd"/>
      <w:r w:rsidRPr="00DF1D25">
        <w:rPr>
          <w:rFonts w:ascii="Times New Roman" w:hAnsi="Times New Roman"/>
          <w:b w:val="0"/>
          <w:bCs/>
          <w:szCs w:val="24"/>
        </w:rPr>
        <w:t xml:space="preserve">. Similarly, unimproved hygiene facilities were categorized if handwashing facilities had no soap and no running water at the water point. </w:t>
      </w:r>
    </w:p>
    <w:p w14:paraId="3FCD9533" w14:textId="77777777" w:rsidR="003D1EB2" w:rsidRDefault="003D1EB2"/>
    <w:sectPr w:rsidR="003D1EB2" w:rsidSect="003D1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634"/>
    <w:rsid w:val="00004180"/>
    <w:rsid w:val="00041A44"/>
    <w:rsid w:val="00136EB3"/>
    <w:rsid w:val="00162D13"/>
    <w:rsid w:val="00227041"/>
    <w:rsid w:val="003D1EB2"/>
    <w:rsid w:val="003D77D6"/>
    <w:rsid w:val="00B12634"/>
    <w:rsid w:val="00DD355B"/>
    <w:rsid w:val="00D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6B9A"/>
  <w15:docId w15:val="{B67FA71E-3BC1-49E6-BDF7-8F8562A6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634"/>
    <w:pPr>
      <w:jc w:val="left"/>
    </w:pPr>
    <w:rPr>
      <w:rFonts w:eastAsia="Times New Roman" w:cs="Times New Roman"/>
      <w:b/>
      <w:sz w:val="24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355B"/>
    <w:pPr>
      <w:keepNext/>
      <w:keepLines/>
      <w:spacing w:after="120"/>
      <w:jc w:val="center"/>
      <w:outlineLvl w:val="0"/>
    </w:pPr>
    <w:rPr>
      <w:rFonts w:asciiTheme="majorHAnsi" w:eastAsiaTheme="majorEastAsia" w:hAnsiTheme="majorHAnsi" w:cstheme="majorBidi"/>
      <w:bCs/>
      <w:szCs w:val="24"/>
      <w:lang w:bidi="ne-NP"/>
    </w:rPr>
  </w:style>
  <w:style w:type="paragraph" w:styleId="Heading2">
    <w:name w:val="heading 2"/>
    <w:basedOn w:val="Normal"/>
    <w:link w:val="Heading2Char"/>
    <w:autoRedefine/>
    <w:uiPriority w:val="9"/>
    <w:qFormat/>
    <w:rsid w:val="00DD355B"/>
    <w:pPr>
      <w:spacing w:after="120"/>
      <w:jc w:val="center"/>
      <w:outlineLvl w:val="1"/>
    </w:pPr>
    <w:rPr>
      <w:rFonts w:asciiTheme="majorBidi" w:hAnsiTheme="majorBidi" w:cstheme="majorBidi"/>
      <w:bCs/>
      <w:sz w:val="20"/>
      <w:lang w:bidi="ne-NP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355B"/>
    <w:pPr>
      <w:keepNext/>
      <w:keepLines/>
      <w:spacing w:after="120"/>
      <w:jc w:val="center"/>
      <w:outlineLvl w:val="2"/>
    </w:pPr>
    <w:rPr>
      <w:rFonts w:asciiTheme="majorBidi" w:eastAsiaTheme="majorEastAsia" w:hAnsiTheme="majorBidi" w:cstheme="majorBidi"/>
      <w:bCs/>
      <w:sz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55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D355B"/>
    <w:rPr>
      <w:rFonts w:asciiTheme="majorBidi" w:eastAsia="Times New Roman" w:hAnsiTheme="majorBidi" w:cstheme="majorBidi"/>
      <w:b/>
      <w:b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D355B"/>
    <w:rPr>
      <w:rFonts w:asciiTheme="majorBidi" w:eastAsiaTheme="majorEastAsia" w:hAnsiTheme="majorBidi" w:cstheme="majorBidi"/>
      <w:b/>
      <w:bCs/>
      <w:sz w:val="20"/>
    </w:rPr>
  </w:style>
  <w:style w:type="paragraph" w:styleId="ListParagraph">
    <w:name w:val="List Paragraph"/>
    <w:basedOn w:val="Normal"/>
    <w:uiPriority w:val="1"/>
    <w:qFormat/>
    <w:rsid w:val="00DD355B"/>
    <w:pPr>
      <w:ind w:left="720"/>
      <w:contextualSpacing/>
      <w:jc w:val="center"/>
    </w:pPr>
    <w:rPr>
      <w:rFonts w:eastAsiaTheme="minorHAnsi" w:cstheme="minorBidi"/>
      <w:b w:val="0"/>
      <w:sz w:val="22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Susie Bradley</cp:lastModifiedBy>
  <cp:revision>2</cp:revision>
  <dcterms:created xsi:type="dcterms:W3CDTF">2022-04-09T09:04:00Z</dcterms:created>
  <dcterms:modified xsi:type="dcterms:W3CDTF">2022-05-31T16:15:00Z</dcterms:modified>
</cp:coreProperties>
</file>