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autoSpaceDE w:val="0"/>
        <w:autoSpaceDN w:val="0"/>
        <w:adjustRightInd w:val="0"/>
        <w:rPr>
          <w:rFonts w:ascii="Times New Roman" w:hAnsi="Times New Roman" w:eastAsiaTheme="minorEastAsia"/>
          <w:b/>
          <w:bCs/>
          <w:sz w:val="28"/>
          <w:szCs w:val="28"/>
        </w:rPr>
      </w:pPr>
      <w:r>
        <w:rPr>
          <w:rFonts w:hint="eastAsia" w:ascii="Times New Roman" w:hAnsi="Times New Roman"/>
          <w:b/>
          <w:bCs/>
          <w:color w:val="000000" w:themeColor="text1"/>
          <w:sz w:val="28"/>
          <w:szCs w:val="28"/>
          <w14:textFill>
            <w14:solidFill>
              <w14:schemeClr w14:val="tx1"/>
            </w14:solidFill>
          </w14:textFill>
        </w:rPr>
        <w:t>Material I</w:t>
      </w:r>
      <w:r>
        <w:rPr>
          <w:rFonts w:ascii="Times New Roman" w:hAnsi="Times New Roman" w:eastAsiaTheme="minorEastAsia"/>
          <w:b/>
          <w:bCs/>
          <w:sz w:val="28"/>
          <w:szCs w:val="28"/>
        </w:rPr>
        <w:t>: Co</w:t>
      </w:r>
      <w:bookmarkStart w:id="0" w:name="_GoBack"/>
      <w:r>
        <w:rPr>
          <w:rFonts w:ascii="Times New Roman" w:hAnsi="Times New Roman" w:eastAsiaTheme="minorEastAsia"/>
          <w:b/>
          <w:bCs/>
          <w:sz w:val="28"/>
          <w:szCs w:val="28"/>
        </w:rPr>
        <w:t>mplete Se</w:t>
      </w:r>
      <w:bookmarkEnd w:id="0"/>
      <w:r>
        <w:rPr>
          <w:rFonts w:ascii="Times New Roman" w:hAnsi="Times New Roman" w:eastAsiaTheme="minorEastAsia"/>
          <w:b/>
          <w:bCs/>
          <w:sz w:val="28"/>
          <w:szCs w:val="28"/>
        </w:rPr>
        <w:t>arch Strategy</w:t>
      </w:r>
    </w:p>
    <w:p>
      <w:pPr>
        <w:autoSpaceDE w:val="0"/>
        <w:autoSpaceDN w:val="0"/>
        <w:adjustRightInd w:val="0"/>
        <w:rPr>
          <w:rFonts w:ascii="Times New Roman" w:hAnsi="Times New Roman" w:eastAsiaTheme="minorEastAsia"/>
          <w:b/>
          <w:bCs/>
        </w:rPr>
      </w:pPr>
    </w:p>
    <w:p>
      <w:pPr>
        <w:rPr>
          <w:rFonts w:ascii="Times New Roman" w:hAnsi="Times New Roman"/>
          <w:color w:val="0A0905"/>
        </w:rPr>
      </w:pPr>
      <w:r>
        <w:rPr>
          <w:rFonts w:ascii="Times New Roman" w:hAnsi="Times New Roman" w:eastAsiaTheme="minorEastAsia"/>
        </w:rPr>
        <w:t>The complete search strategy is detailed below:</w:t>
      </w:r>
    </w:p>
    <w:p>
      <w:pPr>
        <w:autoSpaceDE w:val="0"/>
        <w:autoSpaceDN w:val="0"/>
        <w:adjustRightInd w:val="0"/>
        <w:rPr>
          <w:rFonts w:ascii="Times New Roman" w:hAnsi="Times New Roman" w:eastAsiaTheme="minorEastAsia"/>
        </w:rPr>
      </w:pPr>
    </w:p>
    <w:p>
      <w:pPr>
        <w:rPr>
          <w:rFonts w:ascii="Times New Roman" w:hAnsi="Times New Roman"/>
        </w:rPr>
      </w:pPr>
      <w:r>
        <w:rPr>
          <w:rFonts w:ascii="Times New Roman" w:hAnsi="Times New Roman"/>
        </w:rPr>
        <w:t>Pubmed</w:t>
      </w:r>
    </w:p>
    <w:p>
      <w:r>
        <w:t>#1 “Encephalomyelitis, Acute Disseminated”[Mesh] OR “</w:t>
      </w:r>
      <w:r>
        <w:rPr>
          <w:rFonts w:hint="eastAsia"/>
        </w:rPr>
        <w:t>Acute Disseminated Encephalomyelitis</w:t>
      </w:r>
      <w:r>
        <w:t>”</w:t>
      </w:r>
      <w:r>
        <w:rPr>
          <w:rFonts w:hint="eastAsia"/>
        </w:rPr>
        <w:t>[</w:t>
      </w:r>
      <w:r>
        <w:t>Title/Abstract</w:t>
      </w:r>
      <w:r>
        <w:rPr>
          <w:rFonts w:hint="eastAsia"/>
        </w:rPr>
        <w:t xml:space="preserve">] OR </w:t>
      </w:r>
      <w:r>
        <w:t>“</w:t>
      </w:r>
      <w:r>
        <w:rPr>
          <w:rFonts w:hint="eastAsia"/>
        </w:rPr>
        <w:t>Acute Disseminated Encephalomyelitides</w:t>
      </w:r>
      <w:r>
        <w:t>”</w:t>
      </w:r>
      <w:r>
        <w:rPr>
          <w:rFonts w:hint="eastAsia"/>
        </w:rPr>
        <w:t xml:space="preserve">[Title/Abstract] OR </w:t>
      </w:r>
      <w:r>
        <w:t>“</w:t>
      </w:r>
      <w:r>
        <w:rPr>
          <w:rFonts w:hint="eastAsia"/>
        </w:rPr>
        <w:t>Disseminated Encephalomyelitides, Acute</w:t>
      </w:r>
      <w:r>
        <w:t>”</w:t>
      </w:r>
      <w:r>
        <w:rPr>
          <w:rFonts w:hint="eastAsia"/>
        </w:rPr>
        <w:t xml:space="preserve">[Title/Abstract] OR </w:t>
      </w:r>
      <w:r>
        <w:t>“</w:t>
      </w:r>
      <w:r>
        <w:rPr>
          <w:rFonts w:hint="eastAsia"/>
        </w:rPr>
        <w:t>Encephalomyelitides, Acute Disseminated</w:t>
      </w:r>
      <w:r>
        <w:t>”</w:t>
      </w:r>
      <w:r>
        <w:rPr>
          <w:rFonts w:hint="eastAsia"/>
        </w:rPr>
        <w:t xml:space="preserve">[Title/Abstract] OR </w:t>
      </w:r>
      <w:r>
        <w:t>“</w:t>
      </w:r>
      <w:r>
        <w:rPr>
          <w:rFonts w:hint="eastAsia"/>
        </w:rPr>
        <w:t>Disseminated Encephalom</w:t>
      </w:r>
      <w:r>
        <w:t xml:space="preserve">yelitis, Acute”[Title/Abstract]  OR “Encephalomyelitis, Postexanthem”[Title/Abstract]  OR “Postexanthem Encephalomyelitis”[Title/Abstract]  OR “Postinfectious Encephalomyelitis”[Title/Abstract]  OR “Encephalomyelitis, Postinfectious”[Title/Abstract]  OR “Encephalitis, Post-Vaccina”[Title/Abstract] OR “Encephalitis, Post Vaccinal”[Title/Abstract] OR “(Vaccination Encephalitis”[Title/Abstract] OR “Post-Vaccinal Encephalitis”[Title/Abstract] OR “Encephalitides, Post-Vaccinal”[Title/Abstract]) </w:t>
      </w:r>
    </w:p>
    <w:p>
      <w:r>
        <w:t>#2 adult OR adults</w:t>
      </w:r>
    </w:p>
    <w:p>
      <w:r>
        <w:t>#3 #1 AND #2</w:t>
      </w: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Embase</w:t>
      </w:r>
    </w:p>
    <w:p>
      <w:r>
        <w:rPr>
          <w:rFonts w:ascii="Times New Roman" w:hAnsi="Times New Roman"/>
        </w:rPr>
        <w:t xml:space="preserve"> #1 </w:t>
      </w:r>
      <w:r>
        <w:t>“</w:t>
      </w:r>
      <w:r>
        <w:rPr>
          <w:rFonts w:ascii="Times New Roman" w:hAnsi="Times New Roman"/>
        </w:rPr>
        <w:t>Encephalomyelitis, Acute Disseminated</w:t>
      </w:r>
      <w:r>
        <w:t>“</w:t>
      </w:r>
      <w:r>
        <w:rPr>
          <w:rFonts w:ascii="Times New Roman" w:hAnsi="Times New Roman"/>
        </w:rPr>
        <w:t>/exp</w:t>
      </w:r>
      <w:r>
        <w:rPr>
          <w:rFonts w:ascii="Times New Roman" w:hAnsi="Times New Roman"/>
          <w:color w:val="0A0905"/>
        </w:rPr>
        <w:t xml:space="preserve"> OR  </w:t>
      </w:r>
      <w:r>
        <w:t>“</w:t>
      </w:r>
      <w:r>
        <w:rPr>
          <w:rFonts w:ascii="Times New Roman" w:hAnsi="Times New Roman"/>
        </w:rPr>
        <w:t>Acute Disseminated Encephalomyelitis</w:t>
      </w:r>
      <w:r>
        <w:t xml:space="preserve">“ </w:t>
      </w:r>
      <w:r>
        <w:rPr>
          <w:rFonts w:ascii="Times New Roman" w:hAnsi="Times New Roman"/>
        </w:rPr>
        <w:t xml:space="preserve"> OR </w:t>
      </w:r>
      <w:r>
        <w:t xml:space="preserve">“ </w:t>
      </w:r>
      <w:r>
        <w:rPr>
          <w:rFonts w:ascii="Times New Roman" w:hAnsi="Times New Roman"/>
        </w:rPr>
        <w:t>Acute Disseminated Encephalomyelitides</w:t>
      </w:r>
      <w:r>
        <w:t xml:space="preserve">“ </w:t>
      </w:r>
      <w:r>
        <w:rPr>
          <w:rFonts w:ascii="Times New Roman" w:hAnsi="Times New Roman"/>
        </w:rPr>
        <w:t xml:space="preserve"> OR  </w:t>
      </w:r>
      <w:r>
        <w:t>“</w:t>
      </w:r>
      <w:r>
        <w:rPr>
          <w:rFonts w:ascii="Times New Roman" w:hAnsi="Times New Roman"/>
        </w:rPr>
        <w:t>Disseminated Encephalomyelitides, Acute</w:t>
      </w:r>
      <w:r>
        <w:t>“</w:t>
      </w:r>
      <w:r>
        <w:rPr>
          <w:rFonts w:ascii="Times New Roman" w:hAnsi="Times New Roman"/>
        </w:rPr>
        <w:t xml:space="preserve">  OR  </w:t>
      </w:r>
      <w:r>
        <w:t>“</w:t>
      </w:r>
      <w:r>
        <w:rPr>
          <w:rFonts w:ascii="Times New Roman" w:hAnsi="Times New Roman"/>
        </w:rPr>
        <w:t>Encephalomyelitides, Acute Disseminated</w:t>
      </w:r>
      <w:r>
        <w:t xml:space="preserve">“ </w:t>
      </w:r>
      <w:r>
        <w:rPr>
          <w:rFonts w:ascii="Times New Roman" w:hAnsi="Times New Roman"/>
        </w:rPr>
        <w:t xml:space="preserve"> OR  </w:t>
      </w:r>
      <w:r>
        <w:t>“</w:t>
      </w:r>
      <w:r>
        <w:rPr>
          <w:rFonts w:ascii="Times New Roman" w:hAnsi="Times New Roman"/>
        </w:rPr>
        <w:t>Disseminated Encephalomyelitis,Acute</w:t>
      </w:r>
      <w:r>
        <w:t>“</w:t>
      </w:r>
      <w:r>
        <w:rPr>
          <w:rFonts w:ascii="Times New Roman" w:hAnsi="Times New Roman"/>
        </w:rPr>
        <w:t xml:space="preserve">  </w:t>
      </w:r>
      <w:r>
        <w:t xml:space="preserve">OR “Encephalomyelitis, Postexanthem”  OR “Postexanthem Encephalomyelitis”   OR “Postinfectious Encephalomyelitis”   OR “Encephalomyelitis, Postinfectious”   OR “Encephalitis, Post-Vaccina”  OR “Encephalitis, Post Vaccinal” OR  “Vaccination Encephalitis”  OR “Post-Vaccinal Encephalitis” OR “Encephalitides, Post-Vaccinal”  </w:t>
      </w:r>
    </w:p>
    <w:p>
      <w:pPr>
        <w:rPr>
          <w:rFonts w:ascii="Times New Roman" w:hAnsi="Times New Roman"/>
        </w:rPr>
      </w:pPr>
      <w:r>
        <w:rPr>
          <w:rFonts w:ascii="Times New Roman" w:hAnsi="Times New Roman"/>
        </w:rPr>
        <w:t>#2 adult OR adults</w:t>
      </w:r>
    </w:p>
    <w:p>
      <w:pPr>
        <w:rPr>
          <w:rFonts w:ascii="Times New Roman" w:hAnsi="Times New Roman"/>
        </w:rPr>
      </w:pPr>
      <w:r>
        <w:rPr>
          <w:rFonts w:ascii="Times New Roman" w:hAnsi="Times New Roman"/>
        </w:rPr>
        <w:t>#3 #1 AND #2</w:t>
      </w:r>
    </w:p>
    <w:p>
      <w:pPr>
        <w:rPr>
          <w:rFonts w:ascii="Times New Roman" w:hAnsi="Times New Roman"/>
        </w:rPr>
      </w:pPr>
    </w:p>
    <w:p>
      <w:pPr>
        <w:rPr>
          <w:rFonts w:ascii="Times New Roman" w:hAnsi="Times New Roman"/>
        </w:rPr>
      </w:pPr>
      <w:r>
        <w:rPr>
          <w:rFonts w:ascii="Times New Roman" w:hAnsi="Times New Roman"/>
        </w:rPr>
        <w:t>Web of science</w:t>
      </w:r>
    </w:p>
    <w:p>
      <w:pPr>
        <w:rPr>
          <w:rFonts w:ascii="Times New Roman" w:hAnsi="Times New Roman"/>
        </w:rPr>
      </w:pPr>
      <w:r>
        <w:rPr>
          <w:rFonts w:ascii="Times New Roman" w:hAnsi="Times New Roman"/>
        </w:rPr>
        <w:t xml:space="preserve">#1 TS= </w:t>
      </w:r>
      <w:r>
        <w:rPr>
          <w:rFonts w:ascii="Times New Roman" w:hAnsi="Times New Roman"/>
          <w:color w:val="0A0905"/>
        </w:rPr>
        <w:t>(</w:t>
      </w:r>
      <w:r>
        <w:rPr>
          <w:rFonts w:ascii="Times New Roman" w:hAnsi="Times New Roman"/>
        </w:rPr>
        <w:t>Encephalomyelitis, Acute Disseminated</w:t>
      </w:r>
      <w:r>
        <w:rPr>
          <w:rFonts w:ascii="Times New Roman" w:hAnsi="Times New Roman"/>
          <w:color w:val="0A0905"/>
        </w:rPr>
        <w:t xml:space="preserve">  OR </w:t>
      </w:r>
      <w:r>
        <w:rPr>
          <w:rFonts w:ascii="Times New Roman" w:hAnsi="Times New Roman"/>
        </w:rPr>
        <w:t xml:space="preserve">Acute Disseminated Encephalomyelitis OR Acute Disseminated Encephalomyelitides or Disseminated Encephalomyelitides, Acute OR Encephalomyelitides, Acute Disseminated OR Disseminated Encephalomyelitis, Acute </w:t>
      </w:r>
      <w:r>
        <w:t xml:space="preserve">OR  Encephalomyelitis, Postexanthem   OR  Postexanthem Encephalomyelitis    OR  Postinfectious Encephalomyelitis    OR Encephalomyelitis, Postinfectious   OR  Encephalitis, Post-Vaccina   OR  Encephalitis, Post Vaccinal  OR  Vaccination Encephalitis   OR  Post-Vaccinal Encephalitis  OR  Encephalitides, Post-Vaccinal </w:t>
      </w:r>
      <w:r>
        <w:rPr>
          <w:rFonts w:ascii="Times New Roman" w:hAnsi="Times New Roman"/>
        </w:rPr>
        <w:t>)</w:t>
      </w:r>
    </w:p>
    <w:p>
      <w:pPr>
        <w:rPr>
          <w:rFonts w:ascii="Times New Roman" w:hAnsi="Times New Roman"/>
        </w:rPr>
      </w:pPr>
      <w:r>
        <w:rPr>
          <w:rFonts w:ascii="Times New Roman" w:hAnsi="Times New Roman"/>
        </w:rPr>
        <w:t>#2 adult</w:t>
      </w:r>
      <w:r>
        <w:rPr>
          <w:rFonts w:hint="eastAsia" w:ascii="Times New Roman" w:hAnsi="Times New Roman"/>
        </w:rPr>
        <w:t xml:space="preserve"> or adults</w:t>
      </w:r>
    </w:p>
    <w:p>
      <w:pPr>
        <w:rPr>
          <w:rFonts w:ascii="Times New Roman" w:hAnsi="Times New Roman"/>
        </w:rPr>
      </w:pPr>
      <w:r>
        <w:rPr>
          <w:rFonts w:ascii="Times New Roman" w:hAnsi="Times New Roman"/>
        </w:rPr>
        <w:t>#3 #1 AND #2</w:t>
      </w:r>
    </w:p>
    <w:p>
      <w:pPr>
        <w:rPr>
          <w:rFonts w:ascii="Times New Roman" w:hAnsi="Times New Roman"/>
        </w:rPr>
      </w:pPr>
    </w:p>
    <w:p>
      <w:pPr>
        <w:rPr>
          <w:rFonts w:ascii="Times New Roman" w:hAnsi="Times New Roman"/>
        </w:rPr>
      </w:pPr>
      <w:r>
        <w:rPr>
          <w:rFonts w:ascii="Times New Roman" w:hAnsi="Times New Roman"/>
          <w:color w:val="0A0905"/>
        </w:rPr>
        <w:t>Cochrane</w:t>
      </w:r>
    </w:p>
    <w:p>
      <w:pPr>
        <w:rPr>
          <w:rFonts w:ascii="Times New Roman" w:hAnsi="Times New Roman"/>
        </w:rPr>
      </w:pPr>
      <w:r>
        <w:rPr>
          <w:rFonts w:ascii="Times New Roman" w:hAnsi="Times New Roman"/>
        </w:rPr>
        <w:t xml:space="preserve">#1 </w:t>
      </w:r>
      <w:r>
        <w:t>“</w:t>
      </w:r>
      <w:r>
        <w:rPr>
          <w:rFonts w:ascii="Times New Roman" w:hAnsi="Times New Roman"/>
        </w:rPr>
        <w:t>Encephalomyelitis, Acute Disseminated</w:t>
      </w:r>
      <w:r>
        <w:t>“</w:t>
      </w:r>
      <w:r>
        <w:rPr>
          <w:rFonts w:ascii="Times New Roman" w:hAnsi="Times New Roman"/>
          <w:color w:val="0A0905"/>
        </w:rPr>
        <w:t xml:space="preserve"> OR  </w:t>
      </w:r>
      <w:r>
        <w:t>“</w:t>
      </w:r>
      <w:r>
        <w:rPr>
          <w:rFonts w:ascii="Times New Roman" w:hAnsi="Times New Roman"/>
        </w:rPr>
        <w:t>Acute Disseminated Encephalomyelitis</w:t>
      </w:r>
      <w:r>
        <w:t xml:space="preserve">“ </w:t>
      </w:r>
      <w:r>
        <w:rPr>
          <w:rFonts w:ascii="Times New Roman" w:hAnsi="Times New Roman"/>
        </w:rPr>
        <w:t xml:space="preserve"> OR </w:t>
      </w:r>
      <w:r>
        <w:t xml:space="preserve">“ </w:t>
      </w:r>
      <w:r>
        <w:rPr>
          <w:rFonts w:ascii="Times New Roman" w:hAnsi="Times New Roman"/>
        </w:rPr>
        <w:t>Acute Disseminated Encephalomyelitides</w:t>
      </w:r>
      <w:r>
        <w:t xml:space="preserve">“ </w:t>
      </w:r>
      <w:r>
        <w:rPr>
          <w:rFonts w:ascii="Times New Roman" w:hAnsi="Times New Roman"/>
        </w:rPr>
        <w:t xml:space="preserve"> OR  </w:t>
      </w:r>
      <w:r>
        <w:t>“</w:t>
      </w:r>
      <w:r>
        <w:rPr>
          <w:rFonts w:ascii="Times New Roman" w:hAnsi="Times New Roman"/>
        </w:rPr>
        <w:t>Disseminated Encephalomyelitides, Acute</w:t>
      </w:r>
      <w:r>
        <w:t>“</w:t>
      </w:r>
      <w:r>
        <w:rPr>
          <w:rFonts w:ascii="Times New Roman" w:hAnsi="Times New Roman"/>
        </w:rPr>
        <w:t xml:space="preserve">  OR  </w:t>
      </w:r>
      <w:r>
        <w:t>“</w:t>
      </w:r>
      <w:r>
        <w:rPr>
          <w:rFonts w:ascii="Times New Roman" w:hAnsi="Times New Roman"/>
        </w:rPr>
        <w:t>Encephalomyelitides, Acute Disseminated</w:t>
      </w:r>
      <w:r>
        <w:t xml:space="preserve">“ </w:t>
      </w:r>
      <w:r>
        <w:rPr>
          <w:rFonts w:ascii="Times New Roman" w:hAnsi="Times New Roman"/>
        </w:rPr>
        <w:t xml:space="preserve"> OR  </w:t>
      </w:r>
      <w:r>
        <w:t>“</w:t>
      </w:r>
      <w:r>
        <w:rPr>
          <w:rFonts w:ascii="Times New Roman" w:hAnsi="Times New Roman"/>
        </w:rPr>
        <w:t>Disseminated Encephalomyelitis,Acute</w:t>
      </w:r>
      <w:r>
        <w:t>“</w:t>
      </w:r>
      <w:r>
        <w:rPr>
          <w:rFonts w:ascii="Times New Roman" w:hAnsi="Times New Roman"/>
        </w:rPr>
        <w:t xml:space="preserve">  </w:t>
      </w:r>
      <w:r>
        <w:t>OR “Encephalomyelitis, Postexanthem”  OR “Postexanthem Encephalomyelitis”   OR “Postinfectious Encephalomyelitis”   OR “Encephalomyelitis, Postinfectious”   OR “Encephalitis, Post-Vaccina”  OR “Encephalitis, Post Vaccinal” OR “Vaccination Encephalitis”  OR “Post-Vaccinal Encephalitis” OR “Encephalitides, Post-Vaccinal”</w:t>
      </w:r>
      <w:r>
        <w:rPr>
          <w:rFonts w:ascii="Times New Roman" w:hAnsi="Times New Roman"/>
        </w:rPr>
        <w:t xml:space="preserve"> </w:t>
      </w:r>
    </w:p>
    <w:p>
      <w:pPr>
        <w:rPr>
          <w:rFonts w:ascii="Times New Roman" w:hAnsi="Times New Roman"/>
        </w:rPr>
      </w:pPr>
      <w:r>
        <w:rPr>
          <w:rFonts w:ascii="Times New Roman" w:hAnsi="Times New Roman"/>
        </w:rPr>
        <w:t>#2 adult OR adults</w:t>
      </w:r>
    </w:p>
    <w:p>
      <w:pPr>
        <w:rPr>
          <w:rFonts w:ascii="Times New Roman" w:hAnsi="Times New Roman"/>
        </w:rPr>
      </w:pPr>
      <w:r>
        <w:rPr>
          <w:rFonts w:ascii="Times New Roman" w:hAnsi="Times New Roman"/>
        </w:rPr>
        <w:t>#3 #1 AND #2</w:t>
      </w:r>
    </w:p>
    <w:p>
      <w:pPr>
        <w:rPr>
          <w:rFonts w:ascii="Times New Roman" w:hAnsi="Times New Roman"/>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color w:val="0A0905"/>
        </w:rPr>
      </w:pPr>
    </w:p>
    <w:p>
      <w:pPr>
        <w:rPr>
          <w:rFonts w:ascii="Times New Roman" w:hAnsi="Times New Roman"/>
          <w:color w:val="0A0905"/>
        </w:rPr>
      </w:pPr>
    </w:p>
    <w:p>
      <w:pPr>
        <w:rPr>
          <w:rFonts w:ascii="Times New Roman" w:hAnsi="Times New Roman"/>
          <w:color w:val="0A0905"/>
        </w:rPr>
      </w:pPr>
    </w:p>
    <w:p>
      <w:pPr>
        <w:rPr>
          <w:rFonts w:ascii="Times New Roman" w:hAnsi="Times New Roman" w:eastAsia="等线"/>
          <w:b/>
          <w:bCs/>
          <w:color w:val="000000" w:themeColor="text1"/>
          <w:kern w:val="0"/>
          <w:sz w:val="28"/>
          <w:szCs w:val="24"/>
          <w:lang w:val="en-GB"/>
          <w14:textFill>
            <w14:solidFill>
              <w14:schemeClr w14:val="tx1"/>
            </w14:solidFill>
          </w14:textFill>
        </w:rPr>
      </w:pPr>
      <w:r>
        <w:rPr>
          <w:rFonts w:hint="eastAsia" w:ascii="Times New Roman" w:hAnsi="Times New Roman"/>
          <w:b/>
          <w:bCs/>
          <w:color w:val="000000" w:themeColor="text1"/>
          <w:sz w:val="28"/>
          <w:szCs w:val="28"/>
          <w14:textFill>
            <w14:solidFill>
              <w14:schemeClr w14:val="tx1"/>
            </w14:solidFill>
          </w14:textFill>
        </w:rPr>
        <w:t xml:space="preserve">Material II </w:t>
      </w:r>
      <w:r>
        <w:rPr>
          <w:rFonts w:ascii="Times New Roman" w:hAnsi="Times New Roman" w:eastAsia="等线"/>
          <w:b/>
          <w:bCs/>
          <w:color w:val="000000" w:themeColor="text1"/>
          <w:kern w:val="0"/>
          <w:sz w:val="28"/>
          <w:szCs w:val="24"/>
          <w:lang w:val="en-GB"/>
          <w14:textFill>
            <w14:solidFill>
              <w14:schemeClr w14:val="tx1"/>
            </w14:solidFill>
          </w14:textFill>
        </w:rPr>
        <w:t>PRISMA guidelines</w:t>
      </w:r>
    </w:p>
    <w:p>
      <w:pPr>
        <w:rPr>
          <w:rFonts w:hint="eastAsia" w:ascii="Times New Roman" w:hAnsi="Times New Roman" w:eastAsia="等线"/>
          <w:b/>
          <w:bCs/>
          <w:color w:val="000000" w:themeColor="text1"/>
          <w:kern w:val="0"/>
          <w:sz w:val="28"/>
          <w:szCs w:val="24"/>
          <w:lang w:val="en-GB"/>
          <w14:textFill>
            <w14:solidFill>
              <w14:schemeClr w14:val="tx1"/>
            </w14:solidFill>
          </w14:textFill>
        </w:rPr>
      </w:pPr>
    </w:p>
    <w:p>
      <w:pPr>
        <w:pStyle w:val="10"/>
        <w:ind w:left="1080"/>
        <w:rPr>
          <w:rFonts w:ascii="Lucida Sans" w:hAnsi="Lucida Sans"/>
          <w:sz w:val="20"/>
          <w:szCs w:val="20"/>
        </w:rPr>
      </w:pPr>
      <w:r>
        <w:rPr>
          <w:rFonts w:ascii="Lucida Sans" w:hAnsi="Lucida Sans"/>
          <w:sz w:val="20"/>
          <w:szCs w:val="20"/>
          <w:lang w:val="en-US" w:eastAsia="zh-CN"/>
        </w:rPr>
        <w:drawing>
          <wp:anchor distT="0" distB="0" distL="114300" distR="114300" simplePos="0" relativeHeight="251661312"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7200" cy="419100"/>
                    </a:xfrm>
                    <a:prstGeom prst="rect">
                      <a:avLst/>
                    </a:prstGeom>
                    <a:noFill/>
                  </pic:spPr>
                </pic:pic>
              </a:graphicData>
            </a:graphic>
          </wp:anchor>
        </w:drawing>
      </w:r>
      <w:r>
        <w:rPr>
          <w:rFonts w:ascii="Lucida Sans" w:hAnsi="Lucida Sans"/>
          <w:b/>
          <w:bCs/>
        </w:rPr>
        <w:t>PRISMA 2020 Checklist</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108" w:type="dxa"/>
          <w:bottom w:w="0" w:type="dxa"/>
          <w:right w:w="108" w:type="dxa"/>
        </w:tblCellMar>
      </w:tblPr>
      <w:tblGrid>
        <w:gridCol w:w="1367"/>
        <w:gridCol w:w="587"/>
        <w:gridCol w:w="5141"/>
        <w:gridCol w:w="1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5" w:hRule="atLeast"/>
          <w:tblHeader/>
        </w:trPr>
        <w:tc>
          <w:tcPr>
            <w:tcW w:w="824" w:type="pct"/>
            <w:tcBorders>
              <w:top w:val="double" w:color="000000" w:sz="6" w:space="0"/>
              <w:left w:val="single" w:color="000000" w:sz="6" w:space="0"/>
              <w:bottom w:val="double" w:color="FFFFCC" w:sz="2" w:space="0"/>
              <w:right w:val="single" w:color="000000" w:sz="4" w:space="0"/>
            </w:tcBorders>
            <w:shd w:val="clear" w:color="auto" w:fill="FFFFFF"/>
            <w:vAlign w:val="center"/>
          </w:tcPr>
          <w:p>
            <w:pPr>
              <w:autoSpaceDE w:val="0"/>
              <w:autoSpaceDN w:val="0"/>
              <w:adjustRightInd w:val="0"/>
              <w:jc w:val="left"/>
              <w:rPr>
                <w:rFonts w:ascii="Arial" w:hAnsi="Arial" w:eastAsia="等线" w:cs="Arial"/>
                <w:color w:val="000000"/>
                <w:kern w:val="0"/>
                <w:sz w:val="18"/>
                <w:szCs w:val="18"/>
                <w:lang w:val="en-CA" w:eastAsia="en-CA"/>
              </w:rPr>
            </w:pPr>
            <w:r>
              <w:rPr>
                <w:rFonts w:ascii="Arial" w:hAnsi="Arial" w:eastAsia="等线" w:cs="Arial"/>
                <w:b/>
                <w:bCs/>
                <w:color w:val="000000"/>
                <w:kern w:val="0"/>
                <w:sz w:val="18"/>
                <w:szCs w:val="18"/>
                <w:lang w:val="en-CA" w:eastAsia="en-CA"/>
              </w:rPr>
              <w:t xml:space="preserve">Section and Topic </w:t>
            </w:r>
          </w:p>
        </w:tc>
        <w:tc>
          <w:tcPr>
            <w:tcW w:w="354" w:type="pct"/>
            <w:tcBorders>
              <w:top w:val="double" w:color="000000" w:sz="6" w:space="0"/>
              <w:left w:val="single" w:color="000000" w:sz="4" w:space="0"/>
              <w:bottom w:val="double" w:color="FFFFCC" w:sz="2" w:space="0"/>
              <w:right w:val="single" w:color="000000" w:sz="4" w:space="0"/>
            </w:tcBorders>
            <w:shd w:val="clear" w:color="auto" w:fill="FFFFFF"/>
            <w:vAlign w:val="center"/>
          </w:tcPr>
          <w:p>
            <w:pPr>
              <w:autoSpaceDE w:val="0"/>
              <w:autoSpaceDN w:val="0"/>
              <w:adjustRightInd w:val="0"/>
              <w:jc w:val="left"/>
              <w:rPr>
                <w:rFonts w:ascii="Arial" w:hAnsi="Arial" w:eastAsia="等线" w:cs="Arial"/>
                <w:b/>
                <w:bCs/>
                <w:color w:val="000000"/>
                <w:kern w:val="0"/>
                <w:sz w:val="18"/>
                <w:szCs w:val="18"/>
                <w:lang w:val="en-CA" w:eastAsia="en-CA"/>
              </w:rPr>
            </w:pPr>
            <w:r>
              <w:rPr>
                <w:rFonts w:ascii="Arial" w:hAnsi="Arial" w:eastAsia="等线" w:cs="Arial"/>
                <w:b/>
                <w:bCs/>
                <w:color w:val="000000"/>
                <w:kern w:val="0"/>
                <w:sz w:val="18"/>
                <w:szCs w:val="18"/>
                <w:lang w:val="en-CA" w:eastAsia="en-CA"/>
              </w:rPr>
              <w:t>Item #</w:t>
            </w:r>
          </w:p>
        </w:tc>
        <w:tc>
          <w:tcPr>
            <w:tcW w:w="3238" w:type="pct"/>
            <w:tcBorders>
              <w:top w:val="double" w:color="000000" w:sz="6" w:space="0"/>
              <w:left w:val="single" w:color="000000" w:sz="4" w:space="0"/>
              <w:bottom w:val="double" w:color="000000" w:sz="4" w:space="0"/>
              <w:right w:val="single" w:color="000000" w:sz="4" w:space="0"/>
            </w:tcBorders>
            <w:shd w:val="clear" w:color="auto" w:fill="FFFFFF"/>
            <w:vAlign w:val="center"/>
          </w:tcPr>
          <w:p>
            <w:pPr>
              <w:autoSpaceDE w:val="0"/>
              <w:autoSpaceDN w:val="0"/>
              <w:adjustRightInd w:val="0"/>
              <w:jc w:val="left"/>
              <w:rPr>
                <w:rFonts w:ascii="Arial" w:hAnsi="Arial" w:eastAsia="等线" w:cs="Arial"/>
                <w:color w:val="000000"/>
                <w:kern w:val="0"/>
                <w:sz w:val="18"/>
                <w:szCs w:val="18"/>
                <w:lang w:val="en-CA" w:eastAsia="en-CA"/>
              </w:rPr>
            </w:pPr>
            <w:r>
              <w:rPr>
                <w:rFonts w:ascii="Arial" w:hAnsi="Arial" w:eastAsia="等线" w:cs="Arial"/>
                <w:b/>
                <w:bCs/>
                <w:color w:val="000000"/>
                <w:kern w:val="0"/>
                <w:sz w:val="18"/>
                <w:szCs w:val="18"/>
                <w:lang w:val="en-CA" w:eastAsia="en-CA"/>
              </w:rPr>
              <w:t xml:space="preserve">Checklist item </w:t>
            </w:r>
          </w:p>
        </w:tc>
        <w:tc>
          <w:tcPr>
            <w:tcW w:w="583" w:type="pct"/>
            <w:tcBorders>
              <w:top w:val="double" w:color="000000" w:sz="6" w:space="0"/>
              <w:left w:val="single" w:color="000000" w:sz="4" w:space="0"/>
              <w:bottom w:val="double" w:color="000000" w:sz="4" w:space="0"/>
              <w:right w:val="single" w:color="000000" w:sz="6" w:space="0"/>
            </w:tcBorders>
            <w:shd w:val="clear" w:color="auto" w:fill="FFFFFF"/>
            <w:vAlign w:val="center"/>
          </w:tcPr>
          <w:p>
            <w:pPr>
              <w:autoSpaceDE w:val="0"/>
              <w:autoSpaceDN w:val="0"/>
              <w:adjustRightInd w:val="0"/>
              <w:jc w:val="left"/>
              <w:rPr>
                <w:rFonts w:ascii="Arial" w:hAnsi="Arial" w:eastAsia="等线" w:cs="Arial"/>
                <w:color w:val="FFFFFF"/>
                <w:kern w:val="0"/>
                <w:sz w:val="18"/>
                <w:szCs w:val="18"/>
                <w:lang w:val="en-CA" w:eastAsia="en-CA"/>
              </w:rPr>
            </w:pPr>
            <w:r>
              <w:rPr>
                <w:rFonts w:ascii="Arial" w:hAnsi="Arial" w:eastAsia="等线" w:cs="Arial"/>
                <w:b/>
                <w:bCs/>
                <w:color w:val="FFFFFF"/>
                <w:kern w:val="0"/>
                <w:sz w:val="18"/>
                <w:szCs w:val="18"/>
                <w:lang w:val="en-CA" w:eastAsia="en-CA"/>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4" w:hRule="atLeast"/>
        </w:trPr>
        <w:tc>
          <w:tcPr>
            <w:tcW w:w="4417" w:type="pct"/>
            <w:gridSpan w:val="3"/>
            <w:tcBorders>
              <w:top w:val="double" w:color="000000" w:sz="4" w:space="0"/>
              <w:left w:val="single" w:color="000000" w:sz="6" w:space="0"/>
              <w:bottom w:val="single" w:color="000000" w:sz="4" w:space="0"/>
              <w:right w:val="single" w:color="000000" w:sz="4" w:space="0"/>
            </w:tcBorders>
            <w:shd w:val="clear" w:color="auto" w:fill="FFFFFF"/>
            <w:vAlign w:val="center"/>
          </w:tcPr>
          <w:p>
            <w:pPr>
              <w:autoSpaceDE w:val="0"/>
              <w:autoSpaceDN w:val="0"/>
              <w:adjustRightInd w:val="0"/>
              <w:jc w:val="left"/>
              <w:rPr>
                <w:rFonts w:ascii="Arial" w:hAnsi="Arial" w:eastAsia="等线" w:cs="Arial"/>
                <w:color w:val="000000"/>
                <w:kern w:val="0"/>
                <w:sz w:val="18"/>
                <w:szCs w:val="18"/>
                <w:lang w:val="en-CA" w:eastAsia="en-CA"/>
              </w:rPr>
            </w:pPr>
            <w:r>
              <w:rPr>
                <w:rFonts w:ascii="Arial" w:hAnsi="Arial" w:eastAsia="等线" w:cs="Arial"/>
                <w:b/>
                <w:bCs/>
                <w:color w:val="000000"/>
                <w:kern w:val="0"/>
                <w:sz w:val="18"/>
                <w:szCs w:val="18"/>
                <w:lang w:val="en-CA" w:eastAsia="en-CA"/>
              </w:rPr>
              <w:t xml:space="preserve">TITLE </w:t>
            </w:r>
          </w:p>
        </w:tc>
        <w:tc>
          <w:tcPr>
            <w:tcW w:w="583" w:type="pct"/>
            <w:tcBorders>
              <w:top w:val="doub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jc w:val="right"/>
              <w:rPr>
                <w:rFonts w:ascii="Arial" w:hAnsi="Arial" w:eastAsia="等线" w:cs="Arial"/>
                <w:kern w:val="0"/>
                <w:sz w:val="18"/>
                <w:szCs w:val="18"/>
                <w:lang w:val="en-CA" w:eastAsia="en-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tcBorders>
              <w:top w:val="single" w:color="000000" w:sz="4" w:space="0"/>
              <w:left w:val="single" w:color="000000" w:sz="6" w:space="0"/>
              <w:bottom w:val="double" w:color="FFFFCC" w:sz="2"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 xml:space="preserve">Title </w:t>
            </w:r>
          </w:p>
        </w:tc>
        <w:tc>
          <w:tcPr>
            <w:tcW w:w="354" w:type="pct"/>
            <w:tcBorders>
              <w:top w:val="single" w:color="000000" w:sz="4" w:space="0"/>
              <w:left w:val="single" w:color="000000" w:sz="4" w:space="0"/>
              <w:bottom w:val="double" w:color="FFFFCC" w:sz="2"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1</w:t>
            </w:r>
          </w:p>
        </w:tc>
        <w:tc>
          <w:tcPr>
            <w:tcW w:w="3238" w:type="pct"/>
            <w:tcBorders>
              <w:top w:val="single" w:color="000000" w:sz="4" w:space="0"/>
              <w:left w:val="single" w:color="000000" w:sz="4" w:space="0"/>
              <w:bottom w:val="doub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Identify the report as a systematic review.</w:t>
            </w:r>
          </w:p>
        </w:tc>
        <w:tc>
          <w:tcPr>
            <w:tcW w:w="583" w:type="pct"/>
            <w:tcBorders>
              <w:top w:val="single" w:color="000000" w:sz="4" w:space="0"/>
              <w:left w:val="single" w:color="000000" w:sz="4" w:space="0"/>
              <w:bottom w:val="doub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4" w:hRule="atLeast"/>
        </w:trPr>
        <w:tc>
          <w:tcPr>
            <w:tcW w:w="4417" w:type="pct"/>
            <w:gridSpan w:val="3"/>
            <w:tcBorders>
              <w:top w:val="double" w:color="000000" w:sz="4" w:space="0"/>
              <w:left w:val="single" w:color="000000" w:sz="6" w:space="0"/>
              <w:bottom w:val="single" w:color="000000" w:sz="4" w:space="0"/>
              <w:right w:val="single" w:color="000000" w:sz="4" w:space="0"/>
            </w:tcBorders>
            <w:shd w:val="clear" w:color="auto" w:fill="FFFFFF"/>
            <w:vAlign w:val="center"/>
          </w:tcPr>
          <w:p>
            <w:pPr>
              <w:autoSpaceDE w:val="0"/>
              <w:autoSpaceDN w:val="0"/>
              <w:adjustRightInd w:val="0"/>
              <w:jc w:val="left"/>
              <w:rPr>
                <w:rFonts w:ascii="Arial" w:hAnsi="Arial" w:eastAsia="等线" w:cs="Arial"/>
                <w:color w:val="000000"/>
                <w:kern w:val="0"/>
                <w:sz w:val="18"/>
                <w:szCs w:val="18"/>
                <w:lang w:val="en-CA" w:eastAsia="en-CA"/>
              </w:rPr>
            </w:pPr>
            <w:r>
              <w:rPr>
                <w:rFonts w:ascii="Arial" w:hAnsi="Arial" w:eastAsia="等线" w:cs="Arial"/>
                <w:b/>
                <w:bCs/>
                <w:color w:val="000000"/>
                <w:kern w:val="0"/>
                <w:sz w:val="18"/>
                <w:szCs w:val="18"/>
                <w:lang w:val="en-CA" w:eastAsia="en-CA"/>
              </w:rPr>
              <w:t xml:space="preserve">ABSTRACT </w:t>
            </w:r>
          </w:p>
        </w:tc>
        <w:tc>
          <w:tcPr>
            <w:tcW w:w="583" w:type="pct"/>
            <w:tcBorders>
              <w:top w:val="doub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jc w:val="both"/>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tcBorders>
              <w:top w:val="single" w:color="000000" w:sz="4" w:space="0"/>
              <w:left w:val="single" w:color="000000" w:sz="6" w:space="0"/>
              <w:bottom w:val="double" w:color="FFFFCC" w:sz="2"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 xml:space="preserve">Abstract </w:t>
            </w:r>
          </w:p>
        </w:tc>
        <w:tc>
          <w:tcPr>
            <w:tcW w:w="354" w:type="pct"/>
            <w:tcBorders>
              <w:top w:val="single" w:color="000000" w:sz="4" w:space="0"/>
              <w:left w:val="single" w:color="000000" w:sz="4" w:space="0"/>
              <w:bottom w:val="double" w:color="FFFFCC" w:sz="2"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2</w:t>
            </w:r>
          </w:p>
        </w:tc>
        <w:tc>
          <w:tcPr>
            <w:tcW w:w="3238" w:type="pct"/>
            <w:tcBorders>
              <w:top w:val="single" w:color="000000" w:sz="4" w:space="0"/>
              <w:left w:val="single" w:color="000000" w:sz="4" w:space="0"/>
              <w:bottom w:val="doub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See the PRISMA 2020 for Abstracts checklist.</w:t>
            </w:r>
          </w:p>
        </w:tc>
        <w:tc>
          <w:tcPr>
            <w:tcW w:w="583" w:type="pct"/>
            <w:tcBorders>
              <w:top w:val="single" w:color="000000" w:sz="4" w:space="0"/>
              <w:left w:val="single" w:color="000000" w:sz="4" w:space="0"/>
              <w:bottom w:val="double" w:color="000000" w:sz="4" w:space="0"/>
              <w:right w:val="single" w:color="000000" w:sz="6" w:space="0"/>
            </w:tcBorders>
            <w:shd w:val="clear" w:color="auto" w:fill="FFFFFF"/>
          </w:tcPr>
          <w:p>
            <w:pPr>
              <w:autoSpaceDE w:val="0"/>
              <w:autoSpaceDN w:val="0"/>
              <w:adjustRightInd w:val="0"/>
              <w:spacing w:before="40" w:after="40"/>
              <w:jc w:val="left"/>
              <w:rPr>
                <w:rFonts w:ascii="Arial" w:hAnsi="Arial" w:eastAsia="等线" w:cs="Arial"/>
                <w:kern w:val="0"/>
                <w:sz w:val="18"/>
                <w:szCs w:val="18"/>
                <w:lang w:val="en-CA" w:eastAsia="en-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4" w:hRule="atLeast"/>
        </w:trPr>
        <w:tc>
          <w:tcPr>
            <w:tcW w:w="4417" w:type="pct"/>
            <w:gridSpan w:val="3"/>
            <w:tcBorders>
              <w:top w:val="double" w:color="000000" w:sz="4" w:space="0"/>
              <w:left w:val="single" w:color="000000" w:sz="6" w:space="0"/>
              <w:bottom w:val="single" w:color="000000" w:sz="4" w:space="0"/>
              <w:right w:val="single" w:color="000000" w:sz="4" w:space="0"/>
            </w:tcBorders>
            <w:shd w:val="clear" w:color="auto" w:fill="FFFFFF"/>
            <w:vAlign w:val="center"/>
          </w:tcPr>
          <w:p>
            <w:pPr>
              <w:autoSpaceDE w:val="0"/>
              <w:autoSpaceDN w:val="0"/>
              <w:adjustRightInd w:val="0"/>
              <w:jc w:val="left"/>
              <w:rPr>
                <w:rFonts w:ascii="Arial" w:hAnsi="Arial" w:eastAsia="等线" w:cs="Arial"/>
                <w:color w:val="000000"/>
                <w:kern w:val="0"/>
                <w:sz w:val="18"/>
                <w:szCs w:val="18"/>
                <w:lang w:val="en-CA" w:eastAsia="en-CA"/>
              </w:rPr>
            </w:pPr>
            <w:r>
              <w:rPr>
                <w:rFonts w:ascii="Arial" w:hAnsi="Arial" w:eastAsia="等线" w:cs="Arial"/>
                <w:b/>
                <w:bCs/>
                <w:color w:val="000000"/>
                <w:kern w:val="0"/>
                <w:sz w:val="18"/>
                <w:szCs w:val="18"/>
                <w:lang w:val="en-CA" w:eastAsia="en-CA"/>
              </w:rPr>
              <w:t xml:space="preserve">INTRODUCTION </w:t>
            </w:r>
          </w:p>
        </w:tc>
        <w:tc>
          <w:tcPr>
            <w:tcW w:w="583" w:type="pct"/>
            <w:tcBorders>
              <w:top w:val="doub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jc w:val="right"/>
              <w:rPr>
                <w:rFonts w:ascii="Arial" w:hAnsi="Arial" w:eastAsia="等线" w:cs="Arial"/>
                <w:kern w:val="0"/>
                <w:sz w:val="18"/>
                <w:szCs w:val="18"/>
                <w:lang w:val="en-CA" w:eastAsia="en-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tcBorders>
              <w:top w:val="single" w:color="000000" w:sz="4" w:space="0"/>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 xml:space="preserve">Rationale </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3</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Describe the rationale for the review in the context of existing knowledge.</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tcBorders>
              <w:top w:val="single" w:color="000000" w:sz="4" w:space="0"/>
              <w:left w:val="single" w:color="000000" w:sz="6" w:space="0"/>
              <w:bottom w:val="double" w:color="FFFFCC" w:sz="2"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 xml:space="preserve">Objectives </w:t>
            </w:r>
          </w:p>
        </w:tc>
        <w:tc>
          <w:tcPr>
            <w:tcW w:w="354" w:type="pct"/>
            <w:tcBorders>
              <w:top w:val="single" w:color="000000" w:sz="4" w:space="0"/>
              <w:left w:val="single" w:color="000000" w:sz="4" w:space="0"/>
              <w:bottom w:val="double" w:color="FFFFCC" w:sz="2"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4</w:t>
            </w:r>
          </w:p>
        </w:tc>
        <w:tc>
          <w:tcPr>
            <w:tcW w:w="3238" w:type="pct"/>
            <w:tcBorders>
              <w:top w:val="single" w:color="000000" w:sz="4" w:space="0"/>
              <w:left w:val="single" w:color="000000" w:sz="4" w:space="0"/>
              <w:bottom w:val="doub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Provide an explicit statement of the objective(s) or question(s) the review addresses.</w:t>
            </w:r>
          </w:p>
        </w:tc>
        <w:tc>
          <w:tcPr>
            <w:tcW w:w="583" w:type="pct"/>
            <w:tcBorders>
              <w:top w:val="single" w:color="000000" w:sz="4" w:space="0"/>
              <w:left w:val="single" w:color="000000" w:sz="4" w:space="0"/>
              <w:bottom w:val="doub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4" w:hRule="atLeast"/>
        </w:trPr>
        <w:tc>
          <w:tcPr>
            <w:tcW w:w="4417" w:type="pct"/>
            <w:gridSpan w:val="3"/>
            <w:tcBorders>
              <w:top w:val="double" w:color="000000" w:sz="4" w:space="0"/>
              <w:left w:val="single" w:color="000000" w:sz="6" w:space="0"/>
              <w:bottom w:val="single" w:color="000000" w:sz="4" w:space="0"/>
              <w:right w:val="single" w:color="000000" w:sz="4" w:space="0"/>
            </w:tcBorders>
            <w:shd w:val="clear" w:color="auto" w:fill="FFFFFF"/>
            <w:vAlign w:val="center"/>
          </w:tcPr>
          <w:p>
            <w:pPr>
              <w:autoSpaceDE w:val="0"/>
              <w:autoSpaceDN w:val="0"/>
              <w:adjustRightInd w:val="0"/>
              <w:jc w:val="left"/>
              <w:rPr>
                <w:rFonts w:ascii="Arial" w:hAnsi="Arial" w:eastAsia="等线" w:cs="Arial"/>
                <w:color w:val="000000"/>
                <w:kern w:val="0"/>
                <w:sz w:val="18"/>
                <w:szCs w:val="18"/>
                <w:lang w:val="en-CA" w:eastAsia="en-CA"/>
              </w:rPr>
            </w:pPr>
            <w:r>
              <w:rPr>
                <w:rFonts w:ascii="Arial" w:hAnsi="Arial" w:eastAsia="等线" w:cs="Arial"/>
                <w:b/>
                <w:bCs/>
                <w:color w:val="000000"/>
                <w:kern w:val="0"/>
                <w:sz w:val="18"/>
                <w:szCs w:val="18"/>
                <w:lang w:val="en-CA" w:eastAsia="en-CA"/>
              </w:rPr>
              <w:t xml:space="preserve">METHODS </w:t>
            </w:r>
          </w:p>
        </w:tc>
        <w:tc>
          <w:tcPr>
            <w:tcW w:w="583" w:type="pct"/>
            <w:tcBorders>
              <w:top w:val="doub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jc w:val="right"/>
              <w:rPr>
                <w:rFonts w:ascii="Arial" w:hAnsi="Arial" w:eastAsia="等线" w:cs="Arial"/>
                <w:kern w:val="0"/>
                <w:sz w:val="18"/>
                <w:szCs w:val="18"/>
                <w:lang w:val="en-CA" w:eastAsia="en-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tcBorders>
              <w:top w:val="single" w:color="000000" w:sz="4" w:space="0"/>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 xml:space="preserve">Eligibility criteria </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5</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Specify the inclusion and exclusion criteria for the review and how studies were grouped for the syntheses.</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P4-P5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191" w:hRule="atLeast"/>
        </w:trPr>
        <w:tc>
          <w:tcPr>
            <w:tcW w:w="824" w:type="pct"/>
            <w:tcBorders>
              <w:top w:val="single" w:color="000000" w:sz="4" w:space="0"/>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 xml:space="preserve">Information sources </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6</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Specify all databases, registers, websites, organisations, reference lists and other sources searched or consulted to identify studies. Specify the date when each source was last searched or consulted.</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tcBorders>
              <w:top w:val="single" w:color="000000" w:sz="4" w:space="0"/>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Search strategy</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7</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Present the full search strategies for all databases, registers and websites, including any filters and limits used.</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Supplementary</w:t>
            </w:r>
          </w:p>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Material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tcBorders>
              <w:top w:val="single" w:color="000000" w:sz="4" w:space="0"/>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Selection process</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8</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152" w:hRule="atLeast"/>
        </w:trPr>
        <w:tc>
          <w:tcPr>
            <w:tcW w:w="824" w:type="pct"/>
            <w:tcBorders>
              <w:top w:val="single" w:color="000000" w:sz="4" w:space="0"/>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 xml:space="preserve">Data collection process </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9</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P4-P5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vMerge w:val="restart"/>
            <w:tcBorders>
              <w:top w:val="single" w:color="000000" w:sz="4" w:space="0"/>
              <w:left w:val="single" w:color="000000" w:sz="6"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 xml:space="preserve">Data items </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10a</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P4-P5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vMerge w:val="continue"/>
            <w:tcBorders>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10b</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List and define all other variables for which data were sought (e.g. participant and intervention characteristics, funding sources). Describe any assumptions made about any missing or unclear information.</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tcBorders>
              <w:top w:val="single" w:color="000000" w:sz="4" w:space="0"/>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Study risk of bias assessment</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11</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tcBorders>
              <w:top w:val="single" w:color="000000" w:sz="4" w:space="0"/>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 xml:space="preserve">Effect measures </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12</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Specify for each outcome the effect measure(s) (e.g. risk ratio, mean difference) used in the synthesis or presentation of results.</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P5-P6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vMerge w:val="restart"/>
            <w:tcBorders>
              <w:top w:val="single" w:color="000000" w:sz="4" w:space="0"/>
              <w:left w:val="single" w:color="000000" w:sz="6"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Synthesis methods</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13a</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Describe the processes used to decide which studies were eligible for each synthesis (e.g. tabulating the study intervention characteristics and comparing against the planned groups for each synthesis (item #5)).</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P5-P6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vMerge w:val="continue"/>
            <w:tcBorders>
              <w:left w:val="single" w:color="000000" w:sz="6"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13b</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Describe any methods required to prepare the data for presentation or synthesis, such as handling of missing summary statistics, or data conversions.</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P5-P6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vMerge w:val="continue"/>
            <w:tcBorders>
              <w:left w:val="single" w:color="000000" w:sz="6"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13c</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Describe any methods used to tabulate or visually display results of individual studies and syntheses.</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vMerge w:val="continue"/>
            <w:tcBorders>
              <w:left w:val="single" w:color="000000" w:sz="6"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13d</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Describe any methods used to synthesize results and provide a rationale for the choice(s). If meta-analysis was performed, describe the model(s), method(s) to identify the presence and extent of statistical heterogeneity, and software package(s) used.</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vMerge w:val="continue"/>
            <w:tcBorders>
              <w:left w:val="single" w:color="000000" w:sz="6"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13e</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Describe any methods used to explore possible causes of heterogeneity among study results (e.g. subgroup analysis, meta-regression).</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en-CA"/>
              </w:rPr>
            </w:pPr>
            <w:r>
              <w:rPr>
                <w:rFonts w:hint="eastAsia" w:ascii="Arial" w:hAnsi="Arial" w:eastAsia="等线" w:cs="Arial"/>
                <w:kern w:val="0"/>
                <w:sz w:val="18"/>
                <w:szCs w:val="18"/>
                <w:lang w:val="en-US" w:eastAsia="zh-CN"/>
              </w:rPr>
              <w:t>P6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0" w:hRule="atLeast"/>
        </w:trPr>
        <w:tc>
          <w:tcPr>
            <w:tcW w:w="824" w:type="pct"/>
            <w:vMerge w:val="continue"/>
            <w:tcBorders>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13f</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Describe any sensitivity analyses conducted to assess robustness of the synthesized results.</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tcBorders>
              <w:top w:val="single" w:color="000000" w:sz="4" w:space="0"/>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Reporting bias assessment</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14</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Describe any methods used to assess risk of bias due to missing results in a synthesis (arising from reporting biases).</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tcBorders>
              <w:top w:val="single" w:color="000000" w:sz="4" w:space="0"/>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Certainty assessment</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15</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Describe any methods used to assess certainty (or confidence) in the body of evidence for an outcome.</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4" w:hRule="atLeast"/>
        </w:trPr>
        <w:tc>
          <w:tcPr>
            <w:tcW w:w="4417" w:type="pct"/>
            <w:gridSpan w:val="3"/>
            <w:tcBorders>
              <w:top w:val="double" w:color="000000" w:sz="4" w:space="0"/>
              <w:left w:val="single" w:color="000000" w:sz="6" w:space="0"/>
              <w:bottom w:val="single" w:color="000000" w:sz="4" w:space="0"/>
              <w:right w:val="single" w:color="000000" w:sz="4" w:space="0"/>
            </w:tcBorders>
            <w:shd w:val="clear" w:color="auto" w:fill="FFFFFF"/>
            <w:vAlign w:val="center"/>
          </w:tcPr>
          <w:p>
            <w:pPr>
              <w:autoSpaceDE w:val="0"/>
              <w:autoSpaceDN w:val="0"/>
              <w:adjustRightInd w:val="0"/>
              <w:jc w:val="left"/>
              <w:rPr>
                <w:rFonts w:ascii="Arial" w:hAnsi="Arial" w:eastAsia="等线" w:cs="Arial"/>
                <w:color w:val="000000"/>
                <w:kern w:val="0"/>
                <w:sz w:val="18"/>
                <w:szCs w:val="18"/>
                <w:lang w:val="en-CA" w:eastAsia="en-CA"/>
              </w:rPr>
            </w:pPr>
            <w:r>
              <w:rPr>
                <w:rFonts w:ascii="Arial" w:hAnsi="Arial" w:eastAsia="等线" w:cs="Arial"/>
                <w:b/>
                <w:bCs/>
                <w:color w:val="000000"/>
                <w:kern w:val="0"/>
                <w:sz w:val="18"/>
                <w:szCs w:val="18"/>
                <w:lang w:val="en-CA" w:eastAsia="en-CA"/>
              </w:rPr>
              <w:t xml:space="preserve">RESULTS </w:t>
            </w:r>
          </w:p>
        </w:tc>
        <w:tc>
          <w:tcPr>
            <w:tcW w:w="583" w:type="pct"/>
            <w:tcBorders>
              <w:top w:val="doub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jc w:val="center"/>
              <w:rPr>
                <w:rFonts w:ascii="Arial" w:hAnsi="Arial" w:eastAsia="等线" w:cs="Arial"/>
                <w:kern w:val="0"/>
                <w:sz w:val="18"/>
                <w:szCs w:val="18"/>
                <w:lang w:val="en-CA" w:eastAsia="en-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vMerge w:val="restart"/>
            <w:tcBorders>
              <w:top w:val="single" w:color="000000" w:sz="4" w:space="0"/>
              <w:left w:val="single" w:color="000000" w:sz="6"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 xml:space="preserve">Study selection </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16a</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Describe the results of the search and selection process, from the number of records identified in the search to the number of studies included in the review, ideally using a flow diagram.</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ascii="Arial" w:hAnsi="Arial" w:eastAsia="等线" w:cs="Arial"/>
                <w:kern w:val="0"/>
                <w:sz w:val="18"/>
                <w:szCs w:val="18"/>
                <w:lang w:val="en-CA" w:eastAsia="en-CA"/>
              </w:rPr>
            </w:pPr>
            <w:r>
              <w:rPr>
                <w:rFonts w:hint="eastAsia" w:ascii="Arial" w:hAnsi="Arial" w:cs="Arial"/>
                <w:color w:val="auto"/>
                <w:sz w:val="18"/>
                <w:szCs w:val="18"/>
                <w:lang w:val="en-US" w:eastAsia="zh-CN"/>
              </w:rPr>
              <w:t>P</w:t>
            </w:r>
            <w:r>
              <w:rPr>
                <w:rFonts w:hint="eastAsia" w:ascii="Arial" w:hAnsi="Arial" w:eastAsia="宋体" w:cs="Arial"/>
                <w:color w:val="auto"/>
                <w:sz w:val="18"/>
                <w:szCs w:val="18"/>
                <w:lang w:val="en-US" w:eastAsia="zh-CN"/>
              </w:rPr>
              <w:t>6</w:t>
            </w:r>
            <w:r>
              <w:rPr>
                <w:rFonts w:hint="eastAsia" w:ascii="Arial" w:hAnsi="Arial" w:cs="Arial"/>
                <w:color w:val="auto"/>
                <w:sz w:val="18"/>
                <w:szCs w:val="18"/>
                <w:lang w:val="en-US" w:eastAsia="zh-CN"/>
              </w:rPr>
              <w:t>-7</w:t>
            </w:r>
            <w:r>
              <w:rPr>
                <w:rFonts w:hint="eastAsia" w:ascii="Arial" w:hAnsi="Arial" w:eastAsia="宋体" w:cs="Arial"/>
                <w:color w:val="auto"/>
                <w:sz w:val="18"/>
                <w:szCs w:val="18"/>
                <w:lang w:val="en-US" w:eastAsia="zh-CN"/>
              </w:rPr>
              <w:t>,Figure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vMerge w:val="continue"/>
            <w:tcBorders>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16b</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Cite studies that might appear to meet the inclusion criteria, but which were excluded, and explain why they were excluded.</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ascii="Arial" w:hAnsi="Arial" w:eastAsia="等线" w:cs="Arial"/>
                <w:kern w:val="0"/>
                <w:sz w:val="18"/>
                <w:szCs w:val="18"/>
                <w:lang w:val="en-CA" w:eastAsia="en-CA"/>
              </w:rPr>
            </w:pPr>
            <w:r>
              <w:rPr>
                <w:rFonts w:hint="eastAsia" w:ascii="Arial" w:hAnsi="Arial" w:cs="Arial"/>
                <w:color w:val="auto"/>
                <w:sz w:val="18"/>
                <w:szCs w:val="18"/>
                <w:lang w:val="en-US" w:eastAsia="zh-CN"/>
              </w:rPr>
              <w:t>P7</w:t>
            </w:r>
            <w:r>
              <w:rPr>
                <w:rFonts w:hint="eastAsia" w:ascii="Arial" w:hAnsi="Arial" w:eastAsia="宋体" w:cs="Arial"/>
                <w:color w:val="auto"/>
                <w:sz w:val="18"/>
                <w:szCs w:val="18"/>
                <w:lang w:val="en-US" w:eastAsia="zh-CN"/>
              </w:rPr>
              <w:t>,Figure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103" w:hRule="atLeast"/>
        </w:trPr>
        <w:tc>
          <w:tcPr>
            <w:tcW w:w="824" w:type="pct"/>
            <w:tcBorders>
              <w:top w:val="single" w:color="000000" w:sz="4" w:space="0"/>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 xml:space="preserve">Study characteristics </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17</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Cite each included study and present its characteristics.</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P7-8, Table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tcBorders>
              <w:top w:val="single" w:color="000000" w:sz="4" w:space="0"/>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 xml:space="preserve">Risk of bias in studies </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18</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Present assessments of risk of bias for each included study.</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tcBorders>
              <w:top w:val="single" w:color="000000" w:sz="4" w:space="0"/>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 xml:space="preserve">Results of individual studies </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19</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themeColor="text1"/>
                <w:kern w:val="0"/>
                <w:sz w:val="18"/>
                <w:szCs w:val="18"/>
                <w:lang w:val="en-CA" w:eastAsia="en-CA"/>
                <w14:textFill>
                  <w14:solidFill>
                    <w14:schemeClr w14:val="tx1"/>
                  </w14:solidFill>
                </w14:textFill>
              </w:rPr>
            </w:pPr>
            <w:r>
              <w:rPr>
                <w:rFonts w:ascii="Arial" w:hAnsi="Arial" w:eastAsia="等线" w:cs="Arial"/>
                <w:color w:val="000000" w:themeColor="text1"/>
                <w:kern w:val="0"/>
                <w:sz w:val="18"/>
                <w:szCs w:val="18"/>
                <w:lang w:val="en-CA" w:eastAsia="en-CA"/>
                <w14:textFill>
                  <w14:solidFill>
                    <w14:schemeClr w14:val="tx1"/>
                  </w14:solidFill>
                </w14:textFill>
              </w:rPr>
              <w:t>For all outcomes, present, for each study: (a) summary statistics for each group (where appropriate) and (b) an effect estimate and its precision (e.g. confidence/credible interval), ideally using structured tables or plots.</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color w:val="000000" w:themeColor="text1"/>
                <w:kern w:val="0"/>
                <w:sz w:val="18"/>
                <w:szCs w:val="18"/>
                <w:lang w:val="en-US" w:eastAsia="zh-CN"/>
                <w14:textFill>
                  <w14:solidFill>
                    <w14:schemeClr w14:val="tx1"/>
                  </w14:solidFill>
                </w14:textFill>
              </w:rPr>
            </w:pPr>
            <w:r>
              <w:rPr>
                <w:rFonts w:hint="eastAsia" w:ascii="Arial" w:hAnsi="Arial" w:eastAsia="等线" w:cs="Arial"/>
                <w:color w:val="000000" w:themeColor="text1"/>
                <w:kern w:val="0"/>
                <w:sz w:val="18"/>
                <w:szCs w:val="18"/>
                <w:lang w:val="en-US" w:eastAsia="zh-CN"/>
                <w14:textFill>
                  <w14:solidFill>
                    <w14:schemeClr w14:val="tx1"/>
                  </w14:solidFill>
                </w14:textFill>
              </w:rPr>
              <w:t>Supplementary</w:t>
            </w:r>
          </w:p>
          <w:p>
            <w:pPr>
              <w:autoSpaceDE w:val="0"/>
              <w:autoSpaceDN w:val="0"/>
              <w:adjustRightInd w:val="0"/>
              <w:spacing w:before="40" w:after="40"/>
              <w:jc w:val="left"/>
              <w:rPr>
                <w:rFonts w:ascii="Arial" w:hAnsi="Arial" w:eastAsia="等线" w:cs="Arial"/>
                <w:color w:val="000000" w:themeColor="text1"/>
                <w:kern w:val="0"/>
                <w:sz w:val="18"/>
                <w:szCs w:val="18"/>
                <w:lang w:val="en-CA" w:eastAsia="en-CA"/>
                <w14:textFill>
                  <w14:solidFill>
                    <w14:schemeClr w14:val="tx1"/>
                  </w14:solidFill>
                </w14:textFill>
              </w:rPr>
            </w:pPr>
            <w:r>
              <w:rPr>
                <w:rFonts w:hint="eastAsia" w:ascii="Arial" w:hAnsi="Arial" w:eastAsia="等线" w:cs="Arial"/>
                <w:color w:val="000000" w:themeColor="text1"/>
                <w:kern w:val="0"/>
                <w:sz w:val="18"/>
                <w:szCs w:val="18"/>
                <w:lang w:val="en-US" w:eastAsia="zh-CN"/>
                <w14:textFill>
                  <w14:solidFill>
                    <w14:schemeClr w14:val="tx1"/>
                  </w14:solidFill>
                </w14:textFill>
              </w:rPr>
              <w:t>Material</w:t>
            </w:r>
            <w:r>
              <w:rPr>
                <w:rFonts w:hint="eastAsia" w:ascii="Arial" w:hAnsi="Arial" w:eastAsia="宋体" w:cs="Arial"/>
                <w:color w:val="000000" w:themeColor="text1"/>
                <w:sz w:val="18"/>
                <w:szCs w:val="18"/>
                <w:lang w:val="en-US" w:eastAsia="zh-CN"/>
                <w14:textFill>
                  <w14:solidFill>
                    <w14:schemeClr w14:val="tx1"/>
                  </w14:solidFill>
                </w14:textFill>
              </w:rPr>
              <w:t xml:space="preserve"> </w:t>
            </w:r>
            <w:r>
              <w:rPr>
                <w:rFonts w:hint="eastAsia" w:ascii="Arial" w:hAnsi="Arial" w:cs="Arial"/>
                <w:color w:val="000000" w:themeColor="text1"/>
                <w:sz w:val="18"/>
                <w:szCs w:val="18"/>
                <w:lang w:val="en-US" w:eastAsia="zh-CN"/>
                <w14:textFill>
                  <w14:solidFill>
                    <w14:schemeClr w14:val="tx1"/>
                  </w14:solidFill>
                </w14:textFill>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vMerge w:val="restart"/>
            <w:tcBorders>
              <w:top w:val="single" w:color="000000" w:sz="4" w:space="0"/>
              <w:left w:val="single" w:color="000000" w:sz="6"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Results of syntheses</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20a</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themeColor="text1"/>
                <w:kern w:val="0"/>
                <w:sz w:val="18"/>
                <w:szCs w:val="18"/>
                <w:lang w:val="en-CA" w:eastAsia="en-CA"/>
                <w14:textFill>
                  <w14:solidFill>
                    <w14:schemeClr w14:val="tx1"/>
                  </w14:solidFill>
                </w14:textFill>
              </w:rPr>
            </w:pPr>
            <w:r>
              <w:rPr>
                <w:rFonts w:ascii="Arial" w:hAnsi="Arial" w:eastAsia="等线" w:cs="Arial"/>
                <w:color w:val="000000" w:themeColor="text1"/>
                <w:kern w:val="0"/>
                <w:sz w:val="18"/>
                <w:szCs w:val="18"/>
                <w:lang w:val="en-CA" w:eastAsia="en-CA"/>
                <w14:textFill>
                  <w14:solidFill>
                    <w14:schemeClr w14:val="tx1"/>
                  </w14:solidFill>
                </w14:textFill>
              </w:rPr>
              <w:t>For each synthesis, briefly summarise the characteristics and risk of bias among contributing studies.</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color w:val="000000" w:themeColor="text1"/>
                <w:kern w:val="0"/>
                <w:sz w:val="18"/>
                <w:szCs w:val="18"/>
                <w:lang w:val="en-US" w:eastAsia="en-CA"/>
                <w14:textFill>
                  <w14:solidFill>
                    <w14:schemeClr w14:val="tx1"/>
                  </w14:solidFill>
                </w14:textFill>
              </w:rPr>
            </w:pPr>
            <w:r>
              <w:rPr>
                <w:rFonts w:hint="eastAsia" w:ascii="Arial" w:hAnsi="Arial" w:eastAsia="等线" w:cs="Arial"/>
                <w:color w:val="000000" w:themeColor="text1"/>
                <w:kern w:val="0"/>
                <w:sz w:val="18"/>
                <w:szCs w:val="18"/>
                <w:lang w:val="en-US" w:eastAsia="zh-CN"/>
                <w14:textFill>
                  <w14:solidFill>
                    <w14:schemeClr w14:val="tx1"/>
                  </w14:solidFill>
                </w14:textFill>
              </w:rPr>
              <w:t>P7-8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03" w:hRule="atLeast"/>
        </w:trPr>
        <w:tc>
          <w:tcPr>
            <w:tcW w:w="824" w:type="pct"/>
            <w:vMerge w:val="continue"/>
            <w:tcBorders>
              <w:left w:val="single" w:color="000000" w:sz="6"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20b</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themeColor="text1"/>
                <w:kern w:val="0"/>
                <w:sz w:val="18"/>
                <w:szCs w:val="18"/>
                <w:lang w:val="en-CA" w:eastAsia="en-CA"/>
                <w14:textFill>
                  <w14:solidFill>
                    <w14:schemeClr w14:val="tx1"/>
                  </w14:solidFill>
                </w14:textFill>
              </w:rPr>
            </w:pPr>
            <w:r>
              <w:rPr>
                <w:rFonts w:ascii="Arial" w:hAnsi="Arial" w:eastAsia="等线" w:cs="Arial"/>
                <w:color w:val="000000" w:themeColor="text1"/>
                <w:kern w:val="0"/>
                <w:sz w:val="18"/>
                <w:szCs w:val="18"/>
                <w:lang w:val="en-CA" w:eastAsia="en-CA"/>
                <w14:textFill>
                  <w14:solidFill>
                    <w14:schemeClr w14:val="tx1"/>
                  </w14:solidFill>
                </w14:textFill>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color w:val="000000" w:themeColor="text1"/>
                <w:kern w:val="0"/>
                <w:sz w:val="18"/>
                <w:szCs w:val="18"/>
                <w:lang w:val="en-US" w:eastAsia="zh-CN"/>
                <w14:textFill>
                  <w14:solidFill>
                    <w14:schemeClr w14:val="tx1"/>
                  </w14:solidFill>
                </w14:textFill>
              </w:rPr>
            </w:pPr>
            <w:r>
              <w:rPr>
                <w:rFonts w:hint="eastAsia" w:ascii="Arial" w:hAnsi="Arial" w:eastAsia="等线" w:cs="Arial"/>
                <w:color w:val="000000" w:themeColor="text1"/>
                <w:kern w:val="0"/>
                <w:sz w:val="18"/>
                <w:szCs w:val="18"/>
                <w:lang w:val="en-US" w:eastAsia="zh-CN"/>
                <w14:textFill>
                  <w14:solidFill>
                    <w14:schemeClr w14:val="tx1"/>
                  </w14:solidFill>
                </w14:textFill>
              </w:rPr>
              <w:t>P8-10</w:t>
            </w:r>
          </w:p>
          <w:p>
            <w:pPr>
              <w:autoSpaceDE w:val="0"/>
              <w:autoSpaceDN w:val="0"/>
              <w:adjustRightInd w:val="0"/>
              <w:spacing w:before="40" w:after="40"/>
              <w:jc w:val="left"/>
              <w:rPr>
                <w:rFonts w:hint="eastAsia" w:ascii="Arial" w:hAnsi="Arial" w:eastAsia="等线" w:cs="Arial"/>
                <w:color w:val="000000" w:themeColor="text1"/>
                <w:kern w:val="0"/>
                <w:sz w:val="18"/>
                <w:szCs w:val="18"/>
                <w:lang w:val="en-US" w:eastAsia="zh-CN"/>
                <w14:textFill>
                  <w14:solidFill>
                    <w14:schemeClr w14:val="tx1"/>
                  </w14:solidFill>
                </w14:textFill>
              </w:rPr>
            </w:pPr>
            <w:r>
              <w:rPr>
                <w:rFonts w:hint="eastAsia" w:ascii="Arial" w:hAnsi="Arial" w:eastAsia="等线" w:cs="Arial"/>
                <w:color w:val="000000" w:themeColor="text1"/>
                <w:kern w:val="0"/>
                <w:sz w:val="18"/>
                <w:szCs w:val="18"/>
                <w:lang w:val="en-US" w:eastAsia="zh-CN"/>
                <w14:textFill>
                  <w14:solidFill>
                    <w14:schemeClr w14:val="tx1"/>
                  </w14:solidFill>
                </w14:textFill>
              </w:rPr>
              <w:t>Table2-4</w:t>
            </w:r>
          </w:p>
          <w:p>
            <w:pPr>
              <w:autoSpaceDE w:val="0"/>
              <w:autoSpaceDN w:val="0"/>
              <w:adjustRightInd w:val="0"/>
              <w:spacing w:before="40" w:after="40"/>
              <w:jc w:val="left"/>
              <w:rPr>
                <w:rFonts w:hint="eastAsia" w:ascii="Arial" w:hAnsi="Arial" w:eastAsia="等线" w:cs="Arial"/>
                <w:color w:val="000000" w:themeColor="text1"/>
                <w:kern w:val="0"/>
                <w:sz w:val="18"/>
                <w:szCs w:val="18"/>
                <w:lang w:val="en-CA" w:eastAsia="en-C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vMerge w:val="continue"/>
            <w:tcBorders>
              <w:left w:val="single" w:color="000000" w:sz="6"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20c</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Present results of all investigations of possible causes of heterogeneity among study results.</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eastAsia" w:ascii="Arial" w:hAnsi="Arial" w:eastAsia="等线" w:cs="Arial"/>
                <w:kern w:val="0"/>
                <w:sz w:val="18"/>
                <w:szCs w:val="18"/>
                <w:lang w:val="en-US" w:eastAsia="zh-CN"/>
              </w:rPr>
            </w:pPr>
            <w:r>
              <w:rPr>
                <w:rFonts w:hint="eastAsia" w:ascii="Arial" w:hAnsi="Arial" w:eastAsia="等线" w:cs="Arial"/>
                <w:kern w:val="0"/>
                <w:sz w:val="18"/>
                <w:szCs w:val="18"/>
                <w:lang w:val="en-US" w:eastAsia="zh-CN"/>
              </w:rPr>
              <w:t>P10-11</w:t>
            </w:r>
          </w:p>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Table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vMerge w:val="continue"/>
            <w:tcBorders>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20d</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Present results of all sensitivity analyses conducted to assess the robustness of the synthesized results.</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P10</w:t>
            </w:r>
          </w:p>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Supplementary</w:t>
            </w:r>
          </w:p>
          <w:p>
            <w:pPr>
              <w:autoSpaceDE w:val="0"/>
              <w:autoSpaceDN w:val="0"/>
              <w:adjustRightInd w:val="0"/>
              <w:spacing w:before="40" w:after="40"/>
              <w:jc w:val="left"/>
              <w:rPr>
                <w:rFonts w:ascii="Arial" w:hAnsi="Arial" w:eastAsia="等线" w:cs="Arial"/>
                <w:kern w:val="0"/>
                <w:sz w:val="18"/>
                <w:szCs w:val="18"/>
                <w:lang w:val="en-CA" w:eastAsia="en-CA"/>
              </w:rPr>
            </w:pPr>
            <w:r>
              <w:rPr>
                <w:rFonts w:hint="eastAsia" w:ascii="Arial" w:hAnsi="Arial" w:eastAsia="等线" w:cs="Arial"/>
                <w:kern w:val="0"/>
                <w:sz w:val="18"/>
                <w:szCs w:val="18"/>
                <w:lang w:val="en-US" w:eastAsia="zh-CN"/>
              </w:rPr>
              <w:t>Material 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tcBorders>
              <w:top w:val="single" w:color="000000" w:sz="4" w:space="0"/>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Reporting biases</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21</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Present assessments of risk of bias due to missing results (arising from reporting biases) for each synthesis assessed.</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eastAsia" w:ascii="Arial" w:hAnsi="Arial" w:eastAsia="等线" w:cs="Arial"/>
                <w:kern w:val="0"/>
                <w:sz w:val="18"/>
                <w:szCs w:val="18"/>
                <w:lang w:val="en-US" w:eastAsia="zh-CN"/>
              </w:rPr>
            </w:pPr>
            <w:r>
              <w:rPr>
                <w:rFonts w:hint="eastAsia" w:ascii="Arial" w:hAnsi="Arial" w:eastAsia="等线" w:cs="Arial"/>
                <w:kern w:val="0"/>
                <w:sz w:val="18"/>
                <w:szCs w:val="18"/>
                <w:lang w:val="en-US" w:eastAsia="zh-CN"/>
              </w:rPr>
              <w:t>P10</w:t>
            </w:r>
          </w:p>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Supplementary</w:t>
            </w:r>
          </w:p>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Material 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tcBorders>
              <w:top w:val="single" w:color="000000" w:sz="4" w:space="0"/>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 xml:space="preserve">Certainty of evidence </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22</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Present assessments of certainty (or confidence) in the body of evidence for each outcome assessed.</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eastAsia" w:ascii="Arial" w:hAnsi="Arial" w:eastAsia="等线" w:cs="Arial"/>
                <w:kern w:val="0"/>
                <w:sz w:val="18"/>
                <w:szCs w:val="18"/>
                <w:lang w:val="en-US" w:eastAsia="zh-CN"/>
              </w:rPr>
            </w:pPr>
            <w:r>
              <w:rPr>
                <w:rFonts w:hint="eastAsia" w:ascii="Arial" w:hAnsi="Arial" w:eastAsia="等线" w:cs="Arial"/>
                <w:kern w:val="0"/>
                <w:sz w:val="18"/>
                <w:szCs w:val="18"/>
                <w:lang w:val="en-US" w:eastAsia="zh-CN"/>
              </w:rPr>
              <w:t>P7</w:t>
            </w:r>
          </w:p>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Supplementary</w:t>
            </w:r>
          </w:p>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Material 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4" w:hRule="atLeast"/>
        </w:trPr>
        <w:tc>
          <w:tcPr>
            <w:tcW w:w="4417" w:type="pct"/>
            <w:gridSpan w:val="3"/>
            <w:tcBorders>
              <w:top w:val="double" w:color="000000" w:sz="4" w:space="0"/>
              <w:left w:val="single" w:color="000000" w:sz="6" w:space="0"/>
              <w:bottom w:val="single" w:color="000000" w:sz="4" w:space="0"/>
              <w:right w:val="single" w:color="000000" w:sz="4" w:space="0"/>
            </w:tcBorders>
            <w:shd w:val="clear" w:color="auto" w:fill="FFFFFF"/>
            <w:vAlign w:val="center"/>
          </w:tcPr>
          <w:p>
            <w:pPr>
              <w:autoSpaceDE w:val="0"/>
              <w:autoSpaceDN w:val="0"/>
              <w:adjustRightInd w:val="0"/>
              <w:jc w:val="left"/>
              <w:rPr>
                <w:rFonts w:ascii="Arial" w:hAnsi="Arial" w:eastAsia="等线" w:cs="Arial"/>
                <w:color w:val="000000"/>
                <w:kern w:val="0"/>
                <w:sz w:val="18"/>
                <w:szCs w:val="18"/>
                <w:lang w:val="en-CA" w:eastAsia="en-CA"/>
              </w:rPr>
            </w:pPr>
            <w:r>
              <w:rPr>
                <w:rFonts w:ascii="Arial" w:hAnsi="Arial" w:eastAsia="等线" w:cs="Arial"/>
                <w:b/>
                <w:bCs/>
                <w:color w:val="000000"/>
                <w:kern w:val="0"/>
                <w:sz w:val="18"/>
                <w:szCs w:val="18"/>
                <w:lang w:val="en-CA" w:eastAsia="en-CA"/>
              </w:rPr>
              <w:t xml:space="preserve">DISCUSSION </w:t>
            </w:r>
          </w:p>
        </w:tc>
        <w:tc>
          <w:tcPr>
            <w:tcW w:w="583" w:type="pct"/>
            <w:tcBorders>
              <w:top w:val="doub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jc w:val="center"/>
              <w:rPr>
                <w:rFonts w:ascii="Arial" w:hAnsi="Arial" w:eastAsia="等线" w:cs="Arial"/>
                <w:kern w:val="0"/>
                <w:sz w:val="18"/>
                <w:szCs w:val="18"/>
                <w:lang w:val="en-CA" w:eastAsia="en-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vMerge w:val="restart"/>
            <w:tcBorders>
              <w:top w:val="single" w:color="000000" w:sz="4" w:space="0"/>
              <w:left w:val="single" w:color="000000" w:sz="6"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 xml:space="preserve">Discussion </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23a</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Provide a general interpretation of the results in the context of other evidence.</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vMerge w:val="continue"/>
            <w:tcBorders>
              <w:left w:val="single" w:color="000000" w:sz="6"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23b</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Discuss any limitations of the evidence included in the review.</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vMerge w:val="continue"/>
            <w:tcBorders>
              <w:left w:val="single" w:color="000000" w:sz="6"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p>
        </w:tc>
        <w:tc>
          <w:tcPr>
            <w:tcW w:w="354" w:type="pct"/>
            <w:tcBorders>
              <w:top w:val="single" w:color="000000" w:sz="4" w:space="0"/>
              <w:left w:val="single" w:color="000000" w:sz="4" w:space="0"/>
              <w:bottom w:val="single" w:color="auto"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23c</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Discuss any limitations of the review processes used.</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vMerge w:val="continue"/>
            <w:tcBorders>
              <w:left w:val="single" w:color="000000" w:sz="6" w:space="0"/>
              <w:bottom w:val="single" w:color="auto"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p>
        </w:tc>
        <w:tc>
          <w:tcPr>
            <w:tcW w:w="354" w:type="pct"/>
            <w:tcBorders>
              <w:top w:val="single" w:color="auto" w:sz="4" w:space="0"/>
              <w:left w:val="single" w:color="000000" w:sz="4" w:space="0"/>
              <w:bottom w:val="single" w:color="auto" w:sz="4" w:space="0"/>
              <w:right w:val="single" w:color="auto"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23d</w:t>
            </w:r>
          </w:p>
        </w:tc>
        <w:tc>
          <w:tcPr>
            <w:tcW w:w="3238" w:type="pct"/>
            <w:tcBorders>
              <w:top w:val="single" w:color="000000" w:sz="4" w:space="0"/>
              <w:left w:val="single" w:color="auto" w:sz="4" w:space="0"/>
              <w:bottom w:val="doub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Discuss implications of the results for practice, policy, and future research.</w:t>
            </w:r>
          </w:p>
        </w:tc>
        <w:tc>
          <w:tcPr>
            <w:tcW w:w="583" w:type="pct"/>
            <w:tcBorders>
              <w:top w:val="single" w:color="000000" w:sz="4" w:space="0"/>
              <w:left w:val="single" w:color="000000" w:sz="4" w:space="0"/>
              <w:bottom w:val="doub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4" w:hRule="atLeast"/>
        </w:trPr>
        <w:tc>
          <w:tcPr>
            <w:tcW w:w="4417" w:type="pct"/>
            <w:gridSpan w:val="3"/>
            <w:tcBorders>
              <w:top w:val="double" w:color="000000" w:sz="4" w:space="0"/>
              <w:left w:val="single" w:color="000000" w:sz="6" w:space="0"/>
              <w:bottom w:val="single" w:color="000000" w:sz="4" w:space="0"/>
              <w:right w:val="single" w:color="000000" w:sz="4" w:space="0"/>
            </w:tcBorders>
            <w:shd w:val="clear" w:color="auto" w:fill="FFFFFF"/>
            <w:vAlign w:val="center"/>
          </w:tcPr>
          <w:p>
            <w:pPr>
              <w:autoSpaceDE w:val="0"/>
              <w:autoSpaceDN w:val="0"/>
              <w:adjustRightInd w:val="0"/>
              <w:jc w:val="left"/>
              <w:rPr>
                <w:rFonts w:ascii="Arial" w:hAnsi="Arial" w:eastAsia="等线" w:cs="Arial"/>
                <w:color w:val="000000"/>
                <w:kern w:val="0"/>
                <w:sz w:val="18"/>
                <w:szCs w:val="18"/>
                <w:lang w:val="en-CA" w:eastAsia="en-CA"/>
              </w:rPr>
            </w:pPr>
            <w:r>
              <w:rPr>
                <w:rFonts w:ascii="Arial" w:hAnsi="Arial" w:eastAsia="等线" w:cs="Arial"/>
                <w:b/>
                <w:bCs/>
                <w:color w:val="000000"/>
                <w:kern w:val="0"/>
                <w:sz w:val="18"/>
                <w:szCs w:val="18"/>
                <w:lang w:val="en-CA" w:eastAsia="en-CA"/>
              </w:rPr>
              <w:t>OTHER INFORMATION</w:t>
            </w:r>
          </w:p>
        </w:tc>
        <w:tc>
          <w:tcPr>
            <w:tcW w:w="583" w:type="pct"/>
            <w:tcBorders>
              <w:top w:val="doub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jc w:val="center"/>
              <w:rPr>
                <w:rFonts w:ascii="Arial" w:hAnsi="Arial" w:eastAsia="等线" w:cs="Arial"/>
                <w:kern w:val="0"/>
                <w:sz w:val="18"/>
                <w:szCs w:val="18"/>
                <w:lang w:val="en-CA" w:eastAsia="en-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vMerge w:val="restart"/>
            <w:tcBorders>
              <w:top w:val="single" w:color="000000" w:sz="4" w:space="0"/>
              <w:left w:val="single" w:color="000000" w:sz="6"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Registration and protocol</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24a</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Provide registration information for the review, including register name and registration number, or state that the review was not registered.</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Not applicable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7" w:hRule="atLeast"/>
        </w:trPr>
        <w:tc>
          <w:tcPr>
            <w:tcW w:w="824" w:type="pct"/>
            <w:vMerge w:val="continue"/>
            <w:tcBorders>
              <w:left w:val="single" w:color="000000" w:sz="6"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24b</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Indicate where the review protocol can be accessed, or state that a protocol was not prepared.</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ascii="Arial" w:hAnsi="Arial" w:eastAsia="等线" w:cs="Arial"/>
                <w:kern w:val="0"/>
                <w:sz w:val="18"/>
                <w:szCs w:val="18"/>
                <w:lang w:val="en-CA" w:eastAsia="en-CA"/>
              </w:rPr>
            </w:pPr>
            <w:r>
              <w:rPr>
                <w:rFonts w:hint="eastAsia" w:ascii="Arial" w:hAnsi="Arial" w:eastAsia="等线" w:cs="Arial"/>
                <w:kern w:val="0"/>
                <w:sz w:val="18"/>
                <w:szCs w:val="18"/>
                <w:lang w:val="en-US" w:eastAsia="zh-CN"/>
              </w:rPr>
              <w:t>Not applicable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vMerge w:val="continue"/>
            <w:tcBorders>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24c</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Describe and explain any amendments to information provided at registration or in the protocol.</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ascii="Arial" w:hAnsi="Arial" w:eastAsia="等线" w:cs="Arial"/>
                <w:kern w:val="0"/>
                <w:sz w:val="18"/>
                <w:szCs w:val="18"/>
                <w:lang w:val="en-CA" w:eastAsia="en-CA"/>
              </w:rPr>
            </w:pPr>
            <w:r>
              <w:rPr>
                <w:rFonts w:hint="eastAsia" w:ascii="Arial" w:hAnsi="Arial" w:eastAsia="等线" w:cs="Arial"/>
                <w:kern w:val="0"/>
                <w:sz w:val="18"/>
                <w:szCs w:val="18"/>
                <w:lang w:val="en-US" w:eastAsia="zh-CN"/>
              </w:rPr>
              <w:t>Not applicable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tcBorders>
              <w:top w:val="single" w:color="000000" w:sz="4" w:space="0"/>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Support</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25</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Describe sources of financial or non-financial support for the review, and the role of the funders or sponsors in the review.</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 w:hRule="atLeast"/>
        </w:trPr>
        <w:tc>
          <w:tcPr>
            <w:tcW w:w="824" w:type="pct"/>
            <w:tcBorders>
              <w:top w:val="single" w:color="000000" w:sz="4" w:space="0"/>
              <w:left w:val="single" w:color="000000" w:sz="6"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Competing interests</w:t>
            </w:r>
          </w:p>
        </w:tc>
        <w:tc>
          <w:tcPr>
            <w:tcW w:w="354"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26</w:t>
            </w:r>
          </w:p>
        </w:tc>
        <w:tc>
          <w:tcPr>
            <w:tcW w:w="3238" w:type="pc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Declare any competing interests of review authors.</w:t>
            </w:r>
          </w:p>
        </w:tc>
        <w:tc>
          <w:tcPr>
            <w:tcW w:w="583" w:type="pct"/>
            <w:tcBorders>
              <w:top w:val="single" w:color="000000" w:sz="4" w:space="0"/>
              <w:left w:val="single" w:color="000000" w:sz="4" w:space="0"/>
              <w:bottom w:val="single" w:color="000000" w:sz="4"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24" w:type="pct"/>
            <w:tcBorders>
              <w:top w:val="single" w:color="000000" w:sz="4" w:space="0"/>
              <w:left w:val="single" w:color="000000" w:sz="6" w:space="0"/>
              <w:bottom w:val="double" w:color="000000" w:sz="6"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Availability of data, code and other materials</w:t>
            </w:r>
          </w:p>
        </w:tc>
        <w:tc>
          <w:tcPr>
            <w:tcW w:w="354" w:type="pct"/>
            <w:tcBorders>
              <w:top w:val="single" w:color="000000" w:sz="4" w:space="0"/>
              <w:left w:val="single" w:color="000000" w:sz="4" w:space="0"/>
              <w:bottom w:val="double" w:color="000000" w:sz="6" w:space="0"/>
              <w:right w:val="single" w:color="000000" w:sz="4" w:space="0"/>
            </w:tcBorders>
            <w:shd w:val="clear" w:color="auto" w:fill="FFFFFF"/>
          </w:tcPr>
          <w:p>
            <w:pPr>
              <w:autoSpaceDE w:val="0"/>
              <w:autoSpaceDN w:val="0"/>
              <w:adjustRightInd w:val="0"/>
              <w:spacing w:before="40" w:after="40"/>
              <w:jc w:val="righ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27</w:t>
            </w:r>
          </w:p>
        </w:tc>
        <w:tc>
          <w:tcPr>
            <w:tcW w:w="3238" w:type="pct"/>
            <w:tcBorders>
              <w:top w:val="single" w:color="000000" w:sz="4" w:space="0"/>
              <w:left w:val="single" w:color="000000" w:sz="4" w:space="0"/>
              <w:bottom w:val="double" w:color="000000" w:sz="6" w:space="0"/>
              <w:right w:val="single" w:color="000000" w:sz="4" w:space="0"/>
            </w:tcBorders>
            <w:shd w:val="clear" w:color="auto" w:fill="FFFFFF"/>
          </w:tcPr>
          <w:p>
            <w:pPr>
              <w:autoSpaceDE w:val="0"/>
              <w:autoSpaceDN w:val="0"/>
              <w:adjustRightInd w:val="0"/>
              <w:spacing w:before="40" w:after="40"/>
              <w:jc w:val="left"/>
              <w:rPr>
                <w:rFonts w:ascii="Arial" w:hAnsi="Arial" w:eastAsia="等线" w:cs="Arial"/>
                <w:color w:val="000000"/>
                <w:kern w:val="0"/>
                <w:sz w:val="18"/>
                <w:szCs w:val="18"/>
                <w:lang w:val="en-CA" w:eastAsia="en-CA"/>
              </w:rPr>
            </w:pPr>
            <w:r>
              <w:rPr>
                <w:rFonts w:ascii="Arial" w:hAnsi="Arial" w:eastAsia="等线" w:cs="Arial"/>
                <w:color w:val="000000"/>
                <w:kern w:val="0"/>
                <w:sz w:val="18"/>
                <w:szCs w:val="18"/>
                <w:lang w:val="en-CA" w:eastAsia="en-CA"/>
              </w:rPr>
              <w:t>Report which of the following are publicly available and where they can be found: template data collection forms; data extracted from included studies; data used for all analyses; analytic code; any other materials used in the review.</w:t>
            </w:r>
          </w:p>
        </w:tc>
        <w:tc>
          <w:tcPr>
            <w:tcW w:w="583" w:type="pct"/>
            <w:tcBorders>
              <w:top w:val="single" w:color="000000" w:sz="4" w:space="0"/>
              <w:left w:val="single" w:color="000000" w:sz="4" w:space="0"/>
              <w:bottom w:val="double" w:color="000000" w:sz="6" w:space="0"/>
              <w:right w:val="single" w:color="000000" w:sz="6" w:space="0"/>
            </w:tcBorders>
            <w:shd w:val="clear" w:color="auto" w:fill="FFFFFF"/>
          </w:tcPr>
          <w:p>
            <w:pPr>
              <w:autoSpaceDE w:val="0"/>
              <w:autoSpaceDN w:val="0"/>
              <w:adjustRightInd w:val="0"/>
              <w:spacing w:before="40" w:after="40"/>
              <w:jc w:val="left"/>
              <w:rPr>
                <w:rFonts w:hint="default" w:ascii="Arial" w:hAnsi="Arial" w:eastAsia="等线" w:cs="Arial"/>
                <w:kern w:val="0"/>
                <w:sz w:val="18"/>
                <w:szCs w:val="18"/>
                <w:lang w:val="en-US" w:eastAsia="zh-CN"/>
              </w:rPr>
            </w:pPr>
            <w:r>
              <w:rPr>
                <w:rFonts w:hint="eastAsia" w:ascii="Arial" w:hAnsi="Arial" w:eastAsia="等线" w:cs="Arial"/>
                <w:kern w:val="0"/>
                <w:sz w:val="18"/>
                <w:szCs w:val="18"/>
                <w:lang w:val="en-US" w:eastAsia="zh-CN"/>
              </w:rPr>
              <w:t>P21</w:t>
            </w:r>
          </w:p>
        </w:tc>
      </w:tr>
    </w:tbl>
    <w:p>
      <w:pPr>
        <w:pStyle w:val="11"/>
        <w:rPr>
          <w:rFonts w:ascii="Arial" w:hAnsi="Arial" w:cs="Arial"/>
          <w:color w:val="auto"/>
        </w:rPr>
      </w:pPr>
    </w:p>
    <w:p>
      <w:pPr>
        <w:pStyle w:val="11"/>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12"/>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p>
      <w:pPr>
        <w:rPr>
          <w:rFonts w:ascii="Times New Roman" w:hAnsi="Times New Roman"/>
          <w:color w:val="000000" w:themeColor="text1"/>
          <w:sz w:val="28"/>
          <w:szCs w:val="28"/>
          <w:highlight w:val="yellow"/>
          <w:lang w:val="en-CA"/>
          <w14:textFill>
            <w14:solidFill>
              <w14:schemeClr w14:val="tx1"/>
            </w14:solidFill>
          </w14:textFill>
        </w:rPr>
      </w:pPr>
    </w:p>
    <w:p/>
    <w:p/>
    <w:p/>
    <w:p/>
    <w:p/>
    <w:p/>
    <w:p/>
    <w:p/>
    <w:p/>
    <w:p/>
    <w:p/>
    <w:p/>
    <w:p/>
    <w:p/>
    <w:p/>
    <w:p>
      <w:pPr>
        <w:rPr>
          <w:rFonts w:ascii="Times New Roman" w:hAnsi="Times New Roman"/>
          <w:b/>
          <w:bCs/>
          <w:color w:val="000000" w:themeColor="text1"/>
          <w:sz w:val="28"/>
          <w:szCs w:val="28"/>
          <w14:textFill>
            <w14:solidFill>
              <w14:schemeClr w14:val="tx1"/>
            </w14:solidFill>
          </w14:textFill>
        </w:rPr>
      </w:pPr>
      <w:r>
        <w:rPr>
          <w:rFonts w:hint="eastAsia" w:ascii="Times New Roman" w:hAnsi="Times New Roman"/>
          <w:b/>
          <w:bCs/>
          <w:color w:val="000000" w:themeColor="text1"/>
          <w:sz w:val="28"/>
          <w:szCs w:val="28"/>
          <w14:textFill>
            <w14:solidFill>
              <w14:schemeClr w14:val="tx1"/>
            </w14:solidFill>
          </w14:textFill>
        </w:rPr>
        <w:t xml:space="preserve">Material III  </w:t>
      </w:r>
      <w:r>
        <w:rPr>
          <w:rFonts w:ascii="Times New Roman" w:hAnsi="Times New Roman"/>
          <w:b/>
          <w:bCs/>
          <w:color w:val="000000" w:themeColor="text1"/>
          <w:sz w:val="28"/>
          <w:szCs w:val="28"/>
          <w14:textFill>
            <w14:solidFill>
              <w14:schemeClr w14:val="tx1"/>
            </w14:solidFill>
          </w14:textFill>
        </w:rPr>
        <w:t>Forest plots of all the meta-analyses</w:t>
      </w:r>
    </w:p>
    <w:p/>
    <w:p>
      <w:r>
        <w:drawing>
          <wp:inline distT="0" distB="0" distL="0" distR="0">
            <wp:extent cx="5481955" cy="392620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481955" cy="3926205"/>
                    </a:xfrm>
                    <a:prstGeom prst="rect">
                      <a:avLst/>
                    </a:prstGeom>
                    <a:noFill/>
                    <a:ln>
                      <a:noFill/>
                    </a:ln>
                  </pic:spPr>
                </pic:pic>
              </a:graphicData>
            </a:graphic>
          </wp:inline>
        </w:drawing>
      </w:r>
    </w:p>
    <w:p/>
    <w:p>
      <w:r>
        <w:drawing>
          <wp:inline distT="0" distB="0" distL="0" distR="0">
            <wp:extent cx="5482590" cy="38766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82800" cy="3877200"/>
                    </a:xfrm>
                    <a:prstGeom prst="rect">
                      <a:avLst/>
                    </a:prstGeom>
                    <a:noFill/>
                    <a:ln>
                      <a:noFill/>
                    </a:ln>
                  </pic:spPr>
                </pic:pic>
              </a:graphicData>
            </a:graphic>
          </wp:inline>
        </w:drawing>
      </w:r>
    </w:p>
    <w:p/>
    <w:p>
      <w:r>
        <w:drawing>
          <wp:inline distT="0" distB="0" distL="0" distR="0">
            <wp:extent cx="5476875" cy="3769360"/>
            <wp:effectExtent l="0" t="0" r="9525"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76875" cy="3769360"/>
                    </a:xfrm>
                    <a:prstGeom prst="rect">
                      <a:avLst/>
                    </a:prstGeom>
                    <a:noFill/>
                    <a:ln>
                      <a:noFill/>
                    </a:ln>
                  </pic:spPr>
                </pic:pic>
              </a:graphicData>
            </a:graphic>
          </wp:inline>
        </w:drawing>
      </w:r>
    </w:p>
    <w:p>
      <w:r>
        <w:drawing>
          <wp:inline distT="0" distB="0" distL="0" distR="0">
            <wp:extent cx="5480685" cy="3794760"/>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80685" cy="3794760"/>
                    </a:xfrm>
                    <a:prstGeom prst="rect">
                      <a:avLst/>
                    </a:prstGeom>
                    <a:noFill/>
                    <a:ln>
                      <a:noFill/>
                    </a:ln>
                  </pic:spPr>
                </pic:pic>
              </a:graphicData>
            </a:graphic>
          </wp:inline>
        </w:drawing>
      </w:r>
    </w:p>
    <w:p>
      <w:r>
        <w:drawing>
          <wp:inline distT="0" distB="0" distL="0" distR="0">
            <wp:extent cx="5479415" cy="3632835"/>
            <wp:effectExtent l="0" t="0" r="6985"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79415" cy="3632835"/>
                    </a:xfrm>
                    <a:prstGeom prst="rect">
                      <a:avLst/>
                    </a:prstGeom>
                    <a:noFill/>
                    <a:ln>
                      <a:noFill/>
                    </a:ln>
                  </pic:spPr>
                </pic:pic>
              </a:graphicData>
            </a:graphic>
          </wp:inline>
        </w:drawing>
      </w:r>
    </w:p>
    <w:p>
      <w:r>
        <w:drawing>
          <wp:inline distT="0" distB="0" distL="0" distR="0">
            <wp:extent cx="5476875" cy="3769360"/>
            <wp:effectExtent l="0" t="0" r="9525"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476875" cy="3769360"/>
                    </a:xfrm>
                    <a:prstGeom prst="rect">
                      <a:avLst/>
                    </a:prstGeom>
                    <a:noFill/>
                    <a:ln>
                      <a:noFill/>
                    </a:ln>
                  </pic:spPr>
                </pic:pic>
              </a:graphicData>
            </a:graphic>
          </wp:inline>
        </w:drawing>
      </w:r>
    </w:p>
    <w:p>
      <w:r>
        <w:drawing>
          <wp:inline distT="0" distB="0" distL="0" distR="0">
            <wp:extent cx="5477510" cy="3667760"/>
            <wp:effectExtent l="0" t="0" r="889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77510" cy="3667760"/>
                    </a:xfrm>
                    <a:prstGeom prst="rect">
                      <a:avLst/>
                    </a:prstGeom>
                    <a:noFill/>
                    <a:ln>
                      <a:noFill/>
                    </a:ln>
                  </pic:spPr>
                </pic:pic>
              </a:graphicData>
            </a:graphic>
          </wp:inline>
        </w:drawing>
      </w:r>
    </w:p>
    <w:p>
      <w:r>
        <w:drawing>
          <wp:inline distT="0" distB="0" distL="0" distR="0">
            <wp:extent cx="5478145" cy="3514725"/>
            <wp:effectExtent l="0" t="0" r="825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478145" cy="3514725"/>
                    </a:xfrm>
                    <a:prstGeom prst="rect">
                      <a:avLst/>
                    </a:prstGeom>
                    <a:noFill/>
                    <a:ln>
                      <a:noFill/>
                    </a:ln>
                  </pic:spPr>
                </pic:pic>
              </a:graphicData>
            </a:graphic>
          </wp:inline>
        </w:drawing>
      </w:r>
    </w:p>
    <w:p>
      <w:r>
        <w:drawing>
          <wp:inline distT="0" distB="0" distL="0" distR="0">
            <wp:extent cx="5480050" cy="396684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80050" cy="3966845"/>
                    </a:xfrm>
                    <a:prstGeom prst="rect">
                      <a:avLst/>
                    </a:prstGeom>
                    <a:noFill/>
                    <a:ln>
                      <a:noFill/>
                    </a:ln>
                  </pic:spPr>
                </pic:pic>
              </a:graphicData>
            </a:graphic>
          </wp:inline>
        </w:drawing>
      </w:r>
    </w:p>
    <w:p>
      <w:r>
        <w:drawing>
          <wp:inline distT="0" distB="0" distL="0" distR="0">
            <wp:extent cx="5477510" cy="356552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77510" cy="3565525"/>
                    </a:xfrm>
                    <a:prstGeom prst="rect">
                      <a:avLst/>
                    </a:prstGeom>
                    <a:noFill/>
                    <a:ln>
                      <a:noFill/>
                    </a:ln>
                  </pic:spPr>
                </pic:pic>
              </a:graphicData>
            </a:graphic>
          </wp:inline>
        </w:drawing>
      </w:r>
    </w:p>
    <w:p>
      <w:r>
        <w:drawing>
          <wp:inline distT="0" distB="0" distL="0" distR="0">
            <wp:extent cx="5478145" cy="3514725"/>
            <wp:effectExtent l="0" t="0" r="825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478145" cy="3514725"/>
                    </a:xfrm>
                    <a:prstGeom prst="rect">
                      <a:avLst/>
                    </a:prstGeom>
                    <a:noFill/>
                    <a:ln>
                      <a:noFill/>
                    </a:ln>
                  </pic:spPr>
                </pic:pic>
              </a:graphicData>
            </a:graphic>
          </wp:inline>
        </w:drawing>
      </w:r>
    </w:p>
    <w:p>
      <w:r>
        <w:drawing>
          <wp:inline distT="0" distB="0" distL="0" distR="0">
            <wp:extent cx="5483225" cy="3706495"/>
            <wp:effectExtent l="0" t="0" r="317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483225" cy="3706495"/>
                    </a:xfrm>
                    <a:prstGeom prst="rect">
                      <a:avLst/>
                    </a:prstGeom>
                    <a:noFill/>
                    <a:ln>
                      <a:noFill/>
                    </a:ln>
                  </pic:spPr>
                </pic:pic>
              </a:graphicData>
            </a:graphic>
          </wp:inline>
        </w:drawing>
      </w:r>
    </w:p>
    <w:p>
      <w:r>
        <w:drawing>
          <wp:inline distT="0" distB="0" distL="0" distR="0">
            <wp:extent cx="5477510" cy="3565525"/>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477510" cy="3565525"/>
                    </a:xfrm>
                    <a:prstGeom prst="rect">
                      <a:avLst/>
                    </a:prstGeom>
                    <a:noFill/>
                    <a:ln>
                      <a:noFill/>
                    </a:ln>
                  </pic:spPr>
                </pic:pic>
              </a:graphicData>
            </a:graphic>
          </wp:inline>
        </w:drawing>
      </w:r>
    </w:p>
    <w:p/>
    <w:p>
      <w:r>
        <w:drawing>
          <wp:inline distT="0" distB="0" distL="0" distR="0">
            <wp:extent cx="5477510" cy="3565525"/>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477510" cy="3565525"/>
                    </a:xfrm>
                    <a:prstGeom prst="rect">
                      <a:avLst/>
                    </a:prstGeom>
                    <a:noFill/>
                    <a:ln>
                      <a:noFill/>
                    </a:ln>
                  </pic:spPr>
                </pic:pic>
              </a:graphicData>
            </a:graphic>
          </wp:inline>
        </w:drawing>
      </w:r>
    </w:p>
    <w:p>
      <w:r>
        <w:drawing>
          <wp:inline distT="0" distB="0" distL="0" distR="0">
            <wp:extent cx="5477510" cy="3667760"/>
            <wp:effectExtent l="0" t="0" r="889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477510" cy="3667760"/>
                    </a:xfrm>
                    <a:prstGeom prst="rect">
                      <a:avLst/>
                    </a:prstGeom>
                    <a:noFill/>
                    <a:ln>
                      <a:noFill/>
                    </a:ln>
                  </pic:spPr>
                </pic:pic>
              </a:graphicData>
            </a:graphic>
          </wp:inline>
        </w:drawing>
      </w:r>
    </w:p>
    <w:p>
      <w:r>
        <w:drawing>
          <wp:inline distT="0" distB="0" distL="0" distR="0">
            <wp:extent cx="5476875" cy="3769360"/>
            <wp:effectExtent l="0" t="0" r="9525"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476875" cy="3769360"/>
                    </a:xfrm>
                    <a:prstGeom prst="rect">
                      <a:avLst/>
                    </a:prstGeom>
                    <a:noFill/>
                    <a:ln>
                      <a:noFill/>
                    </a:ln>
                  </pic:spPr>
                </pic:pic>
              </a:graphicData>
            </a:graphic>
          </wp:inline>
        </w:drawing>
      </w:r>
    </w:p>
    <w:p>
      <w:r>
        <w:drawing>
          <wp:inline distT="0" distB="0" distL="0" distR="0">
            <wp:extent cx="5476875" cy="3769360"/>
            <wp:effectExtent l="0" t="0" r="9525"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476875" cy="3769360"/>
                    </a:xfrm>
                    <a:prstGeom prst="rect">
                      <a:avLst/>
                    </a:prstGeom>
                    <a:noFill/>
                    <a:ln>
                      <a:noFill/>
                    </a:ln>
                  </pic:spPr>
                </pic:pic>
              </a:graphicData>
            </a:graphic>
          </wp:inline>
        </w:drawing>
      </w:r>
    </w:p>
    <w:p>
      <w:r>
        <w:drawing>
          <wp:inline distT="0" distB="0" distL="0" distR="0">
            <wp:extent cx="5485765" cy="3827145"/>
            <wp:effectExtent l="0" t="0" r="63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485765" cy="3827145"/>
                    </a:xfrm>
                    <a:prstGeom prst="rect">
                      <a:avLst/>
                    </a:prstGeom>
                    <a:noFill/>
                    <a:ln>
                      <a:noFill/>
                    </a:ln>
                  </pic:spPr>
                </pic:pic>
              </a:graphicData>
            </a:graphic>
          </wp:inline>
        </w:drawing>
      </w:r>
    </w:p>
    <w:p>
      <w:r>
        <w:drawing>
          <wp:inline distT="0" distB="0" distL="0" distR="0">
            <wp:extent cx="5477510" cy="3565525"/>
            <wp:effectExtent l="0" t="0" r="889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477510" cy="3565525"/>
                    </a:xfrm>
                    <a:prstGeom prst="rect">
                      <a:avLst/>
                    </a:prstGeom>
                    <a:noFill/>
                    <a:ln>
                      <a:noFill/>
                    </a:ln>
                  </pic:spPr>
                </pic:pic>
              </a:graphicData>
            </a:graphic>
          </wp:inline>
        </w:drawing>
      </w:r>
    </w:p>
    <w:p>
      <w:r>
        <w:drawing>
          <wp:inline distT="0" distB="0" distL="0" distR="0">
            <wp:extent cx="5477510" cy="3462655"/>
            <wp:effectExtent l="0" t="0" r="8890"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477510" cy="3462655"/>
                    </a:xfrm>
                    <a:prstGeom prst="rect">
                      <a:avLst/>
                    </a:prstGeom>
                    <a:noFill/>
                    <a:ln>
                      <a:noFill/>
                    </a:ln>
                  </pic:spPr>
                </pic:pic>
              </a:graphicData>
            </a:graphic>
          </wp:inline>
        </w:drawing>
      </w:r>
    </w:p>
    <w:p>
      <w:r>
        <w:drawing>
          <wp:inline distT="0" distB="0" distL="0" distR="0">
            <wp:extent cx="5481955" cy="392620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481955" cy="3926205"/>
                    </a:xfrm>
                    <a:prstGeom prst="rect">
                      <a:avLst/>
                    </a:prstGeom>
                    <a:noFill/>
                    <a:ln>
                      <a:noFill/>
                    </a:ln>
                  </pic:spPr>
                </pic:pic>
              </a:graphicData>
            </a:graphic>
          </wp:inline>
        </w:drawing>
      </w:r>
    </w:p>
    <w:p>
      <w:r>
        <w:drawing>
          <wp:inline distT="0" distB="0" distL="0" distR="0">
            <wp:extent cx="5483225" cy="3810635"/>
            <wp:effectExtent l="0" t="0" r="317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483225" cy="3810635"/>
                    </a:xfrm>
                    <a:prstGeom prst="rect">
                      <a:avLst/>
                    </a:prstGeom>
                    <a:noFill/>
                    <a:ln>
                      <a:noFill/>
                    </a:ln>
                  </pic:spPr>
                </pic:pic>
              </a:graphicData>
            </a:graphic>
          </wp:inline>
        </w:drawing>
      </w:r>
    </w:p>
    <w:p>
      <w:r>
        <w:drawing>
          <wp:inline distT="0" distB="0" distL="0" distR="0">
            <wp:extent cx="5485765" cy="3827145"/>
            <wp:effectExtent l="0" t="0" r="63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485765" cy="3827145"/>
                    </a:xfrm>
                    <a:prstGeom prst="rect">
                      <a:avLst/>
                    </a:prstGeom>
                    <a:noFill/>
                    <a:ln>
                      <a:noFill/>
                    </a:ln>
                  </pic:spPr>
                </pic:pic>
              </a:graphicData>
            </a:graphic>
          </wp:inline>
        </w:drawing>
      </w:r>
    </w:p>
    <w:p>
      <w:r>
        <w:drawing>
          <wp:inline distT="0" distB="0" distL="0" distR="0">
            <wp:extent cx="5478145" cy="3514725"/>
            <wp:effectExtent l="0" t="0" r="825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78145" cy="3514725"/>
                    </a:xfrm>
                    <a:prstGeom prst="rect">
                      <a:avLst/>
                    </a:prstGeom>
                    <a:noFill/>
                    <a:ln>
                      <a:noFill/>
                    </a:ln>
                  </pic:spPr>
                </pic:pic>
              </a:graphicData>
            </a:graphic>
          </wp:inline>
        </w:drawing>
      </w:r>
    </w:p>
    <w:p>
      <w:r>
        <w:drawing>
          <wp:inline distT="0" distB="0" distL="0" distR="0">
            <wp:extent cx="5478145" cy="3514725"/>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478145" cy="3514725"/>
                    </a:xfrm>
                    <a:prstGeom prst="rect">
                      <a:avLst/>
                    </a:prstGeom>
                    <a:noFill/>
                    <a:ln>
                      <a:noFill/>
                    </a:ln>
                  </pic:spPr>
                </pic:pic>
              </a:graphicData>
            </a:graphic>
          </wp:inline>
        </w:drawing>
      </w:r>
    </w:p>
    <w:p/>
    <w:p/>
    <w:p/>
    <w:p/>
    <w:p/>
    <w:p/>
    <w:p>
      <w:r>
        <w:drawing>
          <wp:inline distT="0" distB="0" distL="0" distR="0">
            <wp:extent cx="5486400" cy="37261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486400" cy="3726180"/>
                    </a:xfrm>
                    <a:prstGeom prst="rect">
                      <a:avLst/>
                    </a:prstGeom>
                    <a:noFill/>
                    <a:ln>
                      <a:noFill/>
                    </a:ln>
                  </pic:spPr>
                </pic:pic>
              </a:graphicData>
            </a:graphic>
          </wp:inline>
        </w:drawing>
      </w:r>
    </w:p>
    <w:p>
      <w:r>
        <w:drawing>
          <wp:inline distT="0" distB="0" distL="0" distR="0">
            <wp:extent cx="5478145" cy="3411220"/>
            <wp:effectExtent l="0" t="0" r="0" b="254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78145" cy="3411220"/>
                    </a:xfrm>
                    <a:prstGeom prst="rect">
                      <a:avLst/>
                    </a:prstGeom>
                    <a:noFill/>
                    <a:ln>
                      <a:noFill/>
                    </a:ln>
                  </pic:spPr>
                </pic:pic>
              </a:graphicData>
            </a:graphic>
          </wp:inline>
        </w:drawing>
      </w:r>
    </w:p>
    <w:p>
      <w:r>
        <w:drawing>
          <wp:inline distT="0" distB="0" distL="0" distR="0">
            <wp:extent cx="5485765" cy="3827145"/>
            <wp:effectExtent l="0" t="0" r="0" b="1333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485765" cy="3827145"/>
                    </a:xfrm>
                    <a:prstGeom prst="rect">
                      <a:avLst/>
                    </a:prstGeom>
                    <a:noFill/>
                    <a:ln>
                      <a:noFill/>
                    </a:ln>
                  </pic:spPr>
                </pic:pic>
              </a:graphicData>
            </a:graphic>
          </wp:inline>
        </w:drawing>
      </w:r>
    </w:p>
    <w:p/>
    <w:p>
      <w:r>
        <w:drawing>
          <wp:inline distT="0" distB="0" distL="0" distR="0">
            <wp:extent cx="5477510" cy="3565525"/>
            <wp:effectExtent l="0" t="0" r="0" b="63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477510" cy="3565525"/>
                    </a:xfrm>
                    <a:prstGeom prst="rect">
                      <a:avLst/>
                    </a:prstGeom>
                    <a:noFill/>
                    <a:ln>
                      <a:noFill/>
                    </a:ln>
                  </pic:spPr>
                </pic:pic>
              </a:graphicData>
            </a:graphic>
          </wp:inline>
        </w:drawing>
      </w:r>
    </w:p>
    <w:p>
      <w:r>
        <w:drawing>
          <wp:inline distT="0" distB="0" distL="0" distR="0">
            <wp:extent cx="5483225" cy="3809365"/>
            <wp:effectExtent l="0" t="0" r="0" b="63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483225" cy="3809365"/>
                    </a:xfrm>
                    <a:prstGeom prst="rect">
                      <a:avLst/>
                    </a:prstGeom>
                    <a:noFill/>
                    <a:ln>
                      <a:noFill/>
                    </a:ln>
                  </pic:spPr>
                </pic:pic>
              </a:graphicData>
            </a:graphic>
          </wp:inline>
        </w:drawing>
      </w:r>
    </w:p>
    <w:p>
      <w:r>
        <w:drawing>
          <wp:inline distT="0" distB="0" distL="0" distR="0">
            <wp:extent cx="5477510" cy="3667760"/>
            <wp:effectExtent l="0" t="0" r="0" b="508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477510" cy="3667760"/>
                    </a:xfrm>
                    <a:prstGeom prst="rect">
                      <a:avLst/>
                    </a:prstGeom>
                    <a:noFill/>
                    <a:ln>
                      <a:noFill/>
                    </a:ln>
                  </pic:spPr>
                </pic:pic>
              </a:graphicData>
            </a:graphic>
          </wp:inline>
        </w:drawing>
      </w:r>
    </w:p>
    <w:p>
      <w:r>
        <w:drawing>
          <wp:inline distT="0" distB="0" distL="0" distR="0">
            <wp:extent cx="5478145" cy="3514725"/>
            <wp:effectExtent l="0" t="0" r="0" b="571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478145" cy="3514725"/>
                    </a:xfrm>
                    <a:prstGeom prst="rect">
                      <a:avLst/>
                    </a:prstGeom>
                    <a:noFill/>
                    <a:ln>
                      <a:noFill/>
                    </a:ln>
                  </pic:spPr>
                </pic:pic>
              </a:graphicData>
            </a:graphic>
          </wp:inline>
        </w:drawing>
      </w:r>
    </w:p>
    <w:p>
      <w:r>
        <w:drawing>
          <wp:inline distT="0" distB="0" distL="0" distR="0">
            <wp:extent cx="5477510" cy="3565525"/>
            <wp:effectExtent l="0" t="0" r="0" b="63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77510" cy="3565525"/>
                    </a:xfrm>
                    <a:prstGeom prst="rect">
                      <a:avLst/>
                    </a:prstGeom>
                    <a:noFill/>
                    <a:ln>
                      <a:noFill/>
                    </a:ln>
                  </pic:spPr>
                </pic:pic>
              </a:graphicData>
            </a:graphic>
          </wp:inline>
        </w:drawing>
      </w:r>
    </w:p>
    <w:p>
      <w:r>
        <w:drawing>
          <wp:inline distT="0" distB="0" distL="0" distR="0">
            <wp:extent cx="5476875" cy="3769360"/>
            <wp:effectExtent l="0" t="0" r="0" b="1016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476875" cy="3769360"/>
                    </a:xfrm>
                    <a:prstGeom prst="rect">
                      <a:avLst/>
                    </a:prstGeom>
                    <a:noFill/>
                    <a:ln>
                      <a:noFill/>
                    </a:ln>
                  </pic:spPr>
                </pic:pic>
              </a:graphicData>
            </a:graphic>
          </wp:inline>
        </w:drawing>
      </w:r>
    </w:p>
    <w:p>
      <w:r>
        <w:drawing>
          <wp:inline distT="0" distB="0" distL="0" distR="0">
            <wp:extent cx="5477510" cy="3565525"/>
            <wp:effectExtent l="0" t="0" r="0" b="63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77510" cy="3565525"/>
                    </a:xfrm>
                    <a:prstGeom prst="rect">
                      <a:avLst/>
                    </a:prstGeom>
                    <a:noFill/>
                    <a:ln>
                      <a:noFill/>
                    </a:ln>
                  </pic:spPr>
                </pic:pic>
              </a:graphicData>
            </a:graphic>
          </wp:inline>
        </w:drawing>
      </w:r>
    </w:p>
    <w:p/>
    <w:p>
      <w:r>
        <w:drawing>
          <wp:inline distT="0" distB="0" distL="0" distR="0">
            <wp:extent cx="5477510" cy="3462655"/>
            <wp:effectExtent l="0" t="0" r="0" b="1206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477510" cy="3462655"/>
                    </a:xfrm>
                    <a:prstGeom prst="rect">
                      <a:avLst/>
                    </a:prstGeom>
                    <a:noFill/>
                    <a:ln>
                      <a:noFill/>
                    </a:ln>
                  </pic:spPr>
                </pic:pic>
              </a:graphicData>
            </a:graphic>
          </wp:inline>
        </w:drawing>
      </w:r>
    </w:p>
    <w:p>
      <w:r>
        <w:drawing>
          <wp:inline distT="0" distB="0" distL="0" distR="0">
            <wp:extent cx="5481955" cy="3700780"/>
            <wp:effectExtent l="0" t="0" r="0" b="254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481955" cy="3700780"/>
                    </a:xfrm>
                    <a:prstGeom prst="rect">
                      <a:avLst/>
                    </a:prstGeom>
                    <a:noFill/>
                    <a:ln>
                      <a:noFill/>
                    </a:ln>
                  </pic:spPr>
                </pic:pic>
              </a:graphicData>
            </a:graphic>
          </wp:inline>
        </w:drawing>
      </w:r>
    </w:p>
    <w:p>
      <w:r>
        <w:drawing>
          <wp:inline distT="0" distB="0" distL="0" distR="0">
            <wp:extent cx="5476875" cy="3769360"/>
            <wp:effectExtent l="0" t="0" r="0" b="1016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476875" cy="3769360"/>
                    </a:xfrm>
                    <a:prstGeom prst="rect">
                      <a:avLst/>
                    </a:prstGeom>
                    <a:noFill/>
                    <a:ln>
                      <a:noFill/>
                    </a:ln>
                  </pic:spPr>
                </pic:pic>
              </a:graphicData>
            </a:graphic>
          </wp:inline>
        </w:drawing>
      </w:r>
      <w:r>
        <w:rPr>
          <w:rFonts w:hint="eastAsia"/>
        </w:rPr>
        <w:t xml:space="preserve"> </w:t>
      </w:r>
    </w:p>
    <w:p/>
    <w:p>
      <w:r>
        <w:drawing>
          <wp:inline distT="0" distB="0" distL="0" distR="0">
            <wp:extent cx="5481320" cy="3803650"/>
            <wp:effectExtent l="0" t="0" r="0" b="635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481320" cy="3803650"/>
                    </a:xfrm>
                    <a:prstGeom prst="rect">
                      <a:avLst/>
                    </a:prstGeom>
                    <a:noFill/>
                    <a:ln>
                      <a:noFill/>
                    </a:ln>
                  </pic:spPr>
                </pic:pic>
              </a:graphicData>
            </a:graphic>
          </wp:inline>
        </w:drawing>
      </w:r>
    </w:p>
    <w:p>
      <w:r>
        <w:drawing>
          <wp:inline distT="0" distB="0" distL="0" distR="0">
            <wp:extent cx="5477510" cy="3565525"/>
            <wp:effectExtent l="0" t="0" r="0" b="63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477510" cy="3565525"/>
                    </a:xfrm>
                    <a:prstGeom prst="rect">
                      <a:avLst/>
                    </a:prstGeom>
                    <a:noFill/>
                    <a:ln>
                      <a:noFill/>
                    </a:ln>
                  </pic:spPr>
                </pic:pic>
              </a:graphicData>
            </a:graphic>
          </wp:inline>
        </w:drawing>
      </w:r>
    </w:p>
    <w:p>
      <w:r>
        <w:drawing>
          <wp:inline distT="0" distB="0" distL="0" distR="0">
            <wp:extent cx="5477510" cy="3565525"/>
            <wp:effectExtent l="0" t="0" r="0" b="63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477510" cy="3565525"/>
                    </a:xfrm>
                    <a:prstGeom prst="rect">
                      <a:avLst/>
                    </a:prstGeom>
                    <a:noFill/>
                    <a:ln>
                      <a:noFill/>
                    </a:ln>
                  </pic:spPr>
                </pic:pic>
              </a:graphicData>
            </a:graphic>
          </wp:inline>
        </w:drawing>
      </w:r>
    </w:p>
    <w:p>
      <w:r>
        <w:drawing>
          <wp:inline distT="0" distB="0" distL="0" distR="0">
            <wp:extent cx="5476875" cy="3562350"/>
            <wp:effectExtent l="0" t="0" r="0" b="381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76875" cy="3562350"/>
                    </a:xfrm>
                    <a:prstGeom prst="rect">
                      <a:avLst/>
                    </a:prstGeom>
                    <a:noFill/>
                    <a:ln>
                      <a:noFill/>
                    </a:ln>
                  </pic:spPr>
                </pic:pic>
              </a:graphicData>
            </a:graphic>
          </wp:inline>
        </w:drawing>
      </w:r>
    </w:p>
    <w:p>
      <w:r>
        <w:drawing>
          <wp:inline distT="0" distB="0" distL="0" distR="0">
            <wp:extent cx="5481955" cy="387604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481955" cy="3876040"/>
                    </a:xfrm>
                    <a:prstGeom prst="rect">
                      <a:avLst/>
                    </a:prstGeom>
                    <a:noFill/>
                    <a:ln>
                      <a:noFill/>
                    </a:ln>
                  </pic:spPr>
                </pic:pic>
              </a:graphicData>
            </a:graphic>
          </wp:inline>
        </w:drawing>
      </w:r>
    </w:p>
    <w:p/>
    <w:p/>
    <w:p/>
    <w:p>
      <w:r>
        <w:drawing>
          <wp:inline distT="0" distB="0" distL="0" distR="0">
            <wp:extent cx="5486400" cy="3726180"/>
            <wp:effectExtent l="0" t="0" r="0" b="762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486400" cy="3726180"/>
                    </a:xfrm>
                    <a:prstGeom prst="rect">
                      <a:avLst/>
                    </a:prstGeom>
                    <a:noFill/>
                    <a:ln>
                      <a:noFill/>
                    </a:ln>
                  </pic:spPr>
                </pic:pic>
              </a:graphicData>
            </a:graphic>
          </wp:inline>
        </w:drawing>
      </w:r>
    </w:p>
    <w:p/>
    <w:p/>
    <w:p>
      <w:r>
        <w:drawing>
          <wp:inline distT="0" distB="0" distL="0" distR="0">
            <wp:extent cx="4105275" cy="2673985"/>
            <wp:effectExtent l="0" t="0" r="9525" b="825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4105275" cy="2673985"/>
                    </a:xfrm>
                    <a:prstGeom prst="rect">
                      <a:avLst/>
                    </a:prstGeom>
                    <a:noFill/>
                    <a:ln>
                      <a:noFill/>
                    </a:ln>
                  </pic:spPr>
                </pic:pic>
              </a:graphicData>
            </a:graphic>
          </wp:inline>
        </w:drawing>
      </w:r>
    </w:p>
    <w:p/>
    <w:p>
      <w:r>
        <w:drawing>
          <wp:inline distT="0" distB="0" distL="0" distR="0">
            <wp:extent cx="4921250" cy="3203575"/>
            <wp:effectExtent l="0" t="0" r="0" b="1206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921250" cy="3203575"/>
                    </a:xfrm>
                    <a:prstGeom prst="rect">
                      <a:avLst/>
                    </a:prstGeom>
                    <a:noFill/>
                    <a:ln>
                      <a:noFill/>
                    </a:ln>
                  </pic:spPr>
                </pic:pic>
              </a:graphicData>
            </a:graphic>
          </wp:inline>
        </w:drawing>
      </w:r>
    </w:p>
    <w:p/>
    <w:p>
      <w:r>
        <w:drawing>
          <wp:inline distT="0" distB="0" distL="0" distR="0">
            <wp:extent cx="5477510" cy="3511550"/>
            <wp:effectExtent l="0" t="0" r="0" b="889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477510" cy="3511550"/>
                    </a:xfrm>
                    <a:prstGeom prst="rect">
                      <a:avLst/>
                    </a:prstGeom>
                    <a:noFill/>
                    <a:ln>
                      <a:noFill/>
                    </a:ln>
                  </pic:spPr>
                </pic:pic>
              </a:graphicData>
            </a:graphic>
          </wp:inline>
        </w:drawing>
      </w:r>
    </w:p>
    <w:p>
      <w:r>
        <w:drawing>
          <wp:inline distT="0" distB="0" distL="0" distR="0">
            <wp:extent cx="5477510" cy="3724910"/>
            <wp:effectExtent l="0" t="0" r="0" b="889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477510" cy="3724910"/>
                    </a:xfrm>
                    <a:prstGeom prst="rect">
                      <a:avLst/>
                    </a:prstGeom>
                    <a:noFill/>
                    <a:ln>
                      <a:noFill/>
                    </a:ln>
                  </pic:spPr>
                </pic:pic>
              </a:graphicData>
            </a:graphic>
          </wp:inline>
        </w:drawing>
      </w:r>
    </w:p>
    <w:p>
      <w:r>
        <w:drawing>
          <wp:inline distT="0" distB="0" distL="0" distR="0">
            <wp:extent cx="5477510" cy="3778250"/>
            <wp:effectExtent l="0" t="0" r="0" b="127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477510" cy="3778250"/>
                    </a:xfrm>
                    <a:prstGeom prst="rect">
                      <a:avLst/>
                    </a:prstGeom>
                    <a:noFill/>
                    <a:ln>
                      <a:noFill/>
                    </a:ln>
                  </pic:spPr>
                </pic:pic>
              </a:graphicData>
            </a:graphic>
          </wp:inline>
        </w:drawing>
      </w:r>
    </w:p>
    <w:p>
      <w:r>
        <w:drawing>
          <wp:inline distT="0" distB="0" distL="0" distR="0">
            <wp:extent cx="5478145" cy="3726815"/>
            <wp:effectExtent l="0" t="0" r="0" b="698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478145" cy="3726815"/>
                    </a:xfrm>
                    <a:prstGeom prst="rect">
                      <a:avLst/>
                    </a:prstGeom>
                    <a:noFill/>
                    <a:ln>
                      <a:noFill/>
                    </a:ln>
                  </pic:spPr>
                </pic:pic>
              </a:graphicData>
            </a:graphic>
          </wp:inline>
        </w:drawing>
      </w:r>
    </w:p>
    <w:p/>
    <w:p/>
    <w:p/>
    <w:p/>
    <w:p/>
    <w:p/>
    <w:p/>
    <w:p>
      <w:pPr>
        <w:widowControl/>
        <w:jc w:val="left"/>
      </w:pPr>
      <w:r>
        <w:rPr>
          <w:rFonts w:hint="eastAsia" w:ascii="Times New Roman" w:hAnsi="Times New Roman"/>
          <w:b/>
          <w:bCs/>
          <w:color w:val="000000" w:themeColor="text1"/>
          <w:sz w:val="28"/>
          <w:szCs w:val="28"/>
          <w14:textFill>
            <w14:solidFill>
              <w14:schemeClr w14:val="tx1"/>
            </w14:solidFill>
          </w14:textFill>
        </w:rPr>
        <w:t>Material IV</w:t>
      </w:r>
      <w:r>
        <w:rPr>
          <w:rFonts w:hint="eastAsia" w:ascii="Times New Roman" w:hAnsi="Times New Roman"/>
          <w:b/>
          <w:bCs/>
          <w:color w:val="FF0000"/>
          <w:sz w:val="28"/>
          <w:szCs w:val="28"/>
        </w:rPr>
        <w:t xml:space="preserve">  </w:t>
      </w:r>
      <w:r>
        <w:rPr>
          <w:rFonts w:hint="eastAsia" w:ascii="Times New Roman" w:hAnsi="Times New Roman"/>
          <w:b/>
          <w:bCs/>
          <w:color w:val="000000" w:themeColor="text1"/>
          <w:sz w:val="28"/>
          <w:szCs w:val="28"/>
          <w14:textFill>
            <w14:solidFill>
              <w14:schemeClr w14:val="tx1"/>
            </w14:solidFill>
          </w14:textFill>
        </w:rPr>
        <w:t>GRADE Working Group grades of evidence</w:t>
      </w:r>
    </w:p>
    <w:p/>
    <w:p>
      <w:r>
        <w:drawing>
          <wp:anchor distT="0" distB="0" distL="114300" distR="114300" simplePos="0" relativeHeight="251660288" behindDoc="0" locked="0" layoutInCell="1" allowOverlap="1">
            <wp:simplePos x="0" y="0"/>
            <wp:positionH relativeFrom="column">
              <wp:posOffset>-72390</wp:posOffset>
            </wp:positionH>
            <wp:positionV relativeFrom="paragraph">
              <wp:posOffset>146050</wp:posOffset>
            </wp:positionV>
            <wp:extent cx="5345430" cy="1625600"/>
            <wp:effectExtent l="0" t="0" r="3810" b="0"/>
            <wp:wrapSquare wrapText="bothSides"/>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5345430" cy="1625600"/>
                    </a:xfrm>
                    <a:prstGeom prst="rect">
                      <a:avLst/>
                    </a:prstGeom>
                    <a:noFill/>
                    <a:ln>
                      <a:noFill/>
                    </a:ln>
                  </pic:spPr>
                </pic:pic>
              </a:graphicData>
            </a:graphic>
          </wp:anchor>
        </w:drawing>
      </w:r>
    </w:p>
    <w:p/>
    <w:p/>
    <w:p/>
    <w:p/>
    <w:p/>
    <w:p>
      <w:pPr>
        <w:rPr>
          <w:rFonts w:ascii="Times New Roman" w:hAnsi="Times New Roman"/>
          <w:color w:val="FF0000"/>
          <w:sz w:val="28"/>
          <w:szCs w:val="28"/>
        </w:rPr>
      </w:pPr>
      <w:r>
        <w:rPr>
          <w:rFonts w:ascii="Times New Roman" w:hAnsi="Times New Roman"/>
          <w:b/>
          <w:bCs/>
          <w:color w:val="000000" w:themeColor="text1"/>
          <w:sz w:val="28"/>
          <w:szCs w:val="28"/>
          <w14:textFill>
            <w14:solidFill>
              <w14:schemeClr w14:val="tx1"/>
            </w14:solidFill>
          </w14:textFill>
        </w:rPr>
        <w:t xml:space="preserve"> </w:t>
      </w:r>
      <w:r>
        <w:rPr>
          <w:rFonts w:hint="eastAsia" w:ascii="Times New Roman" w:hAnsi="Times New Roman"/>
          <w:b/>
          <w:bCs/>
          <w:color w:val="000000" w:themeColor="text1"/>
          <w:sz w:val="28"/>
          <w:szCs w:val="28"/>
          <w14:textFill>
            <w14:solidFill>
              <w14:schemeClr w14:val="tx1"/>
            </w14:solidFill>
          </w14:textFill>
        </w:rPr>
        <w:t>Material V</w:t>
      </w:r>
      <w:r>
        <w:rPr>
          <w:rFonts w:hint="eastAsia" w:ascii="Times New Roman" w:hAnsi="Times New Roman"/>
          <w:b/>
          <w:bCs/>
          <w:color w:val="FF0000"/>
          <w:sz w:val="28"/>
          <w:szCs w:val="28"/>
        </w:rPr>
        <w:t xml:space="preserve">  </w:t>
      </w:r>
      <w:r>
        <w:rPr>
          <w:rFonts w:hint="eastAsia" w:ascii="Times New Roman" w:hAnsi="Times New Roman"/>
          <w:b/>
          <w:bCs/>
          <w:color w:val="000000" w:themeColor="text1"/>
          <w:sz w:val="28"/>
          <w:szCs w:val="28"/>
          <w14:textFill>
            <w14:solidFill>
              <w14:schemeClr w14:val="tx1"/>
            </w14:solidFill>
          </w14:textFill>
        </w:rPr>
        <w:t>Leave-one-out sensitivity analysis</w:t>
      </w:r>
      <w:r>
        <w:drawing>
          <wp:anchor distT="0" distB="0" distL="114300" distR="114300" simplePos="0" relativeHeight="251659264" behindDoc="0" locked="0" layoutInCell="1" allowOverlap="1">
            <wp:simplePos x="0" y="0"/>
            <wp:positionH relativeFrom="column">
              <wp:posOffset>0</wp:posOffset>
            </wp:positionH>
            <wp:positionV relativeFrom="paragraph">
              <wp:posOffset>791210</wp:posOffset>
            </wp:positionV>
            <wp:extent cx="3955415" cy="2180590"/>
            <wp:effectExtent l="0" t="0" r="6985" b="13970"/>
            <wp:wrapSquare wrapText="bothSides"/>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955415" cy="2180590"/>
                    </a:xfrm>
                    <a:prstGeom prst="rect">
                      <a:avLst/>
                    </a:prstGeom>
                    <a:noFill/>
                    <a:ln>
                      <a:noFill/>
                    </a:ln>
                  </pic:spPr>
                </pic:pic>
              </a:graphicData>
            </a:graphic>
          </wp:anchor>
        </w:drawing>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
    <w:p/>
    <w:p/>
    <w:p/>
    <w:p/>
    <w:p/>
    <w:p/>
    <w:p/>
    <w:p/>
    <w:p/>
    <w:p/>
    <w:p/>
    <w:p/>
    <w:p/>
    <w:p/>
    <w:p/>
    <w:p/>
    <w:p/>
    <w:p/>
    <w:p/>
    <w:p/>
    <w:p/>
    <w:p/>
    <w:p/>
    <w:p/>
    <w:p/>
    <w:p/>
    <w:p/>
    <w:p/>
    <w:p>
      <w:pPr>
        <w:rPr>
          <w:rFonts w:hint="eastAsia" w:ascii="Times New Roman" w:hAnsi="Times New Roman"/>
          <w:b/>
          <w:bCs/>
          <w:color w:val="000000" w:themeColor="text1"/>
          <w:sz w:val="28"/>
          <w:szCs w:val="28"/>
          <w14:textFill>
            <w14:solidFill>
              <w14:schemeClr w14:val="tx1"/>
            </w14:solidFill>
          </w14:textFill>
        </w:rPr>
      </w:pPr>
      <w:r>
        <w:rPr>
          <w:rFonts w:hint="eastAsia" w:ascii="Times New Roman" w:hAnsi="Times New Roman"/>
          <w:b/>
          <w:bCs/>
          <w:color w:val="000000" w:themeColor="text1"/>
          <w:sz w:val="28"/>
          <w:szCs w:val="28"/>
          <w14:textFill>
            <w14:solidFill>
              <w14:schemeClr w14:val="tx1"/>
            </w14:solidFill>
          </w14:textFill>
        </w:rPr>
        <w:t xml:space="preserve">Material VI  The assessment of publication bias </w:t>
      </w:r>
    </w:p>
    <w:p>
      <w:pPr>
        <w:rPr>
          <w:rFonts w:hint="eastAsia" w:ascii="Times New Roman" w:hAnsi="Times New Roman"/>
          <w:b/>
          <w:bCs/>
          <w:color w:val="000000" w:themeColor="text1"/>
          <w:sz w:val="28"/>
          <w:szCs w:val="28"/>
          <w14:textFill>
            <w14:solidFill>
              <w14:schemeClr w14:val="tx1"/>
            </w14:solidFill>
          </w14:textFill>
        </w:rPr>
      </w:pPr>
    </w:p>
    <w:p>
      <w:pPr>
        <w:autoSpaceDE w:val="0"/>
        <w:autoSpaceDN w:val="0"/>
        <w:adjustRightInd w:val="0"/>
        <w:jc w:val="left"/>
        <w:rPr>
          <w:rFonts w:ascii="AGaramond-Regular" w:hAnsi="AGaramond-Regular" w:cs="AGaramond-Regular"/>
          <w:color w:val="000000"/>
          <w:kern w:val="0"/>
          <w:sz w:val="24"/>
        </w:rPr>
      </w:pPr>
      <w:r>
        <w:rPr>
          <w:rFonts w:ascii="AGaramond-Regular" w:hAnsi="AGaramond-Regular" w:cs="AGaramond-Regular"/>
          <w:color w:val="000000"/>
          <w:kern w:val="0"/>
          <w:sz w:val="24"/>
        </w:rPr>
        <w:drawing>
          <wp:inline distT="0" distB="0" distL="0" distR="0">
            <wp:extent cx="4808855" cy="3504565"/>
            <wp:effectExtent l="0" t="0" r="0" b="63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4808855" cy="3504565"/>
                    </a:xfrm>
                    <a:prstGeom prst="rect">
                      <a:avLst/>
                    </a:prstGeom>
                    <a:noFill/>
                    <a:ln>
                      <a:noFill/>
                    </a:ln>
                  </pic:spPr>
                </pic:pic>
              </a:graphicData>
            </a:graphic>
          </wp:inline>
        </w:drawing>
      </w:r>
    </w:p>
    <w:p>
      <w:pPr>
        <w:ind w:firstLine="960" w:firstLineChars="400"/>
        <w:rPr>
          <w:rFonts w:ascii="Times New Roman" w:hAnsi="Times New Roman"/>
          <w:sz w:val="24"/>
        </w:rPr>
      </w:pPr>
      <w:r>
        <w:rPr>
          <w:rFonts w:ascii="Times New Roman" w:hAnsi="Times New Roman"/>
          <w:sz w:val="24"/>
        </w:rPr>
        <w:t xml:space="preserve">Funnel plot for publication bias test for </w:t>
      </w:r>
      <w:r>
        <w:rPr>
          <w:rFonts w:hint="eastAsia" w:ascii="Times New Roman" w:hAnsi="Times New Roman"/>
          <w:sz w:val="24"/>
        </w:rPr>
        <w:t>d</w:t>
      </w:r>
      <w:r>
        <w:rPr>
          <w:rFonts w:ascii="Times New Roman" w:hAnsi="Times New Roman"/>
          <w:sz w:val="24"/>
        </w:rPr>
        <w:t>eath</w:t>
      </w:r>
    </w:p>
    <w:p>
      <w:pPr>
        <w:ind w:firstLine="960" w:firstLineChars="400"/>
        <w:rPr>
          <w:rFonts w:ascii="Times New Roman" w:hAnsi="Times New Roman"/>
          <w:sz w:val="24"/>
        </w:rPr>
      </w:pPr>
    </w:p>
    <w:p>
      <w:pPr>
        <w:rPr>
          <w:rFonts w:ascii="Times New Roman" w:hAnsi="Times New Roman"/>
          <w:sz w:val="24"/>
        </w:rPr>
      </w:pPr>
      <w:r>
        <w:rPr>
          <w:rFonts w:ascii="AGaramond-Regular" w:hAnsi="AGaramond-Regular" w:cs="AGaramond-Regular"/>
          <w:sz w:val="24"/>
        </w:rPr>
        <w:drawing>
          <wp:inline distT="0" distB="0" distL="0" distR="0">
            <wp:extent cx="5130800" cy="3419475"/>
            <wp:effectExtent l="0" t="0" r="5080" b="952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130800" cy="3419475"/>
                    </a:xfrm>
                    <a:prstGeom prst="rect">
                      <a:avLst/>
                    </a:prstGeom>
                    <a:noFill/>
                    <a:ln>
                      <a:noFill/>
                    </a:ln>
                  </pic:spPr>
                </pic:pic>
              </a:graphicData>
            </a:graphic>
          </wp:inline>
        </w:drawing>
      </w:r>
    </w:p>
    <w:p>
      <w:pPr>
        <w:ind w:firstLine="720" w:firstLineChars="3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Publication bias test for death, Egger’s test, p = </w:t>
      </w:r>
      <w:r>
        <w:rPr>
          <w:rFonts w:ascii="Times New Roman" w:hAnsi="Times New Roman"/>
          <w:sz w:val="24"/>
        </w:rPr>
        <w:t>0.146</w:t>
      </w:r>
      <w:r>
        <w:rPr>
          <w:rFonts w:ascii="Times New Roman" w:hAnsi="Times New Roman"/>
          <w:color w:val="000000" w:themeColor="text1"/>
          <w:sz w:val="24"/>
          <w14:textFill>
            <w14:solidFill>
              <w14:schemeClr w14:val="tx1"/>
            </w14:solidFill>
          </w14:textFill>
        </w:rPr>
        <w:t xml:space="preserve"> ; 95% CI, -1.76-0.32.</w:t>
      </w:r>
    </w:p>
    <w:p>
      <w:pPr>
        <w:rPr>
          <w:rFonts w:ascii="Times New Roman" w:hAnsi="Times New Roman"/>
          <w:sz w:val="24"/>
        </w:rPr>
      </w:pPr>
      <w:r>
        <w:rPr>
          <w:rFonts w:ascii="AGaramond-Regular" w:hAnsi="AGaramond-Regular" w:cs="AGaramond-Regular"/>
          <w:sz w:val="24"/>
        </w:rPr>
        <w:drawing>
          <wp:inline distT="0" distB="0" distL="0" distR="0">
            <wp:extent cx="5483860" cy="3654425"/>
            <wp:effectExtent l="0" t="0" r="2540" b="317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5483860" cy="3654425"/>
                    </a:xfrm>
                    <a:prstGeom prst="rect">
                      <a:avLst/>
                    </a:prstGeom>
                    <a:noFill/>
                    <a:ln>
                      <a:noFill/>
                    </a:ln>
                  </pic:spPr>
                </pic:pic>
              </a:graphicData>
            </a:graphic>
          </wp:inline>
        </w:drawing>
      </w:r>
    </w:p>
    <w:p>
      <w:pPr>
        <w:ind w:left="1078" w:leftChars="456" w:hanging="120" w:hangingChars="50"/>
        <w:rPr>
          <w:rFonts w:ascii="Times New Roman" w:hAnsi="Times New Roman"/>
          <w:sz w:val="24"/>
        </w:rPr>
      </w:pPr>
      <w:r>
        <w:rPr>
          <w:rFonts w:ascii="Times New Roman" w:hAnsi="Times New Roman"/>
          <w:color w:val="000000" w:themeColor="text1"/>
          <w:sz w:val="24"/>
          <w14:textFill>
            <w14:solidFill>
              <w14:schemeClr w14:val="tx1"/>
            </w14:solidFill>
          </w14:textFill>
        </w:rPr>
        <w:t>Publication bias test for death. Begg’s test, </w:t>
      </w:r>
      <w:r>
        <w:rPr>
          <w:rFonts w:ascii="Times New Roman" w:hAnsi="Times New Roman"/>
          <w:sz w:val="24"/>
        </w:rPr>
        <w:t>z = 1.56 (continuity corrected)</w:t>
      </w:r>
    </w:p>
    <w:p>
      <w:pPr>
        <w:ind w:left="1078" w:leftChars="456" w:hanging="120" w:hangingChars="50"/>
        <w:rPr>
          <w:rFonts w:ascii="Times New Roman" w:hAnsi="Times New Roman"/>
          <w:sz w:val="24"/>
        </w:rPr>
      </w:pPr>
      <w:r>
        <w:rPr>
          <w:rFonts w:ascii="Times New Roman" w:hAnsi="Times New Roman"/>
          <w:sz w:val="24"/>
        </w:rPr>
        <w:t>Pr &gt; |z| = 0.118 (continuity corrected)</w:t>
      </w:r>
    </w:p>
    <w:p>
      <w:pPr>
        <w:ind w:firstLine="960" w:firstLineChars="400"/>
        <w:rPr>
          <w:rFonts w:ascii="Times New Roman" w:hAnsi="Times New Roman"/>
          <w:color w:val="000000" w:themeColor="text1"/>
          <w:sz w:val="24"/>
          <w14:textFill>
            <w14:solidFill>
              <w14:schemeClr w14:val="tx1"/>
            </w14:solidFill>
          </w14:textFill>
        </w:rPr>
      </w:pPr>
    </w:p>
    <w:p>
      <w:pPr>
        <w:autoSpaceDE w:val="0"/>
        <w:autoSpaceDN w:val="0"/>
        <w:adjustRightInd w:val="0"/>
        <w:jc w:val="left"/>
        <w:rPr>
          <w:rFonts w:ascii="AGaramond-Regular" w:hAnsi="AGaramond-Regular" w:cs="AGaramond-Regular"/>
          <w:color w:val="000000"/>
          <w:kern w:val="0"/>
          <w:sz w:val="24"/>
        </w:rPr>
      </w:pPr>
    </w:p>
    <w:p>
      <w:pPr>
        <w:rPr>
          <w:rFonts w:ascii="AGaramond-Regular" w:hAnsi="AGaramond-Regular" w:cs="AGaramond-Regular"/>
          <w:sz w:val="24"/>
        </w:rPr>
      </w:pPr>
    </w:p>
    <w:p>
      <w:pPr>
        <w:rPr>
          <w:rFonts w:ascii="AGaramond-Regular" w:hAnsi="AGaramond-Regular" w:cs="AGaramond-Regular"/>
          <w:sz w:val="24"/>
        </w:rPr>
      </w:pPr>
    </w:p>
    <w:p>
      <w:pPr>
        <w:ind w:firstLine="600" w:firstLineChars="250"/>
        <w:rPr>
          <w:rFonts w:ascii="Times New Roman" w:hAnsi="Times New Roman"/>
          <w:sz w:val="24"/>
        </w:rPr>
      </w:pPr>
      <w:r>
        <w:rPr>
          <w:rFonts w:hint="eastAsia" w:ascii="AGaramond-Regular" w:hAnsi="AGaramond-Regular" w:cs="AGaramond-Regular"/>
          <w:sz w:val="24"/>
        </w:rPr>
        <w:t xml:space="preserve">                             </w:t>
      </w:r>
    </w:p>
    <w:p>
      <w:pPr>
        <w:rPr>
          <w:rFonts w:ascii="Times New Roman" w:hAnsi="Times New Roman"/>
          <w:color w:val="FF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AGaramond-Regular">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21"/>
    <w:rsid w:val="000377B1"/>
    <w:rsid w:val="00064402"/>
    <w:rsid w:val="00093DF7"/>
    <w:rsid w:val="000A210C"/>
    <w:rsid w:val="000E2128"/>
    <w:rsid w:val="001645D1"/>
    <w:rsid w:val="00172D96"/>
    <w:rsid w:val="00195EED"/>
    <w:rsid w:val="001C1E05"/>
    <w:rsid w:val="001C70DB"/>
    <w:rsid w:val="001D77DD"/>
    <w:rsid w:val="0022597E"/>
    <w:rsid w:val="0027656E"/>
    <w:rsid w:val="002E1810"/>
    <w:rsid w:val="00397954"/>
    <w:rsid w:val="00512BA8"/>
    <w:rsid w:val="005233B7"/>
    <w:rsid w:val="005E7F80"/>
    <w:rsid w:val="006023B9"/>
    <w:rsid w:val="00626A8C"/>
    <w:rsid w:val="00663CF9"/>
    <w:rsid w:val="00672371"/>
    <w:rsid w:val="00744066"/>
    <w:rsid w:val="007C4E03"/>
    <w:rsid w:val="00852186"/>
    <w:rsid w:val="009163DC"/>
    <w:rsid w:val="009A263D"/>
    <w:rsid w:val="00A246A8"/>
    <w:rsid w:val="00A97558"/>
    <w:rsid w:val="00AC36BE"/>
    <w:rsid w:val="00B454D4"/>
    <w:rsid w:val="00BB2BF2"/>
    <w:rsid w:val="00C25C8A"/>
    <w:rsid w:val="00C63D45"/>
    <w:rsid w:val="00C66909"/>
    <w:rsid w:val="00D0553E"/>
    <w:rsid w:val="00D32C21"/>
    <w:rsid w:val="00D91ACD"/>
    <w:rsid w:val="00DD0D8C"/>
    <w:rsid w:val="00E12D64"/>
    <w:rsid w:val="00E505B0"/>
    <w:rsid w:val="00E85B3A"/>
    <w:rsid w:val="00EB52D1"/>
    <w:rsid w:val="00F45A33"/>
    <w:rsid w:val="00FA6CCB"/>
    <w:rsid w:val="0FCB7634"/>
    <w:rsid w:val="257A7FB2"/>
    <w:rsid w:val="26D538C3"/>
    <w:rsid w:val="3917201F"/>
    <w:rsid w:val="3D530836"/>
    <w:rsid w:val="43880894"/>
    <w:rsid w:val="4BA23973"/>
    <w:rsid w:val="51E317D1"/>
    <w:rsid w:val="6BD13BB2"/>
    <w:rsid w:val="7675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563C1"/>
      <w:u w:val="single"/>
    </w:rPr>
  </w:style>
  <w:style w:type="character" w:customStyle="1" w:styleId="7">
    <w:name w:val="页眉 字符"/>
    <w:basedOn w:val="5"/>
    <w:link w:val="3"/>
    <w:qFormat/>
    <w:uiPriority w:val="99"/>
    <w:rPr>
      <w:rFonts w:ascii="Calibri" w:hAnsi="Calibri" w:eastAsia="宋体" w:cs="Times New Roman"/>
      <w:sz w:val="18"/>
      <w:szCs w:val="18"/>
    </w:rPr>
  </w:style>
  <w:style w:type="character" w:customStyle="1" w:styleId="8">
    <w:name w:val="页脚 字符"/>
    <w:basedOn w:val="5"/>
    <w:link w:val="2"/>
    <w:qFormat/>
    <w:uiPriority w:val="99"/>
    <w:rPr>
      <w:rFonts w:ascii="Calibri" w:hAnsi="Calibri" w:eastAsia="宋体" w:cs="Times New Roman"/>
      <w:sz w:val="18"/>
      <w:szCs w:val="18"/>
    </w:rPr>
  </w:style>
  <w:style w:type="character" w:customStyle="1" w:styleId="9">
    <w:name w:val="term"/>
    <w:basedOn w:val="5"/>
    <w:qFormat/>
    <w:uiPriority w:val="0"/>
  </w:style>
  <w:style w:type="paragraph" w:customStyle="1" w:styleId="10">
    <w:name w:val="CM2"/>
    <w:basedOn w:val="1"/>
    <w:next w:val="1"/>
    <w:qFormat/>
    <w:uiPriority w:val="0"/>
    <w:pPr>
      <w:autoSpaceDE w:val="0"/>
      <w:autoSpaceDN w:val="0"/>
      <w:adjustRightInd w:val="0"/>
      <w:spacing w:after="373"/>
      <w:jc w:val="left"/>
    </w:pPr>
    <w:rPr>
      <w:rFonts w:eastAsiaTheme="minorEastAsia"/>
      <w:kern w:val="0"/>
      <w:sz w:val="24"/>
      <w:szCs w:val="24"/>
      <w:lang w:val="en-CA" w:eastAsia="en-CA"/>
    </w:rPr>
  </w:style>
  <w:style w:type="paragraph" w:customStyle="1" w:styleId="11">
    <w:name w:val="Default"/>
    <w:qFormat/>
    <w:uiPriority w:val="0"/>
    <w:pPr>
      <w:widowControl w:val="0"/>
      <w:autoSpaceDE w:val="0"/>
      <w:autoSpaceDN w:val="0"/>
      <w:adjustRightInd w:val="0"/>
    </w:pPr>
    <w:rPr>
      <w:rFonts w:ascii="Calibri" w:hAnsi="Calibri" w:cs="Calibri" w:eastAsiaTheme="minorEastAsia"/>
      <w:color w:val="000000"/>
      <w:sz w:val="24"/>
      <w:szCs w:val="24"/>
      <w:lang w:val="en-CA" w:eastAsia="en-CA" w:bidi="ar-SA"/>
    </w:rPr>
  </w:style>
  <w:style w:type="paragraph" w:customStyle="1" w:styleId="12">
    <w:name w:val="CM1"/>
    <w:basedOn w:val="11"/>
    <w:next w:val="11"/>
    <w:uiPriority w:val="0"/>
    <w:rPr>
      <w:rFonts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1" Type="http://schemas.openxmlformats.org/officeDocument/2006/relationships/fontTable" Target="fontTable.xml"/><Relationship Id="rId60" Type="http://schemas.openxmlformats.org/officeDocument/2006/relationships/customXml" Target="../customXml/item1.xml"/><Relationship Id="rId6" Type="http://schemas.openxmlformats.org/officeDocument/2006/relationships/image" Target="media/image3.emf"/><Relationship Id="rId59" Type="http://schemas.openxmlformats.org/officeDocument/2006/relationships/image" Target="media/image56.emf"/><Relationship Id="rId58" Type="http://schemas.openxmlformats.org/officeDocument/2006/relationships/image" Target="media/image55.emf"/><Relationship Id="rId57" Type="http://schemas.openxmlformats.org/officeDocument/2006/relationships/image" Target="media/image54.emf"/><Relationship Id="rId56" Type="http://schemas.openxmlformats.org/officeDocument/2006/relationships/image" Target="media/image53.emf"/><Relationship Id="rId55" Type="http://schemas.openxmlformats.org/officeDocument/2006/relationships/image" Target="media/image52.emf"/><Relationship Id="rId54" Type="http://schemas.openxmlformats.org/officeDocument/2006/relationships/image" Target="media/image51.emf"/><Relationship Id="rId53" Type="http://schemas.openxmlformats.org/officeDocument/2006/relationships/image" Target="media/image50.emf"/><Relationship Id="rId52" Type="http://schemas.openxmlformats.org/officeDocument/2006/relationships/image" Target="media/image49.emf"/><Relationship Id="rId51" Type="http://schemas.openxmlformats.org/officeDocument/2006/relationships/image" Target="media/image48.emf"/><Relationship Id="rId50" Type="http://schemas.openxmlformats.org/officeDocument/2006/relationships/image" Target="media/image47.emf"/><Relationship Id="rId5" Type="http://schemas.openxmlformats.org/officeDocument/2006/relationships/image" Target="media/image2.emf"/><Relationship Id="rId49" Type="http://schemas.openxmlformats.org/officeDocument/2006/relationships/image" Target="media/image46.emf"/><Relationship Id="rId48" Type="http://schemas.openxmlformats.org/officeDocument/2006/relationships/image" Target="media/image45.emf"/><Relationship Id="rId47" Type="http://schemas.openxmlformats.org/officeDocument/2006/relationships/image" Target="media/image44.emf"/><Relationship Id="rId46" Type="http://schemas.openxmlformats.org/officeDocument/2006/relationships/image" Target="media/image43.emf"/><Relationship Id="rId45" Type="http://schemas.openxmlformats.org/officeDocument/2006/relationships/image" Target="media/image42.emf"/><Relationship Id="rId44" Type="http://schemas.openxmlformats.org/officeDocument/2006/relationships/image" Target="media/image41.emf"/><Relationship Id="rId43" Type="http://schemas.openxmlformats.org/officeDocument/2006/relationships/image" Target="media/image40.emf"/><Relationship Id="rId42" Type="http://schemas.openxmlformats.org/officeDocument/2006/relationships/image" Target="media/image39.emf"/><Relationship Id="rId41" Type="http://schemas.openxmlformats.org/officeDocument/2006/relationships/image" Target="media/image38.emf"/><Relationship Id="rId40" Type="http://schemas.openxmlformats.org/officeDocument/2006/relationships/image" Target="media/image37.emf"/><Relationship Id="rId4" Type="http://schemas.openxmlformats.org/officeDocument/2006/relationships/image" Target="media/image1.jpeg"/><Relationship Id="rId39" Type="http://schemas.openxmlformats.org/officeDocument/2006/relationships/image" Target="media/image36.emf"/><Relationship Id="rId38" Type="http://schemas.openxmlformats.org/officeDocument/2006/relationships/image" Target="media/image35.emf"/><Relationship Id="rId37" Type="http://schemas.openxmlformats.org/officeDocument/2006/relationships/image" Target="media/image34.emf"/><Relationship Id="rId36" Type="http://schemas.openxmlformats.org/officeDocument/2006/relationships/image" Target="media/image33.emf"/><Relationship Id="rId35" Type="http://schemas.openxmlformats.org/officeDocument/2006/relationships/image" Target="media/image32.emf"/><Relationship Id="rId34" Type="http://schemas.openxmlformats.org/officeDocument/2006/relationships/image" Target="media/image31.emf"/><Relationship Id="rId33" Type="http://schemas.openxmlformats.org/officeDocument/2006/relationships/image" Target="media/image30.emf"/><Relationship Id="rId32" Type="http://schemas.openxmlformats.org/officeDocument/2006/relationships/image" Target="media/image29.emf"/><Relationship Id="rId31" Type="http://schemas.openxmlformats.org/officeDocument/2006/relationships/image" Target="media/image28.emf"/><Relationship Id="rId30" Type="http://schemas.openxmlformats.org/officeDocument/2006/relationships/image" Target="media/image27.emf"/><Relationship Id="rId3" Type="http://schemas.openxmlformats.org/officeDocument/2006/relationships/theme" Target="theme/theme1.xml"/><Relationship Id="rId29" Type="http://schemas.openxmlformats.org/officeDocument/2006/relationships/image" Target="media/image26.emf"/><Relationship Id="rId28" Type="http://schemas.openxmlformats.org/officeDocument/2006/relationships/image" Target="media/image25.emf"/><Relationship Id="rId27" Type="http://schemas.openxmlformats.org/officeDocument/2006/relationships/image" Target="media/image24.emf"/><Relationship Id="rId26" Type="http://schemas.openxmlformats.org/officeDocument/2006/relationships/image" Target="media/image23.emf"/><Relationship Id="rId25" Type="http://schemas.openxmlformats.org/officeDocument/2006/relationships/image" Target="media/image22.emf"/><Relationship Id="rId24" Type="http://schemas.openxmlformats.org/officeDocument/2006/relationships/image" Target="media/image21.emf"/><Relationship Id="rId23" Type="http://schemas.openxmlformats.org/officeDocument/2006/relationships/image" Target="media/image20.emf"/><Relationship Id="rId22" Type="http://schemas.openxmlformats.org/officeDocument/2006/relationships/image" Target="media/image19.emf"/><Relationship Id="rId21" Type="http://schemas.openxmlformats.org/officeDocument/2006/relationships/image" Target="media/image18.emf"/><Relationship Id="rId20" Type="http://schemas.openxmlformats.org/officeDocument/2006/relationships/image" Target="media/image17.emf"/><Relationship Id="rId2" Type="http://schemas.openxmlformats.org/officeDocument/2006/relationships/settings" Target="settings.xml"/><Relationship Id="rId19" Type="http://schemas.openxmlformats.org/officeDocument/2006/relationships/image" Target="media/image16.emf"/><Relationship Id="rId18" Type="http://schemas.openxmlformats.org/officeDocument/2006/relationships/image" Target="media/image15.emf"/><Relationship Id="rId17" Type="http://schemas.openxmlformats.org/officeDocument/2006/relationships/image" Target="media/image14.emf"/><Relationship Id="rId16" Type="http://schemas.openxmlformats.org/officeDocument/2006/relationships/image" Target="media/image13.emf"/><Relationship Id="rId15" Type="http://schemas.openxmlformats.org/officeDocument/2006/relationships/image" Target="media/image12.emf"/><Relationship Id="rId14" Type="http://schemas.openxmlformats.org/officeDocument/2006/relationships/image" Target="media/image11.emf"/><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34</Pages>
  <Words>1510</Words>
  <Characters>8995</Characters>
  <Lines>77</Lines>
  <Paragraphs>21</Paragraphs>
  <TotalTime>12</TotalTime>
  <ScaleCrop>false</ScaleCrop>
  <LinksUpToDate>false</LinksUpToDate>
  <CharactersWithSpaces>10380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2021-09-17T00:56:00Z</dcterms:created>
  <dc:creator>jmli</dc:creator>
  <cp:lastModifiedBy>堃</cp:lastModifiedBy>
  <cp:lastPrinted>2022-03-30T02:09:00Z</cp:lastPrinted>
  <dcterms:modified xsi:type="dcterms:W3CDTF">2022-03-30T14:05:38Z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AB94A0B02399454F803849CB07A91679</vt:lpwstr>
  </property>
</Properties>
</file>