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Heading1"/>
      </w:pPr>
      <w:r w:rsidRPr="00994A3D">
        <w:t>Supplementary Data</w:t>
      </w:r>
    </w:p>
    <w:p w14:paraId="32204D19" w14:textId="1CBC3BAA" w:rsidR="00FF4998" w:rsidRPr="001549D3" w:rsidRDefault="00FF4998" w:rsidP="00FF4998">
      <w:r w:rsidRPr="00C54B9F">
        <w:rPr>
          <w:b/>
          <w:bCs/>
        </w:rPr>
        <w:t>Supplementary Video 1.</w:t>
      </w:r>
      <w:r w:rsidRPr="00C54B9F">
        <w:t xml:space="preserve"> Yeast genetic interaction network animation in 3D space. A yeast genetic interaction network animation generated by </w:t>
      </w:r>
      <w:proofErr w:type="spellStart"/>
      <w:r w:rsidRPr="00C54B9F">
        <w:t>iCAVE</w:t>
      </w:r>
      <w:proofErr w:type="spellEnd"/>
      <w:r w:rsidRPr="00C54B9F">
        <w:t xml:space="preserve"> </w:t>
      </w:r>
      <w:sdt>
        <w:sdtPr>
          <w:rPr>
            <w:color w:val="000000"/>
          </w:rPr>
          <w:tag w:val="MENDELEY_CITATION_v3_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"/>
          <w:id w:val="-874617042"/>
          <w:placeholder>
            <w:docPart w:val="893219BA5CD2FA47A4006635227DE85A"/>
          </w:placeholder>
        </w:sdtPr>
        <w:sdtEndPr/>
        <w:sdtContent>
          <w:r w:rsidR="00B5175B" w:rsidRPr="00B5175B">
            <w:rPr>
              <w:color w:val="000000"/>
            </w:rPr>
            <w:t>(</w:t>
          </w:r>
          <w:proofErr w:type="spellStart"/>
          <w:r w:rsidR="00B5175B" w:rsidRPr="00B5175B">
            <w:rPr>
              <w:color w:val="000000"/>
            </w:rPr>
            <w:t>Liluashvili</w:t>
          </w:r>
          <w:proofErr w:type="spellEnd"/>
          <w:r w:rsidR="00B5175B" w:rsidRPr="00B5175B">
            <w:rPr>
              <w:color w:val="000000"/>
            </w:rPr>
            <w:t xml:space="preserve"> et al., 2017; </w:t>
          </w:r>
          <w:proofErr w:type="spellStart"/>
          <w:r w:rsidR="00B5175B" w:rsidRPr="00B5175B">
            <w:rPr>
              <w:color w:val="000000"/>
            </w:rPr>
            <w:t>Kalayci</w:t>
          </w:r>
          <w:proofErr w:type="spellEnd"/>
          <w:r w:rsidR="00B5175B" w:rsidRPr="00B5175B">
            <w:rPr>
              <w:color w:val="000000"/>
            </w:rPr>
            <w:t xml:space="preserve"> and Gümüş, 2018)</w:t>
          </w:r>
        </w:sdtContent>
      </w:sdt>
      <w:r w:rsidRPr="00C54B9F">
        <w:t xml:space="preserve"> using weighted force-directed layout algorithm in 3D space. Rotations of the visualization in 3D space makes it easier to inspect large numbers of interactions (and may even reveal interactions that are hidden in 2D space). A topological clustering is applied on the network and only those nodes belonging to clusters that exhibit discernible groupings (excluding the clusters that have proportionally large numbers of nodes) which are colored and scaled larger.</w:t>
      </w:r>
    </w:p>
    <w:p w14:paraId="4D059444" w14:textId="77777777" w:rsidR="00994A3D" w:rsidRPr="00994A3D" w:rsidRDefault="00654E8F" w:rsidP="0001436A">
      <w:pPr>
        <w:pStyle w:val="Heading1"/>
      </w:pPr>
      <w:r w:rsidRPr="00994A3D">
        <w:t>Supplementary Figures and Tables</w:t>
      </w:r>
    </w:p>
    <w:p w14:paraId="63D7C2B0" w14:textId="77777777" w:rsidR="00994A3D" w:rsidRPr="001549D3" w:rsidRDefault="00994A3D" w:rsidP="0001436A">
      <w:pPr>
        <w:pStyle w:val="Heading2"/>
      </w:pPr>
      <w:r w:rsidRPr="0001436A">
        <w:t>Supplementary</w:t>
      </w:r>
      <w:r w:rsidRPr="001549D3">
        <w:t xml:space="preserve"> Figures</w:t>
      </w:r>
    </w:p>
    <w:p w14:paraId="3C419443" w14:textId="1F044D99" w:rsidR="00994A3D" w:rsidRPr="001549D3" w:rsidRDefault="00FF4998" w:rsidP="00FF4998">
      <w:pPr>
        <w:keepNext/>
        <w:jc w:val="center"/>
        <w:rPr>
          <w:rFonts w:cs="Times New Roman"/>
          <w:szCs w:val="24"/>
        </w:rPr>
      </w:pPr>
      <w:r>
        <w:rPr>
          <w:bCs/>
          <w:noProof/>
        </w:rPr>
        <w:drawing>
          <wp:inline distT="0" distB="0" distL="0" distR="0" wp14:anchorId="532BA932" wp14:editId="54E11C54">
            <wp:extent cx="3466744" cy="3392282"/>
            <wp:effectExtent l="0" t="0" r="0" b="1905"/>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6744" cy="3392282"/>
                    </a:xfrm>
                    <a:prstGeom prst="rect">
                      <a:avLst/>
                    </a:prstGeom>
                  </pic:spPr>
                </pic:pic>
              </a:graphicData>
            </a:graphic>
          </wp:inline>
        </w:drawing>
      </w:r>
    </w:p>
    <w:p w14:paraId="4CD8E781" w14:textId="38362A30" w:rsidR="00953A76" w:rsidRDefault="00994A3D" w:rsidP="00FF4998">
      <w:pPr>
        <w:keepNext/>
        <w:rPr>
          <w:bCs/>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FF4998" w:rsidRPr="003A7B3B">
        <w:rPr>
          <w:bCs/>
        </w:rPr>
        <w:t xml:space="preserve">An interaction network in 2D space. A 2D projection of a yeast genetic interaction similarity network visualized with </w:t>
      </w:r>
      <w:proofErr w:type="spellStart"/>
      <w:r w:rsidR="00FF4998" w:rsidRPr="003A7B3B">
        <w:rPr>
          <w:bCs/>
        </w:rPr>
        <w:t>iCAVE</w:t>
      </w:r>
      <w:proofErr w:type="spellEnd"/>
      <w:r w:rsidR="00FF4998" w:rsidRPr="003A7B3B">
        <w:rPr>
          <w:bCs/>
        </w:rPr>
        <w:t xml:space="preserve"> </w:t>
      </w:r>
      <w:sdt>
        <w:sdtPr>
          <w:rPr>
            <w:bCs/>
            <w:color w:val="000000"/>
          </w:rPr>
          <w:tag w:val="MENDELEY_CITATION_v3_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"/>
          <w:id w:val="-1396035723"/>
          <w:placeholder>
            <w:docPart w:val="DefaultPlaceholder_-1854013440"/>
          </w:placeholder>
        </w:sdtPr>
        <w:sdtContent>
          <w:r w:rsidR="00B5175B" w:rsidRPr="00B5175B">
            <w:rPr>
              <w:bCs/>
              <w:color w:val="000000"/>
            </w:rPr>
            <w:t>(</w:t>
          </w:r>
          <w:proofErr w:type="spellStart"/>
          <w:r w:rsidR="00B5175B" w:rsidRPr="00B5175B">
            <w:rPr>
              <w:bCs/>
              <w:color w:val="000000"/>
            </w:rPr>
            <w:t>Liluashvili</w:t>
          </w:r>
          <w:proofErr w:type="spellEnd"/>
          <w:r w:rsidR="00B5175B" w:rsidRPr="00B5175B">
            <w:rPr>
              <w:bCs/>
              <w:color w:val="000000"/>
            </w:rPr>
            <w:t xml:space="preserve"> et al., 2017; </w:t>
          </w:r>
          <w:proofErr w:type="spellStart"/>
          <w:r w:rsidR="00B5175B" w:rsidRPr="00B5175B">
            <w:rPr>
              <w:bCs/>
              <w:color w:val="000000"/>
            </w:rPr>
            <w:t>Kalayci</w:t>
          </w:r>
          <w:proofErr w:type="spellEnd"/>
          <w:r w:rsidR="00B5175B" w:rsidRPr="00B5175B">
            <w:rPr>
              <w:bCs/>
              <w:color w:val="000000"/>
            </w:rPr>
            <w:t xml:space="preserve"> and Gümüş, 2018)</w:t>
          </w:r>
        </w:sdtContent>
      </w:sdt>
      <w:r w:rsidR="003750DE">
        <w:rPr>
          <w:color w:val="000000"/>
        </w:rPr>
        <w:t xml:space="preserve">. </w:t>
      </w:r>
      <w:r w:rsidR="00FF4998" w:rsidRPr="003A7B3B">
        <w:rPr>
          <w:bCs/>
        </w:rPr>
        <w:t>The network contains 2,838 nodes and 10,016 edges and has the same 2D coordinates from the original reference</w:t>
      </w:r>
      <w:r w:rsidR="003750DE">
        <w:rPr>
          <w:bCs/>
        </w:rPr>
        <w:t xml:space="preserve"> </w:t>
      </w:r>
      <w:sdt>
        <w:sdtPr>
          <w:rPr>
            <w:bCs/>
            <w:color w:val="000000"/>
          </w:rPr>
          <w:tag w:val="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"/>
          <w:id w:val="-743335326"/>
          <w:placeholder>
            <w:docPart w:val="DefaultPlaceholder_-1854013440"/>
          </w:placeholder>
        </w:sdtPr>
        <w:sdtContent>
          <w:r w:rsidR="00B5175B" w:rsidRPr="00B5175B">
            <w:rPr>
              <w:bCs/>
              <w:color w:val="000000"/>
            </w:rPr>
            <w:t>(Costanzo et al., 2010)</w:t>
          </w:r>
        </w:sdtContent>
      </w:sdt>
      <w:r w:rsidR="003750DE">
        <w:rPr>
          <w:bCs/>
          <w:color w:val="000000"/>
        </w:rPr>
        <w:t>.</w:t>
      </w:r>
      <w:r w:rsidR="003750DE">
        <w:rPr>
          <w:bCs/>
        </w:rPr>
        <w:t xml:space="preserve"> </w:t>
      </w:r>
      <w:r w:rsidR="00FF4998" w:rsidRPr="003A7B3B">
        <w:rPr>
          <w:bCs/>
        </w:rPr>
        <w:t xml:space="preserve">Node colors represent topological clusters from the original reference.2D projection of the network flat across the display panel. Clearly, users cannot rotate/navigate within a 2D layout vs. the interactive 3D representation (Supplementary </w:t>
      </w:r>
      <w:r w:rsidR="00FF4998">
        <w:rPr>
          <w:bCs/>
        </w:rPr>
        <w:t>Video</w:t>
      </w:r>
      <w:r w:rsidR="00FF4998" w:rsidRPr="003A7B3B">
        <w:rPr>
          <w:bCs/>
        </w:rPr>
        <w:t xml:space="preserve"> 1).</w:t>
      </w:r>
    </w:p>
    <w:p w14:paraId="35F8130C" w14:textId="38362A30" w:rsidR="00B5175B" w:rsidRDefault="00B5175B" w:rsidP="00FF4998">
      <w:pPr>
        <w:keepNext/>
        <w:rPr>
          <w:bCs/>
        </w:rPr>
      </w:pPr>
    </w:p>
    <w:p w14:paraId="10B61FD1" w14:textId="77777777" w:rsidR="002A1A0F" w:rsidRDefault="002A1A0F" w:rsidP="002A1A0F">
      <w:pPr>
        <w:pStyle w:val="Heading1"/>
        <w:numPr>
          <w:ilvl w:val="0"/>
          <w:numId w:val="0"/>
        </w:numPr>
        <w:ind w:left="567"/>
      </w:pPr>
    </w:p>
    <w:p w14:paraId="007CC66E" w14:textId="18F88294" w:rsidR="003750DE" w:rsidRDefault="003750DE" w:rsidP="00953A76">
      <w:pPr>
        <w:pStyle w:val="Heading1"/>
      </w:pPr>
      <w:r>
        <w:lastRenderedPageBreak/>
        <w:t>References</w:t>
      </w:r>
    </w:p>
    <w:sdt>
      <w:sdtPr>
        <w:tag w:val="MENDELEY_BIBLIOGRAPHY"/>
        <w:id w:val="-336082669"/>
        <w:placeholder>
          <w:docPart w:val="DefaultPlaceholder_-1854013440"/>
        </w:placeholder>
      </w:sdtPr>
      <w:sdtContent>
        <w:p w14:paraId="12FDDA98" w14:textId="77777777" w:rsidR="00B5175B" w:rsidRDefault="00B5175B">
          <w:pPr>
            <w:autoSpaceDE w:val="0"/>
            <w:autoSpaceDN w:val="0"/>
            <w:ind w:hanging="480"/>
            <w:divId w:val="2077042834"/>
            <w:rPr>
              <w:rFonts w:eastAsia="Times New Roman"/>
              <w:szCs w:val="24"/>
            </w:rPr>
          </w:pPr>
          <w:r>
            <w:rPr>
              <w:rFonts w:eastAsia="Times New Roman"/>
            </w:rPr>
            <w:t xml:space="preserve">Costanzo, M., </w:t>
          </w:r>
          <w:proofErr w:type="spellStart"/>
          <w:r>
            <w:rPr>
              <w:rFonts w:eastAsia="Times New Roman"/>
            </w:rPr>
            <w:t>Baryshnikova</w:t>
          </w:r>
          <w:proofErr w:type="spellEnd"/>
          <w:r>
            <w:rPr>
              <w:rFonts w:eastAsia="Times New Roman"/>
            </w:rPr>
            <w:t xml:space="preserve">, A., Bellay, J., Kim, Y., Spear, E. D., Sevier, C. S., et al. (2010). The Genetic Landscape of a Cell. </w:t>
          </w:r>
          <w:r>
            <w:rPr>
              <w:rFonts w:eastAsia="Times New Roman"/>
              <w:i/>
              <w:iCs/>
            </w:rPr>
            <w:t>Science</w:t>
          </w:r>
          <w:r>
            <w:rPr>
              <w:rFonts w:eastAsia="Times New Roman"/>
            </w:rPr>
            <w:t xml:space="preserve"> 327, 425–431. doi:10.1126/science.1180823.</w:t>
          </w:r>
        </w:p>
        <w:p w14:paraId="2FB7B157" w14:textId="77777777" w:rsidR="00B5175B" w:rsidRDefault="00B5175B">
          <w:pPr>
            <w:autoSpaceDE w:val="0"/>
            <w:autoSpaceDN w:val="0"/>
            <w:ind w:hanging="480"/>
            <w:divId w:val="124587916"/>
            <w:rPr>
              <w:rFonts w:eastAsia="Times New Roman"/>
            </w:rPr>
          </w:pPr>
          <w:proofErr w:type="spellStart"/>
          <w:r>
            <w:rPr>
              <w:rFonts w:eastAsia="Times New Roman"/>
            </w:rPr>
            <w:t>Kalayci</w:t>
          </w:r>
          <w:proofErr w:type="spellEnd"/>
          <w:r>
            <w:rPr>
              <w:rFonts w:eastAsia="Times New Roman"/>
            </w:rPr>
            <w:t xml:space="preserve">, S., and Gümüş, Z. H. (2018). Exploring Biological Networks in 3D, Stereoscopic 3D, and Immersive 3D with </w:t>
          </w:r>
          <w:proofErr w:type="spellStart"/>
          <w:r>
            <w:rPr>
              <w:rFonts w:eastAsia="Times New Roman"/>
            </w:rPr>
            <w:t>iCAVE</w:t>
          </w:r>
          <w:proofErr w:type="spellEnd"/>
          <w:r>
            <w:rPr>
              <w:rFonts w:eastAsia="Times New Roman"/>
            </w:rPr>
            <w:t xml:space="preserve">. </w:t>
          </w:r>
          <w:r>
            <w:rPr>
              <w:rFonts w:eastAsia="Times New Roman"/>
              <w:i/>
              <w:iCs/>
            </w:rPr>
            <w:t>Current protocols in bioinformatics</w:t>
          </w:r>
          <w:r>
            <w:rPr>
              <w:rFonts w:eastAsia="Times New Roman"/>
            </w:rPr>
            <w:t xml:space="preserve"> 61, 8.27.1-8.27.26. doi:10.1002/cpbi.47.</w:t>
          </w:r>
        </w:p>
        <w:p w14:paraId="351B3252" w14:textId="77777777" w:rsidR="00B5175B" w:rsidRDefault="00B5175B">
          <w:pPr>
            <w:autoSpaceDE w:val="0"/>
            <w:autoSpaceDN w:val="0"/>
            <w:ind w:hanging="480"/>
            <w:divId w:val="1954288844"/>
            <w:rPr>
              <w:rFonts w:eastAsia="Times New Roman"/>
            </w:rPr>
          </w:pPr>
          <w:proofErr w:type="spellStart"/>
          <w:r>
            <w:rPr>
              <w:rFonts w:eastAsia="Times New Roman"/>
            </w:rPr>
            <w:t>Liluashvili</w:t>
          </w:r>
          <w:proofErr w:type="spellEnd"/>
          <w:r>
            <w:rPr>
              <w:rFonts w:eastAsia="Times New Roman"/>
            </w:rPr>
            <w:t xml:space="preserve">, V., </w:t>
          </w:r>
          <w:proofErr w:type="spellStart"/>
          <w:r>
            <w:rPr>
              <w:rFonts w:eastAsia="Times New Roman"/>
            </w:rPr>
            <w:t>Kalayci</w:t>
          </w:r>
          <w:proofErr w:type="spellEnd"/>
          <w:r>
            <w:rPr>
              <w:rFonts w:eastAsia="Times New Roman"/>
            </w:rPr>
            <w:t xml:space="preserve">, S., </w:t>
          </w:r>
          <w:proofErr w:type="spellStart"/>
          <w:r>
            <w:rPr>
              <w:rFonts w:eastAsia="Times New Roman"/>
            </w:rPr>
            <w:t>Fluder</w:t>
          </w:r>
          <w:proofErr w:type="spellEnd"/>
          <w:r>
            <w:rPr>
              <w:rFonts w:eastAsia="Times New Roman"/>
            </w:rPr>
            <w:t xml:space="preserve">, E., Wilson, M., </w:t>
          </w:r>
          <w:proofErr w:type="spellStart"/>
          <w:r>
            <w:rPr>
              <w:rFonts w:eastAsia="Times New Roman"/>
            </w:rPr>
            <w:t>Gabow</w:t>
          </w:r>
          <w:proofErr w:type="spellEnd"/>
          <w:r>
            <w:rPr>
              <w:rFonts w:eastAsia="Times New Roman"/>
            </w:rPr>
            <w:t xml:space="preserve">, A., and Gümüş, Z. H. (2017). </w:t>
          </w:r>
          <w:proofErr w:type="spellStart"/>
          <w:r>
            <w:rPr>
              <w:rFonts w:eastAsia="Times New Roman"/>
            </w:rPr>
            <w:t>iCAVE</w:t>
          </w:r>
          <w:proofErr w:type="spellEnd"/>
          <w:r>
            <w:rPr>
              <w:rFonts w:eastAsia="Times New Roman"/>
            </w:rPr>
            <w:t xml:space="preserve">: an open source tool for visualizing biomolecular networks in 3D, stereoscopic </w:t>
          </w:r>
          <w:proofErr w:type="gramStart"/>
          <w:r>
            <w:rPr>
              <w:rFonts w:eastAsia="Times New Roman"/>
            </w:rPr>
            <w:t>3D</w:t>
          </w:r>
          <w:proofErr w:type="gramEnd"/>
          <w:r>
            <w:rPr>
              <w:rFonts w:eastAsia="Times New Roman"/>
            </w:rPr>
            <w:t xml:space="preserve"> and immersive 3D. </w:t>
          </w:r>
          <w:proofErr w:type="spellStart"/>
          <w:r>
            <w:rPr>
              <w:rFonts w:eastAsia="Times New Roman"/>
              <w:i/>
              <w:iCs/>
            </w:rPr>
            <w:t>GigaScience</w:t>
          </w:r>
          <w:proofErr w:type="spellEnd"/>
          <w:r>
            <w:rPr>
              <w:rFonts w:eastAsia="Times New Roman"/>
            </w:rPr>
            <w:t xml:space="preserve"> 6. doi:10.1093/</w:t>
          </w:r>
          <w:proofErr w:type="spellStart"/>
          <w:r>
            <w:rPr>
              <w:rFonts w:eastAsia="Times New Roman"/>
            </w:rPr>
            <w:t>gigascience</w:t>
          </w:r>
          <w:proofErr w:type="spellEnd"/>
          <w:r>
            <w:rPr>
              <w:rFonts w:eastAsia="Times New Roman"/>
            </w:rPr>
            <w:t>/gix054.</w:t>
          </w:r>
        </w:p>
        <w:p w14:paraId="2D98F8F5" w14:textId="1314A032" w:rsidR="00B5175B" w:rsidRPr="00B5175B" w:rsidRDefault="00B5175B" w:rsidP="00B5175B"/>
      </w:sdtContent>
    </w:sdt>
    <w:p w14:paraId="0F370660" w14:textId="77777777" w:rsidR="003750DE" w:rsidRPr="003750DE" w:rsidRDefault="003750DE" w:rsidP="003750DE"/>
    <w:sectPr w:rsidR="003750DE" w:rsidRPr="003750DE"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C60A6" w14:textId="77777777" w:rsidR="007626E5" w:rsidRDefault="007626E5" w:rsidP="00117666">
      <w:pPr>
        <w:spacing w:after="0"/>
      </w:pPr>
      <w:r>
        <w:separator/>
      </w:r>
    </w:p>
  </w:endnote>
  <w:endnote w:type="continuationSeparator" w:id="0">
    <w:p w14:paraId="704C724A" w14:textId="77777777" w:rsidR="007626E5" w:rsidRDefault="007626E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79FAC" w14:textId="77777777" w:rsidR="007626E5" w:rsidRDefault="007626E5" w:rsidP="00117666">
      <w:pPr>
        <w:spacing w:after="0"/>
      </w:pPr>
      <w:r>
        <w:separator/>
      </w:r>
    </w:p>
  </w:footnote>
  <w:footnote w:type="continuationSeparator" w:id="0">
    <w:p w14:paraId="6E0C7B26" w14:textId="77777777" w:rsidR="007626E5" w:rsidRDefault="007626E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A1A0F"/>
    <w:rsid w:val="002B4A57"/>
    <w:rsid w:val="002C74CA"/>
    <w:rsid w:val="003123F4"/>
    <w:rsid w:val="003544FB"/>
    <w:rsid w:val="003750DE"/>
    <w:rsid w:val="003D2F2D"/>
    <w:rsid w:val="003F0756"/>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626E5"/>
    <w:rsid w:val="00790BB3"/>
    <w:rsid w:val="007C206C"/>
    <w:rsid w:val="00817DD6"/>
    <w:rsid w:val="0083759F"/>
    <w:rsid w:val="00885156"/>
    <w:rsid w:val="009151AA"/>
    <w:rsid w:val="0093429D"/>
    <w:rsid w:val="00943573"/>
    <w:rsid w:val="00953A76"/>
    <w:rsid w:val="00964134"/>
    <w:rsid w:val="00970F7D"/>
    <w:rsid w:val="00994A3D"/>
    <w:rsid w:val="009C2B12"/>
    <w:rsid w:val="00A174D9"/>
    <w:rsid w:val="00AA4D24"/>
    <w:rsid w:val="00AB2108"/>
    <w:rsid w:val="00AB6715"/>
    <w:rsid w:val="00B1671E"/>
    <w:rsid w:val="00B25EB8"/>
    <w:rsid w:val="00B37F4D"/>
    <w:rsid w:val="00B5175B"/>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 w:val="00FF4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PlaceholderText">
    <w:name w:val="Placeholder Text"/>
    <w:basedOn w:val="DefaultParagraphFont"/>
    <w:uiPriority w:val="99"/>
    <w:semiHidden/>
    <w:rsid w:val="003750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32645216">
      <w:bodyDiv w:val="1"/>
      <w:marLeft w:val="0"/>
      <w:marRight w:val="0"/>
      <w:marTop w:val="0"/>
      <w:marBottom w:val="0"/>
      <w:divBdr>
        <w:top w:val="none" w:sz="0" w:space="0" w:color="auto"/>
        <w:left w:val="none" w:sz="0" w:space="0" w:color="auto"/>
        <w:bottom w:val="none" w:sz="0" w:space="0" w:color="auto"/>
        <w:right w:val="none" w:sz="0" w:space="0" w:color="auto"/>
      </w:divBdr>
      <w:divsChild>
        <w:div w:id="2077042834">
          <w:marLeft w:val="480"/>
          <w:marRight w:val="0"/>
          <w:marTop w:val="0"/>
          <w:marBottom w:val="0"/>
          <w:divBdr>
            <w:top w:val="none" w:sz="0" w:space="0" w:color="auto"/>
            <w:left w:val="none" w:sz="0" w:space="0" w:color="auto"/>
            <w:bottom w:val="none" w:sz="0" w:space="0" w:color="auto"/>
            <w:right w:val="none" w:sz="0" w:space="0" w:color="auto"/>
          </w:divBdr>
        </w:div>
        <w:div w:id="124587916">
          <w:marLeft w:val="480"/>
          <w:marRight w:val="0"/>
          <w:marTop w:val="0"/>
          <w:marBottom w:val="0"/>
          <w:divBdr>
            <w:top w:val="none" w:sz="0" w:space="0" w:color="auto"/>
            <w:left w:val="none" w:sz="0" w:space="0" w:color="auto"/>
            <w:bottom w:val="none" w:sz="0" w:space="0" w:color="auto"/>
            <w:right w:val="none" w:sz="0" w:space="0" w:color="auto"/>
          </w:divBdr>
        </w:div>
        <w:div w:id="195428884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3219BA5CD2FA47A4006635227DE85A"/>
        <w:category>
          <w:name w:val="General"/>
          <w:gallery w:val="placeholder"/>
        </w:category>
        <w:types>
          <w:type w:val="bbPlcHdr"/>
        </w:types>
        <w:behaviors>
          <w:behavior w:val="content"/>
        </w:behaviors>
        <w:guid w:val="{5D9E48CF-504B-BB4B-9339-FC4FDA26B2BB}"/>
      </w:docPartPr>
      <w:docPartBody>
        <w:p w:rsidR="00AC06CA" w:rsidRDefault="00A52D28" w:rsidP="00A52D28">
          <w:pPr>
            <w:pStyle w:val="893219BA5CD2FA47A4006635227DE85A"/>
          </w:pPr>
          <w:r w:rsidRPr="00C20260">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C37A01F-FD41-E642-A308-E0943673708D}"/>
      </w:docPartPr>
      <w:docPartBody>
        <w:p w:rsidR="00000000" w:rsidRDefault="00AC06CA">
          <w:r w:rsidRPr="00B308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D28"/>
    <w:rsid w:val="00A52D28"/>
    <w:rsid w:val="00AC06CA"/>
    <w:rsid w:val="00DA0919"/>
    <w:rsid w:val="00E50074"/>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06CA"/>
    <w:rPr>
      <w:color w:val="808080"/>
    </w:rPr>
  </w:style>
  <w:style w:type="paragraph" w:customStyle="1" w:styleId="893219BA5CD2FA47A4006635227DE85A">
    <w:name w:val="893219BA5CD2FA47A4006635227DE85A"/>
    <w:rsid w:val="00A52D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BA2546-D1D1-AC4E-918B-5F6B3CDF33BE}">
  <we:reference id="wa104382081" version="1.35.0.0" store="en-US" storeType="OMEX"/>
  <we:alternateReferences>
    <we:reference id="WA104382081" version="1.35.0.0" store="en-US" storeType="OMEX"/>
  </we:alternateReferences>
  <we:properties>
    <we:property name="MENDELEY_CITATIONS" value="[{&quot;citationID&quot;:&quot;MENDELEY_CITATION_4b4c0e38-7fdb-4847-bc8f-f77dfe182f5a&quot;,&quot;properties&quot;:{&quot;noteIndex&quot;:0},&quot;isEdited&quot;:false,&quot;manualOverride&quot;:{&quot;isManuallyOverridden&quot;:false,&quot;citeprocText&quot;:&quot;(Liluashvili et al., 2017; Kalayci and Gümüş, 2018)&quot;,&quot;manualOverrideText&quot;:&quot;&quot;},&quot;citationItems&quot;:[{&quot;id&quot;:&quot;7206a41b-0d27-3c61-a30d-680ff333a5e5&quot;,&quot;itemData&quot;:{&quot;type&quot;:&quot;article-journal&quot;,&quot;id&quot;:&quot;7206a41b-0d27-3c61-a30d-680ff333a5e5&quot;,&quot;title&quot;:&quot;iCAVE: an open source tool for visualizing biomolecular networks in 3D, stereoscopic 3D and immersive 3D&quot;,&quot;author&quot;:[{&quot;family&quot;:&quot;Liluashvili&quot;,&quot;given&quot;:&quot;Vaja&quot;,&quot;parse-names&quot;:false,&quot;dropping-particle&quot;:&quot;&quot;,&quot;non-dropping-particle&quot;:&quot;&quot;},{&quot;family&quot;:&quot;Kalayci&quot;,&quot;given&quot;:&quot;Selim&quot;,&quot;parse-names&quot;:false,&quot;dropping-particle&quot;:&quot;&quot;,&quot;non-dropping-particle&quot;:&quot;&quot;},{&quot;family&quot;:&quot;Fluder&quot;,&quot;given&quot;:&quot;Eugene&quot;,&quot;parse-names&quot;:false,&quot;dropping-particle&quot;:&quot;&quot;,&quot;non-dropping-particle&quot;:&quot;&quot;},{&quot;family&quot;:&quot;Wilson&quot;,&quot;given&quot;:&quot;Manda&quot;,&quot;parse-names&quot;:false,&quot;dropping-particle&quot;:&quot;&quot;,&quot;non-dropping-particle&quot;:&quot;&quot;},{&quot;family&quot;:&quot;Gabow&quot;,&quot;given&quot;:&quot;Aaron&quot;,&quot;parse-names&quot;:false,&quot;dropping-particle&quot;:&quot;&quot;,&quot;non-dropping-particle&quot;:&quot;&quot;},{&quot;family&quot;:&quot;Gümüş&quot;,&quot;given&quot;:&quot;Zeynep H.&quot;,&quot;parse-names&quot;:false,&quot;dropping-particle&quot;:&quot;&quot;,&quot;non-dropping-particle&quot;:&quot;&quot;}],&quot;container-title&quot;:&quot;GigaScience&quot;,&quot;DOI&quot;:&quot;10.1093/gigascience/gix054&quot;,&quot;ISSN&quot;:&quot;2047-217X&quot;,&quot;issued&quot;:{&quot;date-parts&quot;:[[2017,8,1]]},&quot;issue&quot;:&quot;8&quot;,&quot;volume&quot;:&quot;6&quot;,&quot;expandedJournalTitle&quot;:&quot;GigaScience&quot;},&quot;isTemporary&quot;:false},{&quot;id&quot;:&quot;4b5e27aa-5112-3fe3-8a31-0cce275673a8&quot;,&quot;itemData&quot;:{&quot;type&quot;:&quot;article-journal&quot;,&quot;id&quot;:&quot;4b5e27aa-5112-3fe3-8a31-0cce275673a8&quot;,&quot;title&quot;:&quot;Exploring Biological Networks in 3D, Stereoscopic 3D, and Immersive 3D with iCAVE.&quot;,&quot;author&quot;:[{&quot;family&quot;:&quot;Kalayci&quot;,&quot;given&quot;:&quot;Selim&quot;,&quot;parse-names&quot;:false,&quot;dropping-particle&quot;:&quot;&quot;,&quot;non-dropping-particle&quot;:&quot;&quot;},{&quot;family&quot;:&quot;Gümüş&quot;,&quot;given&quot;:&quot;Zeynep H&quot;,&quot;parse-names&quot;:false,&quot;dropping-particle&quot;:&quot;&quot;,&quot;non-dropping-particle&quot;:&quot;&quot;}],&quot;container-title&quot;:&quot;Current protocols in bioinformatics&quot;,&quot;DOI&quot;:&quot;10.1002/cpbi.47&quot;,&quot;ISSN&quot;:&quot;1934-340X&quot;,&quot;PMID&quot;:&quot;30040198&quot;,&quot;issued&quot;:{&quot;date-parts&quot;:[[2018]]},&quot;page&quot;:&quot;8.27.1-8.27.26&quot;,&quot;abstract&quot;:&quot;Biological networks are becoming increasingly large and complex, pushing the limits of existing 2D tools. iCAVE is an open-source software tool for interactive visual explorations of large and complex networks in 3D, stereoscopic 3D, or immersive 3D. It introduces new 3D network layout algorithms and 3D extensions of popular 2D network layout, clustering, and edge bundling algorithms to assist researchers in understanding the underlying patterns in large, multi-layered, clustered, or complex networks. This protocol aims to guide new users on the basic functions of iCAVE for loading data, laying out networks (single or multi-layered), bundling edges, clustering networks, visualizing clusters, visualizing data attributes, and saving output images or videos. It also provides examples on visualizing networks constrained in physical 3D space (e.g., proteins; neurons; brain). It is accompanied by a new version of iCAVE with an enhanced user interface and highlights new features useful for existing users. © 2018 by John Wiley &amp; Sons, Inc.&quot;,&quot;issue&quot;:&quot;1&quot;,&quot;volume&quot;:&quot;61&quot;,&quot;expandedJournalTitle&quot;:&quot;Current protocols in bioinformatics&quot;},&quot;isTemporary&quot;:false}],&quot;citationTag&quot;:&quot;MENDELEY_CITATION_v3_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&quot;},{&quot;citationID&quot;:&quot;MENDELEY_CITATION_424d724b-9fdd-4973-a742-5824a203c855&quot;,&quot;properties&quot;:{&quot;noteIndex&quot;:0},&quot;isEdited&quot;:false,&quot;manualOverride&quot;:{&quot;isManuallyOverridden&quot;:false,&quot;citeprocText&quot;:&quot;(Liluashvili et al., 2017; Kalayci and Gümüş, 2018)&quot;,&quot;manualOverrideText&quot;:&quot;&quot;},&quot;citationItems&quot;:[{&quot;id&quot;:&quot;7206a41b-0d27-3c61-a30d-680ff333a5e5&quot;,&quot;itemData&quot;:{&quot;type&quot;:&quot;article-journal&quot;,&quot;id&quot;:&quot;7206a41b-0d27-3c61-a30d-680ff333a5e5&quot;,&quot;title&quot;:&quot;iCAVE: an open source tool for visualizing biomolecular networks in 3D, stereoscopic 3D and immersive 3D&quot;,&quot;author&quot;:[{&quot;family&quot;:&quot;Liluashvili&quot;,&quot;given&quot;:&quot;Vaja&quot;,&quot;parse-names&quot;:false,&quot;dropping-particle&quot;:&quot;&quot;,&quot;non-dropping-particle&quot;:&quot;&quot;},{&quot;family&quot;:&quot;Kalayci&quot;,&quot;given&quot;:&quot;Selim&quot;,&quot;parse-names&quot;:false,&quot;dropping-particle&quot;:&quot;&quot;,&quot;non-dropping-particle&quot;:&quot;&quot;},{&quot;family&quot;:&quot;Fluder&quot;,&quot;given&quot;:&quot;Eugene&quot;,&quot;parse-names&quot;:false,&quot;dropping-particle&quot;:&quot;&quot;,&quot;non-dropping-particle&quot;:&quot;&quot;},{&quot;family&quot;:&quot;Wilson&quot;,&quot;given&quot;:&quot;Manda&quot;,&quot;parse-names&quot;:false,&quot;dropping-particle&quot;:&quot;&quot;,&quot;non-dropping-particle&quot;:&quot;&quot;},{&quot;family&quot;:&quot;Gabow&quot;,&quot;given&quot;:&quot;Aaron&quot;,&quot;parse-names&quot;:false,&quot;dropping-particle&quot;:&quot;&quot;,&quot;non-dropping-particle&quot;:&quot;&quot;},{&quot;family&quot;:&quot;Gümüş&quot;,&quot;given&quot;:&quot;Zeynep H.&quot;,&quot;parse-names&quot;:false,&quot;dropping-particle&quot;:&quot;&quot;,&quot;non-dropping-particle&quot;:&quot;&quot;}],&quot;container-title&quot;:&quot;GigaScience&quot;,&quot;DOI&quot;:&quot;10.1093/gigascience/gix054&quot;,&quot;ISSN&quot;:&quot;2047-217X&quot;,&quot;issued&quot;:{&quot;date-parts&quot;:[[2017,8,1]]},&quot;issue&quot;:&quot;8&quot;,&quot;volume&quot;:&quot;6&quot;,&quot;expandedJournalTitle&quot;:&quot;GigaScience&quot;},&quot;isTemporary&quot;:false},{&quot;id&quot;:&quot;4b5e27aa-5112-3fe3-8a31-0cce275673a8&quot;,&quot;itemData&quot;:{&quot;type&quot;:&quot;article-journal&quot;,&quot;id&quot;:&quot;4b5e27aa-5112-3fe3-8a31-0cce275673a8&quot;,&quot;title&quot;:&quot;Exploring Biological Networks in 3D, Stereoscopic 3D, and Immersive 3D with iCAVE.&quot;,&quot;author&quot;:[{&quot;family&quot;:&quot;Kalayci&quot;,&quot;given&quot;:&quot;Selim&quot;,&quot;parse-names&quot;:false,&quot;dropping-particle&quot;:&quot;&quot;,&quot;non-dropping-particle&quot;:&quot;&quot;},{&quot;family&quot;:&quot;Gümüş&quot;,&quot;given&quot;:&quot;Zeynep H&quot;,&quot;parse-names&quot;:false,&quot;dropping-particle&quot;:&quot;&quot;,&quot;non-dropping-particle&quot;:&quot;&quot;}],&quot;container-title&quot;:&quot;Current protocols in bioinformatics&quot;,&quot;DOI&quot;:&quot;10.1002/cpbi.47&quot;,&quot;ISSN&quot;:&quot;1934-340X&quot;,&quot;PMID&quot;:&quot;30040198&quot;,&quot;issued&quot;:{&quot;date-parts&quot;:[[2018]]},&quot;page&quot;:&quot;8.27.1-8.27.26&quot;,&quot;abstract&quot;:&quot;Biological networks are becoming increasingly large and complex, pushing the limits of existing 2D tools. iCAVE is an open-source software tool for interactive visual explorations of large and complex networks in 3D, stereoscopic 3D, or immersive 3D. It introduces new 3D network layout algorithms and 3D extensions of popular 2D network layout, clustering, and edge bundling algorithms to assist researchers in understanding the underlying patterns in large, multi-layered, clustered, or complex networks. This protocol aims to guide new users on the basic functions of iCAVE for loading data, laying out networks (single or multi-layered), bundling edges, clustering networks, visualizing clusters, visualizing data attributes, and saving output images or videos. It also provides examples on visualizing networks constrained in physical 3D space (e.g., proteins; neurons; brain). It is accompanied by a new version of iCAVE with an enhanced user interface and highlights new features useful for existing users. © 2018 by John Wiley &amp; Sons, Inc.&quot;,&quot;issue&quot;:&quot;1&quot;,&quot;volume&quot;:&quot;61&quot;,&quot;expandedJournalTitle&quot;:&quot;Current protocols in bioinformatics&quot;},&quot;isTemporary&quot;:false}],&quot;citationTag&quot;:&quot;MENDELEY_CITATION_v3_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&quot;},{&quot;citationID&quot;:&quot;MENDELEY_CITATION_012709f0-d0d3-4fed-bc52-20a72327b4b9&quot;,&quot;properties&quot;:{&quot;noteIndex&quot;:0},&quot;isEdited&quot;:false,&quot;manualOverride&quot;:{&quot;isManuallyOverridden&quot;:false,&quot;citeprocText&quot;:&quot;(Costanzo et al., 2010)&quot;,&quot;manualOverrideText&quot;:&quot;&quot;},&quot;citationItems&quot;:[{&quot;id&quot;:&quot;d99040ae-875d-38db-a040-44e676208fe5&quot;,&quot;itemData&quot;:{&quot;type&quot;:&quot;article-journal&quot;,&quot;id&quot;:&quot;d99040ae-875d-38db-a040-44e676208fe5&quot;,&quot;title&quot;:&quot;The Genetic Landscape of a Cell&quot;,&quot;author&quot;:[{&quot;family&quot;:&quot;Costanzo&quot;,&quot;given&quot;:&quot;Michael&quot;,&quot;parse-names&quot;:false,&quot;dropping-particle&quot;:&quot;&quot;,&quot;non-dropping-particle&quot;:&quot;&quot;},{&quot;family&quot;:&quot;Baryshnikova&quot;,&quot;given&quot;:&quot;Anastasia&quot;,&quot;parse-names&quot;:false,&quot;dropping-particle&quot;:&quot;&quot;,&quot;non-dropping-particle&quot;:&quot;&quot;},{&quot;family&quot;:&quot;Bellay&quot;,&quot;given&quot;:&quot;Jeremy&quot;,&quot;parse-names&quot;:false,&quot;dropping-particle&quot;:&quot;&quot;,&quot;non-dropping-particle&quot;:&quot;&quot;},{&quot;family&quot;:&quot;Kim&quot;,&quot;given&quot;:&quot;Yungil&quot;,&quot;parse-names&quot;:false,&quot;dropping-particle&quot;:&quot;&quot;,&quot;non-dropping-particle&quot;:&quot;&quot;},{&quot;family&quot;:&quot;Spear&quot;,&quot;given&quot;:&quot;Eric D.&quot;,&quot;parse-names&quot;:false,&quot;dropping-particle&quot;:&quot;&quot;,&quot;non-dropping-particle&quot;:&quot;&quot;},{&quot;family&quot;:&quot;Sevier&quot;,&quot;given&quot;:&quot;Carolyn S.&quot;,&quot;parse-names&quot;:false,&quot;dropping-particle&quot;:&quot;&quot;,&quot;non-dropping-particle&quot;:&quot;&quot;},{&quot;family&quot;:&quot;Ding&quot;,&quot;given&quot;:&quot;Huiming&quot;,&quot;parse-names&quot;:false,&quot;dropping-particle&quot;:&quot;&quot;,&quot;non-dropping-particle&quot;:&quot;&quot;},{&quot;family&quot;:&quot;Koh&quot;,&quot;given&quot;:&quot;Judice L.Y.&quot;,&quot;parse-names&quot;:false,&quot;dropping-particle&quot;:&quot;&quot;,&quot;non-dropping-particle&quot;:&quot;&quot;},{&quot;family&quot;:&quot;Toufighi&quot;,&quot;given&quot;:&quot;Kiana&quot;,&quot;parse-names&quot;:false,&quot;dropping-particle&quot;:&quot;&quot;,&quot;non-dropping-particle&quot;:&quot;&quot;},{&quot;family&quot;:&quot;Mostafavi&quot;,&quot;given&quot;:&quot;Sara&quot;,&quot;parse-names&quot;:false,&quot;dropping-particle&quot;:&quot;&quot;,&quot;non-dropping-particle&quot;:&quot;&quot;},{&quot;family&quot;:&quot;Prinz&quot;,&quot;given&quot;:&quot;Jeany&quot;,&quot;parse-names&quot;:false,&quot;dropping-particle&quot;:&quot;&quot;,&quot;non-dropping-particle&quot;:&quot;&quot;},{&quot;family&quot;:&quot;Onge&quot;,&quot;given&quot;:&quot;Robert P.&quot;,&quot;parse-names&quot;:false,&quot;dropping-particle&quot;:&quot;&quot;,&quot;non-dropping-particle&quot;:&quot;st.&quot;},{&quot;family&quot;:&quot;VanderSluis&quot;,&quot;given&quot;:&quot;Benjamin&quot;,&quot;parse-names&quot;:false,&quot;dropping-particle&quot;:&quot;&quot;,&quot;non-dropping-particle&quot;:&quot;&quot;},{&quot;family&quot;:&quot;Makhnevych&quot;,&quot;given&quot;:&quot;Taras&quot;,&quot;parse-names&quot;:false,&quot;dropping-particle&quot;:&quot;&quot;,&quot;non-dropping-particle&quot;:&quot;&quot;},{&quot;family&quot;:&quot;Vizeacoumar&quot;,&quot;given&quot;:&quot;Franco J.&quot;,&quot;parse-names&quot;:false,&quot;dropping-particle&quot;:&quot;&quot;,&quot;non-dropping-particle&quot;:&quot;&quot;},{&quot;family&quot;:&quot;Alizadeh&quot;,&quot;given&quot;:&quot;Solmaz&quot;,&quot;parse-names&quot;:false,&quot;dropping-particle&quot;:&quot;&quot;,&quot;non-dropping-particle&quot;:&quot;&quot;},{&quot;family&quot;:&quot;Bahr&quot;,&quot;given&quot;:&quot;Sondra&quot;,&quot;parse-names&quot;:false,&quot;dropping-particle&quot;:&quot;&quot;,&quot;non-dropping-particle&quot;:&quot;&quot;},{&quot;family&quot;:&quot;Brost&quot;,&quot;given&quot;:&quot;Renee L.&quot;,&quot;parse-names&quot;:false,&quot;dropping-particle&quot;:&quot;&quot;,&quot;non-dropping-particle&quot;:&quot;&quot;},{&quot;family&quot;:&quot;Chen&quot;,&quot;given&quot;:&quot;Yiqun&quot;,&quot;parse-names&quot;:false,&quot;dropping-particle&quot;:&quot;&quot;,&quot;non-dropping-particle&quot;:&quot;&quot;},{&quot;family&quot;:&quot;Cokol&quot;,&quot;given&quot;:&quot;Murat&quot;,&quot;parse-names&quot;:false,&quot;dropping-particle&quot;:&quot;&quot;,&quot;non-dropping-particle&quot;:&quot;&quot;},{&quot;family&quot;:&quot;Deshpande&quot;,&quot;given&quot;:&quot;Raamesh&quot;,&quot;parse-names&quot;:false,&quot;dropping-particle&quot;:&quot;&quot;,&quot;non-dropping-particle&quot;:&quot;&quot;},{&quot;family&quot;:&quot;Li&quot;,&quot;given&quot;:&quot;Zhijian&quot;,&quot;parse-names&quot;:false,&quot;dropping-particle&quot;:&quot;&quot;,&quot;non-dropping-particle&quot;:&quot;&quot;},{&quot;family&quot;:&quot;Lin&quot;,&quot;given&quot;:&quot;Zhen-Yuan&quot;,&quot;parse-names&quot;:false,&quot;dropping-particle&quot;:&quot;&quot;,&quot;non-dropping-particle&quot;:&quot;&quot;},{&quot;family&quot;:&quot;Liang&quot;,&quot;given&quot;:&quot;Wendy&quot;,&quot;parse-names&quot;:false,&quot;dropping-particle&quot;:&quot;&quot;,&quot;non-dropping-particle&quot;:&quot;&quot;},{&quot;family&quot;:&quot;Marback&quot;,&quot;given&quot;:&quot;Michaela&quot;,&quot;parse-names&quot;:false,&quot;dropping-particle&quot;:&quot;&quot;,&quot;non-dropping-particle&quot;:&quot;&quot;},{&quot;family&quot;:&quot;Paw&quot;,&quot;given&quot;:&quot;Jadine&quot;,&quot;parse-names&quot;:false,&quot;dropping-particle&quot;:&quot;&quot;,&quot;non-dropping-particle&quot;:&quot;&quot;},{&quot;family&quot;:&quot;San Luis&quot;,&quot;given&quot;:&quot;Bryan-Joseph&quot;,&quot;parse-names&quot;:false,&quot;dropping-particle&quot;:&quot;&quot;,&quot;non-dropping-particle&quot;:&quot;&quot;},{&quot;family&quot;:&quot;Shuteriqi&quot;,&quot;given&quot;:&quot;Ermira&quot;,&quot;parse-names&quot;:false,&quot;dropping-particle&quot;:&quot;&quot;,&quot;non-dropping-particle&quot;:&quot;&quot;},{&quot;family&quot;:&quot;Tong&quot;,&quot;given&quot;:&quot;Amy Hin Yan&quot;,&quot;parse-names&quot;:false,&quot;dropping-particle&quot;:&quot;&quot;,&quot;non-dropping-particle&quot;:&quot;&quot;},{&quot;family&quot;:&quot;Dyk&quot;,&quot;given&quot;:&quot;Nydia&quot;,&quot;parse-names&quot;:false,&quot;dropping-particle&quot;:&quot;&quot;,&quot;non-dropping-particle&quot;:&quot;van&quot;},{&quot;family&quot;:&quot;Wallace&quot;,&quot;given&quot;:&quot;Iain M.&quot;,&quot;parse-names&quot;:false,&quot;dropping-particle&quot;:&quot;&quot;,&quot;non-dropping-particle&quot;:&quot;&quot;},{&quot;family&quot;:&quot;Whitney&quot;,&quot;given&quot;:&quot;Joseph A.&quot;,&quot;parse-names&quot;:false,&quot;dropping-particle&quot;:&quot;&quot;,&quot;non-dropping-particle&quot;:&quot;&quot;},{&quot;family&quot;:&quot;Weirauch&quot;,&quot;given&quot;:&quot;Matthew T.&quot;,&quot;parse-names&quot;:false,&quot;dropping-particle&quot;:&quot;&quot;,&quot;non-dropping-particle&quot;:&quot;&quot;},{&quot;family&quot;:&quot;Zhong&quot;,&quot;given&quot;:&quot;Guoqing&quot;,&quot;parse-names&quot;:false,&quot;dropping-particle&quot;:&quot;&quot;,&quot;non-dropping-particle&quot;:&quot;&quot;},{&quot;family&quot;:&quot;Zhu&quot;,&quot;given&quot;:&quot;Hongwei&quot;,&quot;parse-names&quot;:false,&quot;dropping-particle&quot;:&quot;&quot;,&quot;non-dropping-particle&quot;:&quot;&quot;},{&quot;family&quot;:&quot;Houry&quot;,&quot;given&quot;:&quot;Walid A.&quot;,&quot;parse-names&quot;:false,&quot;dropping-particle&quot;:&quot;&quot;,&quot;non-dropping-particle&quot;:&quot;&quot;},{&quot;family&quot;:&quot;Brudno&quot;,&quot;given&quot;:&quot;Michael&quot;,&quot;parse-names&quot;:false,&quot;dropping-particle&quot;:&quot;&quot;,&quot;non-dropping-particle&quot;:&quot;&quot;},{&quot;family&quot;:&quot;Ragibizadeh&quot;,&quot;given&quot;:&quot;Sasan&quot;,&quot;parse-names&quot;:false,&quot;dropping-particle&quot;:&quot;&quot;,&quot;non-dropping-particle&quot;:&quot;&quot;},{&quot;family&quot;:&quot;Papp&quot;,&quot;given&quot;:&quot;Balázs&quot;,&quot;parse-names&quot;:false,&quot;dropping-particle&quot;:&quot;&quot;,&quot;non-dropping-particle&quot;:&quot;&quot;},{&quot;family&quot;:&quot;Pál&quot;,&quot;given&quot;:&quot;Csaba&quot;,&quot;parse-names&quot;:false,&quot;dropping-particle&quot;:&quot;&quot;,&quot;non-dropping-particle&quot;:&quot;&quot;},{&quot;family&quot;:&quot;Roth&quot;,&quot;given&quot;:&quot;Frederick P.&quot;,&quot;parse-names&quot;:false,&quot;dropping-particle&quot;:&quot;&quot;,&quot;non-dropping-particle&quot;:&quot;&quot;},{&quot;family&quot;:&quot;Giaever&quot;,&quot;given&quot;:&quot;Guri&quot;,&quot;parse-names&quot;:false,&quot;dropping-particle&quot;:&quot;&quot;,&quot;non-dropping-particle&quot;:&quot;&quot;},{&quot;family&quot;:&quot;Nislow&quot;,&quot;given&quot;:&quot;Corey&quot;,&quot;parse-names&quot;:false,&quot;dropping-particle&quot;:&quot;&quot;,&quot;non-dropping-particle&quot;:&quot;&quot;},{&quot;family&quot;:&quot;Troyanskaya&quot;,&quot;given&quot;:&quot;Olga G.&quot;,&quot;parse-names&quot;:false,&quot;dropping-particle&quot;:&quot;&quot;,&quot;non-dropping-particle&quot;:&quot;&quot;},{&quot;family&quot;:&quot;Bussey&quot;,&quot;given&quot;:&quot;Howard&quot;,&quot;parse-names&quot;:false,&quot;dropping-particle&quot;:&quot;&quot;,&quot;non-dropping-particle&quot;:&quot;&quot;},{&quot;family&quot;:&quot;Bader&quot;,&quot;given&quot;:&quot;Gary D.&quot;,&quot;parse-names&quot;:false,&quot;dropping-particle&quot;:&quot;&quot;,&quot;non-dropping-particle&quot;:&quot;&quot;},{&quot;family&quot;:&quot;Gingras&quot;,&quot;given&quot;:&quot;Anne-Claude&quot;,&quot;parse-names&quot;:false,&quot;dropping-particle&quot;:&quot;&quot;,&quot;non-dropping-particle&quot;:&quot;&quot;},{&quot;family&quot;:&quot;Morris&quot;,&quot;given&quot;:&quot;Quaid D.&quot;,&quot;parse-names&quot;:false,&quot;dropping-particle&quot;:&quot;&quot;,&quot;non-dropping-particle&quot;:&quot;&quot;},{&quot;family&quot;:&quot;Kim&quot;,&quot;given&quot;:&quot;Philip M.&quot;,&quot;parse-names&quot;:false,&quot;dropping-particle&quot;:&quot;&quot;,&quot;non-dropping-particle&quot;:&quot;&quot;},{&quot;family&quot;:&quot;Kaiser&quot;,&quot;given&quot;:&quot;Chris A.&quot;,&quot;parse-names&quot;:false,&quot;dropping-particle&quot;:&quot;&quot;,&quot;non-dropping-particle&quot;:&quot;&quot;},{&quot;family&quot;:&quot;Myers&quot;,&quot;given&quot;:&quot;Chad L.&quot;,&quot;parse-names&quot;:false,&quot;dropping-particle&quot;:&quot;&quot;,&quot;non-dropping-particle&quot;:&quot;&quot;},{&quot;family&quot;:&quot;Andrews&quot;,&quot;given&quot;:&quot;Brenda J.&quot;,&quot;parse-names&quot;:false,&quot;dropping-particle&quot;:&quot;&quot;,&quot;non-dropping-particle&quot;:&quot;&quot;},{&quot;family&quot;:&quot;Boone&quot;,&quot;given&quot;:&quot;Charles&quot;,&quot;parse-names&quot;:false,&quot;dropping-particle&quot;:&quot;&quot;,&quot;non-dropping-particle&quot;:&quot;&quot;}],&quot;container-title&quot;:&quot;Science&quot;,&quot;DOI&quot;:&quot;10.1126/science.1180823&quot;,&quot;ISSN&quot;:&quot;0036-8075&quot;,&quot;issued&quot;:{&quot;date-parts&quot;:[[2010,1,22]]},&quot;page&quot;:&quot;425-431&quot;,&quot;abstract&quot;:&quot;&lt;p&gt; Genetic interaction profiles highlight cross-connections between bioprocesses, providing a global view of cellular pleiotropy, and enable the prediction of genetic network hubs. &lt;bold&gt; Costanzo &lt;italic&gt;et al.&lt;/italic&gt; &lt;/bold&gt; (p. &lt;related-article ext-link-type=\&quot;doi\&quot; href=\&quot;10.1126/science.1180823\&quot; page=\&quot;425\&quot; related-article-type=\&quot;in-this-issue\&quot; vol=\&quot;327\&quot;&gt;425&lt;/related-article&gt; ) performed a pairwise fitness screen covering approximately one-third of all potential genetic interactions in yeast, examining 5.4 million gene-gene pairs and generating quantitative profiles for ∼75% of the genome. Of the pairwise interactions tested, about 3% of the genes investigated interact under the conditions tested. On the basis of these data, a reference map for the yeast genetic network was created. &lt;/p&gt;&quot;,&quot;issue&quot;:&quot;5964&quot;,&quot;volume&quot;:&quot;327&quot;,&quot;expandedJournalTitle&quot;:&quot;Science&quot;},&quot;isTemporary&quot;:false}],&quot;citationTag&quot;:&quot;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&quot;}]"/>
    <we:property name="MENDELEY_CITATIONS_STYLE" value="&quot;https://www.zotero.org/styles/frontiers-in-bioengineering-and-biotechnology&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14</TotalTime>
  <Pages>2</Pages>
  <Words>300</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Berk Turhan</cp:lastModifiedBy>
  <cp:revision>9</cp:revision>
  <cp:lastPrinted>2013-10-03T12:51:00Z</cp:lastPrinted>
  <dcterms:created xsi:type="dcterms:W3CDTF">2018-11-23T08:58:00Z</dcterms:created>
  <dcterms:modified xsi:type="dcterms:W3CDTF">2022-03-17T16:59:00Z</dcterms:modified>
</cp:coreProperties>
</file>