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274C" w14:textId="1B73240B" w:rsidR="004A04E8" w:rsidRPr="00F23D6A" w:rsidRDefault="004A04E8">
      <w:pPr>
        <w:rPr>
          <w:rFonts w:ascii="Times New Roman" w:hAnsi="Times New Roman" w:cs="Times New Roman"/>
          <w:b/>
          <w:bCs/>
        </w:rPr>
      </w:pPr>
      <w:r w:rsidRPr="00F23D6A">
        <w:rPr>
          <w:rFonts w:ascii="Times New Roman" w:hAnsi="Times New Roman" w:cs="Times New Roman"/>
          <w:b/>
          <w:bCs/>
        </w:rPr>
        <w:t xml:space="preserve">Supplementary </w:t>
      </w:r>
      <w:r w:rsidR="00351C3E">
        <w:rPr>
          <w:rFonts w:ascii="Times New Roman" w:hAnsi="Times New Roman" w:cs="Times New Roman"/>
          <w:b/>
          <w:bCs/>
        </w:rPr>
        <w:t>M</w:t>
      </w:r>
      <w:r w:rsidRPr="00F23D6A">
        <w:rPr>
          <w:rFonts w:ascii="Times New Roman" w:hAnsi="Times New Roman" w:cs="Times New Roman"/>
          <w:b/>
          <w:bCs/>
        </w:rPr>
        <w:t>ethods</w:t>
      </w:r>
    </w:p>
    <w:p w14:paraId="247C3093" w14:textId="2649CB3A" w:rsidR="004A04E8" w:rsidRPr="00F23D6A" w:rsidRDefault="004A04E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During this search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Magallana cuttackensis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</w:t>
      </w:r>
      <w:r w:rsidR="0084574F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agallana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gryphoides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were identified as reef-building, however both species are “taxon inquirendum” in 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>the World Register of Marine Species (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>WoRMS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 AuthorYear="1"&gt;&lt;Author&gt;Aslam&lt;/Author&gt;&lt;Year&gt;2020&lt;/Year&gt;&lt;RecNum&gt;358&lt;/RecNum&gt;&lt;DisplayText&gt;Aslam et al. (2020)&lt;/DisplayText&gt;&lt;record&gt;&lt;rec-number&gt;358&lt;/rec-number&gt;&lt;foreign-keys&gt;&lt;key app="EN" db-id="ae2vsrzpar0pxpewfdqxevamszxtaf0rap0x" timestamp="1617504017"&gt;358&lt;/key&gt;&lt;/foreign-keys&gt;&lt;ref-type name="Journal Article"&gt;17&lt;/ref-type&gt;&lt;contributors&gt;&lt;authors&gt;&lt;author&gt;Aslam, Sadar&lt;/author&gt;&lt;author&gt;Dekker, Henk&lt;/author&gt;&lt;author&gt;Siddiqui, Ghazala&lt;/author&gt;&lt;author&gt;Mustaquim, Javed&lt;/author&gt;&lt;author&gt;Kazmi, Syed Jamil Hasan&lt;/author&gt;&lt;/authors&gt;&lt;/contributors&gt;&lt;titles&gt;&lt;title&gt;Biodiversity on intertidal oyster reefs in the Hab River mouth: 35 new records from Pakistan&lt;/title&gt;&lt;secondary-title&gt;Regional Studies in Marine Science&lt;/secondary-title&gt;&lt;/titles&gt;&lt;periodical&gt;&lt;full-title&gt;Regional Studies in Marine Science&lt;/full-title&gt;&lt;/periodical&gt;&lt;volume&gt;39&lt;/volume&gt;&lt;section&gt;101415&lt;/section&gt;&lt;dates&gt;&lt;year&gt;2020&lt;/year&gt;&lt;/dates&gt;&lt;isbn&gt;23524855&lt;/isbn&gt;&lt;urls&gt;&lt;/urls&gt;&lt;electronic-resource-num&gt;10.1016/j.rsma.2020.101415&lt;/electronic-resource-num&gt;&lt;/record&gt;&lt;/Cite&gt;&lt;/EndNote&gt;</w:instrTex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84574F" w:rsidRPr="00F23D6A">
        <w:rPr>
          <w:rFonts w:ascii="Times New Roman" w:eastAsia="Times New Roman" w:hAnsi="Times New Roman" w:cs="Times New Roman"/>
          <w:noProof/>
          <w:color w:val="000000"/>
          <w:lang w:eastAsia="en-GB"/>
        </w:rPr>
        <w:t>Aslam et al. (2020)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states that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gryphoides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is the giant oyster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cuttackensis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while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 AuthorYear="1"&gt;&lt;Author&gt;Guo&lt;/Author&gt;&lt;Year&gt;2018&lt;/Year&gt;&lt;RecNum&gt;14&lt;/RecNum&gt;&lt;DisplayText&gt;Guo et al. (2018)&lt;/DisplayText&gt;&lt;record&gt;&lt;rec-number&gt;14&lt;/rec-number&gt;&lt;foreign-keys&gt;&lt;key app="EN" db-id="ae2vsrzpar0pxpewfdqxevamszxtaf0rap0x" timestamp="1617266591"&gt;14&lt;/key&gt;&lt;/foreign-keys&gt;&lt;ref-type name="Journal Article"&gt;17&lt;/ref-type&gt;&lt;contributors&gt;&lt;authors&gt;&lt;author&gt;Guo, Ximing&lt;/author&gt;&lt;author&gt;Li, Cui&lt;/author&gt;&lt;author&gt;Wang, Haiyan&lt;/author&gt;&lt;author&gt;Xu, Zhe&lt;/author&gt;&lt;/authors&gt;&lt;/contributors&gt;&lt;titles&gt;&lt;title&gt;Diversity and Evolution of Living Oysters&lt;/title&gt;&lt;secondary-title&gt;Journal of Shellfish Research&lt;/secondary-title&gt;&lt;/titles&gt;&lt;periodical&gt;&lt;full-title&gt;Journal of Shellfish Research&lt;/full-title&gt;&lt;/periodical&gt;&lt;pages&gt;755-771&lt;/pages&gt;&lt;volume&gt;37&lt;/volume&gt;&lt;number&gt;4&lt;/number&gt;&lt;section&gt;755&lt;/section&gt;&lt;dates&gt;&lt;year&gt;2018&lt;/year&gt;&lt;/dates&gt;&lt;isbn&gt;0730-8000&amp;#xD;1943-6319&lt;/isbn&gt;&lt;urls&gt;&lt;/urls&gt;&lt;electronic-resource-num&gt;10.2983/035.037.0407&lt;/electronic-resource-num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Pr="00F23D6A">
        <w:rPr>
          <w:rFonts w:ascii="Times New Roman" w:eastAsia="Times New Roman" w:hAnsi="Times New Roman" w:cs="Times New Roman"/>
          <w:noProof/>
          <w:color w:val="000000"/>
          <w:lang w:eastAsia="en-GB"/>
        </w:rPr>
        <w:t>Guo et al. (2018)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concluded that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cuttackensis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is likely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</w:t>
      </w:r>
      <w:r w:rsidR="0084574F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agallana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belcheri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belcheri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can up to 450mm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&lt;EndNote&gt;&lt;Cite&gt;&lt;Author&gt;Willan&lt;/Author&gt;&lt;Year&gt;2021&lt;/Year&gt;&lt;RecNum&gt;536&lt;/RecNum&gt;&lt;DisplayText&gt;(Willan et al., 2021)&lt;/DisplayText&gt;&lt;record&gt;&lt;rec-number&gt;536&lt;/rec-number&gt;&lt;foreign-keys&gt;&lt;key app="EN" db-id="ae2vsrzpar0pxpewfdqxevamszxtaf0rap0x" timestamp="1623987775"&gt;536&lt;/key&gt;&lt;/foreign-keys&gt;&lt;ref-type name="Journal Article"&gt;17&lt;/ref-type&gt;&lt;contributors&gt;&lt;authors&gt;&lt;author&gt;Willan, Richard C.&lt;/author&gt;&lt;author&gt;Nenadic, Nikolina&lt;/author&gt;&lt;author&gt;Ramage, Anita&lt;/author&gt;&lt;author&gt;McDougall, Carmel&lt;/author&gt;&lt;/authors&gt;&lt;/contributors&gt;&lt;titles&gt;&lt;title&gt;Detection and identification of the large, exotic, crassostreine oyster Magallana bilineata (Röding, 1798) in northern Queensland, Australia&lt;/title&gt;&lt;secondary-title&gt;Molluscan Research&lt;/secondary-title&gt;&lt;/titles&gt;&lt;periodical&gt;&lt;full-title&gt;Molluscan Research&lt;/full-title&gt;&lt;/periodical&gt;&lt;pages&gt;1-11&lt;/pages&gt;&lt;section&gt;1&lt;/section&gt;&lt;dates&gt;&lt;year&gt;2021&lt;/year&gt;&lt;/dates&gt;&lt;isbn&gt;1323-5818&amp;#xD;1448-6067&lt;/isbn&gt;&lt;urls&gt;&lt;/urls&gt;&lt;electronic-resource-num&gt;10.1080/13235818.2020.1865515&lt;/electronic-resource-num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(Willan et al., 2021)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which matches the “giant oyster” description of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cuttackensis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Genetic sequencing of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cuttackensis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gryphoides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both match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M. belcheri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&lt;EndNote&gt;&lt;Cite&gt;&lt;Author&gt;Li&lt;/Author&gt;&lt;Year&gt;2017&lt;/Year&gt;&lt;RecNum&gt;481&lt;/RecNum&gt;&lt;DisplayText&gt;(Li et al., 2017)&lt;/DisplayText&gt;&lt;record&gt;&lt;rec-number&gt;481&lt;/rec-number&gt;&lt;foreign-keys&gt;&lt;key app="EN" db-id="ae2vsrzpar0pxpewfdqxevamszxtaf0rap0x" timestamp="1621910018"&gt;481&lt;/key&gt;&lt;/foreign-keys&gt;&lt;ref-type name="Journal Article"&gt;17&lt;/ref-type&gt;&lt;contributors&gt;&lt;authors&gt;&lt;author&gt;Li, C.&lt;/author&gt;&lt;author&gt;Haws, M.&lt;/author&gt;&lt;author&gt;Wang, H.&lt;/author&gt;&lt;author&gt;Guo, X.&lt;/author&gt;&lt;/authors&gt;&lt;/contributors&gt;&lt;titles&gt;&lt;title&gt;Taxonomic classification of three oyster (Ostreidae) species from Myanmar&lt;/title&gt;&lt;secondary-title&gt;Journal of Shellfish Research&lt;/secondary-title&gt;&lt;/titles&gt;&lt;periodical&gt;&lt;full-title&gt;Journal of Shellfish Research&lt;/full-title&gt;&lt;/periodical&gt;&lt;pages&gt;365-371&lt;/pages&gt;&lt;volume&gt;36&lt;/volume&gt;&lt;number&gt;2&lt;/number&gt;&lt;dates&gt;&lt;year&gt;2017&lt;/year&gt;&lt;/dates&gt;&lt;urls&gt;&lt;/urls&gt;&lt;/record&gt;&lt;/Cite&gt;&lt;/EndNote&gt;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(Li et al., 2017)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, therefore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cuttackensis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gryphoides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have been counted as the one species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M. belcheri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Similarly,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</w:t>
      </w:r>
      <w:r w:rsidR="0084574F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agallana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iredalei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</w:t>
      </w:r>
      <w:r w:rsidR="0084574F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agallana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lugubris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</w:t>
      </w:r>
      <w:r w:rsidR="0084574F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agallana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madrasensis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have been counted as the one species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</w:t>
      </w:r>
      <w:r w:rsidR="0084574F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agallana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bilineata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as this is the accepted species name in </w:t>
      </w:r>
      <w:proofErr w:type="spellStart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>WorMS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F23D6A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Invasive species in introduced areas were excluded as they are unlikely to be used for oyster reef-restoration </w:t>
      </w:r>
      <w:r w:rsidR="00F23D6A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&lt;EndNote&gt;&lt;Cite&gt;&lt;Author&gt;Harwell&lt;/Author&gt;&lt;Year&gt;2010&lt;/Year&gt;&lt;RecNum&gt;334&lt;/RecNum&gt;&lt;DisplayText&gt;(Harwell et al., 2010)&lt;/DisplayText&gt;&lt;record&gt;&lt;rec-number&gt;334&lt;/rec-number&gt;&lt;foreign-keys&gt;&lt;key app="EN" db-id="ae2vsrzpar0pxpewfdqxevamszxtaf0rap0x" timestamp="1617503973"&gt;334&lt;/key&gt;&lt;/foreign-keys&gt;&lt;ref-type name="Journal Article"&gt;17&lt;/ref-type&gt;&lt;contributors&gt;&lt;authors&gt;&lt;author&gt;Harwell, H. D.&lt;/author&gt;&lt;author&gt;Kingsley-Smith, P. R.&lt;/author&gt;&lt;author&gt;Kellogg, M. L.&lt;/author&gt;&lt;author&gt;Allen, S. M.&lt;/author&gt;&lt;author&gt;Allen, S. K. Jr.&lt;/author&gt;&lt;author&gt;Meritt, D. W.&lt;/author&gt;&lt;author&gt;Paynter, K. T. Jr.&lt;/author&gt;&lt;author&gt;Luckenbach, M. W.&lt;/author&gt;&lt;/authors&gt;&lt;/contributors&gt;&lt;titles&gt;&lt;title&gt;A comparison of Crassostrea virginica and C. ariakensis in Chesapeake Bay: does oyster species affect habitat function?&lt;/title&gt;&lt;secondary-title&gt;Journal of Shellfish Research&lt;/secondary-title&gt;&lt;/titles&gt;&lt;periodical&gt;&lt;full-title&gt;Journal of Shellfish Research&lt;/full-title&gt;&lt;/periodical&gt;&lt;pages&gt;253-269&lt;/pages&gt;&lt;volume&gt;29&lt;/volume&gt;&lt;number&gt;2&lt;/number&gt;&lt;dates&gt;&lt;year&gt;2010&lt;/year&gt;&lt;/dates&gt;&lt;urls&gt;&lt;/urls&gt;&lt;/record&gt;&lt;/Cite&gt;&lt;/EndNote&gt;</w:instrText>
      </w:r>
      <w:r w:rsidR="00F23D6A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(Harwell et al., 2010)</w:t>
      </w:r>
      <w:r w:rsidR="00F23D6A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F23D6A" w:rsidRPr="00F23D6A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25047C2" w14:textId="77777777" w:rsidR="00B51398" w:rsidRPr="00F23D6A" w:rsidRDefault="00B5139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D745A9D" w14:textId="74A2CCF6" w:rsidR="004A04E8" w:rsidRDefault="004A04E8" w:rsidP="004A04E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Reference to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Pinctada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Pteria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beds was found in literature, however the </w:t>
      </w:r>
      <w:r w:rsidR="00B971F4">
        <w:rPr>
          <w:rFonts w:ascii="Times New Roman" w:eastAsia="Times New Roman" w:hAnsi="Times New Roman" w:cs="Times New Roman"/>
          <w:color w:val="000000"/>
          <w:lang w:eastAsia="en-GB"/>
        </w:rPr>
        <w:t xml:space="preserve">term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“beds” was used in the context of commercial harvesting grounds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>
          <w:fldData xml:space="preserve">PEVuZE5vdGU+PENpdGU+PEF1dGhvcj5Pc3Ryb2ZmPC9BdXRob3I+PFllYXI+MjAyMDwvWWVhcj48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</w:fldData>
        </w:fldCha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</w:instrText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begin">
          <w:fldData xml:space="preserve">PEVuZE5vdGU+PENpdGU+PEF1dGhvcj5Pc3Ryb2ZmPC9BdXRob3I+PFllYXI+MjAyMDwvWWVhcj48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</w:fldData>
        </w:fldCha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EN.CITE.DATA </w:instrText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(Taylor et al., 1997; Arnaud-Haond et al., 2005; Ostroff, 2020)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most species within these genera settle as individuals and do not form biogenic habitats. For example,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Pinctada maxima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restoration in Vietnam included the release of spat onto a coral reef where they settled as individuals and not gregariously to form biogenic habitats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&lt;EndNote&gt;&lt;Cite&gt;&lt;Author&gt;Tuan&lt;/Author&gt;&lt;Year&gt;2021&lt;/Year&gt;&lt;RecNum&gt;655&lt;/RecNum&gt;&lt;DisplayText&gt;(Tuan and Tuyen, 2021)&lt;/DisplayText&gt;&lt;record&gt;&lt;rec-number&gt;655&lt;/rec-number&gt;&lt;foreign-keys&gt;&lt;key app="EN" db-id="ae2vsrzpar0pxpewfdqxevamszxtaf0rap0x" timestamp="1633913329"&gt;655&lt;/key&gt;&lt;/foreign-keys&gt;&lt;ref-type name="Journal Article"&gt;17&lt;/ref-type&gt;&lt;contributors&gt;&lt;authors&gt;&lt;author&gt;Tuan, Vo Si&lt;/author&gt;&lt;author&gt;Tuyen, Hua Thai&lt;/author&gt;&lt;/authors&gt;&lt;/contributors&gt;&lt;titles&gt;&lt;title&gt;Restoration of the silver-lipped pearl oyster Pinctada maxima (Jameson, 1901) in Phu Quoc Marine Protected Area, Vietnam&lt;/title&gt;&lt;secondary-title&gt;Phuket Marine Biological Center Research Bulletin&lt;/secondary-title&gt;&lt;/titles&gt;&lt;periodical&gt;&lt;full-title&gt;Phuket Marine Biological Center Research Bulletin&lt;/full-title&gt;&lt;/periodical&gt;&lt;pages&gt;117-124&lt;/pages&gt;&lt;volume&gt;78&lt;/volume&gt;&lt;dates&gt;&lt;year&gt;2021&lt;/year&gt;&lt;/dates&gt;&lt;urls&gt;&lt;/urls&gt;&lt;/record&gt;&lt;/Cite&gt;&lt;/EndNote&gt;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(Tuan and Tuyen, 2021)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>M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ost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Pinctada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species and all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Pteria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species were 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therefore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>not counted as reef-building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as they did not fit our definition of “settling gregariously to form biogenic habitats”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Although some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Pinna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species form biogenic habitats, they settle in soft sediment and do not </w:t>
      </w:r>
      <w:r w:rsidR="0084574F" w:rsidRPr="00F23D6A">
        <w:rPr>
          <w:rFonts w:ascii="Times New Roman" w:eastAsia="Times New Roman" w:hAnsi="Times New Roman" w:cs="Times New Roman"/>
          <w:color w:val="000000"/>
          <w:lang w:eastAsia="en-GB"/>
        </w:rPr>
        <w:t>settle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gregariously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>
          <w:fldData xml:space="preserve">PEVuZE5vdGU+PENpdGU+PEF1dGhvcj5SYWJhb3VpPC9BdXRob3I+PFllYXI+MjAxNTwvWWVhcj48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</w:fldData>
        </w:fldCha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</w:instrText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begin">
          <w:fldData xml:space="preserve">PEVuZE5vdGU+PENpdGU+PEF1dGhvcj5SYWJhb3VpPC9BdXRob3I+PFllYXI+MjAxNTwvWWVhcj48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</w:fldData>
        </w:fldCha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EN.CITE.DATA </w:instrText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(Alleway et al., 2015; Rabaoui et al., 2015)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, thus no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Pinna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species were identified as reef-building by our definition.</w:t>
      </w:r>
    </w:p>
    <w:p w14:paraId="4D6D86E2" w14:textId="7DDC645D" w:rsidR="004627EB" w:rsidRDefault="004627EB" w:rsidP="004A04E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B0342F1" w14:textId="20237783" w:rsidR="004627EB" w:rsidRPr="00787206" w:rsidRDefault="004627EB" w:rsidP="004A04E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Pinctada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albina</w:t>
      </w:r>
      <w:proofErr w:type="spellEnd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sugillata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builds reefs in subtropical/temperate South Australia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746B2E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&lt;EndNote&gt;&lt;Cite&gt;&lt;Author&gt;Alleway&lt;/Author&gt;&lt;Year&gt;2015&lt;/Year&gt;&lt;RecNum&gt;133&lt;/RecNum&gt;&lt;DisplayText&gt;(Alleway et al., 2015)&lt;/DisplayText&gt;&lt;record&gt;&lt;rec-number&gt;133&lt;/rec-number&gt;&lt;foreign-keys&gt;&lt;key app="EN" db-id="ae2vsrzpar0pxpewfdqxevamszxtaf0rap0x" timestamp="1617503581"&gt;133&lt;/key&gt;&lt;/foreign-keys&gt;&lt;ref-type name="Report"&gt;27&lt;/ref-type&gt;&lt;contributors&gt;&lt;authors&gt;&lt;author&gt;Alleway, H. K.&lt;/author&gt;&lt;author&gt;Crawford, C.&lt;/author&gt;&lt;author&gt;Creighton, C.&lt;/author&gt;&lt;author&gt;Diggles, B.&lt;/author&gt;&lt;author&gt;Ford, J.&lt;/author&gt;&lt;author&gt;Gillies, C. L.&lt;/author&gt;&lt;author&gt;Hamer, P.&lt;/author&gt;&lt;author&gt;Lebrault, E.&lt;/author&gt;&lt;author&gt;Le Port, A.&lt;/author&gt;&lt;/authors&gt;&lt;secondary-authors&gt;&lt;author&gt;Gillies, C. L.&lt;/author&gt;&lt;author&gt;Creighton, C.&lt;/author&gt;&lt;author&gt;McLeod, I. M.&lt;/author&gt;&lt;/secondary-authors&gt;&lt;/contributors&gt;&lt;titles&gt;&lt;title&gt;Shellfish reef habitats: a synopsis to underpin the repair and conservation of Australia’s environmentally, socially and economically important bays and estuaries&lt;/title&gt;&lt;secondary-title&gt;Report to the National Environmental Science Programme, Marine Biodiversity Hub&lt;/secondary-title&gt;&lt;/titles&gt;&lt;pages&gt;68&lt;/pages&gt;&lt;dates&gt;&lt;year&gt;2015&lt;/year&gt;&lt;/dates&gt;&lt;publisher&gt;Centre for Tropical Water and Aquatic Ecosystem Research (TropWATER) Publication, James Cook University, Townsville&lt;/publisher&gt;&lt;urls&gt;&lt;/urls&gt;&lt;/record&gt;&lt;/Cite&gt;&lt;/EndNote&gt;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(Alleway et al., 2015)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, however literature refers to this species as having tropical distributions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&lt;EndNote&gt;&lt;Cite&gt;&lt;Author&gt;O’Connor&lt;/Author&gt;&lt;Year&gt;2002&lt;/Year&gt;&lt;RecNum&gt;528&lt;/RecNum&gt;&lt;DisplayText&gt;(O’Connor, 2002; Sanpanich, 2011)&lt;/DisplayText&gt;&lt;record&gt;&lt;rec-number&gt;528&lt;/rec-number&gt;&lt;foreign-keys&gt;&lt;key app="EN" db-id="ae2vsrzpar0pxpewfdqxevamszxtaf0rap0x" timestamp="1623813704"&gt;528&lt;/key&gt;&lt;/foreign-keys&gt;&lt;ref-type name="Journal Article"&gt;17&lt;/ref-type&gt;&lt;contributors&gt;&lt;authors&gt;&lt;author&gt;O’Connor, Wayne A.&lt;/author&gt;&lt;/authors&gt;&lt;/contributors&gt;&lt;titles&gt;&lt;title&gt;Latitudinal variation in reproductive behavior in the pearl oyster, Pinctada albina sugillata&lt;/title&gt;&lt;secondary-title&gt;Aquaculture&lt;/secondary-title&gt;&lt;/titles&gt;&lt;periodical&gt;&lt;full-title&gt;Aquaculture&lt;/full-title&gt;&lt;/periodical&gt;&lt;pages&gt;333-345&lt;/pages&gt;&lt;volume&gt;209&lt;/volume&gt;&lt;number&gt;1-4&lt;/number&gt;&lt;dates&gt;&lt;year&gt;2002&lt;/year&gt;&lt;/dates&gt;&lt;urls&gt;&lt;/urls&gt;&lt;/record&gt;&lt;/Cite&gt;&lt;Cite&gt;&lt;Author&gt;Sanpanich&lt;/Author&gt;&lt;Year&gt;2011&lt;/Year&gt;&lt;RecNum&gt;529&lt;/RecNum&gt;&lt;record&gt;&lt;rec-number&gt;529&lt;/rec-number&gt;&lt;foreign-keys&gt;&lt;key app="EN" db-id="ae2vsrzpar0pxpewfdqxevamszxtaf0rap0x" timestamp="1623813897"&gt;529&lt;/key&gt;&lt;/foreign-keys&gt;&lt;ref-type name="Journal Article"&gt;17&lt;/ref-type&gt;&lt;contributors&gt;&lt;authors&gt;&lt;author&gt;Sanpanich, K.&lt;/author&gt;&lt;/authors&gt;&lt;/contributors&gt;&lt;titles&gt;&lt;title&gt;Marine bivalves occurring on the east coast of the Gulf of Thailand&lt;/title&gt;&lt;secondary-title&gt;Science Asia&lt;/secondary-title&gt;&lt;/titles&gt;&lt;periodical&gt;&lt;full-title&gt;Science Asia&lt;/full-title&gt;&lt;/periodical&gt;&lt;pages&gt;195-204&lt;/pages&gt;&lt;volume&gt;37&lt;/volume&gt;&lt;dates&gt;&lt;year&gt;2011&lt;/year&gt;&lt;/dates&gt;&lt;urls&gt;&lt;/urls&gt;&lt;/record&gt;&lt;/Cite&gt;&lt;/EndNote&gt;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(O’Connor, 2002; Sanpanich, 2011)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We found no evidence of existing reefs in tropical areas. It is unclear whether the South Australian populations of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P.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albina</w:t>
      </w:r>
      <w:proofErr w:type="spellEnd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sugillata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are </w:t>
      </w:r>
      <w:r w:rsidR="00C8296C">
        <w:rPr>
          <w:rFonts w:ascii="Times New Roman" w:eastAsia="Times New Roman" w:hAnsi="Times New Roman" w:cs="Times New Roman"/>
          <w:color w:val="000000"/>
          <w:lang w:eastAsia="en-GB"/>
        </w:rPr>
        <w:t xml:space="preserve">an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introduced tropical species (and therefore disqualified from our diversity count) or an entirely different species. Further research confirming the identity of this species and its native distribution is needed before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P.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albina</w:t>
      </w:r>
      <w:proofErr w:type="spellEnd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proofErr w:type="spellStart"/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sugillata</w:t>
      </w:r>
      <w:proofErr w:type="spellEnd"/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can be confirmed as a tropical, temperate or eurythermal reef-building species.</w:t>
      </w:r>
      <w:r w:rsidR="00787206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CB6FE7" w:rsidRPr="0078720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Pinctada imbricata</w: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t xml:space="preserve"> has been reported from multiple regions and taxonomic ambiguities for the species remain </w: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&lt;EndNote&gt;&lt;Cite&gt;&lt;Author&gt;Bean&lt;/Author&gt;&lt;Year&gt;2020&lt;/Year&gt;&lt;RecNum&gt;710&lt;/RecNum&gt;&lt;DisplayText&gt;(Bean et al., 2020)&lt;/DisplayText&gt;&lt;record&gt;&lt;rec-number&gt;710&lt;/rec-number&gt;&lt;foreign-keys&gt;&lt;key app="EN" db-id="ae2vsrzpar0pxpewfdqxevamszxtaf0rap0x" timestamp="1650255322"&gt;710&lt;/key&gt;&lt;/foreign-keys&gt;&lt;ref-type name="Journal Article"&gt;17&lt;/ref-type&gt;&lt;contributors&gt;&lt;authors&gt;&lt;author&gt;Bean, Tim P&lt;/author&gt;&lt;author&gt;Khatir, Zenaba&lt;/author&gt;&lt;author&gt;Lyons, Brett P&lt;/author&gt;&lt;author&gt;van Aerle, Ronny&lt;/author&gt;&lt;author&gt;Minardi, Diana&lt;/author&gt;&lt;author&gt;Bignell, John P&lt;/author&gt;&lt;author&gt;Smyth, David&lt;/author&gt;&lt;author&gt;Giraldes, Bruno Welter&lt;/author&gt;&lt;author&gt;Leitão, Alexandra&lt;/author&gt;&lt;/authors&gt;&lt;/contributors&gt;&lt;titles&gt;&lt;title&gt;De novo transcriptome assembly of the Qatari pearl oyster Pinctada imbricata radiata&lt;/title&gt;&lt;secondary-title&gt;Marine Genomics&lt;/secondary-title&gt;&lt;/titles&gt;&lt;periodical&gt;&lt;full-title&gt;Marine Genomics&lt;/full-title&gt;&lt;/periodical&gt;&lt;pages&gt;100734&lt;/pages&gt;&lt;volume&gt;51&lt;/volume&gt;&lt;dates&gt;&lt;year&gt;2020&lt;/year&gt;&lt;/dates&gt;&lt;isbn&gt;1874-7787&lt;/isbn&gt;&lt;urls&gt;&lt;/urls&gt;&lt;/record&gt;&lt;/Cite&gt;&lt;/EndNote&gt;</w:instrTex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CB6FE7">
        <w:rPr>
          <w:rFonts w:ascii="Times New Roman" w:eastAsia="Times New Roman" w:hAnsi="Times New Roman" w:cs="Times New Roman"/>
          <w:noProof/>
          <w:color w:val="000000"/>
          <w:lang w:eastAsia="en-GB"/>
        </w:rPr>
        <w:t>(Bean et al., 2020)</w: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t xml:space="preserve"> however the species name is accepted in WoRMS and is native to the Caribbean region </w:t>
      </w:r>
      <w:r w:rsidR="00C8296C">
        <w:rPr>
          <w:rFonts w:ascii="Times New Roman" w:eastAsia="Times New Roman" w:hAnsi="Times New Roman" w:cs="Times New Roman"/>
          <w:color w:val="000000"/>
          <w:lang w:eastAsia="en-GB"/>
        </w:rPr>
        <w:t xml:space="preserve">and has been included in our diversity count </w: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&lt;EndNote&gt;&lt;Cite&gt;&lt;Author&gt;Romero&lt;/Author&gt;&lt;Year&gt;2003&lt;/Year&gt;&lt;RecNum&gt;712&lt;/RecNum&gt;&lt;DisplayText&gt;(Lodeiros et al., 2002; Romero, 2003)&lt;/DisplayText&gt;&lt;record&gt;&lt;rec-number&gt;712&lt;/rec-number&gt;&lt;foreign-keys&gt;&lt;key app="EN" db-id="ae2vsrzpar0pxpewfdqxevamszxtaf0rap0x" timestamp="1650255563"&gt;712&lt;/key&gt;&lt;/foreign-keys&gt;&lt;ref-type name="Journal Article"&gt;17&lt;/ref-type&gt;&lt;contributors&gt;&lt;authors&gt;&lt;author&gt;Romero, Aldemaro&lt;/author&gt;&lt;/authors&gt;&lt;/contributors&gt;&lt;titles&gt;&lt;title&gt;Death and taxes: the case of the depletion of pearl oyster beds in sixteenth‐century Venezuela&lt;/title&gt;&lt;secondary-title&gt;Conservation Biology&lt;/secondary-title&gt;&lt;/titles&gt;&lt;periodical&gt;&lt;full-title&gt;Conservation Biology&lt;/full-title&gt;&lt;/periodical&gt;&lt;pages&gt;1013-1023&lt;/pages&gt;&lt;volume&gt;17&lt;/volume&gt;&lt;number&gt;4&lt;/number&gt;&lt;dates&gt;&lt;year&gt;2003&lt;/year&gt;&lt;/dates&gt;&lt;isbn&gt;0888-8892&lt;/isbn&gt;&lt;urls&gt;&lt;/urls&gt;&lt;/record&gt;&lt;/Cite&gt;&lt;Cite&gt;&lt;Author&gt;Lodeiros&lt;/Author&gt;&lt;Year&gt;2002&lt;/Year&gt;&lt;RecNum&gt;711&lt;/RecNum&gt;&lt;record&gt;&lt;rec-number&gt;711&lt;/rec-number&gt;&lt;foreign-keys&gt;&lt;key app="EN" db-id="ae2vsrzpar0pxpewfdqxevamszxtaf0rap0x" timestamp="1650255420"&gt;711&lt;/key&gt;&lt;/foreign-keys&gt;&lt;ref-type name="Journal Article"&gt;17&lt;/ref-type&gt;&lt;contributors&gt;&lt;authors&gt;&lt;author&gt;Lodeiros, César&lt;/author&gt;&lt;author&gt;Pico, Damelys&lt;/author&gt;&lt;author&gt;Prieto, Antulio&lt;/author&gt;&lt;author&gt;Narváez, Noelis&lt;/author&gt;&lt;author&gt;Guerra, Alejandro&lt;/author&gt;&lt;/authors&gt;&lt;/contributors&gt;&lt;titles&gt;&lt;title&gt;Growth and survival of the pearl oyster Pinctada imbricata (Röding 1758) in supended and bottom&lt;/title&gt;&lt;secondary-title&gt;Aquaculture International&lt;/secondary-title&gt;&lt;/titles&gt;&lt;periodical&gt;&lt;full-title&gt;Aquaculture International&lt;/full-title&gt;&lt;/periodical&gt;&lt;pages&gt;327-338&lt;/pages&gt;&lt;volume&gt;10&lt;/volume&gt;&lt;dates&gt;&lt;year&gt;2002&lt;/year&gt;&lt;/dates&gt;&lt;urls&gt;&lt;/urls&gt;&lt;/record&gt;&lt;/Cite&gt;&lt;/EndNote&gt;</w:instrTex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CB6FE7">
        <w:rPr>
          <w:rFonts w:ascii="Times New Roman" w:eastAsia="Times New Roman" w:hAnsi="Times New Roman" w:cs="Times New Roman"/>
          <w:noProof/>
          <w:color w:val="000000"/>
          <w:lang w:eastAsia="en-GB"/>
        </w:rPr>
        <w:t>(Lodeiros et al., 2002; Romero, 2003)</w:t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CB6FE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B86BAFB" w14:textId="7207B54B" w:rsidR="000771D6" w:rsidRPr="00F23D6A" w:rsidRDefault="000771D6" w:rsidP="004A04E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D4DA081" w14:textId="4DECB3BB" w:rsidR="00B51398" w:rsidRPr="00F23D6A" w:rsidRDefault="000771D6" w:rsidP="00B51398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Saccostrea glomerata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has been reported in tropical locations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&lt;EndNote&gt;&lt;Cite&gt;&lt;Author&gt;do Amaral&lt;/Author&gt;&lt;Year&gt;2016&lt;/Year&gt;&lt;RecNum&gt;301&lt;/RecNum&gt;&lt;DisplayText&gt;(do Amaral and Simone, 2016)&lt;/DisplayText&gt;&lt;record&gt;&lt;rec-number&gt;301&lt;/rec-number&gt;&lt;foreign-keys&gt;&lt;key app="EN" db-id="ae2vsrzpar0pxpewfdqxevamszxtaf0rap0x" timestamp="1617503910"&gt;301&lt;/key&gt;&lt;/foreign-keys&gt;&lt;ref-type name="Journal Article"&gt;17&lt;/ref-type&gt;&lt;contributors&gt;&lt;authors&gt;&lt;author&gt;do Amaral, Vanessa Simão&lt;/author&gt;&lt;author&gt;Simone, Luiz Ricardo L.&lt;/author&gt;&lt;/authors&gt;&lt;/contributors&gt;&lt;titles&gt;&lt;title&gt;Comparative anatomy of five species of Saccostrea Dollfus and Dautzenberg, 1920 (Bivalvia: Ostreidae) from the Pacific Ocean&lt;/title&gt;&lt;secondary-title&gt;The Nautilus&lt;/secondary-title&gt;&lt;/titles&gt;&lt;periodical&gt;&lt;full-title&gt;The Nautilus&lt;/full-title&gt;&lt;/periodical&gt;&lt;pages&gt;53-71&lt;/pages&gt;&lt;volume&gt;130&lt;/volume&gt;&lt;number&gt;2&lt;/number&gt;&lt;dates&gt;&lt;year&gt;2016&lt;/year&gt;&lt;/dates&gt;&lt;urls&gt;&lt;/urls&gt;&lt;/record&gt;&lt;/Cite&gt;&lt;/EndNote&gt;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(do Amaral and Simone, 2016)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>, however, the northern most</w:t>
      </w:r>
      <w:r w:rsidR="003E69B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limit of its distribution in Queensland, Australia is subtropical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&lt;EndNote&gt;&lt;Cite&gt;&lt;Author&gt;McDougall&lt;/Author&gt;&lt;Year&gt;2020&lt;/Year&gt;&lt;RecNum&gt;318&lt;/RecNum&gt;&lt;DisplayText&gt;(McDougall et al., 2020)&lt;/DisplayText&gt;&lt;record&gt;&lt;rec-number&gt;318&lt;/rec-number&gt;&lt;foreign-keys&gt;&lt;key app="EN" db-id="ae2vsrzpar0pxpewfdqxevamszxtaf0rap0x" timestamp="1617503942"&gt;318&lt;/key&gt;&lt;/foreign-keys&gt;&lt;ref-type name="Pamphlet"&gt;24&lt;/ref-type&gt;&lt;contributors&gt;&lt;authors&gt;&lt;author&gt;McDougall, C.&lt;/author&gt;&lt;author&gt;Nenadic, N.&lt;/author&gt;&lt;author&gt;Healy, J.&lt;/author&gt;&lt;/authors&gt;&lt;secondary-authors&gt;&lt;author&gt;Griffith University&lt;/author&gt;&lt;/secondary-authors&gt;&lt;/contributors&gt;&lt;titles&gt;&lt;title&gt;Guide to Queensland’s intertidal oysters&lt;/title&gt;&lt;/titles&gt;&lt;dates&gt;&lt;year&gt;2020&lt;/year&gt;&lt;/dates&gt;&lt;pub-location&gt;Brisbane, QLD, Australia&lt;/pub-location&gt;&lt;publisher&gt;Griffith University&lt;/publisher&gt;&lt;urls&gt;&lt;/urls&gt;&lt;/record&gt;&lt;/Cite&gt;&lt;/EndNote&gt;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(McDougall et al., 2020)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S. glomerata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has both subtropical and temperate distributions in Australia where remnant reefs still exist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&lt;EndNote&gt;&lt;Cite&gt;&lt;Author&gt;Gillies&lt;/Author&gt;&lt;Year&gt;2020&lt;/Year&gt;&lt;RecNum&gt;329&lt;/RecNum&gt;&lt;DisplayText&gt;(Gillies et al., 2020)&lt;/DisplayText&gt;&lt;record&gt;&lt;rec-number&gt;329&lt;/rec-number&gt;&lt;foreign-keys&gt;&lt;key app="EN" db-id="ae2vsrzpar0pxpewfdqxevamszxtaf0rap0x" timestamp="1617503962"&gt;329&lt;/key&gt;&lt;/foreign-keys&gt;&lt;ref-type name="Journal Article"&gt;17&lt;/ref-type&gt;&lt;contributors&gt;&lt;authors&gt;&lt;author&gt;Gillies, Chris L.&lt;/author&gt;&lt;author&gt;Castine, Sarah A.&lt;/author&gt;&lt;author&gt;Alleway, Heidi K.&lt;/author&gt;&lt;author&gt;Crawford, Christine&lt;/author&gt;&lt;author&gt;Fitzsimons, James A.&lt;/author&gt;&lt;author&gt;Hancock, Boze&lt;/author&gt;&lt;author&gt;Koch, Paul&lt;/author&gt;&lt;author&gt;McAfee, Dominic&lt;/author&gt;&lt;author&gt;McLeod, Ian M.&lt;/author&gt;&lt;author&gt;zu Ermgassen, Philine S. E.&lt;/author&gt;&lt;/authors&gt;&lt;/contributors&gt;&lt;titles&gt;&lt;title&gt;Conservation status of the oyster reef ecosystem of southern and eastern Australia&lt;/title&gt;&lt;secondary-title&gt;Global Ecology and Conservation&lt;/secondary-title&gt;&lt;/titles&gt;&lt;volume&gt;22&lt;/volume&gt;&lt;section&gt;e00988&lt;/section&gt;&lt;dates&gt;&lt;year&gt;2020&lt;/year&gt;&lt;/dates&gt;&lt;isbn&gt;23519894&lt;/isbn&gt;&lt;urls&gt;&lt;/urls&gt;&lt;electronic-resource-num&gt;10.1016/j.gecco.2020.e00988&lt;/electronic-resource-num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>
        <w:rPr>
          <w:rFonts w:ascii="Times New Roman" w:eastAsia="Times New Roman" w:hAnsi="Times New Roman" w:cs="Times New Roman"/>
          <w:noProof/>
          <w:color w:val="000000"/>
          <w:lang w:eastAsia="en-GB"/>
        </w:rPr>
        <w:t>(Gillies et al., 2020)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it has been described by 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 AuthorYear="1"&gt;&lt;Author&gt;Lam&lt;/Author&gt;&lt;Year&gt;2006&lt;/Year&gt;&lt;RecNum&gt;259&lt;/RecNum&gt;&lt;DisplayText&gt;Lam and Morton (2006)&lt;/DisplayText&gt;&lt;record&gt;&lt;rec-number&gt;259&lt;/rec-number&gt;&lt;foreign-keys&gt;&lt;key app="EN" db-id="ae2vsrzpar0pxpewfdqxevamszxtaf0rap0x" timestamp="1617503834"&gt;259&lt;/key&gt;&lt;/foreign-keys&gt;&lt;ref-type name="Journal Article"&gt;17&lt;/ref-type&gt;&lt;contributors&gt;&lt;authors&gt;&lt;author&gt;Lam, Katherine&lt;/author&gt;&lt;author&gt;Morton, Brian&lt;/author&gt;&lt;/authors&gt;&lt;/contributors&gt;&lt;titles&gt;&lt;title&gt;Morphological and mitochondrial-DNA analysis of the Indo-West Pacific rock oysters (Ostreidae: Saccostrea species)&lt;/title&gt;&lt;secondary-title&gt;Journal of Molluscan Studies&lt;/secondary-title&gt;&lt;/titles&gt;&lt;periodical&gt;&lt;full-title&gt;Journal of Molluscan Studies&lt;/full-title&gt;&lt;/periodical&gt;&lt;pages&gt;235-245&lt;/pages&gt;&lt;volume&gt;72&lt;/volume&gt;&lt;number&gt;3&lt;/number&gt;&lt;section&gt;235&lt;/section&gt;&lt;dates&gt;&lt;year&gt;2006&lt;/year&gt;&lt;/dates&gt;&lt;isbn&gt;0260-1230&amp;#xD;1464-3766&lt;/isbn&gt;&lt;urls&gt;&lt;/urls&gt;&lt;electronic-resource-num&gt;10.1093/mollus/eyl002&lt;/electronic-resource-num&gt;&lt;/record&gt;&lt;/Cite&gt;&lt;/EndNote&gt;</w:instrTex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Pr="00F23D6A">
        <w:rPr>
          <w:rFonts w:ascii="Times New Roman" w:eastAsia="Times New Roman" w:hAnsi="Times New Roman" w:cs="Times New Roman"/>
          <w:noProof/>
          <w:color w:val="000000"/>
          <w:lang w:eastAsia="en-GB"/>
        </w:rPr>
        <w:t>Lam and Morton (2006)</w:t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as a “temperate species from the southern hemisphere”. It is </w:t>
      </w:r>
      <w:r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therefore likely that </w:t>
      </w:r>
      <w:r w:rsidRPr="00E13B5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S. glomerata</w:t>
      </w:r>
      <w:r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 has been misidentified in the tropics </w:t>
      </w:r>
      <w:r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 w:rsidRP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&lt;EndNote&gt;&lt;Cite&gt;&lt;Author&gt;Angell&lt;/Author&gt;&lt;Year&gt;1986&lt;/Year&gt;&lt;RecNum&gt;127&lt;/RecNum&gt;&lt;DisplayText&gt;(Angell, 1986)&lt;/DisplayText&gt;&lt;record&gt;&lt;rec-number&gt;127&lt;/rec-number&gt;&lt;foreign-keys&gt;&lt;key app="EN" db-id="ae2vsrzpar0pxpewfdqxevamszxtaf0rap0x" timestamp="1617320687"&gt;127&lt;/key&gt;&lt;/foreign-keys&gt;&lt;ref-type name="Journal Article"&gt;17&lt;/ref-type&gt;&lt;contributors&gt;&lt;authors&gt;&lt;author&gt;Angell, C. L.&lt;/author&gt;&lt;/authors&gt;&lt;/contributors&gt;&lt;titles&gt;&lt;title&gt;The biology and culture of tropical oysters&lt;/title&gt;&lt;secondary-title&gt;ICLARM Studies and Reviews&lt;/secondary-title&gt;&lt;/titles&gt;&lt;volume&gt;13&lt;/volume&gt;&lt;dates&gt;&lt;year&gt;1986&lt;/year&gt;&lt;/dates&gt;&lt;urls&gt;&lt;/urls&gt;&lt;/record&gt;&lt;/Cite&gt;&lt;/EndNote&gt;</w:instrText>
      </w:r>
      <w:r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 w:rsidRP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(Angell, 1986)</w:t>
      </w:r>
      <w:r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 and it has been counted as a temperate species. </w: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t>S</w:t>
      </w:r>
      <w:r w:rsidR="00B51398" w:rsidRPr="00E13B5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accostrea cucullata</w: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="00B51398" w:rsidRPr="00E13B5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Saccostrea scyphophilla</w:t>
      </w:r>
      <w:r w:rsidR="00536E4C" w:rsidRPr="00E13B5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were identified as reef-building, however there is not enough evidence in literature to confirm whether </w:t>
      </w:r>
      <w:r w:rsidR="00B51398" w:rsidRPr="00E13B5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Saccostrea malabonensis</w: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6A2F6D" w:rsidRP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&lt;EndNote&gt;&lt;Cite&gt;&lt;Author&gt;Li&lt;/Author&gt;&lt;Year&gt;2017&lt;/Year&gt;&lt;RecNum&gt;481&lt;/RecNum&gt;&lt;DisplayText&gt;(Li et al., 2017)&lt;/DisplayText&gt;&lt;record&gt;&lt;rec-number&gt;481&lt;/rec-number&gt;&lt;foreign-keys&gt;&lt;key app="EN" db-id="ae2vsrzpar0pxpewfdqxevamszxtaf0rap0x" timestamp="1621910018"&gt;481&lt;/key&gt;&lt;/foreign-keys&gt;&lt;ref-type name="Journal Article"&gt;17&lt;/ref-type&gt;&lt;contributors&gt;&lt;authors&gt;&lt;author&gt;Li, C.&lt;/author&gt;&lt;author&gt;Haws, M.&lt;/author&gt;&lt;author&gt;Wang, H.&lt;/author&gt;&lt;author&gt;Guo, X.&lt;/author&gt;&lt;/authors&gt;&lt;/contributors&gt;&lt;titles&gt;&lt;title&gt;Taxonomic classification of three oyster (Ostreidae) species from Myanmar&lt;/title&gt;&lt;secondary-title&gt;Journal of Shellfish Research&lt;/secondary-title&gt;&lt;/titles&gt;&lt;periodical&gt;&lt;full-title&gt;Journal of Shellfish Research&lt;/full-title&gt;&lt;/periodical&gt;&lt;pages&gt;365-371&lt;/pages&gt;&lt;volume&gt;36&lt;/volume&gt;&lt;number&gt;2&lt;/number&gt;&lt;dates&gt;&lt;year&gt;2017&lt;/year&gt;&lt;/dates&gt;&lt;urls&gt;&lt;/urls&gt;&lt;/record&gt;&lt;/Cite&gt;&lt;/EndNote&gt;</w:instrTex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6A2F6D" w:rsidRP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(Li et al., 2017)</w:t>
      </w:r>
      <w:r w:rsidR="00B51398"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E13B54"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="00E13B54" w:rsidRPr="00E13B54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Saccostrea mordoides</w:t>
      </w:r>
      <w:r w:rsidR="00E13B54" w:rsidRPr="00E13B5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13B54"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="00E13B54" w:rsidRP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&lt;EndNote&gt;&lt;Cite&gt;&lt;Author&gt;Cui&lt;/Author&gt;&lt;Year&gt;2021&lt;/Year&gt;&lt;RecNum&gt;514&lt;/RecNum&gt;&lt;DisplayText&gt;(Cui et al., 2021)&lt;/DisplayText&gt;&lt;record&gt;&lt;rec-number&gt;514&lt;/rec-number&gt;&lt;foreign-keys&gt;&lt;key app="EN" db-id="ae2vsrzpar0pxpewfdqxevamszxtaf0rap0x" timestamp="1622444960"&gt;514&lt;/key&gt;&lt;/foreign-keys&gt;&lt;ref-type name="Journal Article"&gt;17&lt;/ref-type&gt;&lt;contributors&gt;&lt;authors&gt;&lt;author&gt;Cui, Zongmei&lt;/author&gt;&lt;author&gt;Hu, Lisha&lt;/author&gt;&lt;author&gt;Li, Cui&lt;/author&gt;&lt;author&gt;Zhang, Zhen&lt;/author&gt;&lt;author&gt;Guo, Ximing&lt;/author&gt;&lt;author&gt;Wang, Haiyan&lt;/author&gt;&lt;/authors&gt;&lt;/contributors&gt;&lt;titles&gt;&lt;title&gt;Identification of Saccostrea mordax and a New Species Saccostrea mordoides sp. nov. (Bivalvia: Ostreidae) from China&lt;/title&gt;&lt;secondary-title&gt;Journal of Shellfish Research&lt;/secondary-title&gt;&lt;/titles&gt;&lt;periodical&gt;&lt;full-title&gt;Journal of Shellfish Research&lt;/full-title&gt;&lt;/periodical&gt;&lt;volume&gt;40&lt;/volume&gt;&lt;number&gt;1&lt;/number&gt;&lt;dates&gt;&lt;year&gt;2021&lt;/year&gt;&lt;/dates&gt;&lt;isbn&gt;0730-8000&lt;/isbn&gt;&lt;urls&gt;&lt;/urls&gt;&lt;electronic-resource-num&gt;10.2983/035.040.0107&lt;/electronic-resource-num&gt;&lt;/record&gt;&lt;/Cite&gt;&lt;/EndNote&gt;</w:instrText>
      </w:r>
      <w:r w:rsidR="00E13B54"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E13B54" w:rsidRP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(Cui et al., 2021)</w:t>
      </w:r>
      <w:r w:rsidR="00E13B54" w:rsidRP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314C40" w:rsidRPr="00E13B54">
        <w:rPr>
          <w:rFonts w:ascii="Times New Roman" w:eastAsia="Times New Roman" w:hAnsi="Times New Roman" w:cs="Times New Roman"/>
          <w:color w:val="000000"/>
          <w:lang w:eastAsia="en-GB"/>
        </w:rPr>
        <w:t>, previously</w:t>
      </w:r>
      <w:r w:rsidR="00314C40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known respectively as the aforementioned species</w:t>
      </w:r>
      <w:r w:rsidR="00314C4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are also reef-building</w:t>
      </w:r>
      <w:r w:rsidR="00314C40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so they have not been counted as reef-building. Lineages of </w:t>
      </w:r>
      <w:r w:rsidR="00B51398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S. cucullata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and </w:t>
      </w:r>
      <w:r w:rsidR="00B51398" w:rsidRPr="00F23D6A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S. </w:t>
      </w:r>
      <w:proofErr w:type="spellStart"/>
      <w:r w:rsidR="00F4677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schyphophilla</w:t>
      </w:r>
      <w:proofErr w:type="spellEnd"/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are denoted with an asterisks* </w:t>
      </w:r>
      <w:r w:rsid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in </w:t>
      </w:r>
      <w:r w:rsidR="00F23D6A" w:rsidRPr="00F23D6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Figure 1</w:t>
      </w:r>
      <w:r w:rsid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to </w:t>
      </w:r>
      <w:r w:rsidR="00314C40">
        <w:rPr>
          <w:rFonts w:ascii="Times New Roman" w:eastAsia="Times New Roman" w:hAnsi="Times New Roman" w:cs="Times New Roman"/>
          <w:color w:val="000000"/>
          <w:lang w:eastAsia="en-GB"/>
        </w:rPr>
        <w:t xml:space="preserve">indicate that there </w:t>
      </w:r>
      <w:r w:rsidR="00F46775">
        <w:rPr>
          <w:rFonts w:ascii="Times New Roman" w:eastAsia="Times New Roman" w:hAnsi="Times New Roman" w:cs="Times New Roman"/>
          <w:color w:val="000000"/>
          <w:lang w:eastAsia="en-GB"/>
        </w:rPr>
        <w:t xml:space="preserve">are 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>multiple lineages</w:t>
      </w:r>
      <w:r w:rsidR="00314C4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314C40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represented by these names</w:t>
      </w:r>
      <w:r w:rsidR="00255F5C">
        <w:rPr>
          <w:rFonts w:ascii="Times New Roman" w:eastAsia="Times New Roman" w:hAnsi="Times New Roman" w:cs="Times New Roman"/>
          <w:color w:val="000000"/>
          <w:lang w:eastAsia="en-GB"/>
        </w:rPr>
        <w:t>, however they have only been counted once in our diversity estimate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begin">
          <w:fldData xml:space="preserve">PEVuZE5vdGU+PENpdGU+PEF1dGhvcj5HdW88L0F1dGhvcj48WWVhcj4yMDE4PC9ZZWFyPjxSZWNO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</w:fldData>
        </w:fldCha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 </w:instrText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begin">
          <w:fldData xml:space="preserve">PEVuZE5vdGU+PENpdGU+PEF1dGhvcj5HdW88L0F1dGhvcj48WWVhcj4yMDE4PC9ZZWFyPjxSZWNO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</w:fldData>
        </w:fldCha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ADDIN EN.CITE.DATA </w:instrText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</w:r>
      <w:r w:rsidR="00E13B54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="00E13B54">
        <w:rPr>
          <w:rFonts w:ascii="Times New Roman" w:eastAsia="Times New Roman" w:hAnsi="Times New Roman" w:cs="Times New Roman"/>
          <w:noProof/>
          <w:color w:val="000000"/>
          <w:lang w:eastAsia="en-GB"/>
        </w:rPr>
        <w:t>(Lam and Morton, 2006; Guo et al., 2018; McDougall et al., 2020)</w:t>
      </w:r>
      <w:r w:rsidR="00B51398" w:rsidRPr="00F23D6A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  <w:r w:rsidR="00255F5C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BFACD29" w14:textId="1AE47DD5" w:rsidR="00B51398" w:rsidRDefault="00B5139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7630AEC" w14:textId="3165D50A" w:rsidR="0084574F" w:rsidRPr="00F46775" w:rsidRDefault="0084574F" w:rsidP="00B51398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F46775">
        <w:rPr>
          <w:b/>
          <w:bCs/>
        </w:rPr>
        <w:t>References</w:t>
      </w:r>
    </w:p>
    <w:p w14:paraId="4687A803" w14:textId="77777777" w:rsidR="00536E4C" w:rsidRDefault="00536E4C" w:rsidP="006A2F6D">
      <w:pPr>
        <w:pStyle w:val="EndNoteBibliography"/>
      </w:pPr>
    </w:p>
    <w:p w14:paraId="6BBB6EA3" w14:textId="77777777" w:rsidR="00962D92" w:rsidRPr="00962D92" w:rsidRDefault="0084574F" w:rsidP="00962D92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962D92" w:rsidRPr="00962D92">
        <w:rPr>
          <w:noProof/>
        </w:rPr>
        <w:t xml:space="preserve">Alleway, H.K., Crawford, C., Creighton, C., Diggles, B., Ford, J., Gillies, C.L., Hamer, P., Lebrault, E., and Le Port, A. (2015). "Shellfish reef habitats: a synopsis to underpin the repair and conservation of Australia’s environmentally, socially and economically important bays and estuaries", in: </w:t>
      </w:r>
      <w:r w:rsidR="00962D92" w:rsidRPr="00962D92">
        <w:rPr>
          <w:i/>
          <w:noProof/>
        </w:rPr>
        <w:t xml:space="preserve">Report to the National Environmental Science Programme, Marine Biodiversity Hub. </w:t>
      </w:r>
      <w:r w:rsidR="00962D92" w:rsidRPr="00962D92">
        <w:rPr>
          <w:noProof/>
        </w:rPr>
        <w:t>(eds.) C.L. Gillies, C. Creighton &amp; I.M. Mcleod. Centre for Tropical Water and Aquatic Ecosystem Research (TropWATER) Publication, James Cook University, Townsville).</w:t>
      </w:r>
    </w:p>
    <w:p w14:paraId="0B4ED38F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Angell, C.L. (1986). The biology and culture of tropical oysters. </w:t>
      </w:r>
      <w:r w:rsidRPr="00962D92">
        <w:rPr>
          <w:i/>
          <w:noProof/>
        </w:rPr>
        <w:t>ICLARM Studies and Reviews</w:t>
      </w:r>
      <w:r w:rsidRPr="00962D92">
        <w:rPr>
          <w:noProof/>
        </w:rPr>
        <w:t xml:space="preserve"> 13 </w:t>
      </w:r>
    </w:p>
    <w:p w14:paraId="19D84403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Arnaud-Haond, S., Blanc, F., Bonhomme, F., and Monteforte, M. (2005). Recent foundation of Mexican populations of pearl oysters (Pteria sterna) revealed by lack of genetic variation on two mitochondrial genes. </w:t>
      </w:r>
      <w:r w:rsidRPr="00962D92">
        <w:rPr>
          <w:i/>
          <w:noProof/>
        </w:rPr>
        <w:t>Journal of the Marine Biological Association of the United Kingdom</w:t>
      </w:r>
      <w:r w:rsidRPr="00962D92">
        <w:rPr>
          <w:noProof/>
        </w:rPr>
        <w:t xml:space="preserve"> 85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363-366 </w:t>
      </w:r>
    </w:p>
    <w:p w14:paraId="7FDBB367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Aslam, S., Dekker, H., Siddiqui, G., Mustaquim, J., and Kazmi, S.J.H. (2020). Biodiversity on intertidal oyster reefs in the Hab River mouth: 35 new records from Pakistan. </w:t>
      </w:r>
      <w:r w:rsidRPr="00962D92">
        <w:rPr>
          <w:i/>
          <w:noProof/>
        </w:rPr>
        <w:t>Regional Studies in Marine Science</w:t>
      </w:r>
      <w:r w:rsidRPr="00962D92">
        <w:rPr>
          <w:noProof/>
        </w:rPr>
        <w:t xml:space="preserve"> 39 DOI: 10.1016/j.rsma.2020.101415.</w:t>
      </w:r>
    </w:p>
    <w:p w14:paraId="7502321B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Bean, T.P., Khatir, Z., Lyons, B.P., Van Aerle, R., Minardi, D., Bignell, J.P., Smyth, D., Giraldes, B.W., and Leitão, A. (2020). De novo transcriptome assembly of the Qatari pearl oyster Pinctada imbricata radiata. </w:t>
      </w:r>
      <w:r w:rsidRPr="00962D92">
        <w:rPr>
          <w:i/>
          <w:noProof/>
        </w:rPr>
        <w:t>Marine Genomics</w:t>
      </w:r>
      <w:r w:rsidRPr="00962D92">
        <w:rPr>
          <w:noProof/>
        </w:rPr>
        <w:t xml:space="preserve"> 51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100734 </w:t>
      </w:r>
    </w:p>
    <w:p w14:paraId="0160C414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Cui, Z., Hu, L., Li, C., Zhang, Z., Guo, X., and Wang, H. (2021). Identification of Saccostrea mordax and a New Species Saccostrea mordoides sp. nov. (Bivalvia: Ostreidae) from China. </w:t>
      </w:r>
      <w:r w:rsidRPr="00962D92">
        <w:rPr>
          <w:i/>
          <w:noProof/>
        </w:rPr>
        <w:t>Journal of Shellfish Research</w:t>
      </w:r>
      <w:r w:rsidRPr="00962D92">
        <w:rPr>
          <w:noProof/>
        </w:rPr>
        <w:t xml:space="preserve"> 40 DOI: 10.2983/035.040.0107.</w:t>
      </w:r>
    </w:p>
    <w:p w14:paraId="1F10CBFF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Do Amaral, V.S., and Simone, L.R.L. (2016). Comparative anatomy of five species of Saccostrea Dollfus and Dautzenberg, 1920 (Bivalvia: Ostreidae) from the Pacific Ocean. </w:t>
      </w:r>
      <w:r w:rsidRPr="00962D92">
        <w:rPr>
          <w:i/>
          <w:noProof/>
        </w:rPr>
        <w:t>The Nautilus</w:t>
      </w:r>
      <w:r w:rsidRPr="00962D92">
        <w:rPr>
          <w:noProof/>
        </w:rPr>
        <w:t xml:space="preserve"> 130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53-71 </w:t>
      </w:r>
    </w:p>
    <w:p w14:paraId="6900E19C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Gillies, C.L., Castine, S.A., Alleway, H.K., Crawford, C., Fitzsimons, J.A., Hancock, B., Koch, P., Mcafee, D., Mcleod, I.M., and Zu Ermgassen, P.S.E. (2020). Conservation status of the oyster reef ecosystem of southern and eastern Australia. </w:t>
      </w:r>
      <w:r w:rsidRPr="00962D92">
        <w:rPr>
          <w:i/>
          <w:noProof/>
        </w:rPr>
        <w:t>Global Ecology and Conservation</w:t>
      </w:r>
      <w:r w:rsidRPr="00962D92">
        <w:rPr>
          <w:noProof/>
        </w:rPr>
        <w:t xml:space="preserve"> 22 DOI: 10.1016/j.gecco.2020.e00988.</w:t>
      </w:r>
    </w:p>
    <w:p w14:paraId="20E1D877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Guo, X., Li, C., Wang, H., and Xu, Z. (2018). Diversity and Evolution of Living Oysters. </w:t>
      </w:r>
      <w:r w:rsidRPr="00962D92">
        <w:rPr>
          <w:i/>
          <w:noProof/>
        </w:rPr>
        <w:t>Journal of Shellfish Research</w:t>
      </w:r>
      <w:r w:rsidRPr="00962D92">
        <w:rPr>
          <w:noProof/>
        </w:rPr>
        <w:t xml:space="preserve"> 37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755-771 DOI: 10.2983/035.037.0407.</w:t>
      </w:r>
    </w:p>
    <w:p w14:paraId="132E808D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Harwell, H.D., Kingsley-Smith, P.R., Kellogg, M.L., Allen, S.M., Allen, S.K.J., Meritt, D.W., Paynter, K.T.J., and Luckenbach, M.W. (2010). A comparison of Crassostrea virginica and C. ariakensis in Chesapeake Bay: does oyster species affect habitat function? </w:t>
      </w:r>
      <w:r w:rsidRPr="00962D92">
        <w:rPr>
          <w:i/>
          <w:noProof/>
        </w:rPr>
        <w:t>Journal of Shellfish Research</w:t>
      </w:r>
      <w:r w:rsidRPr="00962D92">
        <w:rPr>
          <w:noProof/>
        </w:rPr>
        <w:t xml:space="preserve"> 29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253-269 </w:t>
      </w:r>
    </w:p>
    <w:p w14:paraId="61FE9643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Lam, K., and Morton, B. (2006). Morphological and mitochondrial-DNA analysis of the Indo-West Pacific rock oysters (Ostreidae: Saccostrea species). </w:t>
      </w:r>
      <w:r w:rsidRPr="00962D92">
        <w:rPr>
          <w:i/>
          <w:noProof/>
        </w:rPr>
        <w:t>Journal of Molluscan Studies</w:t>
      </w:r>
      <w:r w:rsidRPr="00962D92">
        <w:rPr>
          <w:noProof/>
        </w:rPr>
        <w:t xml:space="preserve"> 72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235-245 DOI: 10.1093/mollus/eyl002.</w:t>
      </w:r>
    </w:p>
    <w:p w14:paraId="282BECE5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Li, C., Haws, M., Wang, H., and Guo, X. (2017). Taxonomic classification of three oyster (Ostreidae) species from Myanmar. </w:t>
      </w:r>
      <w:r w:rsidRPr="00962D92">
        <w:rPr>
          <w:i/>
          <w:noProof/>
        </w:rPr>
        <w:t>Journal of Shellfish Research</w:t>
      </w:r>
      <w:r w:rsidRPr="00962D92">
        <w:rPr>
          <w:noProof/>
        </w:rPr>
        <w:t xml:space="preserve"> 36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365-371 </w:t>
      </w:r>
    </w:p>
    <w:p w14:paraId="24A9191C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lastRenderedPageBreak/>
        <w:t xml:space="preserve">Lodeiros, C., Pico, D., Prieto, A., Narváez, N., and Guerra, A. (2002). Growth and survival of the pearl oyster Pinctada imbricata (Röding 1758) in supended and bottom. </w:t>
      </w:r>
      <w:r w:rsidRPr="00962D92">
        <w:rPr>
          <w:i/>
          <w:noProof/>
        </w:rPr>
        <w:t>Aquaculture International</w:t>
      </w:r>
      <w:r w:rsidRPr="00962D92">
        <w:rPr>
          <w:noProof/>
        </w:rPr>
        <w:t xml:space="preserve"> 10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327-338 </w:t>
      </w:r>
    </w:p>
    <w:p w14:paraId="6467654E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>Mcdougall, C., Nenadic, N., and Healy, J. (2020). "Guide to Queensland’s intertidal oysters", (ed.) G. University. (Brisbane, QLD, Australia: Griffith University).</w:t>
      </w:r>
    </w:p>
    <w:p w14:paraId="1FD10126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O’connor, W.A. (2002). Latitudinal variation in reproductive behavior in the pearl oyster, Pinctada albina sugillata. </w:t>
      </w:r>
      <w:r w:rsidRPr="00962D92">
        <w:rPr>
          <w:i/>
          <w:noProof/>
        </w:rPr>
        <w:t>Aquaculture</w:t>
      </w:r>
      <w:r w:rsidRPr="00962D92">
        <w:rPr>
          <w:noProof/>
        </w:rPr>
        <w:t xml:space="preserve"> 209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333-345 </w:t>
      </w:r>
    </w:p>
    <w:p w14:paraId="24627991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Ostroff, S. (2020). "Can the Oyster Speak? Pearling Empires and the Marine Environments of South India and Sri Lanka, c. 1600–1900," in </w:t>
      </w:r>
      <w:r w:rsidRPr="00962D92">
        <w:rPr>
          <w:i/>
          <w:noProof/>
        </w:rPr>
        <w:t>Animal Trade Histories in the Indian Ocean World,</w:t>
      </w:r>
      <w:r w:rsidRPr="00962D92">
        <w:rPr>
          <w:noProof/>
        </w:rPr>
        <w:t xml:space="preserve"> eds. M. Chaiklin, P. Gooding &amp; G. Campbell.</w:t>
      </w:r>
      <w:r w:rsidRPr="00962D92">
        <w:rPr>
          <w:i/>
          <w:noProof/>
        </w:rPr>
        <w:t xml:space="preserve"> </w:t>
      </w:r>
      <w:r w:rsidRPr="00962D92">
        <w:rPr>
          <w:noProof/>
        </w:rPr>
        <w:t xml:space="preserve"> (Cham: Springer International Publishing), 65-98.</w:t>
      </w:r>
    </w:p>
    <w:p w14:paraId="73E13750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Rabaoui, L., Belgacem, W., Ismail, D.B., Mansour, L., and Tlig-Zouari, S. (2015). Engineering effect of Pinna nobilis shells on benthic communities. </w:t>
      </w:r>
      <w:r w:rsidRPr="00962D92">
        <w:rPr>
          <w:i/>
          <w:noProof/>
        </w:rPr>
        <w:t>Oceanologia</w:t>
      </w:r>
      <w:r w:rsidRPr="00962D92">
        <w:rPr>
          <w:noProof/>
        </w:rPr>
        <w:t xml:space="preserve"> 57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271-279 </w:t>
      </w:r>
    </w:p>
    <w:p w14:paraId="68B3CDB6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Romero, A. (2003). Death and taxes: the case of the depletion of pearl oyster beds in sixteenth‐century Venezuela. </w:t>
      </w:r>
      <w:r w:rsidRPr="00962D92">
        <w:rPr>
          <w:i/>
          <w:noProof/>
        </w:rPr>
        <w:t>Conservation Biology</w:t>
      </w:r>
      <w:r w:rsidRPr="00962D92">
        <w:rPr>
          <w:noProof/>
        </w:rPr>
        <w:t xml:space="preserve"> 17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1013-1023 </w:t>
      </w:r>
    </w:p>
    <w:p w14:paraId="56C39F91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Sanpanich, K. (2011). Marine bivalves occurring on the east coast of the Gulf of Thailand. </w:t>
      </w:r>
      <w:r w:rsidRPr="00962D92">
        <w:rPr>
          <w:i/>
          <w:noProof/>
        </w:rPr>
        <w:t>Science Asia</w:t>
      </w:r>
      <w:r w:rsidRPr="00962D92">
        <w:rPr>
          <w:noProof/>
        </w:rPr>
        <w:t xml:space="preserve"> 37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195-204 </w:t>
      </w:r>
    </w:p>
    <w:p w14:paraId="51EA202E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Taylor, J.J., Southgate, P.C., and Rose, R.A. (1997). Fouling animals and their effect on the growth of silver-lip pearl oysters, Pinctada maxima (Jameson) in suspended culture. </w:t>
      </w:r>
      <w:r w:rsidRPr="00962D92">
        <w:rPr>
          <w:i/>
          <w:noProof/>
        </w:rPr>
        <w:t>Aquaculture</w:t>
      </w:r>
      <w:r w:rsidRPr="00962D92">
        <w:rPr>
          <w:noProof/>
        </w:rPr>
        <w:t xml:space="preserve"> 153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31-40 </w:t>
      </w:r>
    </w:p>
    <w:p w14:paraId="105040D2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Tuan, V.S., and Tuyen, H.T. (2021). Restoration of the silver-lipped pearl oyster Pinctada maxima (Jameson, 1901) in Phu Quoc Marine Protected Area, Vietnam. </w:t>
      </w:r>
      <w:r w:rsidRPr="00962D92">
        <w:rPr>
          <w:i/>
          <w:noProof/>
        </w:rPr>
        <w:t>Phuket Marine Biological Center Research Bulletin</w:t>
      </w:r>
      <w:r w:rsidRPr="00962D92">
        <w:rPr>
          <w:noProof/>
        </w:rPr>
        <w:t xml:space="preserve"> 78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117-124 </w:t>
      </w:r>
    </w:p>
    <w:p w14:paraId="2DA2980C" w14:textId="77777777" w:rsidR="00962D92" w:rsidRPr="00962D92" w:rsidRDefault="00962D92" w:rsidP="00962D92">
      <w:pPr>
        <w:pStyle w:val="EndNoteBibliography"/>
        <w:ind w:left="720" w:hanging="720"/>
        <w:rPr>
          <w:noProof/>
        </w:rPr>
      </w:pPr>
      <w:r w:rsidRPr="00962D92">
        <w:rPr>
          <w:noProof/>
        </w:rPr>
        <w:t xml:space="preserve">Willan, R.C., Nenadic, N., Ramage, A., and Mcdougall, C. (2021). Detection and identification of the large, exotic, crassostreine oyster Magallana bilineata (Röding, 1798) in northern Queensland, Australia. </w:t>
      </w:r>
      <w:r w:rsidRPr="00962D92">
        <w:rPr>
          <w:i/>
          <w:noProof/>
        </w:rPr>
        <w:t>Molluscan Research</w:t>
      </w:r>
      <w:r w:rsidRPr="00962D92">
        <w:rPr>
          <w:b/>
          <w:noProof/>
        </w:rPr>
        <w:t>,</w:t>
      </w:r>
      <w:r w:rsidRPr="00962D92">
        <w:rPr>
          <w:noProof/>
        </w:rPr>
        <w:t xml:space="preserve"> 1-11 DOI: 10.1080/13235818.2020.1865515.</w:t>
      </w:r>
    </w:p>
    <w:p w14:paraId="3B818A44" w14:textId="5918F602" w:rsidR="004A04E8" w:rsidRDefault="0084574F">
      <w:r>
        <w:fldChar w:fldCharType="end"/>
      </w:r>
    </w:p>
    <w:sectPr w:rsidR="004A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DO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2vsrzpar0pxpewfdqxevamszxtaf0rap0x&quot;&gt;All Literature EndNote&lt;record-ids&gt;&lt;item&gt;14&lt;/item&gt;&lt;item&gt;127&lt;/item&gt;&lt;item&gt;133&lt;/item&gt;&lt;item&gt;259&lt;/item&gt;&lt;item&gt;301&lt;/item&gt;&lt;item&gt;318&lt;/item&gt;&lt;item&gt;329&lt;/item&gt;&lt;item&gt;334&lt;/item&gt;&lt;item&gt;358&lt;/item&gt;&lt;item&gt;481&lt;/item&gt;&lt;item&gt;514&lt;/item&gt;&lt;item&gt;528&lt;/item&gt;&lt;item&gt;529&lt;/item&gt;&lt;item&gt;536&lt;/item&gt;&lt;item&gt;551&lt;/item&gt;&lt;item&gt;654&lt;/item&gt;&lt;item&gt;655&lt;/item&gt;&lt;item&gt;656&lt;/item&gt;&lt;item&gt;657&lt;/item&gt;&lt;item&gt;710&lt;/item&gt;&lt;item&gt;711&lt;/item&gt;&lt;item&gt;712&lt;/item&gt;&lt;/record-ids&gt;&lt;/item&gt;&lt;/Libraries&gt;"/>
  </w:docVars>
  <w:rsids>
    <w:rsidRoot w:val="004A04E8"/>
    <w:rsid w:val="00010AF6"/>
    <w:rsid w:val="0001419D"/>
    <w:rsid w:val="0006043B"/>
    <w:rsid w:val="00063293"/>
    <w:rsid w:val="00071326"/>
    <w:rsid w:val="000771D6"/>
    <w:rsid w:val="000A72A3"/>
    <w:rsid w:val="000B3176"/>
    <w:rsid w:val="000B46D7"/>
    <w:rsid w:val="000C4E7C"/>
    <w:rsid w:val="000D753E"/>
    <w:rsid w:val="00101D62"/>
    <w:rsid w:val="00102820"/>
    <w:rsid w:val="00107CD3"/>
    <w:rsid w:val="00110A7E"/>
    <w:rsid w:val="00112576"/>
    <w:rsid w:val="001530A4"/>
    <w:rsid w:val="00160F10"/>
    <w:rsid w:val="00165F56"/>
    <w:rsid w:val="00190C8B"/>
    <w:rsid w:val="0019289C"/>
    <w:rsid w:val="001C5413"/>
    <w:rsid w:val="001D2689"/>
    <w:rsid w:val="00204E49"/>
    <w:rsid w:val="00223B21"/>
    <w:rsid w:val="00234A11"/>
    <w:rsid w:val="0024139D"/>
    <w:rsid w:val="00246552"/>
    <w:rsid w:val="00247C43"/>
    <w:rsid w:val="00250A34"/>
    <w:rsid w:val="0025278B"/>
    <w:rsid w:val="002552CC"/>
    <w:rsid w:val="00255F5C"/>
    <w:rsid w:val="00273860"/>
    <w:rsid w:val="00295FB1"/>
    <w:rsid w:val="002B7926"/>
    <w:rsid w:val="00314C40"/>
    <w:rsid w:val="00325EC3"/>
    <w:rsid w:val="003443DC"/>
    <w:rsid w:val="00351C3E"/>
    <w:rsid w:val="0036017E"/>
    <w:rsid w:val="00375AC8"/>
    <w:rsid w:val="0038072B"/>
    <w:rsid w:val="0039621E"/>
    <w:rsid w:val="003B36B4"/>
    <w:rsid w:val="003D4D44"/>
    <w:rsid w:val="003D7ACB"/>
    <w:rsid w:val="003E0261"/>
    <w:rsid w:val="003E61A2"/>
    <w:rsid w:val="003E69BF"/>
    <w:rsid w:val="00411F4C"/>
    <w:rsid w:val="004211FE"/>
    <w:rsid w:val="00421959"/>
    <w:rsid w:val="004269EE"/>
    <w:rsid w:val="00457F71"/>
    <w:rsid w:val="004627EB"/>
    <w:rsid w:val="00462E6C"/>
    <w:rsid w:val="00464081"/>
    <w:rsid w:val="00487AC6"/>
    <w:rsid w:val="004937F1"/>
    <w:rsid w:val="00497BA3"/>
    <w:rsid w:val="004A04E8"/>
    <w:rsid w:val="004B0FDD"/>
    <w:rsid w:val="004B14C6"/>
    <w:rsid w:val="004D74A7"/>
    <w:rsid w:val="004E0873"/>
    <w:rsid w:val="004F5721"/>
    <w:rsid w:val="00501A81"/>
    <w:rsid w:val="00505021"/>
    <w:rsid w:val="005156AF"/>
    <w:rsid w:val="00531F71"/>
    <w:rsid w:val="00536E4C"/>
    <w:rsid w:val="00555D07"/>
    <w:rsid w:val="00556315"/>
    <w:rsid w:val="00583475"/>
    <w:rsid w:val="00597C01"/>
    <w:rsid w:val="005A21B3"/>
    <w:rsid w:val="005B051C"/>
    <w:rsid w:val="005B3527"/>
    <w:rsid w:val="005C3D24"/>
    <w:rsid w:val="005F37D0"/>
    <w:rsid w:val="006139B3"/>
    <w:rsid w:val="00614840"/>
    <w:rsid w:val="00625CEA"/>
    <w:rsid w:val="00630073"/>
    <w:rsid w:val="00647EA1"/>
    <w:rsid w:val="00655F5C"/>
    <w:rsid w:val="00667DD2"/>
    <w:rsid w:val="00686CDB"/>
    <w:rsid w:val="006902BA"/>
    <w:rsid w:val="00695361"/>
    <w:rsid w:val="00697EFA"/>
    <w:rsid w:val="006A2F6D"/>
    <w:rsid w:val="006B7E8D"/>
    <w:rsid w:val="006C1C90"/>
    <w:rsid w:val="006D0BBD"/>
    <w:rsid w:val="006D12A6"/>
    <w:rsid w:val="006F7F75"/>
    <w:rsid w:val="007012D5"/>
    <w:rsid w:val="00717A8B"/>
    <w:rsid w:val="00720B08"/>
    <w:rsid w:val="00726B61"/>
    <w:rsid w:val="00741970"/>
    <w:rsid w:val="00746B2E"/>
    <w:rsid w:val="007721A4"/>
    <w:rsid w:val="00774781"/>
    <w:rsid w:val="00785069"/>
    <w:rsid w:val="00787206"/>
    <w:rsid w:val="00790CC8"/>
    <w:rsid w:val="007A5F75"/>
    <w:rsid w:val="007B30BB"/>
    <w:rsid w:val="007C3C8C"/>
    <w:rsid w:val="007C630A"/>
    <w:rsid w:val="007D758E"/>
    <w:rsid w:val="008179AD"/>
    <w:rsid w:val="00843DD7"/>
    <w:rsid w:val="0084574F"/>
    <w:rsid w:val="00847A4F"/>
    <w:rsid w:val="00872F7A"/>
    <w:rsid w:val="008818F0"/>
    <w:rsid w:val="00894E4E"/>
    <w:rsid w:val="00895BFF"/>
    <w:rsid w:val="008B1F71"/>
    <w:rsid w:val="008C7E19"/>
    <w:rsid w:val="008D494E"/>
    <w:rsid w:val="008D63EA"/>
    <w:rsid w:val="008F3123"/>
    <w:rsid w:val="00921FB5"/>
    <w:rsid w:val="00930463"/>
    <w:rsid w:val="00932DBD"/>
    <w:rsid w:val="009377B3"/>
    <w:rsid w:val="00953A36"/>
    <w:rsid w:val="00962D92"/>
    <w:rsid w:val="00984931"/>
    <w:rsid w:val="009D2F7F"/>
    <w:rsid w:val="009E4448"/>
    <w:rsid w:val="009E6A68"/>
    <w:rsid w:val="009F7E02"/>
    <w:rsid w:val="00A014C6"/>
    <w:rsid w:val="00A02982"/>
    <w:rsid w:val="00A34327"/>
    <w:rsid w:val="00A35969"/>
    <w:rsid w:val="00A44608"/>
    <w:rsid w:val="00A47EF6"/>
    <w:rsid w:val="00A50BC2"/>
    <w:rsid w:val="00A52488"/>
    <w:rsid w:val="00A56AC5"/>
    <w:rsid w:val="00A62DE1"/>
    <w:rsid w:val="00A71B7F"/>
    <w:rsid w:val="00A83871"/>
    <w:rsid w:val="00A838B9"/>
    <w:rsid w:val="00A84937"/>
    <w:rsid w:val="00A954F1"/>
    <w:rsid w:val="00AA0C79"/>
    <w:rsid w:val="00AA5B9F"/>
    <w:rsid w:val="00AA682A"/>
    <w:rsid w:val="00AC583F"/>
    <w:rsid w:val="00AD3CF4"/>
    <w:rsid w:val="00AE3FC9"/>
    <w:rsid w:val="00AE44A9"/>
    <w:rsid w:val="00AF0FAA"/>
    <w:rsid w:val="00B15565"/>
    <w:rsid w:val="00B36F06"/>
    <w:rsid w:val="00B51398"/>
    <w:rsid w:val="00B53F86"/>
    <w:rsid w:val="00B65246"/>
    <w:rsid w:val="00B77C4E"/>
    <w:rsid w:val="00B84E7B"/>
    <w:rsid w:val="00B915D9"/>
    <w:rsid w:val="00B9269F"/>
    <w:rsid w:val="00B95A26"/>
    <w:rsid w:val="00B971F4"/>
    <w:rsid w:val="00BA5AA4"/>
    <w:rsid w:val="00BE2F5F"/>
    <w:rsid w:val="00BE3E55"/>
    <w:rsid w:val="00C26B04"/>
    <w:rsid w:val="00C404F3"/>
    <w:rsid w:val="00C47B1F"/>
    <w:rsid w:val="00C74D4B"/>
    <w:rsid w:val="00C771BA"/>
    <w:rsid w:val="00C8296C"/>
    <w:rsid w:val="00C9226A"/>
    <w:rsid w:val="00C94080"/>
    <w:rsid w:val="00CA2A12"/>
    <w:rsid w:val="00CA4BF8"/>
    <w:rsid w:val="00CB3670"/>
    <w:rsid w:val="00CB6FE7"/>
    <w:rsid w:val="00CE755D"/>
    <w:rsid w:val="00D2028D"/>
    <w:rsid w:val="00D2306F"/>
    <w:rsid w:val="00D3123E"/>
    <w:rsid w:val="00D36221"/>
    <w:rsid w:val="00D3636B"/>
    <w:rsid w:val="00D41420"/>
    <w:rsid w:val="00D7190A"/>
    <w:rsid w:val="00D861AD"/>
    <w:rsid w:val="00D908A6"/>
    <w:rsid w:val="00DB0740"/>
    <w:rsid w:val="00DC1EC1"/>
    <w:rsid w:val="00DF2862"/>
    <w:rsid w:val="00DF43D4"/>
    <w:rsid w:val="00E00CEE"/>
    <w:rsid w:val="00E0186B"/>
    <w:rsid w:val="00E13B54"/>
    <w:rsid w:val="00E1404D"/>
    <w:rsid w:val="00E336E8"/>
    <w:rsid w:val="00E422AC"/>
    <w:rsid w:val="00E5787E"/>
    <w:rsid w:val="00E7172A"/>
    <w:rsid w:val="00E91221"/>
    <w:rsid w:val="00EA3BE6"/>
    <w:rsid w:val="00EA7EB9"/>
    <w:rsid w:val="00EB5492"/>
    <w:rsid w:val="00ED2171"/>
    <w:rsid w:val="00ED246B"/>
    <w:rsid w:val="00ED27C9"/>
    <w:rsid w:val="00F053E1"/>
    <w:rsid w:val="00F0638D"/>
    <w:rsid w:val="00F2071B"/>
    <w:rsid w:val="00F234E7"/>
    <w:rsid w:val="00F23D6A"/>
    <w:rsid w:val="00F261B8"/>
    <w:rsid w:val="00F46775"/>
    <w:rsid w:val="00F46ECB"/>
    <w:rsid w:val="00F52E00"/>
    <w:rsid w:val="00F745C1"/>
    <w:rsid w:val="00F9093A"/>
    <w:rsid w:val="00F95EF0"/>
    <w:rsid w:val="00FA0BC2"/>
    <w:rsid w:val="00FA6A71"/>
    <w:rsid w:val="00FB4009"/>
    <w:rsid w:val="00FB47D7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1D6D"/>
  <w15:chartTrackingRefBased/>
  <w15:docId w15:val="{0503B1C6-B627-1A43-A6FC-FD9DDB8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0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04E8"/>
  </w:style>
  <w:style w:type="character" w:customStyle="1" w:styleId="CommentTextChar">
    <w:name w:val="Comment Text Char"/>
    <w:basedOn w:val="DefaultParagraphFont"/>
    <w:link w:val="CommentText"/>
    <w:uiPriority w:val="99"/>
    <w:rsid w:val="004A04E8"/>
  </w:style>
  <w:style w:type="paragraph" w:customStyle="1" w:styleId="EndNoteBibliographyTitle">
    <w:name w:val="EndNote Bibliography Title"/>
    <w:basedOn w:val="Normal"/>
    <w:link w:val="EndNoteBibliographyTitleChar"/>
    <w:rsid w:val="0084574F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574F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4574F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4574F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536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Richardson</dc:creator>
  <cp:keywords/>
  <dc:description/>
  <cp:lastModifiedBy>Marina Richardson</cp:lastModifiedBy>
  <cp:revision>26</cp:revision>
  <dcterms:created xsi:type="dcterms:W3CDTF">2021-12-01T22:44:00Z</dcterms:created>
  <dcterms:modified xsi:type="dcterms:W3CDTF">2022-05-04T22:30:00Z</dcterms:modified>
</cp:coreProperties>
</file>