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9BC9565" w14:textId="7D82C5DD" w:rsidR="00FD00D8" w:rsidRPr="00FD00D8" w:rsidRDefault="00654E8F" w:rsidP="00FD00D8">
      <w:pPr>
        <w:pStyle w:val="1"/>
        <w:rPr>
          <w:rFonts w:hint="eastAsia"/>
          <w:b w:val="0"/>
        </w:rPr>
      </w:pPr>
      <w:r w:rsidRPr="00FD00D8">
        <w:rPr>
          <w:b w:val="0"/>
        </w:rPr>
        <w:t xml:space="preserve">Supplementary </w:t>
      </w:r>
      <w:r w:rsidR="00781684" w:rsidRPr="00FD00D8">
        <w:rPr>
          <w:b w:val="0"/>
        </w:rPr>
        <w:t>Table 1 AUC values of features for predicting benign and malignant lung lesions and comparison of features between the benign and malignant groups</w:t>
      </w:r>
    </w:p>
    <w:tbl>
      <w:tblPr>
        <w:tblpPr w:leftFromText="180" w:rightFromText="180" w:vertAnchor="text" w:horzAnchor="margin" w:tblpXSpec="center" w:tblpY="34"/>
        <w:tblW w:w="8505" w:type="dxa"/>
        <w:tblBorders>
          <w:top w:val="single" w:sz="8" w:space="0" w:color="auto"/>
          <w:left w:val="single" w:sz="4" w:space="0" w:color="FFFFFF"/>
          <w:bottom w:val="single" w:sz="8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6"/>
        <w:gridCol w:w="972"/>
        <w:gridCol w:w="992"/>
        <w:gridCol w:w="933"/>
        <w:gridCol w:w="910"/>
        <w:gridCol w:w="938"/>
        <w:gridCol w:w="904"/>
      </w:tblGrid>
      <w:tr w:rsidR="00FD00D8" w:rsidRPr="00FD00D8" w14:paraId="18E05ABA" w14:textId="77777777" w:rsidTr="007E4A97">
        <w:trPr>
          <w:trHeight w:val="340"/>
        </w:trPr>
        <w:tc>
          <w:tcPr>
            <w:tcW w:w="2856" w:type="dxa"/>
            <w:vMerge w:val="restart"/>
            <w:tcBorders>
              <w:top w:val="single" w:sz="8" w:space="0" w:color="auto"/>
              <w:bottom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2BC1824" w14:textId="4ABB56BF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 xml:space="preserve">                  </w:t>
            </w:r>
            <w:r w:rsidR="007E4A97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 xml:space="preserve">       </w:t>
            </w: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Modality</w:t>
            </w:r>
          </w:p>
          <w:p w14:paraId="54F6C563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Features</w:t>
            </w:r>
          </w:p>
        </w:tc>
        <w:tc>
          <w:tcPr>
            <w:tcW w:w="196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F5C88" w14:textId="77777777" w:rsidR="00FD00D8" w:rsidRPr="00FD00D8" w:rsidRDefault="00FD00D8" w:rsidP="00FD00D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CT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D80A8" w14:textId="77777777" w:rsidR="00FD00D8" w:rsidRPr="00FD00D8" w:rsidRDefault="00FD00D8" w:rsidP="00FD00D8">
            <w:pPr>
              <w:widowControl w:val="0"/>
              <w:spacing w:before="0" w:after="0"/>
              <w:jc w:val="center"/>
              <w:rPr>
                <w:rFonts w:eastAsia="宋体" w:cs="Times New Roman"/>
                <w:kern w:val="2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szCs w:val="21"/>
                <w:vertAlign w:val="superscript"/>
                <w:lang w:val="en-GB" w:eastAsia="zh-CN"/>
              </w:rPr>
              <w:t>18</w:t>
            </w:r>
            <w:r w:rsidRPr="00FD00D8">
              <w:rPr>
                <w:rFonts w:eastAsia="宋体" w:cs="Times New Roman"/>
                <w:kern w:val="2"/>
                <w:sz w:val="21"/>
                <w:szCs w:val="21"/>
                <w:lang w:val="en-GB" w:eastAsia="zh-CN"/>
              </w:rPr>
              <w:t>F-FDG PET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D9029" w14:textId="77777777" w:rsidR="00FD00D8" w:rsidRPr="00FD00D8" w:rsidRDefault="00FD00D8" w:rsidP="00FD00D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szCs w:val="21"/>
                <w:vertAlign w:val="superscript"/>
                <w:lang w:val="en-GB" w:eastAsia="zh-CN"/>
              </w:rPr>
              <w:t>68</w:t>
            </w:r>
            <w:r w:rsidRPr="00FD00D8">
              <w:rPr>
                <w:rFonts w:eastAsia="宋体" w:cs="Times New Roman"/>
                <w:kern w:val="2"/>
                <w:sz w:val="21"/>
                <w:szCs w:val="21"/>
                <w:lang w:val="en-GB" w:eastAsia="zh-CN"/>
              </w:rPr>
              <w:t>Ga-NOTA-PRGD2 PET</w:t>
            </w:r>
          </w:p>
        </w:tc>
      </w:tr>
      <w:tr w:rsidR="00FD00D8" w:rsidRPr="00FD00D8" w14:paraId="0ED2D20E" w14:textId="77777777" w:rsidTr="007E4A97">
        <w:trPr>
          <w:trHeight w:val="340"/>
        </w:trPr>
        <w:tc>
          <w:tcPr>
            <w:tcW w:w="2856" w:type="dxa"/>
            <w:vMerge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3F5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38DC" w14:textId="77777777" w:rsidR="00FD00D8" w:rsidRPr="00FD00D8" w:rsidRDefault="00FD00D8" w:rsidP="00FD00D8">
            <w:pPr>
              <w:spacing w:before="0" w:after="0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AUC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2FC1" w14:textId="77777777" w:rsidR="00FD00D8" w:rsidRPr="00FD00D8" w:rsidRDefault="00FD00D8" w:rsidP="00FD00D8">
            <w:pPr>
              <w:spacing w:before="0" w:after="0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P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E52B" w14:textId="77777777" w:rsidR="00FD00D8" w:rsidRPr="00FD00D8" w:rsidRDefault="00FD00D8" w:rsidP="00FD00D8">
            <w:pPr>
              <w:spacing w:before="0" w:after="0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AUC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653D" w14:textId="77777777" w:rsidR="00FD00D8" w:rsidRPr="00FD00D8" w:rsidRDefault="00FD00D8" w:rsidP="00FD00D8">
            <w:pPr>
              <w:spacing w:before="0" w:after="0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P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74A1" w14:textId="77777777" w:rsidR="00FD00D8" w:rsidRPr="00FD00D8" w:rsidRDefault="00FD00D8" w:rsidP="00FD00D8">
            <w:pPr>
              <w:spacing w:before="0" w:after="0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AUC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96C" w14:textId="77777777" w:rsidR="00FD00D8" w:rsidRPr="00FD00D8" w:rsidRDefault="00FD00D8" w:rsidP="00FD00D8">
            <w:pPr>
              <w:spacing w:before="0" w:after="0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P</w:t>
            </w:r>
          </w:p>
        </w:tc>
      </w:tr>
      <w:tr w:rsidR="00FD00D8" w:rsidRPr="00FD00D8" w14:paraId="3375CDFD" w14:textId="77777777" w:rsidTr="007E4A97">
        <w:trPr>
          <w:trHeight w:val="340"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E7E6E6"/>
            <w:noWrap/>
            <w:hideMark/>
          </w:tcPr>
          <w:p w14:paraId="48D110F1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HU/</w:t>
            </w: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SUV</w:t>
            </w:r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>min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783CDB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6768E2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0.279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D37AD3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0.566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BFC919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0.505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369FE5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0.516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44EF0B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0.879</w:t>
            </w:r>
          </w:p>
        </w:tc>
      </w:tr>
      <w:tr w:rsidR="00FD00D8" w:rsidRPr="00FD00D8" w14:paraId="4FD39D9A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496C2226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HU/</w:t>
            </w: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SUV</w:t>
            </w:r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>mean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466F15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5287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0.681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42D335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5187F7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0.108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7DE6AF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0.604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ABA802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0.289</w:t>
            </w:r>
          </w:p>
        </w:tc>
      </w:tr>
      <w:tr w:rsidR="00FD00D8" w:rsidRPr="00FD00D8" w14:paraId="1DDCCD3D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04520EB1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HU/</w:t>
            </w: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SUV</w:t>
            </w:r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>std</w:t>
            </w:r>
            <w:proofErr w:type="spellEnd"/>
          </w:p>
        </w:tc>
        <w:tc>
          <w:tcPr>
            <w:tcW w:w="972" w:type="dxa"/>
            <w:shd w:val="clear" w:color="auto" w:fill="E7E6E6"/>
            <w:noWrap/>
            <w:vAlign w:val="center"/>
            <w:hideMark/>
          </w:tcPr>
          <w:p w14:paraId="5B0A456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0.534</w:t>
            </w:r>
          </w:p>
        </w:tc>
        <w:tc>
          <w:tcPr>
            <w:tcW w:w="992" w:type="dxa"/>
            <w:shd w:val="clear" w:color="auto" w:fill="E7E6E6"/>
            <w:noWrap/>
            <w:vAlign w:val="center"/>
            <w:hideMark/>
          </w:tcPr>
          <w:p w14:paraId="3416A8D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0.739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6457063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0.704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7996068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0.037**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0B84683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0.691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719FE33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0.051*</w:t>
            </w:r>
          </w:p>
        </w:tc>
      </w:tr>
      <w:tr w:rsidR="00FD00D8" w:rsidRPr="00FD00D8" w14:paraId="299143D4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3ABA543C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HU/</w:t>
            </w: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SUV</w:t>
            </w:r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>max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93E48A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70E9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0.103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4378308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0.718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4EA1A7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0.026**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406DB6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61C5FB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0.119</w:t>
            </w:r>
          </w:p>
        </w:tc>
      </w:tr>
      <w:tr w:rsidR="00FD00D8" w:rsidRPr="00FD00D8" w14:paraId="47690FD0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44E3ED03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HU/SUV</w:t>
            </w:r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>Q1</w:t>
            </w:r>
          </w:p>
        </w:tc>
        <w:tc>
          <w:tcPr>
            <w:tcW w:w="972" w:type="dxa"/>
            <w:shd w:val="clear" w:color="auto" w:fill="E7E6E6"/>
            <w:noWrap/>
            <w:vAlign w:val="center"/>
            <w:hideMark/>
          </w:tcPr>
          <w:p w14:paraId="7708737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0.483</w:t>
            </w:r>
          </w:p>
        </w:tc>
        <w:tc>
          <w:tcPr>
            <w:tcW w:w="992" w:type="dxa"/>
            <w:shd w:val="clear" w:color="auto" w:fill="E7E6E6"/>
            <w:noWrap/>
            <w:vAlign w:val="center"/>
            <w:hideMark/>
          </w:tcPr>
          <w:p w14:paraId="1A4375B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0.868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2908290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0.477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391ABDD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0.821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51F0F7A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0.565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245AB89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0.513</w:t>
            </w:r>
          </w:p>
        </w:tc>
      </w:tr>
      <w:tr w:rsidR="00FD00D8" w:rsidRPr="00FD00D8" w14:paraId="5E38A016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249081EB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HU/SUV</w:t>
            </w:r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>Q2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6D4E8A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EEA8D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0.990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ED0D75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0.562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CE2E3A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0.528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744417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0.609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090CDE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0.268</w:t>
            </w:r>
          </w:p>
        </w:tc>
      </w:tr>
      <w:tr w:rsidR="00FD00D8" w:rsidRPr="00FD00D8" w14:paraId="39778B9A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3D626587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HU/SUV</w:t>
            </w:r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>Q3</w:t>
            </w:r>
          </w:p>
        </w:tc>
        <w:tc>
          <w:tcPr>
            <w:tcW w:w="972" w:type="dxa"/>
            <w:shd w:val="clear" w:color="auto" w:fill="E7E6E6"/>
            <w:noWrap/>
            <w:vAlign w:val="center"/>
            <w:hideMark/>
          </w:tcPr>
          <w:p w14:paraId="02DDB75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0.507</w:t>
            </w:r>
          </w:p>
        </w:tc>
        <w:tc>
          <w:tcPr>
            <w:tcW w:w="992" w:type="dxa"/>
            <w:shd w:val="clear" w:color="auto" w:fill="E7E6E6"/>
            <w:noWrap/>
            <w:vAlign w:val="center"/>
            <w:hideMark/>
          </w:tcPr>
          <w:p w14:paraId="0ECF99D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0.952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4D4E868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0.657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588BF8A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0.108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0CD00CE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0.638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248C67D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0.160</w:t>
            </w:r>
          </w:p>
        </w:tc>
      </w:tr>
      <w:tr w:rsidR="00FD00D8" w:rsidRPr="00FD00D8" w14:paraId="782695F5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3A336225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SUV</w:t>
            </w:r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>peak</w:t>
            </w:r>
            <w:proofErr w:type="spellEnd"/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 xml:space="preserve"> sphere 0.5 mL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048FF0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6D9F3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/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781E6B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0.714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D7D878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0.028**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3C5EA1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0.631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AB335D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0.182</w:t>
            </w:r>
          </w:p>
        </w:tc>
      </w:tr>
      <w:tr w:rsidR="00FD00D8" w:rsidRPr="00FD00D8" w14:paraId="2784A3DD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7B53D20F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SUV</w:t>
            </w:r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>peak</w:t>
            </w:r>
            <w:proofErr w:type="spellEnd"/>
            <w:r w:rsidRPr="00FD00D8">
              <w:rPr>
                <w:rFonts w:eastAsia="宋体" w:cs="Times New Roman"/>
                <w:kern w:val="2"/>
                <w:sz w:val="21"/>
                <w:vertAlign w:val="subscript"/>
                <w:lang w:val="en-GB" w:eastAsia="zh-CN"/>
              </w:rPr>
              <w:t xml:space="preserve"> sphere 1 mL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59AE859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/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1748646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/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4F4075C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0.690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76F2E2C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0.052*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5EF3C35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0.622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4898C32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0.216</w:t>
            </w:r>
          </w:p>
        </w:tc>
      </w:tr>
      <w:tr w:rsidR="00FD00D8" w:rsidRPr="00FD00D8" w14:paraId="64F03D7C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268F1B32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TLG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B1312B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C1261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/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DDED14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80FDFA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0.849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404908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0.512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E28F94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0.916</w:t>
            </w:r>
          </w:p>
        </w:tc>
      </w:tr>
      <w:tr w:rsidR="00FD00D8" w:rsidRPr="00FD00D8" w14:paraId="6881CC69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6F73A153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 xml:space="preserve">HISTO </w:t>
            </w: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Skewness</w:t>
            </w:r>
            <w:proofErr w:type="spellEnd"/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4200E0D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0.603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36BE835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0.295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45C1049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0.567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18D9A48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0.502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7089345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0.581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5AAAE0E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0.411</w:t>
            </w:r>
          </w:p>
        </w:tc>
      </w:tr>
      <w:tr w:rsidR="00FD00D8" w:rsidRPr="00FD00D8" w14:paraId="000F56C9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568BCC95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HISTO Kurtosis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C34544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932EE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0.651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3F7BCD8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0.459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B87A96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0.686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E7B931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0.543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5C6A0B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0.668</w:t>
            </w:r>
          </w:p>
        </w:tc>
      </w:tr>
      <w:tr w:rsidR="00FD00D8" w:rsidRPr="00FD00D8" w14:paraId="64D0CBC9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6780FE23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 xml:space="preserve">HISTO </w:t>
            </w: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ExcessKurtosis</w:t>
            </w:r>
            <w:proofErr w:type="spellEnd"/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5AA2697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0.456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23B5FA0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0.664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17452CD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0.461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53D70A1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0.694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7BAA7B6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0.543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564D0BF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0.668</w:t>
            </w:r>
          </w:p>
        </w:tc>
      </w:tr>
      <w:tr w:rsidR="00FD00D8" w:rsidRPr="00FD00D8" w14:paraId="1AF99989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3926BBAE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HISTO Entropy log10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DFADE0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236D0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0.385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361AAD3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0.696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874D52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0.045**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5210FE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0.686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06C049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0.057*</w:t>
            </w:r>
          </w:p>
        </w:tc>
      </w:tr>
      <w:tr w:rsidR="00FD00D8" w:rsidRPr="00FD00D8" w14:paraId="4246CFB2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7483CD78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HISTO Energy Uniformity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7F6E775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0.574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4BE5437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0.453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3559CD4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0.648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5124D43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0.131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0CEF11E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0.688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4A8DF04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0.055*</w:t>
            </w:r>
          </w:p>
        </w:tc>
      </w:tr>
      <w:tr w:rsidR="00FD00D8" w:rsidRPr="00FD00D8" w14:paraId="3016D224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319AB096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SHAPE Volume mL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6754AE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8372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0.273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7F95AF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0.572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4248B1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0.473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8F9539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0.588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007A37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0.372</w:t>
            </w:r>
          </w:p>
        </w:tc>
      </w:tr>
      <w:tr w:rsidR="00FD00D8" w:rsidRPr="00FD00D8" w14:paraId="2752F9CD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7688749C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 xml:space="preserve">SHAPE </w:t>
            </w: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Sphericity</w:t>
            </w:r>
            <w:proofErr w:type="spellEnd"/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6BEE741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0.529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35E8741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0.775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31BA793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0.678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59C7F05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0.068*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665B310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0.767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537414E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0.006***</w:t>
            </w:r>
          </w:p>
        </w:tc>
      </w:tr>
      <w:tr w:rsidR="00FD00D8" w:rsidRPr="00FD00D8" w14:paraId="64F49DF7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3545E811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 xml:space="preserve">SHAPE </w:t>
            </w:r>
            <w:proofErr w:type="spellStart"/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Compacity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5E4AFA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33DE4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0.171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DE33B9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0.558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172A62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0.560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65C7E3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0.571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5637E6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0.475</w:t>
            </w:r>
          </w:p>
        </w:tc>
      </w:tr>
      <w:tr w:rsidR="00FD00D8" w:rsidRPr="00FD00D8" w14:paraId="1B9A1ED2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175CEC31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GLCM Homogeneity Inverse difference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62DDD70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0.495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738E654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0.971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38D14BA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0.677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505062A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0.070*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36E51C0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0.788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0E70E1F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0.003***</w:t>
            </w:r>
          </w:p>
        </w:tc>
      </w:tr>
      <w:tr w:rsidR="00FD00D8" w:rsidRPr="00FD00D8" w14:paraId="16BD9D7A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029D2074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GLCM Energy Angular second moment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0F2C48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6A465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0.812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419332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0.664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5CD085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0.094*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5C58DB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0.738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6DA10A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0.015**</w:t>
            </w:r>
          </w:p>
        </w:tc>
      </w:tr>
      <w:tr w:rsidR="00FD00D8" w:rsidRPr="00FD00D8" w14:paraId="46626CB5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034F1DC0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GLCM Contrast Variance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0D350CB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0.634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4735AAA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0.171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70E01E1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0.706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60EF8F6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0.035**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615D590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0.762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552D4FF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0.006***</w:t>
            </w:r>
          </w:p>
        </w:tc>
      </w:tr>
      <w:tr w:rsidR="00FD00D8" w:rsidRPr="00FD00D8" w14:paraId="7817ACC8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48F146C0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GLCM Correlation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B341C4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2D922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0.108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44DC62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0.564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6B79F0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0.533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D5CE03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0.501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F13079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1.000</w:t>
            </w:r>
          </w:p>
        </w:tc>
      </w:tr>
      <w:tr w:rsidR="00FD00D8" w:rsidRPr="00FD00D8" w14:paraId="33FD498B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3F4C6EF1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GLCM Entropy log10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7248D7C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0.648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6F8C0C3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0.130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6ABEA40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0.683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2EA783F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0.062*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6B7EC2B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0.704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7900EFD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0.037**</w:t>
            </w:r>
          </w:p>
        </w:tc>
      </w:tr>
      <w:tr w:rsidR="00FD00D8" w:rsidRPr="00FD00D8" w14:paraId="31164512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16FB35E3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GLCM Dissimilarity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E4EF78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7A69A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0.153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135132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0.699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7C2D6C9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0.041**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5AC462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0.759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D0D44D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0.008***</w:t>
            </w:r>
          </w:p>
        </w:tc>
      </w:tr>
      <w:tr w:rsidR="00FD00D8" w:rsidRPr="00FD00D8" w14:paraId="3E6B2A5A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3E64851A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SRE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31530DD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0.630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5A45B67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0.186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3F7594C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0.596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1CDA3E5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0.329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7B96361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0.753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4CA704A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0.009***</w:t>
            </w:r>
          </w:p>
        </w:tc>
      </w:tr>
      <w:tr w:rsidR="00FD00D8" w:rsidRPr="00FD00D8" w14:paraId="21137D30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30449FCE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LRE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3B364E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3294D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0.981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4384A1F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0.615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245905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0.243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1BF21C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0.778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C7F0C9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0.004***</w:t>
            </w:r>
          </w:p>
        </w:tc>
      </w:tr>
      <w:tr w:rsidR="00FD00D8" w:rsidRPr="00FD00D8" w14:paraId="483E8D25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03B65CFA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LGRE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0619A1B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0.558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205C9FA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0.559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1C6489E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0.495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580C29E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0.972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65B076D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0.597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3DCBA32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0.323</w:t>
            </w:r>
          </w:p>
        </w:tc>
      </w:tr>
      <w:tr w:rsidR="00FD00D8" w:rsidRPr="00FD00D8" w14:paraId="05027A8C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22B9A1F4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HGRE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686DB7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9F400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0.439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E68ECF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0.683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A56B89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0.062*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BF32C1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0.622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AEEC4D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0.216</w:t>
            </w:r>
          </w:p>
        </w:tc>
      </w:tr>
      <w:tr w:rsidR="00FD00D8" w:rsidRPr="00FD00D8" w14:paraId="6D5D17B1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4B240BCC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lastRenderedPageBreak/>
              <w:t>GLRLM SRLGE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40E5812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0.569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3F9797A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0.482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35A25C4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0.514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30BBE65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0.897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3381694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0.575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06B1C84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0.446</w:t>
            </w:r>
          </w:p>
        </w:tc>
      </w:tr>
      <w:tr w:rsidR="00FD00D8" w:rsidRPr="00FD00D8" w14:paraId="507F791D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2762E194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SRHGE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774C36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79420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0.384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47E7BB5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0.697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200A277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0.044**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098983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0.637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91407E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0.166</w:t>
            </w:r>
          </w:p>
        </w:tc>
      </w:tr>
      <w:tr w:rsidR="00FD00D8" w:rsidRPr="00FD00D8" w14:paraId="31B54CD3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45562BB8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LRLGE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15D8180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0.568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1E1F54E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0.489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33092C3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0.521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01F2DF7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0.840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5D74117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0.633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48CE699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0.175</w:t>
            </w:r>
          </w:p>
        </w:tc>
      </w:tr>
      <w:tr w:rsidR="00FD00D8" w:rsidRPr="00FD00D8" w14:paraId="44D7E72D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13511060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LRHGE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7EDDE8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7FE9D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0.608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539D6E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0.626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6F6765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0.199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826F5A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0.543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9AB89F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0.668</w:t>
            </w:r>
          </w:p>
        </w:tc>
      </w:tr>
      <w:tr w:rsidR="00FD00D8" w:rsidRPr="00FD00D8" w14:paraId="48C4932F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29CC704E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GLNU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22FD3AB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0.582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67C1C11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0.404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0F1A587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0.634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00BFB7E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0.173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55FECC0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0.648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2AE5B10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0.131</w:t>
            </w:r>
          </w:p>
        </w:tc>
      </w:tr>
      <w:tr w:rsidR="00FD00D8" w:rsidRPr="00FD00D8" w14:paraId="58A5994C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384F5CC6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RLNU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7A6E49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9BFB0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0.186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2F904C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0.486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3639B8C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0.896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F71E29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0.491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F0E74D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0.934</w:t>
            </w:r>
          </w:p>
        </w:tc>
      </w:tr>
      <w:tr w:rsidR="00FD00D8" w:rsidRPr="00FD00D8" w14:paraId="53C629B0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63F6EB19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GLRLM RP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12A60CE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0.630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0749C63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0.186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3445428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0.588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60172BF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0.372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73FF39B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0.741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2154F84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0.013**</w:t>
            </w:r>
          </w:p>
        </w:tc>
      </w:tr>
      <w:tr w:rsidR="00FD00D8" w:rsidRPr="00FD00D8" w14:paraId="52F56A17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743A39F9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NGLDM Coarseness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8CEFB0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80C88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0.784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298E70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0.499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EE42CD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1.000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29A305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0.475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03E595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0.805</w:t>
            </w:r>
          </w:p>
        </w:tc>
      </w:tr>
      <w:tr w:rsidR="00FD00D8" w:rsidRPr="00FD00D8" w14:paraId="30C934C5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2BF3E340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NGLDM Contrast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4661E17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0.560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3414976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0.544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15015B8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0.662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70222A3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0.098*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69BA020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0.738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1FEBB69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0.015**</w:t>
            </w:r>
          </w:p>
        </w:tc>
      </w:tr>
      <w:tr w:rsidR="00FD00D8" w:rsidRPr="00FD00D8" w14:paraId="3CCCC93F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31FA48F4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NGLDM Busyness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9CD74E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09DD7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0.398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3780FBA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6A426FE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0.108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1CC135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0.708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D0FA8D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0.033**</w:t>
            </w:r>
          </w:p>
        </w:tc>
      </w:tr>
      <w:tr w:rsidR="00FD00D8" w:rsidRPr="00FD00D8" w14:paraId="0D3B815D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175155DF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SZE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265819A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0.616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1CDC62F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0.238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4DCCCAD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0.707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448F37C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0.034**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455CCA8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0.595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13D27E1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0.340</w:t>
            </w:r>
          </w:p>
        </w:tc>
      </w:tr>
      <w:tr w:rsidR="00FD00D8" w:rsidRPr="00FD00D8" w14:paraId="6608663D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3EDE73D3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LZE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70E317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8D0EA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0.784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C77135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0.639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F2D331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0.159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40DCE5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0.725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0B11F3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0.020**</w:t>
            </w:r>
          </w:p>
        </w:tc>
      </w:tr>
      <w:tr w:rsidR="00FD00D8" w:rsidRPr="00FD00D8" w14:paraId="063A4CC3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6B470E65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LGZE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2000298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0.551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4146358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0.608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3D803DD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0.727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7BD0DA4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0.020**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16530E6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0.644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0B5CE7E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0.145</w:t>
            </w:r>
          </w:p>
        </w:tc>
      </w:tr>
      <w:tr w:rsidR="00FD00D8" w:rsidRPr="00FD00D8" w14:paraId="4C2EEB0D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059F8A45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HGZE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48819B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5022A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0.335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14D527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0.712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E610F6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C996F8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559AC2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0.126</w:t>
            </w:r>
          </w:p>
        </w:tc>
      </w:tr>
      <w:tr w:rsidR="00FD00D8" w:rsidRPr="00FD00D8" w14:paraId="30134F2D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3EFC2E1C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SZLGE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6B81C09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0.573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6BC6213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0.460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2AF53C6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0.794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1D1A49C1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0.003***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148C35E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0.536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61FC88A7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0.721</w:t>
            </w:r>
          </w:p>
        </w:tc>
      </w:tr>
      <w:tr w:rsidR="00FD00D8" w:rsidRPr="00FD00D8" w14:paraId="59E9E1E4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6FD14963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SZHGE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AF9453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E1185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0.273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16F6E6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0.713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5AEBA3CF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0.028**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CF82B2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79CEAD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0.119</w:t>
            </w:r>
          </w:p>
        </w:tc>
      </w:tr>
      <w:tr w:rsidR="00FD00D8" w:rsidRPr="00FD00D8" w14:paraId="01AC117C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7C8BD30C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LZLGE</w:t>
            </w:r>
          </w:p>
        </w:tc>
        <w:tc>
          <w:tcPr>
            <w:tcW w:w="972" w:type="dxa"/>
            <w:shd w:val="clear" w:color="auto" w:fill="E7E6E6"/>
            <w:noWrap/>
            <w:vAlign w:val="center"/>
          </w:tcPr>
          <w:p w14:paraId="1B2C70C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0.528</w:t>
            </w:r>
          </w:p>
        </w:tc>
        <w:tc>
          <w:tcPr>
            <w:tcW w:w="992" w:type="dxa"/>
            <w:shd w:val="clear" w:color="auto" w:fill="E7E6E6"/>
            <w:noWrap/>
            <w:vAlign w:val="center"/>
          </w:tcPr>
          <w:p w14:paraId="12EFD1E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0.784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15550AB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0.595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7A8939B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0.340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7D771702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0.734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5CBAB48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0.015**</w:t>
            </w:r>
          </w:p>
        </w:tc>
      </w:tr>
      <w:tr w:rsidR="00FD00D8" w:rsidRPr="00FD00D8" w14:paraId="63EEF5D4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41277A3E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LZHGE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2897F35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1E73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0.757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86F6C4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59A27C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0.113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5F4CF6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0.678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BC5F25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0.069*</w:t>
            </w:r>
          </w:p>
        </w:tc>
      </w:tr>
      <w:tr w:rsidR="00FD00D8" w:rsidRPr="00FD00D8" w14:paraId="51649E8E" w14:textId="77777777" w:rsidTr="007E4A97">
        <w:trPr>
          <w:trHeight w:val="340"/>
        </w:trPr>
        <w:tc>
          <w:tcPr>
            <w:tcW w:w="2856" w:type="dxa"/>
            <w:shd w:val="clear" w:color="auto" w:fill="E7E6E6"/>
            <w:noWrap/>
            <w:hideMark/>
          </w:tcPr>
          <w:p w14:paraId="6159BA61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GLNU</w:t>
            </w:r>
          </w:p>
        </w:tc>
        <w:tc>
          <w:tcPr>
            <w:tcW w:w="972" w:type="dxa"/>
            <w:shd w:val="clear" w:color="auto" w:fill="E7E6E6"/>
            <w:noWrap/>
            <w:vAlign w:val="center"/>
            <w:hideMark/>
          </w:tcPr>
          <w:p w14:paraId="4A4FF873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0.612</w:t>
            </w:r>
          </w:p>
        </w:tc>
        <w:tc>
          <w:tcPr>
            <w:tcW w:w="992" w:type="dxa"/>
            <w:shd w:val="clear" w:color="auto" w:fill="E7E6E6"/>
            <w:noWrap/>
            <w:vAlign w:val="center"/>
            <w:hideMark/>
          </w:tcPr>
          <w:p w14:paraId="78FB2C1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0.253</w:t>
            </w:r>
          </w:p>
        </w:tc>
        <w:tc>
          <w:tcPr>
            <w:tcW w:w="933" w:type="dxa"/>
            <w:shd w:val="clear" w:color="auto" w:fill="E7E6E6"/>
            <w:noWrap/>
            <w:vAlign w:val="center"/>
            <w:hideMark/>
          </w:tcPr>
          <w:p w14:paraId="56D85AA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0.532</w:t>
            </w:r>
          </w:p>
        </w:tc>
        <w:tc>
          <w:tcPr>
            <w:tcW w:w="910" w:type="dxa"/>
            <w:shd w:val="clear" w:color="auto" w:fill="E7E6E6"/>
            <w:noWrap/>
            <w:vAlign w:val="center"/>
            <w:hideMark/>
          </w:tcPr>
          <w:p w14:paraId="451ABE4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0.748</w:t>
            </w:r>
          </w:p>
        </w:tc>
        <w:tc>
          <w:tcPr>
            <w:tcW w:w="938" w:type="dxa"/>
            <w:shd w:val="clear" w:color="auto" w:fill="E7E6E6"/>
            <w:noWrap/>
            <w:vAlign w:val="center"/>
            <w:hideMark/>
          </w:tcPr>
          <w:p w14:paraId="2E020B60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0.475</w:t>
            </w:r>
          </w:p>
        </w:tc>
        <w:tc>
          <w:tcPr>
            <w:tcW w:w="904" w:type="dxa"/>
            <w:shd w:val="clear" w:color="auto" w:fill="E7E6E6"/>
            <w:noWrap/>
            <w:vAlign w:val="center"/>
            <w:hideMark/>
          </w:tcPr>
          <w:p w14:paraId="1F7B1F1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0.803</w:t>
            </w:r>
          </w:p>
        </w:tc>
      </w:tr>
      <w:tr w:rsidR="00FD00D8" w:rsidRPr="00FD00D8" w14:paraId="4FE1076D" w14:textId="77777777" w:rsidTr="007E4A97">
        <w:trPr>
          <w:trHeight w:val="340"/>
        </w:trPr>
        <w:tc>
          <w:tcPr>
            <w:tcW w:w="2856" w:type="dxa"/>
            <w:shd w:val="clear" w:color="auto" w:fill="auto"/>
            <w:noWrap/>
            <w:hideMark/>
          </w:tcPr>
          <w:p w14:paraId="1C238854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ZLNU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A31B0B8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55124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0.143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0716CB2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0.667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107CD21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0.089*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F9583C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0.595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5EDD3B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0.335</w:t>
            </w:r>
          </w:p>
        </w:tc>
      </w:tr>
      <w:tr w:rsidR="00FD00D8" w:rsidRPr="00FD00D8" w14:paraId="462443B6" w14:textId="77777777" w:rsidTr="007E4A97">
        <w:trPr>
          <w:trHeight w:val="340"/>
        </w:trPr>
        <w:tc>
          <w:tcPr>
            <w:tcW w:w="2856" w:type="dxa"/>
            <w:tcBorders>
              <w:bottom w:val="single" w:sz="8" w:space="0" w:color="auto"/>
            </w:tcBorders>
            <w:shd w:val="clear" w:color="auto" w:fill="E7E6E6"/>
            <w:noWrap/>
            <w:hideMark/>
          </w:tcPr>
          <w:p w14:paraId="06E6AD8E" w14:textId="77777777" w:rsidR="00FD00D8" w:rsidRPr="00FD00D8" w:rsidRDefault="00FD00D8" w:rsidP="00FD00D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lang w:val="en-GB" w:eastAsia="zh-CN"/>
              </w:rPr>
              <w:t>GLZLM ZP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5A9CC29A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0.641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4AE2799E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0.150</w:t>
            </w: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6D607CE9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0.655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29A4E0AB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0.113</w:t>
            </w:r>
          </w:p>
        </w:tc>
        <w:tc>
          <w:tcPr>
            <w:tcW w:w="938" w:type="dxa"/>
            <w:tcBorders>
              <w:bottom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354BDADC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0.729</w:t>
            </w: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3A18027D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0.019**</w:t>
            </w:r>
          </w:p>
        </w:tc>
      </w:tr>
      <w:tr w:rsidR="00FD00D8" w:rsidRPr="00FD00D8" w14:paraId="413D52F6" w14:textId="77777777" w:rsidTr="007E4A97">
        <w:trPr>
          <w:trHeight w:val="340"/>
        </w:trPr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FFFFFF"/>
            </w:tcBorders>
            <w:shd w:val="clear" w:color="auto" w:fill="auto"/>
            <w:noWrap/>
          </w:tcPr>
          <w:p w14:paraId="78466FD6" w14:textId="77777777" w:rsidR="00FD00D8" w:rsidRPr="00FD00D8" w:rsidRDefault="00FD00D8" w:rsidP="00FD00D8">
            <w:pPr>
              <w:spacing w:before="0" w:after="0"/>
              <w:jc w:val="both"/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</w:pPr>
            <w:r w:rsidRPr="00FD00D8">
              <w:rPr>
                <w:rFonts w:eastAsia="宋体" w:cs="Times New Roman"/>
                <w:kern w:val="2"/>
                <w:sz w:val="21"/>
                <w:szCs w:val="24"/>
                <w:lang w:val="en-GB" w:eastAsia="zh-CN"/>
              </w:rPr>
              <w:t>Note: *, 0.05</w:t>
            </w:r>
            <w:r w:rsidRPr="00FD00D8">
              <w:rPr>
                <w:rFonts w:eastAsia="宋体" w:cs="Times New Roman" w:hint="eastAsia"/>
                <w:kern w:val="2"/>
                <w:sz w:val="21"/>
                <w:szCs w:val="24"/>
                <w:lang w:val="en-GB" w:eastAsia="zh-CN"/>
              </w:rPr>
              <w:t>≦</w:t>
            </w: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P&lt;0.1</w:t>
            </w:r>
            <w:r w:rsidRPr="00FD00D8">
              <w:rPr>
                <w:rFonts w:eastAsia="宋体" w:cs="Times New Roman"/>
                <w:kern w:val="2"/>
                <w:sz w:val="21"/>
                <w:szCs w:val="24"/>
                <w:lang w:val="en-GB" w:eastAsia="zh-CN"/>
              </w:rPr>
              <w:t>; **, 0.01</w:t>
            </w:r>
            <w:r w:rsidRPr="00FD00D8">
              <w:rPr>
                <w:rFonts w:eastAsia="宋体" w:cs="Times New Roman" w:hint="eastAsia"/>
                <w:kern w:val="2"/>
                <w:sz w:val="21"/>
                <w:szCs w:val="24"/>
                <w:lang w:val="en-GB" w:eastAsia="zh-CN"/>
              </w:rPr>
              <w:t>≦</w:t>
            </w: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P&lt;0.05</w:t>
            </w:r>
            <w:r w:rsidRPr="00FD00D8">
              <w:rPr>
                <w:rFonts w:eastAsia="宋体" w:cs="Times New Roman" w:hint="eastAsia"/>
                <w:kern w:val="2"/>
                <w:sz w:val="21"/>
                <w:szCs w:val="24"/>
                <w:lang w:val="en-GB" w:eastAsia="zh-CN"/>
              </w:rPr>
              <w:t xml:space="preserve">; </w:t>
            </w:r>
            <w:r w:rsidRPr="00FD00D8">
              <w:rPr>
                <w:rFonts w:eastAsia="宋体" w:cs="Times New Roman"/>
                <w:kern w:val="2"/>
                <w:sz w:val="21"/>
                <w:szCs w:val="24"/>
                <w:lang w:val="en-GB" w:eastAsia="zh-CN"/>
              </w:rPr>
              <w:t xml:space="preserve">***, </w:t>
            </w:r>
            <w:r w:rsidRPr="00FD00D8">
              <w:rPr>
                <w:rFonts w:eastAsia="宋体" w:cs="Times New Roman"/>
                <w:color w:val="000000"/>
                <w:sz w:val="21"/>
                <w:szCs w:val="21"/>
                <w:lang w:val="en-GB" w:eastAsia="zh-CN"/>
              </w:rPr>
              <w:t>P&lt;0.01</w:t>
            </w:r>
            <w:r w:rsidRPr="00FD00D8">
              <w:rPr>
                <w:rFonts w:eastAsia="宋体" w:cs="Times New Roman"/>
                <w:kern w:val="2"/>
                <w:sz w:val="21"/>
                <w:szCs w:val="24"/>
                <w:lang w:val="en-GB" w:eastAsia="zh-CN"/>
              </w:rPr>
              <w:t>,</w:t>
            </w:r>
            <w:r w:rsidRPr="00FD00D8">
              <w:rPr>
                <w:rFonts w:ascii="Calibri" w:eastAsia="宋体" w:hAnsi="Calibri" w:cs="Times New Roman"/>
                <w:kern w:val="2"/>
                <w:sz w:val="21"/>
                <w:lang w:val="en-GB" w:eastAsia="zh-CN"/>
              </w:rPr>
              <w:t xml:space="preserve"> </w:t>
            </w:r>
            <w:r w:rsidRPr="00FD00D8">
              <w:rPr>
                <w:rFonts w:eastAsia="宋体" w:cs="Times New Roman"/>
                <w:kern w:val="2"/>
                <w:sz w:val="21"/>
                <w:szCs w:val="24"/>
                <w:lang w:val="en-GB" w:eastAsia="zh-CN"/>
              </w:rPr>
              <w:t>similarly hereinafter.</w:t>
            </w:r>
          </w:p>
        </w:tc>
      </w:tr>
    </w:tbl>
    <w:p w14:paraId="1CC3E77C" w14:textId="332973EB" w:rsidR="003129CA" w:rsidRDefault="003129CA" w:rsidP="002B4A57">
      <w:pPr>
        <w:rPr>
          <w:rFonts w:hint="eastAsia"/>
          <w:lang w:eastAsia="zh-CN"/>
        </w:rPr>
      </w:pPr>
    </w:p>
    <w:p w14:paraId="22942EA8" w14:textId="77777777" w:rsidR="003129CA" w:rsidRDefault="003129CA" w:rsidP="002B4A57">
      <w:bookmarkStart w:id="0" w:name="_GoBack"/>
      <w:bookmarkEnd w:id="0"/>
    </w:p>
    <w:p w14:paraId="29CE95C2" w14:textId="77777777" w:rsidR="003129CA" w:rsidRDefault="003129CA" w:rsidP="002B4A57"/>
    <w:sectPr w:rsidR="003129CA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59EF8" w14:textId="77777777" w:rsidR="005A5556" w:rsidRDefault="005A5556" w:rsidP="00117666">
      <w:pPr>
        <w:spacing w:after="0"/>
      </w:pPr>
      <w:r>
        <w:separator/>
      </w:r>
    </w:p>
  </w:endnote>
  <w:endnote w:type="continuationSeparator" w:id="0">
    <w:p w14:paraId="1535228B" w14:textId="77777777" w:rsidR="005A5556" w:rsidRDefault="005A555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E4A9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E4A9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129C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129C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E5568" w14:textId="77777777" w:rsidR="005A5556" w:rsidRDefault="005A5556" w:rsidP="00117666">
      <w:pPr>
        <w:spacing w:after="0"/>
      </w:pPr>
      <w:r>
        <w:separator/>
      </w:r>
    </w:p>
  </w:footnote>
  <w:footnote w:type="continuationSeparator" w:id="0">
    <w:p w14:paraId="53114EC8" w14:textId="77777777" w:rsidR="005A5556" w:rsidRDefault="005A555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129CA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556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1684"/>
    <w:rsid w:val="00790BB3"/>
    <w:rsid w:val="007C206C"/>
    <w:rsid w:val="007E4A97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BEFAAA-2FAF-4DE2-BB1F-4FA2E348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Administrator</cp:lastModifiedBy>
  <cp:revision>3</cp:revision>
  <cp:lastPrinted>2013-10-03T12:51:00Z</cp:lastPrinted>
  <dcterms:created xsi:type="dcterms:W3CDTF">2018-11-23T08:58:00Z</dcterms:created>
  <dcterms:modified xsi:type="dcterms:W3CDTF">2022-02-10T17:10:00Z</dcterms:modified>
</cp:coreProperties>
</file>