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107B" w14:textId="77777777" w:rsidR="00F531FC" w:rsidRPr="003C2B23" w:rsidRDefault="00F531FC" w:rsidP="00F531FC">
      <w:pPr>
        <w:jc w:val="both"/>
        <w:rPr>
          <w:b/>
          <w:bCs/>
          <w:lang w:val="en-GB"/>
        </w:rPr>
      </w:pPr>
      <w:r w:rsidRPr="003C2B23">
        <w:rPr>
          <w:b/>
          <w:bCs/>
          <w:lang w:val="en-GB"/>
        </w:rPr>
        <w:t>SUPPLEMENTARY MATERIAL</w:t>
      </w:r>
    </w:p>
    <w:p w14:paraId="165908DE" w14:textId="77777777" w:rsidR="00F531FC" w:rsidRPr="00C17348" w:rsidRDefault="00F531FC" w:rsidP="00F531FC">
      <w:pPr>
        <w:spacing w:after="160" w:line="259" w:lineRule="auto"/>
        <w:jc w:val="both"/>
        <w:rPr>
          <w:b/>
          <w:bCs/>
          <w:color w:val="FF0000"/>
          <w:lang w:val="en-GB"/>
        </w:rPr>
      </w:pPr>
      <w:r w:rsidRPr="003C2B23">
        <w:rPr>
          <w:b/>
          <w:bCs/>
          <w:szCs w:val="24"/>
          <w:lang w:val="en-GB"/>
        </w:rPr>
        <w:t xml:space="preserve">Table S1. Correlations between measured oral dimensions in mares and geldings of different breeds of adult horses and ponies </w:t>
      </w:r>
      <w:r w:rsidRPr="003C2B23">
        <w:rPr>
          <w:rFonts w:cs="Times New Roman"/>
          <w:b/>
          <w:bCs/>
          <w:lang w:val="en-GB"/>
        </w:rPr>
        <w:t>≥ </w:t>
      </w:r>
      <w:r w:rsidRPr="003C2B23">
        <w:rPr>
          <w:b/>
          <w:bCs/>
          <w:lang w:val="en-GB"/>
        </w:rPr>
        <w:t>5 years (s</w:t>
      </w:r>
      <w:r w:rsidRPr="00F07FCB">
        <w:rPr>
          <w:b/>
          <w:szCs w:val="24"/>
          <w:lang w:val="en-GB"/>
        </w:rPr>
        <w:t xml:space="preserve">ignificant correlations </w:t>
      </w:r>
      <w:r w:rsidRPr="00C17348">
        <w:rPr>
          <w:b/>
          <w:szCs w:val="24"/>
          <w:lang w:val="en-GB"/>
        </w:rPr>
        <w:t xml:space="preserve">are </w:t>
      </w:r>
      <w:r w:rsidRPr="00F07FCB">
        <w:rPr>
          <w:b/>
          <w:szCs w:val="24"/>
          <w:lang w:val="en-GB"/>
        </w:rPr>
        <w:t>marked in bold</w:t>
      </w:r>
      <w:r w:rsidRPr="00C17348">
        <w:rPr>
          <w:b/>
          <w:szCs w:val="24"/>
          <w:lang w:val="en-GB"/>
        </w:rPr>
        <w:t>)</w:t>
      </w:r>
    </w:p>
    <w:p w14:paraId="70B5D961" w14:textId="77777777" w:rsidR="00F531FC" w:rsidRPr="00C17348" w:rsidRDefault="00F531FC" w:rsidP="00F531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GB"/>
        </w:rPr>
      </w:pPr>
    </w:p>
    <w:tbl>
      <w:tblPr>
        <w:tblStyle w:val="Yksinkertainentaulukko2"/>
        <w:tblW w:w="9918" w:type="dxa"/>
        <w:tblLayout w:type="fixed"/>
        <w:tblLook w:val="0600" w:firstRow="0" w:lastRow="0" w:firstColumn="0" w:lastColumn="0" w:noHBand="1" w:noVBand="1"/>
      </w:tblPr>
      <w:tblGrid>
        <w:gridCol w:w="1653"/>
        <w:gridCol w:w="2600"/>
        <w:gridCol w:w="1276"/>
        <w:gridCol w:w="1417"/>
        <w:gridCol w:w="1559"/>
        <w:gridCol w:w="1413"/>
      </w:tblGrid>
      <w:tr w:rsidR="00F531FC" w:rsidRPr="003C2B23" w14:paraId="1F045D79" w14:textId="77777777" w:rsidTr="008256A6">
        <w:tc>
          <w:tcPr>
            <w:tcW w:w="4253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0B6148F1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  <w:bookmarkStart w:id="0" w:name="_Hlk87865190"/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E37EBD7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Mouth width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325F69F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Distance between upper and lower jaw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171719E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Lower jaw width</w:t>
            </w:r>
          </w:p>
        </w:tc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8206D0D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Tongue thickness</w:t>
            </w:r>
          </w:p>
        </w:tc>
      </w:tr>
      <w:tr w:rsidR="00F531FC" w:rsidRPr="003C2B23" w14:paraId="5C4D686A" w14:textId="77777777" w:rsidTr="008256A6">
        <w:tc>
          <w:tcPr>
            <w:tcW w:w="16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82A4F5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Mouth width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</w:tcPr>
          <w:p w14:paraId="7FFEEEBE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Pearson correlation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219E183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ED4D68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0.447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BF817F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0.444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CD7C27F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0.375</w:t>
            </w:r>
          </w:p>
        </w:tc>
      </w:tr>
      <w:tr w:rsidR="00F531FC" w:rsidRPr="003C2B23" w14:paraId="056DA08F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B8207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EA80003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>
              <w:rPr>
                <w:rFonts w:cs="Times New Roman"/>
                <w:sz w:val="22"/>
                <w:lang w:val="en-GB"/>
              </w:rPr>
              <w:t xml:space="preserve">Significance (two-tailed) </w:t>
            </w:r>
          </w:p>
        </w:tc>
        <w:tc>
          <w:tcPr>
            <w:tcW w:w="1276" w:type="dxa"/>
          </w:tcPr>
          <w:p w14:paraId="3E155925" w14:textId="77777777" w:rsidR="00F531FC" w:rsidRPr="00C17348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5409A334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559" w:type="dxa"/>
          </w:tcPr>
          <w:p w14:paraId="10C6D5A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413" w:type="dxa"/>
          </w:tcPr>
          <w:p w14:paraId="36FF9115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0.001</w:t>
            </w:r>
          </w:p>
        </w:tc>
      </w:tr>
      <w:tr w:rsidR="00F531FC" w:rsidRPr="003C2B23" w14:paraId="796BF479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B53DD4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1911CA7B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N</w:t>
            </w:r>
          </w:p>
        </w:tc>
        <w:tc>
          <w:tcPr>
            <w:tcW w:w="1276" w:type="dxa"/>
          </w:tcPr>
          <w:p w14:paraId="5A9189B4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554</w:t>
            </w:r>
          </w:p>
        </w:tc>
        <w:tc>
          <w:tcPr>
            <w:tcW w:w="1417" w:type="dxa"/>
          </w:tcPr>
          <w:p w14:paraId="1C5CA100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554</w:t>
            </w:r>
          </w:p>
        </w:tc>
        <w:tc>
          <w:tcPr>
            <w:tcW w:w="1559" w:type="dxa"/>
          </w:tcPr>
          <w:p w14:paraId="289931F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508</w:t>
            </w:r>
          </w:p>
        </w:tc>
        <w:tc>
          <w:tcPr>
            <w:tcW w:w="1413" w:type="dxa"/>
          </w:tcPr>
          <w:p w14:paraId="181F0769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</w:tr>
      <w:tr w:rsidR="00F531FC" w:rsidRPr="003C2B23" w14:paraId="5D9D69C1" w14:textId="77777777" w:rsidTr="008256A6">
        <w:tc>
          <w:tcPr>
            <w:tcW w:w="165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D8EC20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Distance between upper and lower jaw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8B6CBAE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Pearson correlation</w:t>
            </w:r>
          </w:p>
        </w:tc>
        <w:tc>
          <w:tcPr>
            <w:tcW w:w="1276" w:type="dxa"/>
          </w:tcPr>
          <w:p w14:paraId="07B0A815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0.447</w:t>
            </w:r>
          </w:p>
        </w:tc>
        <w:tc>
          <w:tcPr>
            <w:tcW w:w="1417" w:type="dxa"/>
          </w:tcPr>
          <w:p w14:paraId="1F2CE740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1</w:t>
            </w:r>
          </w:p>
        </w:tc>
        <w:tc>
          <w:tcPr>
            <w:tcW w:w="1559" w:type="dxa"/>
          </w:tcPr>
          <w:p w14:paraId="18B04FE1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0.250</w:t>
            </w:r>
          </w:p>
        </w:tc>
        <w:tc>
          <w:tcPr>
            <w:tcW w:w="1413" w:type="dxa"/>
          </w:tcPr>
          <w:p w14:paraId="3EF5251C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0.545</w:t>
            </w:r>
          </w:p>
        </w:tc>
      </w:tr>
      <w:tr w:rsidR="00F531FC" w:rsidRPr="003C2B23" w14:paraId="4332C26A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EEEEFF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3B539D54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>
              <w:rPr>
                <w:rFonts w:cs="Times New Roman"/>
                <w:sz w:val="22"/>
                <w:lang w:val="en-GB"/>
              </w:rPr>
              <w:t xml:space="preserve">Significance (two-tailed) </w:t>
            </w:r>
          </w:p>
        </w:tc>
        <w:tc>
          <w:tcPr>
            <w:tcW w:w="1276" w:type="dxa"/>
          </w:tcPr>
          <w:p w14:paraId="11C7808D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C17348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417" w:type="dxa"/>
          </w:tcPr>
          <w:p w14:paraId="2D9B5D51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559" w:type="dxa"/>
          </w:tcPr>
          <w:p w14:paraId="3C57B9D4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413" w:type="dxa"/>
          </w:tcPr>
          <w:p w14:paraId="0C80C5D9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</w:tr>
      <w:tr w:rsidR="00F531FC" w:rsidRPr="003C2B23" w14:paraId="5E17ECF6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D593946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32F6E0F6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N</w:t>
            </w:r>
          </w:p>
        </w:tc>
        <w:tc>
          <w:tcPr>
            <w:tcW w:w="1276" w:type="dxa"/>
          </w:tcPr>
          <w:p w14:paraId="44210F7D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554</w:t>
            </w:r>
          </w:p>
        </w:tc>
        <w:tc>
          <w:tcPr>
            <w:tcW w:w="1417" w:type="dxa"/>
          </w:tcPr>
          <w:p w14:paraId="435C0B3F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554</w:t>
            </w:r>
          </w:p>
        </w:tc>
        <w:tc>
          <w:tcPr>
            <w:tcW w:w="1559" w:type="dxa"/>
          </w:tcPr>
          <w:p w14:paraId="3D284BC0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508</w:t>
            </w:r>
          </w:p>
        </w:tc>
        <w:tc>
          <w:tcPr>
            <w:tcW w:w="1413" w:type="dxa"/>
          </w:tcPr>
          <w:p w14:paraId="4DEED2C0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</w:tr>
      <w:tr w:rsidR="00F531FC" w:rsidRPr="003C2B23" w14:paraId="2289A589" w14:textId="77777777" w:rsidTr="008256A6">
        <w:tc>
          <w:tcPr>
            <w:tcW w:w="165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6EA71B5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Lower jaw width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B190C82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Pearson correlation</w:t>
            </w:r>
          </w:p>
        </w:tc>
        <w:tc>
          <w:tcPr>
            <w:tcW w:w="1276" w:type="dxa"/>
          </w:tcPr>
          <w:p w14:paraId="0B01DCAD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b/>
                <w:bCs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0.444</w:t>
            </w:r>
          </w:p>
        </w:tc>
        <w:tc>
          <w:tcPr>
            <w:tcW w:w="1417" w:type="dxa"/>
          </w:tcPr>
          <w:p w14:paraId="617B9FA7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b/>
                <w:bCs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0.250</w:t>
            </w:r>
          </w:p>
        </w:tc>
        <w:tc>
          <w:tcPr>
            <w:tcW w:w="1559" w:type="dxa"/>
          </w:tcPr>
          <w:p w14:paraId="5EA8BC75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1</w:t>
            </w:r>
          </w:p>
        </w:tc>
        <w:tc>
          <w:tcPr>
            <w:tcW w:w="1413" w:type="dxa"/>
          </w:tcPr>
          <w:p w14:paraId="0A52B8D6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0.113</w:t>
            </w:r>
          </w:p>
        </w:tc>
      </w:tr>
      <w:tr w:rsidR="00F531FC" w:rsidRPr="003C2B23" w14:paraId="468A5577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5A050AA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42433FB5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>
              <w:rPr>
                <w:rFonts w:cs="Times New Roman"/>
                <w:sz w:val="22"/>
                <w:lang w:val="en-GB"/>
              </w:rPr>
              <w:t xml:space="preserve">Significance (two-tailed) </w:t>
            </w:r>
          </w:p>
        </w:tc>
        <w:tc>
          <w:tcPr>
            <w:tcW w:w="1276" w:type="dxa"/>
          </w:tcPr>
          <w:p w14:paraId="28EFD434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C17348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417" w:type="dxa"/>
          </w:tcPr>
          <w:p w14:paraId="13AC9361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559" w:type="dxa"/>
          </w:tcPr>
          <w:p w14:paraId="5E9EA476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1413" w:type="dxa"/>
          </w:tcPr>
          <w:p w14:paraId="071833DD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0.322</w:t>
            </w:r>
          </w:p>
        </w:tc>
      </w:tr>
      <w:tr w:rsidR="00F531FC" w:rsidRPr="003C2B23" w14:paraId="0A81A988" w14:textId="77777777" w:rsidTr="008256A6">
        <w:tc>
          <w:tcPr>
            <w:tcW w:w="16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3FD8834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705F01C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N</w:t>
            </w:r>
          </w:p>
        </w:tc>
        <w:tc>
          <w:tcPr>
            <w:tcW w:w="1276" w:type="dxa"/>
          </w:tcPr>
          <w:p w14:paraId="07D4867E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508</w:t>
            </w:r>
          </w:p>
        </w:tc>
        <w:tc>
          <w:tcPr>
            <w:tcW w:w="1417" w:type="dxa"/>
          </w:tcPr>
          <w:p w14:paraId="7F3836A8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508</w:t>
            </w:r>
          </w:p>
        </w:tc>
        <w:tc>
          <w:tcPr>
            <w:tcW w:w="1559" w:type="dxa"/>
          </w:tcPr>
          <w:p w14:paraId="2A95D5A6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508</w:t>
            </w:r>
          </w:p>
        </w:tc>
        <w:tc>
          <w:tcPr>
            <w:tcW w:w="1413" w:type="dxa"/>
          </w:tcPr>
          <w:p w14:paraId="51321CA4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</w:tr>
      <w:tr w:rsidR="00F531FC" w:rsidRPr="003C2B23" w14:paraId="1AE052DB" w14:textId="77777777" w:rsidTr="008256A6">
        <w:tc>
          <w:tcPr>
            <w:tcW w:w="165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5173BD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Tongue thickness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ED1EF60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Pearson correlation</w:t>
            </w:r>
          </w:p>
        </w:tc>
        <w:tc>
          <w:tcPr>
            <w:tcW w:w="1276" w:type="dxa"/>
          </w:tcPr>
          <w:p w14:paraId="06D92E4A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b/>
                <w:bCs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0.375</w:t>
            </w:r>
          </w:p>
        </w:tc>
        <w:tc>
          <w:tcPr>
            <w:tcW w:w="1417" w:type="dxa"/>
          </w:tcPr>
          <w:p w14:paraId="54D17C76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b/>
                <w:bCs/>
                <w:sz w:val="22"/>
                <w:lang w:val="en-GB"/>
              </w:rPr>
            </w:pPr>
            <w:r w:rsidRPr="003C2B23">
              <w:rPr>
                <w:rFonts w:cs="Times New Roman"/>
                <w:b/>
                <w:bCs/>
                <w:sz w:val="22"/>
                <w:lang w:val="en-GB"/>
              </w:rPr>
              <w:t>0.545</w:t>
            </w:r>
          </w:p>
        </w:tc>
        <w:tc>
          <w:tcPr>
            <w:tcW w:w="1559" w:type="dxa"/>
          </w:tcPr>
          <w:p w14:paraId="03A0A1D3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0.113</w:t>
            </w:r>
          </w:p>
        </w:tc>
        <w:tc>
          <w:tcPr>
            <w:tcW w:w="1413" w:type="dxa"/>
          </w:tcPr>
          <w:p w14:paraId="446CBECB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1</w:t>
            </w:r>
          </w:p>
        </w:tc>
      </w:tr>
      <w:tr w:rsidR="00F531FC" w:rsidRPr="003C2B23" w14:paraId="079A3041" w14:textId="77777777" w:rsidTr="008256A6">
        <w:tc>
          <w:tcPr>
            <w:tcW w:w="16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D75E9F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2355C30B" w14:textId="1D1D1CA8" w:rsidR="00F531FC" w:rsidRPr="00C17348" w:rsidRDefault="00872CD5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>
              <w:rPr>
                <w:rFonts w:cs="Times New Roman"/>
                <w:sz w:val="22"/>
                <w:lang w:val="en-GB"/>
              </w:rPr>
              <w:t>Significance (two-tailed)</w:t>
            </w:r>
          </w:p>
        </w:tc>
        <w:tc>
          <w:tcPr>
            <w:tcW w:w="1276" w:type="dxa"/>
          </w:tcPr>
          <w:p w14:paraId="2C284933" w14:textId="77777777" w:rsidR="00F531FC" w:rsidRPr="00C17348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C17348">
              <w:rPr>
                <w:rFonts w:cs="Times New Roman"/>
                <w:sz w:val="22"/>
                <w:lang w:val="en-GB"/>
              </w:rPr>
              <w:t>0.001</w:t>
            </w:r>
          </w:p>
        </w:tc>
        <w:tc>
          <w:tcPr>
            <w:tcW w:w="1417" w:type="dxa"/>
          </w:tcPr>
          <w:p w14:paraId="208CF8F4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0.000</w:t>
            </w:r>
          </w:p>
        </w:tc>
        <w:tc>
          <w:tcPr>
            <w:tcW w:w="1559" w:type="dxa"/>
          </w:tcPr>
          <w:p w14:paraId="5B3770CC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0.322</w:t>
            </w:r>
          </w:p>
        </w:tc>
        <w:tc>
          <w:tcPr>
            <w:tcW w:w="1413" w:type="dxa"/>
          </w:tcPr>
          <w:p w14:paraId="78EF18E0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</w:tr>
      <w:tr w:rsidR="00F531FC" w:rsidRPr="007E28D0" w14:paraId="74AF52B0" w14:textId="77777777" w:rsidTr="008256A6">
        <w:tc>
          <w:tcPr>
            <w:tcW w:w="16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39F03A" w14:textId="77777777" w:rsidR="00F531FC" w:rsidRPr="003C2B23" w:rsidRDefault="00F531FC" w:rsidP="008256A6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2600" w:type="dxa"/>
            <w:tcBorders>
              <w:left w:val="single" w:sz="4" w:space="0" w:color="auto"/>
            </w:tcBorders>
          </w:tcPr>
          <w:p w14:paraId="66C1A6E7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N</w:t>
            </w:r>
          </w:p>
        </w:tc>
        <w:tc>
          <w:tcPr>
            <w:tcW w:w="1276" w:type="dxa"/>
          </w:tcPr>
          <w:p w14:paraId="2E2CD0D9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  <w:tc>
          <w:tcPr>
            <w:tcW w:w="1417" w:type="dxa"/>
          </w:tcPr>
          <w:p w14:paraId="0854E203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  <w:tc>
          <w:tcPr>
            <w:tcW w:w="1559" w:type="dxa"/>
          </w:tcPr>
          <w:p w14:paraId="3B6F4403" w14:textId="77777777" w:rsidR="00F531FC" w:rsidRPr="003C2B23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  <w:tc>
          <w:tcPr>
            <w:tcW w:w="1413" w:type="dxa"/>
          </w:tcPr>
          <w:p w14:paraId="36910666" w14:textId="77777777" w:rsidR="00F531FC" w:rsidRPr="007E28D0" w:rsidRDefault="00F531FC" w:rsidP="008256A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sz w:val="22"/>
                <w:lang w:val="en-GB"/>
              </w:rPr>
            </w:pPr>
            <w:r w:rsidRPr="003C2B23">
              <w:rPr>
                <w:rFonts w:cs="Times New Roman"/>
                <w:sz w:val="22"/>
                <w:lang w:val="en-GB"/>
              </w:rPr>
              <w:t>79</w:t>
            </w:r>
          </w:p>
        </w:tc>
      </w:tr>
      <w:bookmarkEnd w:id="0"/>
    </w:tbl>
    <w:p w14:paraId="05042FC3" w14:textId="77777777" w:rsidR="00F531FC" w:rsidRPr="007E28D0" w:rsidRDefault="00F531FC" w:rsidP="00F531FC">
      <w:pPr>
        <w:jc w:val="both"/>
        <w:rPr>
          <w:b/>
          <w:bCs/>
          <w:lang w:val="en-GB"/>
        </w:rPr>
      </w:pPr>
    </w:p>
    <w:p w14:paraId="0CA90F34" w14:textId="77777777" w:rsidR="004B23A1" w:rsidRDefault="004B23A1"/>
    <w:sectPr w:rsidR="004B23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FC"/>
    <w:rsid w:val="004B23A1"/>
    <w:rsid w:val="00872CD5"/>
    <w:rsid w:val="00952675"/>
    <w:rsid w:val="00F531FC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006D"/>
  <w15:chartTrackingRefBased/>
  <w15:docId w15:val="{3A84522C-B23F-4F48-8952-279DC628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31FC"/>
    <w:pPr>
      <w:spacing w:after="120" w:line="360" w:lineRule="auto"/>
    </w:pPr>
    <w:rPr>
      <w:rFonts w:ascii="Times New Roman" w:hAnsi="Times New Roman"/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Yksinkertainentaulukko2">
    <w:name w:val="Plain Table 2"/>
    <w:basedOn w:val="Normaalitaulukko"/>
    <w:uiPriority w:val="42"/>
    <w:rsid w:val="00F531FC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713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Mirjami Miettinen</dc:creator>
  <cp:keywords/>
  <dc:description/>
  <cp:lastModifiedBy>Mirjami Miettinen</cp:lastModifiedBy>
  <cp:revision>2</cp:revision>
  <dcterms:created xsi:type="dcterms:W3CDTF">2022-04-21T13:46:00Z</dcterms:created>
  <dcterms:modified xsi:type="dcterms:W3CDTF">2022-04-21T13:48:00Z</dcterms:modified>
</cp:coreProperties>
</file>