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592C661C" w:rsidR="00654E8F" w:rsidRDefault="00654E8F" w:rsidP="0001436A">
      <w:pPr>
        <w:pStyle w:val="SupplementaryMaterial"/>
      </w:pPr>
      <w:r w:rsidRPr="001549D3">
        <w:t>Supplementary Material</w:t>
      </w:r>
    </w:p>
    <w:p w14:paraId="636640A9" w14:textId="4DCDE63D" w:rsidR="00D1579B" w:rsidRPr="00D20323" w:rsidRDefault="00D1579B" w:rsidP="00D1579B">
      <w:pPr>
        <w:jc w:val="both"/>
        <w:rPr>
          <w:bCs/>
        </w:rPr>
      </w:pPr>
      <w:r>
        <w:rPr>
          <w:b/>
          <w:bCs/>
        </w:rPr>
        <w:t xml:space="preserve">Supplementary </w:t>
      </w:r>
      <w:r w:rsidRPr="00D20323">
        <w:rPr>
          <w:b/>
          <w:bCs/>
        </w:rPr>
        <w:t>Table 1.</w:t>
      </w:r>
      <w:r w:rsidRPr="00345BA8">
        <w:rPr>
          <w:b/>
          <w:bCs/>
        </w:rPr>
        <w:t xml:space="preserve"> </w:t>
      </w:r>
      <w:r>
        <w:rPr>
          <w:b/>
          <w:bCs/>
        </w:rPr>
        <w:t xml:space="preserve">Use of </w:t>
      </w:r>
      <w:r w:rsidRPr="00345BA8">
        <w:rPr>
          <w:b/>
          <w:bCs/>
        </w:rPr>
        <w:t xml:space="preserve">PEGylated drugs/NPs approved by FDA and EMA. </w:t>
      </w:r>
      <w:r w:rsidRPr="00D20323">
        <w:rPr>
          <w:bCs/>
        </w:rPr>
        <w:t>(</w:t>
      </w:r>
      <w:hyperlink r:id="rId8" w:history="1">
        <w:r w:rsidRPr="00D20323">
          <w:rPr>
            <w:rStyle w:val="Hyperlink"/>
            <w:bCs/>
          </w:rPr>
          <w:t>https://www.fda.gov/</w:t>
        </w:r>
      </w:hyperlink>
      <w:r w:rsidRPr="00D20323">
        <w:rPr>
          <w:bCs/>
        </w:rPr>
        <w:t xml:space="preserve"> https://www.ema.europa.eu/en)</w:t>
      </w:r>
    </w:p>
    <w:tbl>
      <w:tblPr>
        <w:tblW w:w="9763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93"/>
        <w:gridCol w:w="992"/>
        <w:gridCol w:w="1843"/>
        <w:gridCol w:w="1275"/>
        <w:gridCol w:w="709"/>
        <w:gridCol w:w="1418"/>
        <w:gridCol w:w="1275"/>
        <w:gridCol w:w="1258"/>
      </w:tblGrid>
      <w:tr w:rsidR="00D1579B" w:rsidRPr="006C17D5" w14:paraId="06EBE1F1" w14:textId="77777777" w:rsidTr="00550FA1">
        <w:trPr>
          <w:trHeight w:val="964"/>
          <w:jc w:val="center"/>
        </w:trPr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4CB9086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6C17D5">
              <w:rPr>
                <w:b/>
                <w:bCs/>
                <w:sz w:val="18"/>
                <w:szCs w:val="18"/>
              </w:rPr>
              <w:t>edicine name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0744B8E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 w:rsidRPr="006C17D5">
              <w:rPr>
                <w:b/>
                <w:bCs/>
                <w:sz w:val="18"/>
                <w:szCs w:val="18"/>
              </w:rPr>
              <w:t>pproved by</w:t>
            </w:r>
            <w:r w:rsidRPr="006C17D5">
              <w:rPr>
                <w:sz w:val="18"/>
                <w:szCs w:val="18"/>
              </w:rPr>
              <w:t xml:space="preserve"> </w:t>
            </w:r>
            <w:r w:rsidRPr="006C17D5">
              <w:rPr>
                <w:b/>
                <w:bCs/>
                <w:sz w:val="18"/>
                <w:szCs w:val="18"/>
              </w:rPr>
              <w:t>(year)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8836F7C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</w:t>
            </w:r>
            <w:r w:rsidRPr="006C17D5">
              <w:rPr>
                <w:b/>
                <w:bCs/>
                <w:sz w:val="18"/>
                <w:szCs w:val="18"/>
              </w:rPr>
              <w:t>herapeutic area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558CD47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 w:rsidRPr="006C17D5">
              <w:rPr>
                <w:b/>
                <w:bCs/>
                <w:sz w:val="18"/>
                <w:szCs w:val="18"/>
              </w:rPr>
              <w:t>ctive substance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AC7DF7A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MW PEG</w:t>
            </w:r>
            <w:r w:rsidRPr="006C17D5"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IE"/>
              </w:rPr>
              <w:t>(</w:t>
            </w:r>
            <w:proofErr w:type="spellStart"/>
            <w:r>
              <w:rPr>
                <w:b/>
                <w:bCs/>
                <w:sz w:val="18"/>
                <w:szCs w:val="18"/>
                <w:lang w:val="en-IE"/>
              </w:rPr>
              <w:t>kDa</w:t>
            </w:r>
            <w:proofErr w:type="spellEnd"/>
            <w:r w:rsidRPr="006C17D5">
              <w:rPr>
                <w:b/>
                <w:bCs/>
                <w:sz w:val="18"/>
                <w:szCs w:val="18"/>
                <w:lang w:val="en-IE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0D53E7C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</w:t>
            </w:r>
            <w:r w:rsidRPr="006C17D5">
              <w:rPr>
                <w:b/>
                <w:bCs/>
                <w:sz w:val="18"/>
                <w:szCs w:val="18"/>
              </w:rPr>
              <w:t>harmaco-therapeutic group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FCAFBDB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 w:rsidRPr="006C17D5">
              <w:rPr>
                <w:b/>
                <w:bCs/>
                <w:sz w:val="18"/>
                <w:szCs w:val="18"/>
              </w:rPr>
              <w:t>dministration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92CCE1C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</w:t>
            </w:r>
            <w:r w:rsidRPr="006C17D5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 xml:space="preserve">rketing </w:t>
            </w:r>
            <w:proofErr w:type="spellStart"/>
            <w:r>
              <w:rPr>
                <w:b/>
                <w:bCs/>
                <w:sz w:val="18"/>
                <w:szCs w:val="18"/>
              </w:rPr>
              <w:t>authorisation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holder</w:t>
            </w:r>
          </w:p>
        </w:tc>
      </w:tr>
      <w:tr w:rsidR="00D1579B" w:rsidRPr="006C17D5" w14:paraId="4A807E0F" w14:textId="77777777" w:rsidTr="00550FA1">
        <w:trPr>
          <w:trHeight w:val="708"/>
          <w:jc w:val="center"/>
        </w:trPr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2477EE5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Skytrofa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BDBCE57" w14:textId="77777777" w:rsidR="00D1579B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 xml:space="preserve">FDA </w:t>
            </w:r>
          </w:p>
          <w:p w14:paraId="2A87AD75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(2021)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21630C7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Growth hormone deficiency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85A22E1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Ionapegsomatropin-tcgd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4F8CA62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10 (x4)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778F7BA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Growth hormone receptor agonist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6C48A84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Subcutaneus</w:t>
            </w:r>
            <w:proofErr w:type="spellEnd"/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D02ABAA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Ascendis</w:t>
            </w:r>
            <w:proofErr w:type="spellEnd"/>
          </w:p>
        </w:tc>
      </w:tr>
      <w:tr w:rsidR="00D1579B" w:rsidRPr="006C17D5" w14:paraId="2FA1B888" w14:textId="77777777" w:rsidTr="00550FA1">
        <w:trPr>
          <w:trHeight w:val="58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E70F578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Empaveli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E85C547" w14:textId="77777777" w:rsidR="00D1579B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 xml:space="preserve">FDA </w:t>
            </w:r>
          </w:p>
          <w:p w14:paraId="3CEDEF9D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(2021)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F0E2411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Paroxysmal nocturnal hemoglobinuria (PNH)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C8A6556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Pegcetacoplan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45E60D1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3B52431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Complement inhibitor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73A45B8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Subcutaneous infusion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191561F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Apellis</w:t>
            </w:r>
          </w:p>
        </w:tc>
      </w:tr>
      <w:tr w:rsidR="00D1579B" w:rsidRPr="006C17D5" w14:paraId="79A47BA5" w14:textId="77777777" w:rsidTr="00550FA1">
        <w:trPr>
          <w:trHeight w:val="723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A310801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Nyvepria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60CFCF4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EMA/FDA (2020/2020)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B5120BD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Neutropenia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261D57E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Pegfilgrastim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E480CBB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D1D2020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Immunostimulants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1663C52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Subcutaneus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A2507AD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Pfizer Europe MA EEIG</w:t>
            </w:r>
          </w:p>
        </w:tc>
      </w:tr>
      <w:tr w:rsidR="00D1579B" w:rsidRPr="006C17D5" w14:paraId="079E41BE" w14:textId="77777777" w:rsidTr="00550FA1">
        <w:trPr>
          <w:trHeight w:val="72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6285643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Cegfila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48222C7" w14:textId="77777777" w:rsidR="00D1579B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 xml:space="preserve">EMA </w:t>
            </w:r>
          </w:p>
          <w:p w14:paraId="4F7D0F59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(2019)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BC2A81F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Neutropenia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5B8581F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Pegfilgrastim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C197334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76578D9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Immunostimulants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AD9BFF9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Subcutaneus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EA69490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Mundipharma</w:t>
            </w:r>
            <w:proofErr w:type="spellEnd"/>
            <w:r w:rsidRPr="006C17D5">
              <w:rPr>
                <w:sz w:val="18"/>
                <w:szCs w:val="18"/>
              </w:rPr>
              <w:t xml:space="preserve"> Corporation (Ireland) Limited</w:t>
            </w:r>
          </w:p>
        </w:tc>
      </w:tr>
      <w:tr w:rsidR="00D1579B" w:rsidRPr="006C17D5" w14:paraId="5275A011" w14:textId="77777777" w:rsidTr="00550FA1">
        <w:trPr>
          <w:trHeight w:val="68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D4CB903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Grasustek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362A19F" w14:textId="77777777" w:rsidR="00D1579B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 xml:space="preserve">EMA </w:t>
            </w:r>
          </w:p>
          <w:p w14:paraId="59DF426D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(2019)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5043E7D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Neutropenia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EDE3B04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Pegfilgrastim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E8B0116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5B593EB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Immunostimulants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1F85990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Subcutaneus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F90D62F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Juta Pharma GmbH</w:t>
            </w:r>
          </w:p>
        </w:tc>
      </w:tr>
      <w:tr w:rsidR="00D1579B" w:rsidRPr="006C17D5" w14:paraId="0B2454C9" w14:textId="77777777" w:rsidTr="00550FA1">
        <w:trPr>
          <w:trHeight w:val="67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58A8199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Besremi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D9A80C2" w14:textId="77777777" w:rsidR="00D1579B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 xml:space="preserve">EMA </w:t>
            </w:r>
          </w:p>
          <w:p w14:paraId="1B4A5278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(2019)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D4A7DB8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Polycythemia Vera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DC5B130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Ropeginterferon</w:t>
            </w:r>
            <w:proofErr w:type="spellEnd"/>
            <w:r w:rsidRPr="006C17D5">
              <w:rPr>
                <w:sz w:val="18"/>
                <w:szCs w:val="18"/>
              </w:rPr>
              <w:t xml:space="preserve"> alfa-2b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42B8B3B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5891599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Immunostimulants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70E6D24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Subcutaneus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F7DE0C3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AOP Orphan Pharmaceuticals AG</w:t>
            </w:r>
          </w:p>
        </w:tc>
      </w:tr>
      <w:tr w:rsidR="00D1579B" w:rsidRPr="006C17D5" w14:paraId="0D67F1F4" w14:textId="77777777" w:rsidTr="00550FA1">
        <w:trPr>
          <w:trHeight w:val="854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BD5627D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Esperoct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430031F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EMA/FDA (2019/2019)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0F46819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Prop</w:t>
            </w:r>
            <w:r>
              <w:rPr>
                <w:sz w:val="18"/>
                <w:szCs w:val="18"/>
              </w:rPr>
              <w:t xml:space="preserve">hylaxis of bleeding in </w:t>
            </w:r>
            <w:proofErr w:type="spellStart"/>
            <w:r w:rsidRPr="006C17D5">
              <w:rPr>
                <w:sz w:val="18"/>
                <w:szCs w:val="18"/>
              </w:rPr>
              <w:t>haemophilia</w:t>
            </w:r>
            <w:proofErr w:type="spellEnd"/>
            <w:r w:rsidRPr="006C17D5">
              <w:rPr>
                <w:sz w:val="18"/>
                <w:szCs w:val="18"/>
              </w:rPr>
              <w:t xml:space="preserve"> 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B4A4487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Turoctocog</w:t>
            </w:r>
            <w:proofErr w:type="spellEnd"/>
            <w:r w:rsidRPr="006C17D5">
              <w:rPr>
                <w:sz w:val="18"/>
                <w:szCs w:val="18"/>
              </w:rPr>
              <w:t xml:space="preserve"> alfa pegol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B33A06C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69E1D9C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Antihemorrhagics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AE2C35D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Intravenous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86D8A86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Novo Nordisk A/S</w:t>
            </w:r>
          </w:p>
        </w:tc>
      </w:tr>
      <w:tr w:rsidR="00D1579B" w:rsidRPr="006C17D5" w14:paraId="1A8A32F8" w14:textId="77777777" w:rsidTr="00550FA1">
        <w:trPr>
          <w:trHeight w:val="68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7B9C4C0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Palynziq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CBDF2E8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EMA/FDA (2019/2018)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E1CA377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Phenylketonurias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BB80FBB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Pegvaliase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F404A61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~ 20 (x9)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0725615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Other alimentary tract and metabolism products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D5D6494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Subcutaneus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2E872D5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BioMarin International Limited</w:t>
            </w:r>
          </w:p>
        </w:tc>
      </w:tr>
      <w:tr w:rsidR="00D1579B" w:rsidRPr="006C17D5" w14:paraId="23E3BA5D" w14:textId="77777777" w:rsidTr="00550FA1">
        <w:trPr>
          <w:trHeight w:val="62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2D2028D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Ziextenzo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DB8A661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EMA/FDA (2018/2019)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FD391D4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Neutropenia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28E73DD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Pegfilgrastim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DFFDD3E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BD78C62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Immunostimulants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73164EA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Subcutaneus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CF952A1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Sandoz GmbH</w:t>
            </w:r>
          </w:p>
        </w:tc>
      </w:tr>
      <w:tr w:rsidR="00D1579B" w:rsidRPr="006C17D5" w14:paraId="7AB8195D" w14:textId="77777777" w:rsidTr="00550FA1">
        <w:trPr>
          <w:trHeight w:val="653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2714D63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Fulphila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FB2B35D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EMA/FDA (2018/2018)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5980647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Neutropenia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4357F47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Pegfilgrastim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3608417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8B809CC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Immunostimulants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75CADBA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Subcutaneus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9819182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Mylan S.</w:t>
            </w:r>
            <w:proofErr w:type="gramStart"/>
            <w:r w:rsidRPr="006C17D5">
              <w:rPr>
                <w:sz w:val="18"/>
                <w:szCs w:val="18"/>
              </w:rPr>
              <w:t>A.S</w:t>
            </w:r>
            <w:proofErr w:type="gramEnd"/>
          </w:p>
        </w:tc>
      </w:tr>
      <w:tr w:rsidR="00D1579B" w:rsidRPr="006C17D5" w14:paraId="3C9FE678" w14:textId="77777777" w:rsidTr="00550FA1">
        <w:trPr>
          <w:trHeight w:val="653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3B20FC8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lastRenderedPageBreak/>
              <w:t>Pelgraz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1141D08" w14:textId="77777777" w:rsidR="00D1579B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 xml:space="preserve">EMA </w:t>
            </w:r>
          </w:p>
          <w:p w14:paraId="5BAAB0A5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(2018)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E4783A2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Neutropenia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891A196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Pegfilgrastim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5F0D91F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3C66E19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Immunostimulants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E7AAE3E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Subcutaneus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37B4F59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Accord Healthcare S.L.U.</w:t>
            </w:r>
          </w:p>
        </w:tc>
      </w:tr>
      <w:tr w:rsidR="00D1579B" w:rsidRPr="006C17D5" w14:paraId="1519D86F" w14:textId="77777777" w:rsidTr="00550FA1">
        <w:trPr>
          <w:trHeight w:val="653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D595AF7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Pelmeg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803999C" w14:textId="77777777" w:rsidR="00D1579B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EMA</w:t>
            </w:r>
          </w:p>
          <w:p w14:paraId="4D28D461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(2018)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2687DDB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Neutropenia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DB1149F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Pegfilgrastim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D70FE57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2DA1CB5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Immunostimulants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48C2212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Subcutaneus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F03EFF8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Mundipharma</w:t>
            </w:r>
            <w:proofErr w:type="spellEnd"/>
            <w:r w:rsidRPr="006C17D5">
              <w:rPr>
                <w:sz w:val="18"/>
                <w:szCs w:val="18"/>
              </w:rPr>
              <w:t xml:space="preserve"> Corporation (Ireland) Limited</w:t>
            </w:r>
          </w:p>
        </w:tc>
      </w:tr>
      <w:tr w:rsidR="00D1579B" w:rsidRPr="006C17D5" w14:paraId="74F6DC20" w14:textId="77777777" w:rsidTr="00550FA1">
        <w:trPr>
          <w:trHeight w:val="67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B90DDE9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Adynovi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F9E0757" w14:textId="77777777" w:rsidR="00D1579B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 xml:space="preserve">EMA </w:t>
            </w:r>
          </w:p>
          <w:p w14:paraId="0C8C6A54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(2018)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1D7C434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Prophylaxis of bleeding</w:t>
            </w:r>
            <w:r>
              <w:rPr>
                <w:sz w:val="18"/>
                <w:szCs w:val="18"/>
              </w:rPr>
              <w:t xml:space="preserve"> in </w:t>
            </w:r>
            <w:proofErr w:type="spellStart"/>
            <w:r w:rsidRPr="006C17D5">
              <w:rPr>
                <w:sz w:val="18"/>
                <w:szCs w:val="18"/>
              </w:rPr>
              <w:t>haemophilia</w:t>
            </w:r>
            <w:proofErr w:type="spellEnd"/>
            <w:r w:rsidRPr="006C17D5">
              <w:rPr>
                <w:sz w:val="18"/>
                <w:szCs w:val="18"/>
              </w:rPr>
              <w:t xml:space="preserve"> 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D8EAE65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Rurioctocog</w:t>
            </w:r>
            <w:proofErr w:type="spellEnd"/>
            <w:r w:rsidRPr="006C17D5">
              <w:rPr>
                <w:sz w:val="18"/>
                <w:szCs w:val="18"/>
              </w:rPr>
              <w:t xml:space="preserve"> alfa pegol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5C538AD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A1C297A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Antihemorrhagics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5700510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Intravenous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57F0531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Baxalta Innovations GmbH</w:t>
            </w:r>
          </w:p>
        </w:tc>
      </w:tr>
      <w:tr w:rsidR="00D1579B" w:rsidRPr="006C17D5" w14:paraId="65BC56F2" w14:textId="77777777" w:rsidTr="00550FA1">
        <w:trPr>
          <w:trHeight w:val="653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D67A1B9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Udenyca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BB417D7" w14:textId="77777777" w:rsidR="00D1579B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 xml:space="preserve">FDA </w:t>
            </w:r>
          </w:p>
          <w:p w14:paraId="57036095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(2018) 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79D06ED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Neutropenia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E1F80ED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Pegfilgrastim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9A1BADF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C8ACE63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Immunostimulants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41C697B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Subcutaneus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1077265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ERA Consulting GmbH</w:t>
            </w:r>
          </w:p>
        </w:tc>
      </w:tr>
      <w:tr w:rsidR="00D1579B" w:rsidRPr="006C17D5" w14:paraId="003FB0D5" w14:textId="77777777" w:rsidTr="00550FA1">
        <w:trPr>
          <w:trHeight w:val="62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5605BFB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Revcovi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CB56C65" w14:textId="77777777" w:rsidR="00D1579B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 xml:space="preserve">FDA </w:t>
            </w:r>
          </w:p>
          <w:p w14:paraId="370C5215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(2018)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EB5BEFA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adenosine deaminase severe combined immune deficiency (ADA-SCID)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D6C645F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Elapegademase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2536B8C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~ 5.6 (x13)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551CE4C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Immunostimulants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E641DCB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Intramuscular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1D7A29A" w14:textId="77777777" w:rsidR="00D1579B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Leadiant</w:t>
            </w:r>
            <w:proofErr w:type="spellEnd"/>
            <w:r w:rsidRPr="006C17D5">
              <w:rPr>
                <w:sz w:val="18"/>
                <w:szCs w:val="18"/>
              </w:rPr>
              <w:t xml:space="preserve">  </w:t>
            </w:r>
          </w:p>
          <w:p w14:paraId="3885CE14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Bioscience</w:t>
            </w:r>
          </w:p>
        </w:tc>
      </w:tr>
      <w:tr w:rsidR="00D1579B" w:rsidRPr="006C17D5" w14:paraId="060DDE59" w14:textId="77777777" w:rsidTr="00550FA1">
        <w:trPr>
          <w:trHeight w:val="72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66F8D82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Asparlas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0947B90" w14:textId="77777777" w:rsidR="00D1579B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 xml:space="preserve">FDA </w:t>
            </w:r>
          </w:p>
          <w:p w14:paraId="7B55022D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(2018)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7416167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Acute lymphoblastic leukemia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2425301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Calaspargase</w:t>
            </w:r>
            <w:proofErr w:type="spellEnd"/>
            <w:r w:rsidRPr="006C17D5">
              <w:rPr>
                <w:sz w:val="18"/>
                <w:szCs w:val="18"/>
              </w:rPr>
              <w:t xml:space="preserve"> pegol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5773C1B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5 (x 31-39)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A49C3A1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Antineoplastic agents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AE2E003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Intravenous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CB8BBEA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Servier</w:t>
            </w:r>
            <w:proofErr w:type="spellEnd"/>
            <w:r w:rsidRPr="006C17D5">
              <w:rPr>
                <w:sz w:val="18"/>
                <w:szCs w:val="18"/>
              </w:rPr>
              <w:t xml:space="preserve"> Pharma</w:t>
            </w:r>
          </w:p>
        </w:tc>
      </w:tr>
      <w:tr w:rsidR="00D1579B" w:rsidRPr="006C17D5" w14:paraId="3494A0DD" w14:textId="77777777" w:rsidTr="00550FA1">
        <w:trPr>
          <w:trHeight w:val="72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D17A3D1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Jivi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EF47E90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EMA/FDA (2018/2017)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4A83AE5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Prophylaxis of bleeding in </w:t>
            </w:r>
            <w:proofErr w:type="spellStart"/>
            <w:r w:rsidRPr="006C17D5">
              <w:rPr>
                <w:sz w:val="18"/>
                <w:szCs w:val="18"/>
              </w:rPr>
              <w:t>haemophilia</w:t>
            </w:r>
            <w:proofErr w:type="spellEnd"/>
            <w:r w:rsidRPr="006C17D5">
              <w:rPr>
                <w:sz w:val="18"/>
                <w:szCs w:val="18"/>
              </w:rPr>
              <w:t xml:space="preserve"> 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4E84247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Damoctocog</w:t>
            </w:r>
            <w:proofErr w:type="spellEnd"/>
            <w:r w:rsidRPr="006C17D5">
              <w:rPr>
                <w:sz w:val="18"/>
                <w:szCs w:val="18"/>
              </w:rPr>
              <w:t xml:space="preserve"> alfa pegol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D436486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2x30 (x2)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D745481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Antihemorrhagics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2DA9AF3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Intravenously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7773E0E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Bayer AG</w:t>
            </w:r>
          </w:p>
        </w:tc>
      </w:tr>
      <w:tr w:rsidR="00D1579B" w:rsidRPr="006C17D5" w14:paraId="2812E2C6" w14:textId="77777777" w:rsidTr="00550FA1">
        <w:trPr>
          <w:trHeight w:val="703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4EC08D7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Refixia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E1BEFAE" w14:textId="77777777" w:rsidR="00D1579B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 xml:space="preserve">EMA </w:t>
            </w:r>
          </w:p>
          <w:p w14:paraId="00C6BC4F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(2017)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332CADC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Prophylaxis of bleeding in </w:t>
            </w:r>
            <w:proofErr w:type="spellStart"/>
            <w:r w:rsidRPr="006C17D5">
              <w:rPr>
                <w:sz w:val="18"/>
                <w:szCs w:val="18"/>
              </w:rPr>
              <w:t>haemophilia</w:t>
            </w:r>
            <w:proofErr w:type="spellEnd"/>
            <w:r w:rsidRPr="006C17D5">
              <w:rPr>
                <w:sz w:val="18"/>
                <w:szCs w:val="18"/>
              </w:rPr>
              <w:t xml:space="preserve"> B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E9D418D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Nonacog</w:t>
            </w:r>
            <w:proofErr w:type="spellEnd"/>
            <w:r w:rsidRPr="006C17D5">
              <w:rPr>
                <w:sz w:val="18"/>
                <w:szCs w:val="18"/>
              </w:rPr>
              <w:t xml:space="preserve"> beta pegol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1E8852E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04A1013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Antihemorrhagics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45784FE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Intravenous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C95C0D1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Novo Nordisk A/S</w:t>
            </w:r>
          </w:p>
        </w:tc>
      </w:tr>
      <w:tr w:rsidR="00D1579B" w:rsidRPr="006C17D5" w14:paraId="33D5684E" w14:textId="77777777" w:rsidTr="00550FA1">
        <w:trPr>
          <w:trHeight w:val="72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7929F64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Rebinyn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EF9BAE2" w14:textId="77777777" w:rsidR="00D1579B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 xml:space="preserve">FDA </w:t>
            </w:r>
          </w:p>
          <w:p w14:paraId="5D835E2B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(2017)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3C0914F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Prophylaxis of bleeding in </w:t>
            </w:r>
            <w:proofErr w:type="spellStart"/>
            <w:r w:rsidRPr="006C17D5">
              <w:rPr>
                <w:sz w:val="18"/>
                <w:szCs w:val="18"/>
              </w:rPr>
              <w:t>haemophilia</w:t>
            </w:r>
            <w:proofErr w:type="spellEnd"/>
            <w:r w:rsidRPr="006C17D5">
              <w:rPr>
                <w:sz w:val="18"/>
                <w:szCs w:val="18"/>
              </w:rPr>
              <w:t xml:space="preserve"> B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D933693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Nonacog</w:t>
            </w:r>
            <w:proofErr w:type="spellEnd"/>
            <w:r w:rsidRPr="006C17D5">
              <w:rPr>
                <w:sz w:val="18"/>
                <w:szCs w:val="18"/>
              </w:rPr>
              <w:t xml:space="preserve"> beta pegol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3A18C0D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786C915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Antihemorrhagics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8DCF5EF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Intravenous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FD39A5B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Novo Nordisk</w:t>
            </w:r>
          </w:p>
        </w:tc>
      </w:tr>
      <w:tr w:rsidR="00D1579B" w:rsidRPr="006C17D5" w14:paraId="03A7D0D7" w14:textId="77777777" w:rsidTr="00550FA1">
        <w:trPr>
          <w:trHeight w:val="73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D0F4A9C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Oncaspar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EAE0714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 xml:space="preserve">EMA/FDA </w:t>
            </w:r>
            <w:r>
              <w:rPr>
                <w:sz w:val="18"/>
                <w:szCs w:val="18"/>
              </w:rPr>
              <w:t>(</w:t>
            </w:r>
            <w:r w:rsidRPr="006C17D5">
              <w:rPr>
                <w:sz w:val="18"/>
                <w:szCs w:val="18"/>
              </w:rPr>
              <w:t>2016/1994)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5528440" w14:textId="77777777" w:rsidR="00D1579B" w:rsidRDefault="00D1579B" w:rsidP="00550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Acute lymphoblastic leukemia</w:t>
            </w:r>
            <w:r w:rsidRPr="006C17D5">
              <w:rPr>
                <w:sz w:val="18"/>
                <w:szCs w:val="18"/>
              </w:rPr>
              <w:t xml:space="preserve"> </w:t>
            </w:r>
          </w:p>
          <w:p w14:paraId="69A859FF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 w:rsidRPr="006C17D5">
              <w:rPr>
                <w:sz w:val="18"/>
                <w:szCs w:val="18"/>
              </w:rPr>
              <w:t>component</w:t>
            </w:r>
            <w:proofErr w:type="gramEnd"/>
            <w:r w:rsidRPr="006C17D5">
              <w:rPr>
                <w:sz w:val="18"/>
                <w:szCs w:val="18"/>
              </w:rPr>
              <w:t xml:space="preserve"> of antineoplastic combination therapy)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A91882A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Pegaspargase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C21AF1D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5 (x 69-82)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347CF1D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Antineoplastic agents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4E174BD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Intramuscularly or intravenously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8482B08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 xml:space="preserve">Les </w:t>
            </w:r>
            <w:proofErr w:type="spellStart"/>
            <w:r w:rsidRPr="006C17D5">
              <w:rPr>
                <w:sz w:val="18"/>
                <w:szCs w:val="18"/>
              </w:rPr>
              <w:t>Laboratoires</w:t>
            </w:r>
            <w:proofErr w:type="spellEnd"/>
            <w:r w:rsidRPr="006C17D5">
              <w:rPr>
                <w:sz w:val="18"/>
                <w:szCs w:val="18"/>
              </w:rPr>
              <w:t xml:space="preserve"> </w:t>
            </w:r>
            <w:proofErr w:type="spellStart"/>
            <w:r w:rsidRPr="006C17D5">
              <w:rPr>
                <w:sz w:val="18"/>
                <w:szCs w:val="18"/>
              </w:rPr>
              <w:t>Servier</w:t>
            </w:r>
            <w:proofErr w:type="spellEnd"/>
          </w:p>
        </w:tc>
      </w:tr>
      <w:tr w:rsidR="00D1579B" w:rsidRPr="006C17D5" w14:paraId="1AD7BC2B" w14:textId="77777777" w:rsidTr="00550FA1">
        <w:trPr>
          <w:trHeight w:val="78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8037031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Adynovate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6F3E876" w14:textId="77777777" w:rsidR="00D1579B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 xml:space="preserve">FDA </w:t>
            </w:r>
          </w:p>
          <w:p w14:paraId="2629B67C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(2015)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94A6EB1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Prophylaxis of bleeding in </w:t>
            </w:r>
            <w:proofErr w:type="spellStart"/>
            <w:r w:rsidRPr="006C17D5">
              <w:rPr>
                <w:sz w:val="18"/>
                <w:szCs w:val="18"/>
              </w:rPr>
              <w:t>haemophilia</w:t>
            </w:r>
            <w:proofErr w:type="spellEnd"/>
            <w:r w:rsidRPr="006C17D5">
              <w:rPr>
                <w:sz w:val="18"/>
                <w:szCs w:val="18"/>
              </w:rPr>
              <w:t xml:space="preserve"> 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7854642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Analogue of human plasma-derived Factor VIII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EE5102B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20 (x ≥1)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4AA1251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Antihemorrhagics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B8D9F51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Intravenous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325C3DD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Baxalta</w:t>
            </w:r>
          </w:p>
        </w:tc>
      </w:tr>
      <w:tr w:rsidR="00D1579B" w:rsidRPr="006C17D5" w14:paraId="67E211C2" w14:textId="77777777" w:rsidTr="00550FA1">
        <w:trPr>
          <w:trHeight w:val="636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15A9104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Plegridy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A7A26A9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EMA/FDA (2014/2014)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B2A03EC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Multiple Sclerosis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5E56F78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Peginterferon beta-1a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DF21674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B541B09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Immunostimulants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49DF945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Subcutaneus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B708D1B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Biogen Netherlands B.V.</w:t>
            </w:r>
          </w:p>
        </w:tc>
      </w:tr>
      <w:tr w:rsidR="00D1579B" w:rsidRPr="006C17D5" w14:paraId="24D5F225" w14:textId="77777777" w:rsidTr="00550FA1">
        <w:trPr>
          <w:trHeight w:val="72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6D02E38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lastRenderedPageBreak/>
              <w:t>Moventig</w:t>
            </w:r>
            <w:proofErr w:type="spellEnd"/>
            <w:r w:rsidRPr="006C17D5">
              <w:rPr>
                <w:sz w:val="18"/>
                <w:szCs w:val="18"/>
              </w:rPr>
              <w:t xml:space="preserve">, </w:t>
            </w:r>
            <w:proofErr w:type="spellStart"/>
            <w:r w:rsidRPr="006C17D5">
              <w:rPr>
                <w:sz w:val="18"/>
                <w:szCs w:val="18"/>
              </w:rPr>
              <w:t>Movantik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B8A0604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EMA/FDA (2014/2014)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915A1F7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Opioi</w:t>
            </w:r>
            <w:r>
              <w:rPr>
                <w:sz w:val="18"/>
                <w:szCs w:val="18"/>
              </w:rPr>
              <w:t>d-induced constipation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DF36AC1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Naloxegol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E5348C6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~ 370 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C1BCBE5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Drugs for constipation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169BC54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Oral</w:t>
            </w:r>
          </w:p>
          <w:p w14:paraId="706A9577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administration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3F4E3DA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Kyowa Kirin Holdings B.V./AstraZeneca</w:t>
            </w:r>
          </w:p>
        </w:tc>
      </w:tr>
      <w:tr w:rsidR="00D1579B" w:rsidRPr="006C17D5" w14:paraId="748250B7" w14:textId="77777777" w:rsidTr="00550FA1">
        <w:trPr>
          <w:trHeight w:val="636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EB74803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Lonquex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8527B60" w14:textId="77777777" w:rsidR="00D1579B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 xml:space="preserve">EMA </w:t>
            </w:r>
          </w:p>
          <w:p w14:paraId="2F53D503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(2013)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E1FA457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Neutropenia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EF065AF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Lipegfilgrastim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779E0BC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9AF774C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Immunostimulants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B8060C5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Subcutaneus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70D4E52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Teva B.V.</w:t>
            </w:r>
          </w:p>
        </w:tc>
      </w:tr>
      <w:tr w:rsidR="00D1579B" w:rsidRPr="006C17D5" w14:paraId="32AF2B85" w14:textId="77777777" w:rsidTr="00550FA1">
        <w:trPr>
          <w:trHeight w:val="68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65F6DC6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Omontys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60310FB" w14:textId="77777777" w:rsidR="00D1579B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 xml:space="preserve">FDA </w:t>
            </w:r>
          </w:p>
          <w:p w14:paraId="4EAF5509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(2012)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75E0AAB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Anemia</w:t>
            </w:r>
            <w:r>
              <w:rPr>
                <w:sz w:val="18"/>
                <w:szCs w:val="18"/>
              </w:rPr>
              <w:t xml:space="preserve"> due to chronic kidney disease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DCC1824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Peginesatide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9C6E4A3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E3E069A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Antianemic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C8FFD11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Intravenous or subcutaneous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AEC34B7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Takeda</w:t>
            </w:r>
          </w:p>
        </w:tc>
      </w:tr>
      <w:tr w:rsidR="00D1579B" w:rsidRPr="006C17D5" w14:paraId="1D8D0C92" w14:textId="77777777" w:rsidTr="00550FA1">
        <w:trPr>
          <w:trHeight w:val="804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5255B65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Sylatron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52FEF83" w14:textId="77777777" w:rsidR="00D1579B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 xml:space="preserve">FDA </w:t>
            </w:r>
          </w:p>
          <w:p w14:paraId="1B042273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(2011)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8AA4F8D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Melanoma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8BA896D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Peginterferon-alfa-2b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736CCB9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C58C2E8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Immunostimulants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439EEC3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Subcutaneus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D897651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Merk</w:t>
            </w:r>
          </w:p>
        </w:tc>
      </w:tr>
      <w:tr w:rsidR="00D1579B" w:rsidRPr="006C17D5" w14:paraId="61C1583E" w14:textId="77777777" w:rsidTr="00550FA1">
        <w:trPr>
          <w:trHeight w:val="963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727FC5A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Asclera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408F531" w14:textId="77777777" w:rsidR="00D1579B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 xml:space="preserve">FDA </w:t>
            </w:r>
          </w:p>
          <w:p w14:paraId="46B3333D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(2010)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3C18E37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6C17D5">
              <w:rPr>
                <w:sz w:val="18"/>
                <w:szCs w:val="18"/>
              </w:rPr>
              <w:t>aricose veins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379B2C5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Polidocanol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ECBDA6D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600 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D875D8B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Vasoprotectives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D1C5E16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Intravenous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4523B80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Chemische</w:t>
            </w:r>
            <w:proofErr w:type="spellEnd"/>
            <w:r w:rsidRPr="006C17D5">
              <w:rPr>
                <w:sz w:val="18"/>
                <w:szCs w:val="18"/>
              </w:rPr>
              <w:t xml:space="preserve"> Fabrik </w:t>
            </w:r>
            <w:proofErr w:type="spellStart"/>
            <w:r w:rsidRPr="006C17D5">
              <w:rPr>
                <w:sz w:val="18"/>
                <w:szCs w:val="18"/>
              </w:rPr>
              <w:t>Kreussler</w:t>
            </w:r>
            <w:proofErr w:type="spellEnd"/>
          </w:p>
        </w:tc>
      </w:tr>
      <w:tr w:rsidR="00D1579B" w:rsidRPr="006C17D5" w14:paraId="19AF88F9" w14:textId="77777777" w:rsidTr="00550FA1">
        <w:trPr>
          <w:trHeight w:val="594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1632BF2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Krystexxa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499D28E" w14:textId="77777777" w:rsidR="00D1579B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 xml:space="preserve">FDA </w:t>
            </w:r>
          </w:p>
          <w:p w14:paraId="7C2F8426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(</w:t>
            </w:r>
            <w:proofErr w:type="gramStart"/>
            <w:r w:rsidRPr="006C17D5">
              <w:rPr>
                <w:sz w:val="18"/>
                <w:szCs w:val="18"/>
              </w:rPr>
              <w:t>2010)*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5ED9B98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Gout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776DE60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Pegloticase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63DDFA5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10 (x 36)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EB97D73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Antigout preparations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D0EB40B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>I</w:t>
            </w:r>
            <w:proofErr w:type="spellStart"/>
            <w:r w:rsidRPr="006C17D5">
              <w:rPr>
                <w:sz w:val="18"/>
                <w:szCs w:val="18"/>
              </w:rPr>
              <w:t>ntravenous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81DC8DD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Crealta</w:t>
            </w:r>
            <w:proofErr w:type="spellEnd"/>
            <w:r w:rsidRPr="006C17D5">
              <w:rPr>
                <w:sz w:val="18"/>
                <w:szCs w:val="18"/>
              </w:rPr>
              <w:t xml:space="preserve"> Pharmaceuticals Ireland Limited</w:t>
            </w:r>
          </w:p>
        </w:tc>
      </w:tr>
      <w:tr w:rsidR="00D1579B" w:rsidRPr="006C17D5" w14:paraId="5104C0DD" w14:textId="77777777" w:rsidTr="00550FA1">
        <w:trPr>
          <w:trHeight w:val="963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E268541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Cimzia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6D315C9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EMA/FDA (2009/2008)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AF78D93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Rheumatoid </w:t>
            </w:r>
            <w:r w:rsidRPr="006C17D5">
              <w:rPr>
                <w:sz w:val="18"/>
                <w:szCs w:val="18"/>
              </w:rPr>
              <w:t xml:space="preserve">and psoriatic arthritis (in combination with methotrexate); axial </w:t>
            </w:r>
            <w:proofErr w:type="spellStart"/>
            <w:r w:rsidRPr="006C17D5">
              <w:rPr>
                <w:sz w:val="18"/>
                <w:szCs w:val="18"/>
              </w:rPr>
              <w:t>spondyloarthritis</w:t>
            </w:r>
            <w:proofErr w:type="spellEnd"/>
            <w:r w:rsidRPr="006C17D5">
              <w:rPr>
                <w:sz w:val="18"/>
                <w:szCs w:val="18"/>
              </w:rPr>
              <w:t>; plaque psoriasis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5FEF3CD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Certolizumab pegol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0DBF08A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0A7BBA6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Immunosuppressants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DD676CB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Subcutaneous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7981905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UCB Pharma SA</w:t>
            </w:r>
          </w:p>
        </w:tc>
      </w:tr>
      <w:tr w:rsidR="00D1579B" w:rsidRPr="006C17D5" w14:paraId="75F67461" w14:textId="77777777" w:rsidTr="00550FA1">
        <w:trPr>
          <w:trHeight w:val="82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E67B547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Mircera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BA23A36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EMA/FDA (2007/2007)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9A00628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Anaemia</w:t>
            </w:r>
            <w:proofErr w:type="spellEnd"/>
            <w:r w:rsidRPr="006C17D5">
              <w:rPr>
                <w:sz w:val="18"/>
                <w:szCs w:val="18"/>
              </w:rPr>
              <w:t xml:space="preserve"> associated with chronic kidne</w:t>
            </w:r>
            <w:r>
              <w:rPr>
                <w:sz w:val="18"/>
                <w:szCs w:val="18"/>
              </w:rPr>
              <w:t>y disease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B18EC85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Methoxy polyethylene glycol-epoetin beta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63688CD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52AFC2F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Antianemic</w:t>
            </w:r>
            <w:proofErr w:type="spellEnd"/>
            <w:r w:rsidRPr="006C17D5">
              <w:rPr>
                <w:sz w:val="18"/>
                <w:szCs w:val="18"/>
              </w:rPr>
              <w:t xml:space="preserve"> preparations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D197D80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Intravenous or subcutaneous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5F07CF5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Roche</w:t>
            </w:r>
          </w:p>
        </w:tc>
      </w:tr>
      <w:tr w:rsidR="00D1579B" w:rsidRPr="006C17D5" w14:paraId="61A103FC" w14:textId="77777777" w:rsidTr="00550FA1">
        <w:trPr>
          <w:trHeight w:val="904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ADBA1FB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Macugen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6E1CDA9" w14:textId="77777777" w:rsidR="00D1579B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 xml:space="preserve">FDA </w:t>
            </w:r>
          </w:p>
          <w:p w14:paraId="3F9B9E11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(</w:t>
            </w:r>
            <w:proofErr w:type="gramStart"/>
            <w:r w:rsidRPr="006C17D5">
              <w:rPr>
                <w:sz w:val="18"/>
                <w:szCs w:val="18"/>
              </w:rPr>
              <w:t>2004)*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00BCB91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 xml:space="preserve">Anti-angiogenic medicine </w:t>
            </w:r>
            <w:r>
              <w:rPr>
                <w:sz w:val="18"/>
                <w:szCs w:val="18"/>
              </w:rPr>
              <w:t xml:space="preserve">in neovascular </w:t>
            </w:r>
            <w:r w:rsidRPr="006C17D5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ge-related macular degeneration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F8D47E6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Pegaptanib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A0C34AC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20 (x2)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14D7689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Ophthalmologicals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3C94D9E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Intravitreous</w:t>
            </w:r>
            <w:proofErr w:type="spellEnd"/>
            <w:r w:rsidRPr="006C17D5">
              <w:rPr>
                <w:sz w:val="18"/>
                <w:szCs w:val="18"/>
              </w:rPr>
              <w:t xml:space="preserve"> injection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CB39D2A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PharmaSwiss</w:t>
            </w:r>
            <w:proofErr w:type="spellEnd"/>
            <w:r w:rsidRPr="006C17D5">
              <w:rPr>
                <w:sz w:val="18"/>
                <w:szCs w:val="18"/>
              </w:rPr>
              <w:t xml:space="preserve"> Ceska </w:t>
            </w:r>
            <w:proofErr w:type="spellStart"/>
            <w:r w:rsidRPr="006C17D5">
              <w:rPr>
                <w:sz w:val="18"/>
                <w:szCs w:val="18"/>
              </w:rPr>
              <w:t>Republika</w:t>
            </w:r>
            <w:proofErr w:type="spellEnd"/>
            <w:r w:rsidRPr="006C17D5">
              <w:rPr>
                <w:sz w:val="18"/>
                <w:szCs w:val="18"/>
              </w:rPr>
              <w:t xml:space="preserve"> </w:t>
            </w:r>
            <w:proofErr w:type="spellStart"/>
            <w:r w:rsidRPr="006C17D5">
              <w:rPr>
                <w:sz w:val="18"/>
                <w:szCs w:val="18"/>
              </w:rPr>
              <w:t>s.</w:t>
            </w:r>
            <w:proofErr w:type="gramStart"/>
            <w:r w:rsidRPr="006C17D5">
              <w:rPr>
                <w:sz w:val="18"/>
                <w:szCs w:val="18"/>
              </w:rPr>
              <w:t>r.o</w:t>
            </w:r>
            <w:proofErr w:type="spellEnd"/>
            <w:proofErr w:type="gramEnd"/>
          </w:p>
        </w:tc>
      </w:tr>
      <w:tr w:rsidR="00D1579B" w:rsidRPr="006C17D5" w14:paraId="6E918BDB" w14:textId="77777777" w:rsidTr="00550FA1">
        <w:trPr>
          <w:trHeight w:val="78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922CF6F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Somavert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77CBCF3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EMA/FDA (2002/2003)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7699836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Acromegaly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901129A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Pegvisomant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933869F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5 (x 4-6)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8C05215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Pituitary and hypothalamic hormones and analogues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519E50A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Subcutaneus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D74A2AD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Pfizer Europe MA EEIG</w:t>
            </w:r>
          </w:p>
        </w:tc>
      </w:tr>
      <w:tr w:rsidR="00D1579B" w:rsidRPr="006C17D5" w14:paraId="3BC8A857" w14:textId="77777777" w:rsidTr="00550FA1">
        <w:trPr>
          <w:trHeight w:val="687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0AF358F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Neulasta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CA6A975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EMA/FDA (2002/2002)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0BFC6AB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gramStart"/>
            <w:r w:rsidRPr="006C17D5">
              <w:rPr>
                <w:sz w:val="18"/>
                <w:szCs w:val="18"/>
              </w:rPr>
              <w:t>Neutropenia;  Cancer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8356DCE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Pegfilgrastim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4C24FF3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D820E7E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Immunostimulants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172E34B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Subcutaneus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F86A730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Amgen Europe B.V.</w:t>
            </w:r>
          </w:p>
        </w:tc>
      </w:tr>
      <w:tr w:rsidR="00D1579B" w:rsidRPr="006C17D5" w14:paraId="4F2A5E40" w14:textId="77777777" w:rsidTr="00550FA1">
        <w:trPr>
          <w:trHeight w:val="963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BEEEB86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Pegasys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7CE25F5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EMA/FDA (2002/2002)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A92FD45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 xml:space="preserve">Hepatitis C (in combination with other </w:t>
            </w:r>
            <w:r w:rsidRPr="006C17D5">
              <w:rPr>
                <w:sz w:val="18"/>
                <w:szCs w:val="18"/>
              </w:rPr>
              <w:lastRenderedPageBreak/>
              <w:t>medicinal products), Hepatitis B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40B3507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lastRenderedPageBreak/>
              <w:t>Peginterferon alfa-2a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CFE3C36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058C865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Immunostimulants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90CB05F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Subcutaneus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6D6F2B9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Roche</w:t>
            </w:r>
          </w:p>
        </w:tc>
      </w:tr>
      <w:tr w:rsidR="00D1579B" w:rsidRPr="006C17D5" w14:paraId="1413EA9B" w14:textId="77777777" w:rsidTr="00550FA1">
        <w:trPr>
          <w:trHeight w:val="761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76E9C30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PegIntron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96A963B" w14:textId="77777777" w:rsidR="00D1579B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FDA</w:t>
            </w:r>
          </w:p>
          <w:p w14:paraId="6912497F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(</w:t>
            </w:r>
            <w:proofErr w:type="gramStart"/>
            <w:r w:rsidRPr="006C17D5">
              <w:rPr>
                <w:sz w:val="18"/>
                <w:szCs w:val="18"/>
              </w:rPr>
              <w:t>2001)*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D9A74D6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Hepatitis 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9811E92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Peginterferon alfa-2b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97E7F02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4DB63DD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Immunostimulants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F9303F4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Subcutaneus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60B8C58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Merck Sharp &amp; Dohme B.V.</w:t>
            </w:r>
          </w:p>
        </w:tc>
      </w:tr>
      <w:tr w:rsidR="00D1579B" w:rsidRPr="006C17D5" w14:paraId="37FA9A56" w14:textId="77777777" w:rsidTr="00550FA1">
        <w:trPr>
          <w:trHeight w:val="77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B1BFF98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Adagen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C294867" w14:textId="77777777" w:rsidR="00D1579B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 xml:space="preserve">FDA </w:t>
            </w:r>
          </w:p>
          <w:p w14:paraId="36CB7D9F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(1990)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79F0D4F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ADA-SCID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BCE73A7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pegademase</w:t>
            </w:r>
            <w:proofErr w:type="spellEnd"/>
            <w:r w:rsidRPr="006C17D5">
              <w:rPr>
                <w:sz w:val="18"/>
                <w:szCs w:val="18"/>
              </w:rPr>
              <w:t xml:space="preserve"> bovine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A37B358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5 (x 11-17)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5E82389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Immunostimulants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5A8468A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Intramuscular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3A6FB12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Enxon</w:t>
            </w:r>
            <w:proofErr w:type="spellEnd"/>
          </w:p>
        </w:tc>
      </w:tr>
      <w:tr w:rsidR="00D1579B" w:rsidRPr="006C17D5" w14:paraId="6A1BBC48" w14:textId="77777777" w:rsidTr="00550FA1">
        <w:trPr>
          <w:trHeight w:val="1384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3FFA2F2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Onivyde</w:t>
            </w:r>
            <w:proofErr w:type="spellEnd"/>
            <w:r w:rsidRPr="006C17D5">
              <w:rPr>
                <w:sz w:val="18"/>
                <w:szCs w:val="18"/>
              </w:rPr>
              <w:t xml:space="preserve"> pegylated liposomal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11ADF41" w14:textId="77777777" w:rsidR="00D1579B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 xml:space="preserve">EMA </w:t>
            </w:r>
          </w:p>
          <w:p w14:paraId="1EF38314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(2016)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EF84E29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Metastatic adenocarcinoma of the pancreas (in combination with 5-fluorouracil and leucovorin)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6DB6811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Irinotecan anhydrous free-base liposome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A3420AD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CD67825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Antineoplastic agents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ACC017B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Intravenous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F617D96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 xml:space="preserve">Les </w:t>
            </w:r>
            <w:proofErr w:type="spellStart"/>
            <w:r w:rsidRPr="006C17D5">
              <w:rPr>
                <w:sz w:val="18"/>
                <w:szCs w:val="18"/>
              </w:rPr>
              <w:t>Laboratoires</w:t>
            </w:r>
            <w:proofErr w:type="spellEnd"/>
            <w:r w:rsidRPr="006C17D5">
              <w:rPr>
                <w:sz w:val="18"/>
                <w:szCs w:val="18"/>
              </w:rPr>
              <w:t xml:space="preserve"> </w:t>
            </w:r>
            <w:proofErr w:type="spellStart"/>
            <w:r w:rsidRPr="006C17D5">
              <w:rPr>
                <w:sz w:val="18"/>
                <w:szCs w:val="18"/>
              </w:rPr>
              <w:t>Servier</w:t>
            </w:r>
            <w:proofErr w:type="spellEnd"/>
          </w:p>
        </w:tc>
      </w:tr>
      <w:tr w:rsidR="00D1579B" w:rsidRPr="006C17D5" w14:paraId="76117068" w14:textId="77777777" w:rsidTr="00550FA1">
        <w:trPr>
          <w:trHeight w:val="1843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512F95C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Caelyx</w:t>
            </w:r>
            <w:proofErr w:type="spellEnd"/>
            <w:r w:rsidRPr="006C17D5">
              <w:rPr>
                <w:sz w:val="18"/>
                <w:szCs w:val="18"/>
              </w:rPr>
              <w:t xml:space="preserve"> pegylated liposomal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3F52B26" w14:textId="77777777" w:rsidR="00D1579B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 xml:space="preserve">EMA </w:t>
            </w:r>
          </w:p>
          <w:p w14:paraId="6F84F36B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(1996)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A7B4CED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Metastatic breast cance</w:t>
            </w:r>
            <w:r>
              <w:rPr>
                <w:sz w:val="18"/>
                <w:szCs w:val="18"/>
              </w:rPr>
              <w:t>r; ovarian cancer</w:t>
            </w:r>
            <w:r w:rsidRPr="006C17D5">
              <w:rPr>
                <w:sz w:val="18"/>
                <w:szCs w:val="18"/>
              </w:rPr>
              <w:t>; multiple myeloma (in combination with bortezomib); AIDS-related Kaposi’s sarcoma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7430015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Doxorubicin hydrochloride liposome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066F341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88EE559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Antineoplastic agents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D014DFD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Intravenously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619C7C4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Baxter Holding B.V.</w:t>
            </w:r>
          </w:p>
        </w:tc>
      </w:tr>
      <w:tr w:rsidR="00D1579B" w:rsidRPr="006C17D5" w14:paraId="12701CF2" w14:textId="77777777" w:rsidTr="00550FA1">
        <w:trPr>
          <w:trHeight w:val="770"/>
          <w:jc w:val="center"/>
        </w:trPr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6124D8E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proofErr w:type="spellStart"/>
            <w:r w:rsidRPr="006C17D5">
              <w:rPr>
                <w:sz w:val="18"/>
                <w:szCs w:val="18"/>
              </w:rPr>
              <w:t>Doxil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735F928" w14:textId="77777777" w:rsidR="00D1579B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 xml:space="preserve">FDA </w:t>
            </w:r>
          </w:p>
          <w:p w14:paraId="4CA452B1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1995)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7051E00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Ovarian cancer; AIDS-related Kaposi’</w:t>
            </w:r>
            <w:r>
              <w:rPr>
                <w:sz w:val="18"/>
                <w:szCs w:val="18"/>
              </w:rPr>
              <w:t>s Sarcoma; Multiple Myeloma (i</w:t>
            </w:r>
            <w:r w:rsidRPr="006C17D5">
              <w:rPr>
                <w:sz w:val="18"/>
                <w:szCs w:val="18"/>
              </w:rPr>
              <w:t>n combination with bortezomib)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A5CCDB3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Doxorubicin hydrochloride liposome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54C34DA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7946D87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090B09">
              <w:rPr>
                <w:sz w:val="18"/>
                <w:szCs w:val="18"/>
              </w:rPr>
              <w:t>A</w:t>
            </w:r>
            <w:r w:rsidRPr="006C17D5">
              <w:rPr>
                <w:sz w:val="18"/>
                <w:szCs w:val="18"/>
              </w:rPr>
              <w:t>ntineoplastic agents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43AC82F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Intravenous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E1E7B62" w14:textId="77777777" w:rsidR="00D1579B" w:rsidRPr="006C17D5" w:rsidRDefault="00D1579B" w:rsidP="00550FA1">
            <w:pPr>
              <w:jc w:val="center"/>
              <w:rPr>
                <w:sz w:val="18"/>
                <w:szCs w:val="18"/>
              </w:rPr>
            </w:pPr>
            <w:r w:rsidRPr="006C17D5">
              <w:rPr>
                <w:sz w:val="18"/>
                <w:szCs w:val="18"/>
              </w:rPr>
              <w:t>Schering</w:t>
            </w:r>
          </w:p>
        </w:tc>
      </w:tr>
    </w:tbl>
    <w:p w14:paraId="7213282F" w14:textId="77777777" w:rsidR="00D1579B" w:rsidRDefault="00D1579B" w:rsidP="00D1579B">
      <w:pPr>
        <w:jc w:val="both"/>
      </w:pPr>
      <w:r w:rsidRPr="006C17D5">
        <w:rPr>
          <w:sz w:val="22"/>
        </w:rPr>
        <w:t xml:space="preserve">*(drawback </w:t>
      </w:r>
      <w:r>
        <w:rPr>
          <w:sz w:val="22"/>
        </w:rPr>
        <w:t xml:space="preserve">was reported </w:t>
      </w:r>
      <w:r w:rsidRPr="006C17D5">
        <w:rPr>
          <w:sz w:val="22"/>
        </w:rPr>
        <w:t>for EMA)</w:t>
      </w:r>
    </w:p>
    <w:p w14:paraId="0AEA8E6A" w14:textId="77777777" w:rsidR="00D1579B" w:rsidRPr="00D1579B" w:rsidRDefault="00D1579B" w:rsidP="00D1579B"/>
    <w:sectPr w:rsidR="00D1579B" w:rsidRPr="00D1579B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4FDB2" w14:textId="77777777" w:rsidR="00D060CF" w:rsidRDefault="00D060CF" w:rsidP="00117666">
      <w:pPr>
        <w:spacing w:after="0"/>
      </w:pPr>
      <w:r>
        <w:separator/>
      </w:r>
    </w:p>
  </w:endnote>
  <w:endnote w:type="continuationSeparator" w:id="0">
    <w:p w14:paraId="14E0830A" w14:textId="77777777" w:rsidR="00D060CF" w:rsidRDefault="00D060C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9C91" w14:textId="77777777" w:rsidR="00D060CF" w:rsidRDefault="00D060CF" w:rsidP="00117666">
      <w:pPr>
        <w:spacing w:after="0"/>
      </w:pPr>
      <w:r>
        <w:separator/>
      </w:r>
    </w:p>
  </w:footnote>
  <w:footnote w:type="continuationSeparator" w:id="0">
    <w:p w14:paraId="5BACC2C0" w14:textId="77777777" w:rsidR="00D060CF" w:rsidRDefault="00D060C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U0MzI2tzCytDQ3MLVU0lEKTi0uzszPAykwqgUA0RIaPCwAAAA="/>
  </w:docVars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AC2B2D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1579B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4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Esperanza Padín González</cp:lastModifiedBy>
  <cp:revision>3</cp:revision>
  <cp:lastPrinted>2013-10-03T12:51:00Z</cp:lastPrinted>
  <dcterms:created xsi:type="dcterms:W3CDTF">2022-01-06T17:11:00Z</dcterms:created>
  <dcterms:modified xsi:type="dcterms:W3CDTF">2022-01-12T16:38:00Z</dcterms:modified>
</cp:coreProperties>
</file>