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C4DE" w14:textId="77777777" w:rsidR="007B1409" w:rsidRPr="009D2C7B" w:rsidRDefault="007B1409" w:rsidP="007B1409">
      <w:r w:rsidRPr="009D2C7B">
        <w:t xml:space="preserve">Table </w:t>
      </w:r>
      <w:r>
        <w:t>S1</w:t>
      </w:r>
      <w:r w:rsidRPr="009D2C7B">
        <w:t xml:space="preserve"> </w:t>
      </w:r>
      <w:bookmarkStart w:id="0" w:name="_Hlk103833422"/>
      <w:r w:rsidRPr="009D2C7B">
        <w:t>Statistics of microsatellite loci for the three crab species</w:t>
      </w:r>
      <w:bookmarkEnd w:id="0"/>
    </w:p>
    <w:tbl>
      <w:tblPr>
        <w:tblW w:w="5114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2004"/>
        <w:gridCol w:w="1450"/>
        <w:gridCol w:w="1450"/>
        <w:gridCol w:w="1739"/>
        <w:gridCol w:w="1726"/>
        <w:gridCol w:w="1633"/>
        <w:gridCol w:w="72"/>
        <w:gridCol w:w="1294"/>
        <w:gridCol w:w="72"/>
      </w:tblGrid>
      <w:tr w:rsidR="007B1409" w:rsidRPr="001863A1" w14:paraId="6A7C4805" w14:textId="77777777" w:rsidTr="00497862">
        <w:trPr>
          <w:trHeight w:val="429"/>
        </w:trPr>
        <w:tc>
          <w:tcPr>
            <w:tcW w:w="685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172B60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Species</w:t>
            </w:r>
          </w:p>
        </w:tc>
        <w:tc>
          <w:tcPr>
            <w:tcW w:w="756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E7DA98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Total microsatellite</w:t>
            </w:r>
          </w:p>
          <w:p w14:paraId="59B9AF17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motif number</w:t>
            </w:r>
          </w:p>
        </w:tc>
        <w:tc>
          <w:tcPr>
            <w:tcW w:w="547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7EF633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F735B">
              <w:rPr>
                <w:rFonts w:ascii="Calibri" w:eastAsia="Times New Roman" w:hAnsi="Calibri" w:cs="Calibri"/>
                <w:b/>
                <w:bCs/>
                <w:color w:val="000000"/>
              </w:rPr>
              <w:t>Dinucleotide</w:t>
            </w:r>
          </w:p>
          <w:p w14:paraId="78B7D698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repeat</w:t>
            </w:r>
          </w:p>
        </w:tc>
        <w:tc>
          <w:tcPr>
            <w:tcW w:w="547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B07DC7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Trinucleotide</w:t>
            </w:r>
          </w:p>
          <w:p w14:paraId="70D61F2B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repeat</w:t>
            </w:r>
          </w:p>
        </w:tc>
        <w:tc>
          <w:tcPr>
            <w:tcW w:w="656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76B9B1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Tetranucleotide</w:t>
            </w:r>
          </w:p>
          <w:p w14:paraId="22BEABEC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repeat</w:t>
            </w:r>
          </w:p>
        </w:tc>
        <w:tc>
          <w:tcPr>
            <w:tcW w:w="651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D63070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Pentanucleotide</w:t>
            </w:r>
          </w:p>
          <w:p w14:paraId="3F0CF8E7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repeat</w:t>
            </w:r>
          </w:p>
        </w:tc>
        <w:tc>
          <w:tcPr>
            <w:tcW w:w="643" w:type="pct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B582F1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Hexanucleotide</w:t>
            </w:r>
          </w:p>
          <w:p w14:paraId="216D4D44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repeat</w:t>
            </w:r>
          </w:p>
        </w:tc>
        <w:tc>
          <w:tcPr>
            <w:tcW w:w="515" w:type="pct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39EAF6" w14:textId="77777777" w:rsidR="007B1409" w:rsidRPr="004F735B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>Unique</w:t>
            </w:r>
          </w:p>
          <w:p w14:paraId="3DF7E796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863A1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markers</w:t>
            </w:r>
          </w:p>
        </w:tc>
      </w:tr>
      <w:tr w:rsidR="007B1409" w:rsidRPr="001863A1" w14:paraId="57636054" w14:textId="77777777" w:rsidTr="00497862">
        <w:trPr>
          <w:gridAfter w:val="1"/>
          <w:wAfter w:w="27" w:type="pct"/>
          <w:trHeight w:val="429"/>
        </w:trPr>
        <w:tc>
          <w:tcPr>
            <w:tcW w:w="685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CE3E28D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1" w:name="_Hlk96416755"/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P</w:t>
            </w:r>
            <w:r w:rsidRPr="007A4DCD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.</w:t>
            </w:r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trituberculatus</w:t>
            </w:r>
            <w:bookmarkEnd w:id="1"/>
            <w:proofErr w:type="spellEnd"/>
          </w:p>
        </w:tc>
        <w:tc>
          <w:tcPr>
            <w:tcW w:w="756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D7702EF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1,300,481 </w:t>
            </w:r>
          </w:p>
        </w:tc>
        <w:tc>
          <w:tcPr>
            <w:tcW w:w="547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9B837C8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753,456 </w:t>
            </w:r>
          </w:p>
        </w:tc>
        <w:tc>
          <w:tcPr>
            <w:tcW w:w="547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40CCE6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464,825 </w:t>
            </w:r>
          </w:p>
        </w:tc>
        <w:tc>
          <w:tcPr>
            <w:tcW w:w="656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00153D8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59,737 </w:t>
            </w:r>
          </w:p>
        </w:tc>
        <w:tc>
          <w:tcPr>
            <w:tcW w:w="651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FA5976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16,832 </w:t>
            </w:r>
          </w:p>
        </w:tc>
        <w:tc>
          <w:tcPr>
            <w:tcW w:w="616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846F576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5,631 </w:t>
            </w:r>
          </w:p>
        </w:tc>
        <w:tc>
          <w:tcPr>
            <w:tcW w:w="515" w:type="pct"/>
            <w:gridSpan w:val="2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43716F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727,840 </w:t>
            </w:r>
          </w:p>
        </w:tc>
      </w:tr>
      <w:tr w:rsidR="007B1409" w:rsidRPr="001863A1" w14:paraId="3A88EF16" w14:textId="77777777" w:rsidTr="00497862">
        <w:trPr>
          <w:gridAfter w:val="1"/>
          <w:wAfter w:w="27" w:type="pct"/>
          <w:trHeight w:val="429"/>
        </w:trPr>
        <w:tc>
          <w:tcPr>
            <w:tcW w:w="68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A73486A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C</w:t>
            </w:r>
            <w:r w:rsidRPr="007A4DCD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.</w:t>
            </w:r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japonica</w:t>
            </w:r>
          </w:p>
        </w:tc>
        <w:tc>
          <w:tcPr>
            <w:tcW w:w="756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3ADD270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986,118 </w:t>
            </w:r>
          </w:p>
        </w:tc>
        <w:tc>
          <w:tcPr>
            <w:tcW w:w="54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6EFAEA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586,483 </w:t>
            </w:r>
          </w:p>
        </w:tc>
        <w:tc>
          <w:tcPr>
            <w:tcW w:w="54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29CAFE3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322,206 </w:t>
            </w:r>
          </w:p>
        </w:tc>
        <w:tc>
          <w:tcPr>
            <w:tcW w:w="656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1458E1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64,377 </w:t>
            </w:r>
          </w:p>
        </w:tc>
        <w:tc>
          <w:tcPr>
            <w:tcW w:w="65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A2792B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8,415 </w:t>
            </w:r>
          </w:p>
        </w:tc>
        <w:tc>
          <w:tcPr>
            <w:tcW w:w="616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F0F40C3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4,637 </w:t>
            </w:r>
          </w:p>
        </w:tc>
        <w:tc>
          <w:tcPr>
            <w:tcW w:w="515" w:type="pct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344006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20903">
              <w:rPr>
                <w:rFonts w:ascii="Calibri" w:eastAsia="Times New Roman" w:hAnsi="Calibri" w:cs="Calibri"/>
                <w:color w:val="000000"/>
              </w:rPr>
              <w:t>575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A20903"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</w:tr>
      <w:tr w:rsidR="007B1409" w:rsidRPr="001863A1" w14:paraId="13F2CBC1" w14:textId="77777777" w:rsidTr="00497862">
        <w:trPr>
          <w:gridAfter w:val="1"/>
          <w:wAfter w:w="27" w:type="pct"/>
          <w:trHeight w:val="429"/>
        </w:trPr>
        <w:tc>
          <w:tcPr>
            <w:tcW w:w="685" w:type="pct"/>
            <w:shd w:val="clear" w:color="auto" w:fill="auto"/>
            <w:noWrap/>
            <w:vAlign w:val="center"/>
            <w:hideMark/>
          </w:tcPr>
          <w:p w14:paraId="3248EEB8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C</w:t>
            </w:r>
            <w:r w:rsidRPr="007A4DCD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.</w:t>
            </w:r>
            <w:r w:rsidRPr="008A29CE"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sapidus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14:paraId="32FAC683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1,681,505 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599E55DF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992,248 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14:paraId="2A513463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575,188 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14:paraId="085394C8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85,414 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097F75D5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23,577 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14:paraId="79D81031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863A1">
              <w:rPr>
                <w:rFonts w:ascii="Calibri" w:eastAsia="Times New Roman" w:hAnsi="Calibri" w:cs="Calibri"/>
                <w:color w:val="000000"/>
              </w:rPr>
              <w:t xml:space="preserve">5,078 </w:t>
            </w:r>
          </w:p>
        </w:tc>
        <w:tc>
          <w:tcPr>
            <w:tcW w:w="515" w:type="pct"/>
            <w:gridSpan w:val="2"/>
            <w:shd w:val="clear" w:color="auto" w:fill="auto"/>
            <w:noWrap/>
            <w:vAlign w:val="center"/>
            <w:hideMark/>
          </w:tcPr>
          <w:p w14:paraId="70F22142" w14:textId="77777777" w:rsidR="007B1409" w:rsidRPr="001863A1" w:rsidRDefault="007B1409" w:rsidP="004978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588F">
              <w:rPr>
                <w:rFonts w:ascii="Calibri" w:eastAsia="Times New Roman" w:hAnsi="Calibri" w:cs="Calibri"/>
                <w:color w:val="000000"/>
              </w:rPr>
              <w:t>932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08588F"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</w:tr>
    </w:tbl>
    <w:p w14:paraId="647F5871" w14:textId="77777777" w:rsidR="007B1409" w:rsidRDefault="007B1409" w:rsidP="007B1409"/>
    <w:p w14:paraId="1F72AB9E" w14:textId="77777777" w:rsidR="0034058A" w:rsidRDefault="0034058A"/>
    <w:sectPr w:rsidR="0034058A" w:rsidSect="007B14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409"/>
    <w:rsid w:val="0034058A"/>
    <w:rsid w:val="007B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1412"/>
  <w15:chartTrackingRefBased/>
  <w15:docId w15:val="{ECF4D9FC-6B9C-49C9-A34D-A2C1863F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4"/>
        <w:szCs w:val="24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409"/>
    <w:pPr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Ming Liu</dc:creator>
  <cp:keywords/>
  <dc:description/>
  <cp:lastModifiedBy>Mr. Ming Liu</cp:lastModifiedBy>
  <cp:revision>1</cp:revision>
  <dcterms:created xsi:type="dcterms:W3CDTF">2022-05-19T11:40:00Z</dcterms:created>
  <dcterms:modified xsi:type="dcterms:W3CDTF">2022-05-19T11:41:00Z</dcterms:modified>
</cp:coreProperties>
</file>