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CF05" w14:textId="77777777" w:rsidR="000764E5" w:rsidRPr="00C131F0" w:rsidRDefault="000764E5" w:rsidP="000764E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131F0">
        <w:rPr>
          <w:rFonts w:ascii="Times New Roman" w:hAnsi="Times New Roman"/>
          <w:b/>
          <w:color w:val="000000" w:themeColor="text1"/>
          <w:sz w:val="36"/>
          <w:szCs w:val="36"/>
        </w:rPr>
        <w:t>Supplementary Information</w:t>
      </w:r>
    </w:p>
    <w:p w14:paraId="17D0C9A9" w14:textId="0A87F108" w:rsidR="000764E5" w:rsidRPr="00672B17" w:rsidRDefault="000764E5" w:rsidP="000764E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72B17">
        <w:rPr>
          <w:rFonts w:ascii="Times New Roman" w:hAnsi="Times New Roman"/>
          <w:b/>
          <w:color w:val="000000" w:themeColor="text1"/>
          <w:sz w:val="32"/>
          <w:szCs w:val="32"/>
        </w:rPr>
        <w:t xml:space="preserve">Highly Efficient PANI-WH Novel Composite for Remediation of </w:t>
      </w:r>
      <w:proofErr w:type="gramStart"/>
      <w:r>
        <w:rPr>
          <w:rFonts w:ascii="Times New Roman" w:hAnsi="Times New Roman"/>
          <w:b/>
          <w:color w:val="000000" w:themeColor="text1"/>
          <w:sz w:val="32"/>
          <w:szCs w:val="32"/>
        </w:rPr>
        <w:t>Ni(</w:t>
      </w:r>
      <w:proofErr w:type="gramEnd"/>
      <w:r>
        <w:rPr>
          <w:rFonts w:ascii="Times New Roman" w:hAnsi="Times New Roman"/>
          <w:b/>
          <w:color w:val="000000" w:themeColor="text1"/>
          <w:sz w:val="32"/>
          <w:szCs w:val="32"/>
        </w:rPr>
        <w:t>II), Pb(II) and Cu(II)</w:t>
      </w:r>
      <w:r w:rsidRPr="00672B17">
        <w:rPr>
          <w:rFonts w:ascii="Times New Roman" w:hAnsi="Times New Roman"/>
          <w:b/>
          <w:color w:val="000000" w:themeColor="text1"/>
          <w:sz w:val="32"/>
          <w:szCs w:val="32"/>
        </w:rPr>
        <w:t xml:space="preserve"> from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Waste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w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ater</w:t>
      </w:r>
    </w:p>
    <w:p w14:paraId="3FD51FE0" w14:textId="77777777" w:rsidR="000764E5" w:rsidRDefault="000764E5" w:rsidP="000764E5">
      <w:pPr>
        <w:pStyle w:val="1"/>
        <w:spacing w:after="0" w:line="0" w:lineRule="atLeast"/>
        <w:ind w:firstLineChars="0" w:firstLine="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E34B927" w14:textId="77777777" w:rsidR="000764E5" w:rsidRDefault="000764E5" w:rsidP="000764E5">
      <w:pPr>
        <w:pStyle w:val="1"/>
        <w:spacing w:after="0" w:line="0" w:lineRule="atLeast"/>
        <w:ind w:firstLineChars="0" w:firstLine="0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14:paraId="77AFF2C5" w14:textId="77777777" w:rsidR="000764E5" w:rsidRDefault="000764E5" w:rsidP="000764E5">
      <w:pPr>
        <w:pStyle w:val="Caption"/>
        <w:keepNext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5586129F" wp14:editId="13852E76">
            <wp:extent cx="5857875" cy="3761316"/>
            <wp:effectExtent l="0" t="0" r="0" b="0"/>
            <wp:docPr id="4" name="Picture 4" descr="C:\Users\it world\Desktop\arsalan\small 4th paper data\water quality research journal of canada\SI figure 1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 world\Desktop\arsalan\small 4th paper data\water quality research journal of canada\SI figure 1.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1985"/>
                    <a:stretch/>
                  </pic:blipFill>
                  <pic:spPr bwMode="auto">
                    <a:xfrm>
                      <a:off x="0" y="0"/>
                      <a:ext cx="5867278" cy="376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15518" w14:textId="77777777" w:rsidR="000764E5" w:rsidRDefault="000764E5" w:rsidP="000764E5">
      <w:pPr>
        <w:pStyle w:val="Caption"/>
        <w:jc w:val="both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SI </w:t>
      </w:r>
      <w:r w:rsidRPr="00DB0CDE">
        <w:rPr>
          <w:rFonts w:ascii="Times New Roman" w:hAnsi="Times New Roman"/>
          <w:color w:val="000000" w:themeColor="text1"/>
          <w:sz w:val="20"/>
          <w:szCs w:val="20"/>
        </w:rPr>
        <w:t xml:space="preserve">Fig.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1 </w:t>
      </w:r>
      <w:r w:rsidRPr="00DB0CDE">
        <w:rPr>
          <w:rFonts w:ascii="Times New Roman" w:hAnsi="Times New Roman"/>
          <w:b w:val="0"/>
          <w:color w:val="000000" w:themeColor="text1"/>
          <w:sz w:val="20"/>
          <w:szCs w:val="20"/>
        </w:rPr>
        <w:t>The image (a) is FT-IR Spectra of Wheat husk, Polyaniline, a</w:t>
      </w:r>
      <w:r>
        <w:rPr>
          <w:rFonts w:ascii="Times New Roman" w:hAnsi="Times New Roman"/>
          <w:b w:val="0"/>
          <w:color w:val="000000" w:themeColor="text1"/>
          <w:sz w:val="20"/>
          <w:szCs w:val="20"/>
        </w:rPr>
        <w:t>nd composite (</w:t>
      </w:r>
      <w:r w:rsidRPr="00DB0CDE">
        <w:rPr>
          <w:rFonts w:ascii="Times New Roman" w:hAnsi="Times New Roman"/>
          <w:b w:val="0"/>
          <w:color w:val="000000" w:themeColor="text1"/>
          <w:sz w:val="20"/>
          <w:szCs w:val="20"/>
        </w:rPr>
        <w:t>Wheat husk and polyaniline). (b) FT-IR Spectra of Composite before and after the adsorption of metals under study.</w:t>
      </w:r>
    </w:p>
    <w:p w14:paraId="322A585B" w14:textId="77777777" w:rsidR="000764E5" w:rsidRPr="004A05C7" w:rsidRDefault="000764E5" w:rsidP="000764E5">
      <w:pPr>
        <w:jc w:val="center"/>
        <w:rPr>
          <w:highlight w:val="yellow"/>
        </w:rPr>
      </w:pPr>
      <w:r w:rsidRPr="004A05C7">
        <w:rPr>
          <w:noProof/>
          <w:highlight w:val="yellow"/>
        </w:rPr>
        <w:lastRenderedPageBreak/>
        <w:drawing>
          <wp:inline distT="0" distB="0" distL="0" distR="0" wp14:anchorId="77543064" wp14:editId="73D17020">
            <wp:extent cx="3736729" cy="3108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5" t="8247" r="12608" b="4530"/>
                    <a:stretch/>
                  </pic:blipFill>
                  <pic:spPr bwMode="auto">
                    <a:xfrm>
                      <a:off x="0" y="0"/>
                      <a:ext cx="3736729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C5E59" w14:textId="77777777" w:rsidR="000764E5" w:rsidRDefault="000764E5" w:rsidP="000764E5">
      <w:pPr>
        <w:pStyle w:val="Caption"/>
        <w:jc w:val="both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0764E5">
        <w:rPr>
          <w:rFonts w:ascii="Times New Roman" w:hAnsi="Times New Roman"/>
          <w:color w:val="000000" w:themeColor="text1"/>
          <w:sz w:val="20"/>
          <w:szCs w:val="20"/>
        </w:rPr>
        <w:t xml:space="preserve">SI Fig. 2 </w:t>
      </w:r>
      <w:r w:rsidRPr="000764E5">
        <w:rPr>
          <w:rFonts w:ascii="Times New Roman" w:hAnsi="Times New Roman"/>
          <w:b w:val="0"/>
          <w:color w:val="000000" w:themeColor="text1"/>
          <w:sz w:val="20"/>
          <w:szCs w:val="20"/>
        </w:rPr>
        <w:t>The Zeta potential of the Polyaniline wheat husk at different pH values.</w:t>
      </w:r>
    </w:p>
    <w:p w14:paraId="2D0C3428" w14:textId="77777777" w:rsidR="000764E5" w:rsidRPr="007D58ED" w:rsidRDefault="000764E5" w:rsidP="000764E5"/>
    <w:p w14:paraId="4839A25F" w14:textId="77777777" w:rsidR="000764E5" w:rsidRPr="00B4530D" w:rsidRDefault="000764E5" w:rsidP="000764E5">
      <w:pPr>
        <w:pStyle w:val="Caption"/>
        <w:keepNext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SI </w: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t xml:space="preserve">Table </w: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instrText xml:space="preserve"> SEQ Table \* ARABIC </w:instrTex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1</w: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4530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FTIR peaks of Wheat Husk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6949"/>
      </w:tblGrid>
      <w:tr w:rsidR="000764E5" w:rsidRPr="00B4530D" w14:paraId="799D6436" w14:textId="77777777" w:rsidTr="00CE003B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6616E70F" w14:textId="77777777" w:rsidR="000764E5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Peak Frequency</w:t>
            </w:r>
          </w:p>
          <w:p w14:paraId="17AB0E68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 (cm</w:t>
            </w: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18546B19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Group assignment</w:t>
            </w:r>
          </w:p>
        </w:tc>
      </w:tr>
      <w:tr w:rsidR="000764E5" w:rsidRPr="00B4530D" w14:paraId="40116DC1" w14:textId="77777777" w:rsidTr="00CE003B">
        <w:tc>
          <w:tcPr>
            <w:tcW w:w="2448" w:type="dxa"/>
            <w:tcBorders>
              <w:top w:val="single" w:sz="4" w:space="0" w:color="auto"/>
            </w:tcBorders>
          </w:tcPr>
          <w:p w14:paraId="261A6C6C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1726</w:t>
            </w:r>
          </w:p>
        </w:tc>
        <w:tc>
          <w:tcPr>
            <w:tcW w:w="7128" w:type="dxa"/>
            <w:tcBorders>
              <w:top w:val="single" w:sz="4" w:space="0" w:color="auto"/>
            </w:tcBorders>
          </w:tcPr>
          <w:p w14:paraId="5EBE2800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C=O </w:t>
            </w: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Stretching of acetyl and </w:t>
            </w:r>
            <w:proofErr w:type="spellStart"/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uronic</w:t>
            </w:r>
            <w:proofErr w:type="spellEnd"/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ester group of hemicelluloses</w:t>
            </w:r>
          </w:p>
        </w:tc>
      </w:tr>
      <w:tr w:rsidR="000764E5" w:rsidRPr="00B4530D" w14:paraId="6F8EED09" w14:textId="77777777" w:rsidTr="00CE003B">
        <w:tc>
          <w:tcPr>
            <w:tcW w:w="2448" w:type="dxa"/>
          </w:tcPr>
          <w:p w14:paraId="77AC5236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1640</w:t>
            </w:r>
          </w:p>
        </w:tc>
        <w:tc>
          <w:tcPr>
            <w:tcW w:w="7128" w:type="dxa"/>
          </w:tcPr>
          <w:p w14:paraId="28DADE4D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Amid band, representing 80% of C=O stretching of amide group coupled to in plane NH bending and C-N stretching modes</w:t>
            </w:r>
          </w:p>
        </w:tc>
      </w:tr>
      <w:tr w:rsidR="000764E5" w:rsidRPr="00B4530D" w14:paraId="27A05E8B" w14:textId="77777777" w:rsidTr="00CE003B">
        <w:tc>
          <w:tcPr>
            <w:tcW w:w="2448" w:type="dxa"/>
          </w:tcPr>
          <w:p w14:paraId="592873E5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1631</w:t>
            </w:r>
          </w:p>
        </w:tc>
        <w:tc>
          <w:tcPr>
            <w:tcW w:w="7128" w:type="dxa"/>
          </w:tcPr>
          <w:p w14:paraId="7FF2FB51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H-OH bonding vibration</w:t>
            </w:r>
          </w:p>
        </w:tc>
      </w:tr>
      <w:tr w:rsidR="000764E5" w:rsidRPr="00B4530D" w14:paraId="6C8244C3" w14:textId="77777777" w:rsidTr="00CE003B">
        <w:tc>
          <w:tcPr>
            <w:tcW w:w="2448" w:type="dxa"/>
          </w:tcPr>
          <w:p w14:paraId="4E57C7BF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1450-1370</w:t>
            </w:r>
          </w:p>
        </w:tc>
        <w:tc>
          <w:tcPr>
            <w:tcW w:w="7128" w:type="dxa"/>
          </w:tcPr>
          <w:p w14:paraId="1896CEA5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C-H symmetric and asymmetric deformations</w:t>
            </w:r>
          </w:p>
        </w:tc>
      </w:tr>
      <w:tr w:rsidR="000764E5" w:rsidRPr="00B4530D" w14:paraId="09F2C858" w14:textId="77777777" w:rsidTr="00CE003B">
        <w:tc>
          <w:tcPr>
            <w:tcW w:w="2448" w:type="dxa"/>
          </w:tcPr>
          <w:p w14:paraId="5C94EF37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1032</w:t>
            </w:r>
          </w:p>
        </w:tc>
        <w:tc>
          <w:tcPr>
            <w:tcW w:w="7128" w:type="dxa"/>
          </w:tcPr>
          <w:p w14:paraId="58A9ECEB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O-Si-O band</w:t>
            </w:r>
          </w:p>
        </w:tc>
      </w:tr>
      <w:tr w:rsidR="000764E5" w:rsidRPr="00B4530D" w14:paraId="0D5F107A" w14:textId="77777777" w:rsidTr="00CE003B">
        <w:tc>
          <w:tcPr>
            <w:tcW w:w="2448" w:type="dxa"/>
          </w:tcPr>
          <w:p w14:paraId="41FC8AB2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920</w:t>
            </w:r>
          </w:p>
        </w:tc>
        <w:tc>
          <w:tcPr>
            <w:tcW w:w="7128" w:type="dxa"/>
          </w:tcPr>
          <w:p w14:paraId="1061A762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Si-OH stretching vibrations</w:t>
            </w:r>
          </w:p>
        </w:tc>
      </w:tr>
      <w:tr w:rsidR="000764E5" w:rsidRPr="00B4530D" w14:paraId="500E287B" w14:textId="77777777" w:rsidTr="00CE003B">
        <w:tc>
          <w:tcPr>
            <w:tcW w:w="2448" w:type="dxa"/>
          </w:tcPr>
          <w:p w14:paraId="1307E2CD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</w:rPr>
              <w:t>900</w:t>
            </w:r>
          </w:p>
        </w:tc>
        <w:tc>
          <w:tcPr>
            <w:tcW w:w="7128" w:type="dxa"/>
          </w:tcPr>
          <w:p w14:paraId="30949B14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Β-glycosidic linkage</w:t>
            </w:r>
          </w:p>
        </w:tc>
      </w:tr>
    </w:tbl>
    <w:p w14:paraId="4A33C4D5" w14:textId="77777777" w:rsidR="000764E5" w:rsidRPr="00B4530D" w:rsidRDefault="000764E5" w:rsidP="000764E5">
      <w:pPr>
        <w:pStyle w:val="Caption"/>
        <w:keepNext/>
        <w:rPr>
          <w:rFonts w:ascii="Times New Roman" w:hAnsi="Times New Roman"/>
          <w:color w:val="000000" w:themeColor="text1"/>
          <w:sz w:val="24"/>
          <w:szCs w:val="24"/>
        </w:rPr>
      </w:pPr>
    </w:p>
    <w:p w14:paraId="3F130A87" w14:textId="77777777" w:rsidR="000764E5" w:rsidRPr="00B4530D" w:rsidRDefault="000764E5" w:rsidP="000764E5">
      <w:pPr>
        <w:pStyle w:val="Caption"/>
        <w:keepNext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SI </w: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t xml:space="preserve">Table </w: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instrText xml:space="preserve"> SEQ Table \* ARABIC </w:instrTex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2</w:t>
      </w:r>
      <w:r w:rsidRPr="00B4530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4530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FTIR peaks of Polyaniline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3060"/>
        <w:gridCol w:w="1310"/>
        <w:gridCol w:w="3680"/>
      </w:tblGrid>
      <w:tr w:rsidR="000764E5" w:rsidRPr="00B4530D" w14:paraId="21482D3D" w14:textId="77777777" w:rsidTr="00CE003B"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7AD24" w14:textId="77777777" w:rsidR="000764E5" w:rsidRPr="00B4530D" w:rsidRDefault="000764E5" w:rsidP="00CE003B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Frequency (cm</w:t>
            </w: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A1E95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Assignments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3888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Frequency (cm</w:t>
            </w: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9A3A8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Assignments</w:t>
            </w:r>
          </w:p>
        </w:tc>
      </w:tr>
      <w:tr w:rsidR="000764E5" w:rsidRPr="00B4530D" w14:paraId="1E90FB3A" w14:textId="77777777" w:rsidTr="00CE003B"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14:paraId="68FC4264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3460</w:t>
            </w:r>
          </w:p>
        </w:tc>
        <w:tc>
          <w:tcPr>
            <w:tcW w:w="3209" w:type="dxa"/>
            <w:tcBorders>
              <w:top w:val="single" w:sz="4" w:space="0" w:color="auto"/>
            </w:tcBorders>
            <w:vAlign w:val="center"/>
          </w:tcPr>
          <w:p w14:paraId="308BF03D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NH</w:t>
            </w: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Asymmetric stretching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038C1BF2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1240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3118C6D7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C-N stretching in benzenoid unit</w:t>
            </w:r>
          </w:p>
        </w:tc>
      </w:tr>
      <w:tr w:rsidR="000764E5" w:rsidRPr="00B4530D" w14:paraId="3CE308CF" w14:textId="77777777" w:rsidTr="00CE003B">
        <w:tc>
          <w:tcPr>
            <w:tcW w:w="1219" w:type="dxa"/>
            <w:vAlign w:val="center"/>
          </w:tcPr>
          <w:p w14:paraId="3B02A0BC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3380</w:t>
            </w:r>
          </w:p>
        </w:tc>
        <w:tc>
          <w:tcPr>
            <w:tcW w:w="3209" w:type="dxa"/>
            <w:vAlign w:val="center"/>
          </w:tcPr>
          <w:p w14:paraId="6EDD1CC4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NH</w:t>
            </w: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Symmetric stretching, NH stretching</w:t>
            </w:r>
          </w:p>
        </w:tc>
        <w:tc>
          <w:tcPr>
            <w:tcW w:w="1260" w:type="dxa"/>
            <w:vAlign w:val="center"/>
          </w:tcPr>
          <w:p w14:paraId="33A58E8E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1160</w:t>
            </w:r>
          </w:p>
        </w:tc>
        <w:tc>
          <w:tcPr>
            <w:tcW w:w="3888" w:type="dxa"/>
            <w:vAlign w:val="center"/>
          </w:tcPr>
          <w:p w14:paraId="715AA118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Mode of N=quinoid unit=N</w:t>
            </w:r>
          </w:p>
        </w:tc>
      </w:tr>
      <w:tr w:rsidR="000764E5" w:rsidRPr="00B4530D" w14:paraId="30BDA7A5" w14:textId="77777777" w:rsidTr="00CE003B">
        <w:tc>
          <w:tcPr>
            <w:tcW w:w="1219" w:type="dxa"/>
            <w:vAlign w:val="center"/>
          </w:tcPr>
          <w:p w14:paraId="6CD5C709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3310</w:t>
            </w:r>
          </w:p>
        </w:tc>
        <w:tc>
          <w:tcPr>
            <w:tcW w:w="3209" w:type="dxa"/>
            <w:vAlign w:val="center"/>
          </w:tcPr>
          <w:p w14:paraId="60419C4E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H bonded NH stretching</w:t>
            </w:r>
          </w:p>
        </w:tc>
        <w:tc>
          <w:tcPr>
            <w:tcW w:w="1260" w:type="dxa"/>
            <w:vAlign w:val="center"/>
          </w:tcPr>
          <w:p w14:paraId="501635E0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1140</w:t>
            </w:r>
          </w:p>
        </w:tc>
        <w:tc>
          <w:tcPr>
            <w:tcW w:w="3888" w:type="dxa"/>
            <w:vAlign w:val="center"/>
          </w:tcPr>
          <w:p w14:paraId="7F1DAE89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Mode of quinoid unit=NH-benzenoid unit</w:t>
            </w:r>
          </w:p>
        </w:tc>
      </w:tr>
      <w:tr w:rsidR="000764E5" w:rsidRPr="00B4530D" w14:paraId="6C5F85A4" w14:textId="77777777" w:rsidTr="00CE003B">
        <w:tc>
          <w:tcPr>
            <w:tcW w:w="1219" w:type="dxa"/>
            <w:vAlign w:val="center"/>
          </w:tcPr>
          <w:p w14:paraId="76D531BD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3170</w:t>
            </w:r>
          </w:p>
        </w:tc>
        <w:tc>
          <w:tcPr>
            <w:tcW w:w="3209" w:type="dxa"/>
            <w:vAlign w:val="center"/>
          </w:tcPr>
          <w:p w14:paraId="6BE226D4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=NH stretching</w:t>
            </w:r>
          </w:p>
        </w:tc>
        <w:tc>
          <w:tcPr>
            <w:tcW w:w="1260" w:type="dxa"/>
            <w:vAlign w:val="center"/>
          </w:tcPr>
          <w:p w14:paraId="5DF886EE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1220,1010, 1105</w:t>
            </w:r>
          </w:p>
        </w:tc>
        <w:tc>
          <w:tcPr>
            <w:tcW w:w="3888" w:type="dxa"/>
            <w:vAlign w:val="center"/>
          </w:tcPr>
          <w:p w14:paraId="225D324D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C-H in plane on 1,4 </w:t>
            </w:r>
            <w:proofErr w:type="gramStart"/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ring</w:t>
            </w:r>
            <w:proofErr w:type="gramEnd"/>
          </w:p>
        </w:tc>
      </w:tr>
      <w:tr w:rsidR="000764E5" w:rsidRPr="00B4530D" w14:paraId="4118D1F8" w14:textId="77777777" w:rsidTr="00CE003B">
        <w:tc>
          <w:tcPr>
            <w:tcW w:w="1219" w:type="dxa"/>
            <w:vAlign w:val="center"/>
          </w:tcPr>
          <w:p w14:paraId="2796E455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1587</w:t>
            </w:r>
          </w:p>
        </w:tc>
        <w:tc>
          <w:tcPr>
            <w:tcW w:w="3209" w:type="dxa"/>
            <w:vAlign w:val="center"/>
          </w:tcPr>
          <w:p w14:paraId="62C25F2D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N=quinoid unit=N stretching</w:t>
            </w:r>
          </w:p>
        </w:tc>
        <w:tc>
          <w:tcPr>
            <w:tcW w:w="1260" w:type="dxa"/>
            <w:vAlign w:val="center"/>
          </w:tcPr>
          <w:p w14:paraId="55CA3A6E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1115,1060, 960</w:t>
            </w:r>
          </w:p>
        </w:tc>
        <w:tc>
          <w:tcPr>
            <w:tcW w:w="3888" w:type="dxa"/>
            <w:vAlign w:val="center"/>
          </w:tcPr>
          <w:p w14:paraId="4A307C2E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C-H in plane of 1,2,4 ring</w:t>
            </w:r>
          </w:p>
        </w:tc>
      </w:tr>
      <w:tr w:rsidR="000764E5" w:rsidRPr="00B4530D" w14:paraId="4E70E547" w14:textId="77777777" w:rsidTr="00CE003B">
        <w:tc>
          <w:tcPr>
            <w:tcW w:w="1219" w:type="dxa"/>
            <w:vAlign w:val="center"/>
          </w:tcPr>
          <w:p w14:paraId="703BE817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1510</w:t>
            </w:r>
          </w:p>
        </w:tc>
        <w:tc>
          <w:tcPr>
            <w:tcW w:w="3209" w:type="dxa"/>
            <w:vAlign w:val="center"/>
          </w:tcPr>
          <w:p w14:paraId="4543A1C2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N-benzenoid unit-N stretching</w:t>
            </w:r>
          </w:p>
        </w:tc>
        <w:tc>
          <w:tcPr>
            <w:tcW w:w="1260" w:type="dxa"/>
            <w:vAlign w:val="center"/>
          </w:tcPr>
          <w:p w14:paraId="4EA15C6D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910, 895, 850</w:t>
            </w:r>
          </w:p>
        </w:tc>
        <w:tc>
          <w:tcPr>
            <w:tcW w:w="3888" w:type="dxa"/>
            <w:vAlign w:val="center"/>
          </w:tcPr>
          <w:p w14:paraId="1F63B058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C-H out of plane on 1,2,4 ring</w:t>
            </w:r>
          </w:p>
        </w:tc>
      </w:tr>
      <w:tr w:rsidR="000764E5" w:rsidRPr="00B4530D" w14:paraId="4FA5A147" w14:textId="77777777" w:rsidTr="00CE003B">
        <w:tc>
          <w:tcPr>
            <w:tcW w:w="1219" w:type="dxa"/>
            <w:vAlign w:val="center"/>
          </w:tcPr>
          <w:p w14:paraId="5C18AF4E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1450</w:t>
            </w:r>
          </w:p>
        </w:tc>
        <w:tc>
          <w:tcPr>
            <w:tcW w:w="3209" w:type="dxa"/>
            <w:vAlign w:val="center"/>
          </w:tcPr>
          <w:p w14:paraId="3A0A2D5C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Benzene ring stretching</w:t>
            </w:r>
          </w:p>
        </w:tc>
        <w:tc>
          <w:tcPr>
            <w:tcW w:w="1260" w:type="dxa"/>
            <w:vAlign w:val="center"/>
          </w:tcPr>
          <w:p w14:paraId="337AFD16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830, 740, 690</w:t>
            </w:r>
          </w:p>
        </w:tc>
        <w:tc>
          <w:tcPr>
            <w:tcW w:w="3888" w:type="dxa"/>
            <w:vAlign w:val="center"/>
          </w:tcPr>
          <w:p w14:paraId="104C0698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C-H out of plane 1,4 ring</w:t>
            </w:r>
          </w:p>
        </w:tc>
      </w:tr>
      <w:tr w:rsidR="000764E5" w:rsidRPr="00B4530D" w14:paraId="1D0BFA0F" w14:textId="77777777" w:rsidTr="00CE003B">
        <w:tc>
          <w:tcPr>
            <w:tcW w:w="1219" w:type="dxa"/>
            <w:vAlign w:val="center"/>
          </w:tcPr>
          <w:p w14:paraId="2028F324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1380</w:t>
            </w:r>
          </w:p>
        </w:tc>
        <w:tc>
          <w:tcPr>
            <w:tcW w:w="3209" w:type="dxa"/>
            <w:vAlign w:val="center"/>
          </w:tcPr>
          <w:p w14:paraId="5E047774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C-N stretching in quinoid- trans benzenoid unit-quinoid unit</w:t>
            </w:r>
          </w:p>
        </w:tc>
        <w:tc>
          <w:tcPr>
            <w:tcW w:w="1260" w:type="dxa"/>
            <w:vAlign w:val="center"/>
          </w:tcPr>
          <w:p w14:paraId="6C679300" w14:textId="77777777" w:rsidR="000764E5" w:rsidRPr="00B4530D" w:rsidRDefault="000764E5" w:rsidP="00CE003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645, 530, 500</w:t>
            </w:r>
          </w:p>
        </w:tc>
        <w:tc>
          <w:tcPr>
            <w:tcW w:w="3888" w:type="dxa"/>
            <w:vAlign w:val="center"/>
          </w:tcPr>
          <w:p w14:paraId="5C7F5C7C" w14:textId="77777777" w:rsidR="000764E5" w:rsidRPr="00B4530D" w:rsidRDefault="000764E5" w:rsidP="00CE003B">
            <w:pPr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530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shd w:val="clear" w:color="auto" w:fill="FFFFFF"/>
              </w:rPr>
              <w:t>Aromatic ring deformations</w:t>
            </w:r>
          </w:p>
        </w:tc>
      </w:tr>
    </w:tbl>
    <w:p w14:paraId="6F84D256" w14:textId="77777777" w:rsidR="000764E5" w:rsidRPr="00B4530D" w:rsidRDefault="000764E5" w:rsidP="000764E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92E479" w14:textId="77777777" w:rsidR="000764E5" w:rsidRDefault="000764E5"/>
    <w:sectPr w:rsidR="00076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E5"/>
    <w:rsid w:val="0007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FB92"/>
  <w15:chartTrackingRefBased/>
  <w15:docId w15:val="{0E600758-A481-4F28-B2E4-1733DAA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34"/>
    <w:qFormat/>
    <w:rsid w:val="000764E5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eastAsia="zh-CN"/>
    </w:rPr>
  </w:style>
  <w:style w:type="table" w:styleId="TableGrid">
    <w:name w:val="Table Grid"/>
    <w:basedOn w:val="TableNormal"/>
    <w:uiPriority w:val="59"/>
    <w:rsid w:val="0007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764E5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Arsalan</dc:creator>
  <cp:keywords/>
  <dc:description/>
  <cp:lastModifiedBy>Muhammad Arsalan</cp:lastModifiedBy>
  <cp:revision>1</cp:revision>
  <dcterms:created xsi:type="dcterms:W3CDTF">2022-05-18T05:29:00Z</dcterms:created>
  <dcterms:modified xsi:type="dcterms:W3CDTF">2022-05-18T05:30:00Z</dcterms:modified>
</cp:coreProperties>
</file>