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D3" w:rsidRDefault="00057DD3" w:rsidP="00057DD3">
      <w:pPr>
        <w:spacing w:after="6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001C">
        <w:rPr>
          <w:rFonts w:ascii="Times New Roman" w:hAnsi="Times New Roman" w:cs="Times New Roman"/>
          <w:b/>
          <w:sz w:val="32"/>
          <w:szCs w:val="32"/>
        </w:rPr>
        <w:t>Supplementary material for “Reduced empathic concern leads to utilitarian moral judgments in alexithymia”</w:t>
      </w:r>
    </w:p>
    <w:p w:rsidR="00B2001C" w:rsidRPr="00761D64" w:rsidRDefault="00B2001C" w:rsidP="00B2001C">
      <w:pPr>
        <w:spacing w:after="60"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  <w:r w:rsidRPr="00761D64">
        <w:rPr>
          <w:rFonts w:ascii="Times New Roman" w:hAnsi="Times New Roman" w:cs="Times New Roman"/>
          <w:sz w:val="24"/>
          <w:szCs w:val="24"/>
          <w:lang w:val="it-IT"/>
        </w:rPr>
        <w:t>Indrajeet Patil</w:t>
      </w:r>
      <w:r w:rsidRPr="00761D64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*</w:t>
      </w:r>
      <w:r w:rsidRPr="00761D64">
        <w:rPr>
          <w:rFonts w:ascii="Times New Roman" w:hAnsi="Times New Roman" w:cs="Times New Roman"/>
          <w:sz w:val="24"/>
          <w:szCs w:val="24"/>
          <w:lang w:val="it-IT"/>
        </w:rPr>
        <w:t>, Giorgia Silani</w:t>
      </w:r>
    </w:p>
    <w:p w:rsidR="00B2001C" w:rsidRPr="00761D64" w:rsidRDefault="00B2001C" w:rsidP="00B2001C">
      <w:pPr>
        <w:spacing w:after="60" w:line="48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61D64">
        <w:rPr>
          <w:rFonts w:ascii="Times New Roman" w:hAnsi="Times New Roman" w:cs="Times New Roman"/>
          <w:sz w:val="24"/>
          <w:szCs w:val="24"/>
          <w:lang w:val="it-IT"/>
        </w:rPr>
        <w:t>Scuola Internazionale Superiore di Studi Avanzati, Neuroscience Sector, Trieste, Italy.</w:t>
      </w:r>
    </w:p>
    <w:p w:rsidR="0079459D" w:rsidRPr="0079459D" w:rsidRDefault="00B2001C" w:rsidP="0079459D">
      <w:pPr>
        <w:spacing w:after="6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61D64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79459D" w:rsidRPr="00381423">
          <w:rPr>
            <w:rStyle w:val="Hyperlink"/>
            <w:rFonts w:asciiTheme="majorBidi" w:hAnsiTheme="majorBidi" w:cstheme="majorBidi"/>
            <w:sz w:val="24"/>
            <w:szCs w:val="24"/>
          </w:rPr>
          <w:t>ipatil@sissa.it</w:t>
        </w:r>
      </w:hyperlink>
      <w:r w:rsidR="0079459D">
        <w:rPr>
          <w:rFonts w:asciiTheme="majorBidi" w:hAnsiTheme="majorBidi" w:cstheme="majorBidi"/>
          <w:sz w:val="24"/>
          <w:szCs w:val="24"/>
        </w:rPr>
        <w:t xml:space="preserve"> </w:t>
      </w:r>
    </w:p>
    <w:p w:rsidR="00B2001C" w:rsidRPr="00B2001C" w:rsidRDefault="00B2001C" w:rsidP="00057DD3">
      <w:pPr>
        <w:spacing w:after="6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7DD3" w:rsidRDefault="00334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Text S1</w:t>
      </w:r>
    </w:p>
    <w:p w:rsidR="00334A00" w:rsidRPr="00761D64" w:rsidRDefault="00334A00" w:rsidP="00334A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1D64">
        <w:rPr>
          <w:rFonts w:ascii="Times New Roman" w:hAnsi="Times New Roman" w:cs="Times New Roman"/>
          <w:sz w:val="24"/>
          <w:szCs w:val="24"/>
        </w:rPr>
        <w:t xml:space="preserve">Detailed description of the two dilemmas used. </w:t>
      </w:r>
    </w:p>
    <w:p w:rsidR="00334A00" w:rsidRPr="00761D64" w:rsidRDefault="00334A00" w:rsidP="00334A00">
      <w:pPr>
        <w:pStyle w:val="Normale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outlineLvl w:val="0"/>
        <w:rPr>
          <w:b/>
          <w:color w:val="auto"/>
          <w:szCs w:val="24"/>
          <w:lang w:val="en-GB"/>
        </w:rPr>
      </w:pPr>
      <w:r w:rsidRPr="00EF63ED">
        <w:rPr>
          <w:b/>
          <w:color w:val="auto"/>
          <w:szCs w:val="24"/>
          <w:lang w:val="en-GB"/>
        </w:rPr>
        <w:t xml:space="preserve">Standard Fumes </w:t>
      </w:r>
      <w:r w:rsidRPr="00761D64">
        <w:rPr>
          <w:b/>
          <w:color w:val="auto"/>
          <w:szCs w:val="24"/>
          <w:lang w:val="en-GB"/>
        </w:rPr>
        <w:t>(impersonal moral dilemma)</w:t>
      </w:r>
    </w:p>
    <w:p w:rsidR="00334A00" w:rsidRPr="00761D64" w:rsidRDefault="00334A00" w:rsidP="00334A00">
      <w:pPr>
        <w:pStyle w:val="Normale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color w:val="auto"/>
          <w:szCs w:val="24"/>
          <w:lang w:val="en-GB"/>
        </w:rPr>
      </w:pPr>
      <w:r w:rsidRPr="00761D64">
        <w:rPr>
          <w:color w:val="auto"/>
          <w:szCs w:val="24"/>
          <w:lang w:val="en-GB"/>
        </w:rPr>
        <w:t>You work as the night caretaker in a small provincial hospital. During one of your rounds you realise that, because of a laboratory accident, some highly toxic fumes are spreading through the ventilation system towards a room in which there are five patients. In another room in the same ward there is just one patient.</w:t>
      </w:r>
    </w:p>
    <w:p w:rsidR="00334A00" w:rsidRPr="00761D64" w:rsidRDefault="00334A00" w:rsidP="00334A00">
      <w:pPr>
        <w:pStyle w:val="Normale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color w:val="auto"/>
          <w:szCs w:val="24"/>
          <w:lang w:val="en-GB"/>
        </w:rPr>
      </w:pPr>
      <w:r w:rsidRPr="00761D64">
        <w:rPr>
          <w:color w:val="auto"/>
          <w:szCs w:val="24"/>
          <w:lang w:val="en-GB"/>
        </w:rPr>
        <w:t>You can activate a switch which allows the toxic fumes to be diverted away from the room</w:t>
      </w:r>
      <w:r>
        <w:rPr>
          <w:color w:val="auto"/>
          <w:szCs w:val="24"/>
          <w:lang w:val="en-GB"/>
        </w:rPr>
        <w:t xml:space="preserve"> with five patients</w:t>
      </w:r>
      <w:r w:rsidRPr="00761D64">
        <w:rPr>
          <w:color w:val="auto"/>
          <w:szCs w:val="24"/>
          <w:lang w:val="en-GB"/>
        </w:rPr>
        <w:t>. You know that the fumes will be directed to the single room where the patient will die, but the other five will be saved.</w:t>
      </w:r>
    </w:p>
    <w:p w:rsidR="00334A00" w:rsidRPr="00761D64" w:rsidRDefault="00334A00" w:rsidP="00334A00">
      <w:pPr>
        <w:pStyle w:val="Normale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color w:val="auto"/>
          <w:szCs w:val="24"/>
          <w:lang w:val="en-GB"/>
        </w:rPr>
      </w:pPr>
      <w:r w:rsidRPr="00761D64">
        <w:rPr>
          <w:color w:val="auto"/>
          <w:szCs w:val="24"/>
          <w:lang w:val="en-GB"/>
        </w:rPr>
        <w:t>How appropriate is it for you to divert fumes to this room and sacrifice this one patient to save other five patients?</w:t>
      </w:r>
    </w:p>
    <w:p w:rsidR="00334A00" w:rsidRPr="00761D64" w:rsidRDefault="00334A00" w:rsidP="00334A00">
      <w:pPr>
        <w:pStyle w:val="Normale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color w:val="auto"/>
          <w:szCs w:val="24"/>
          <w:lang w:val="en-GB"/>
        </w:rPr>
      </w:pPr>
    </w:p>
    <w:p w:rsidR="00334A00" w:rsidRPr="00761D64" w:rsidRDefault="00334A00" w:rsidP="00334A00">
      <w:pPr>
        <w:pStyle w:val="Normale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outlineLvl w:val="0"/>
        <w:rPr>
          <w:b/>
          <w:color w:val="auto"/>
          <w:szCs w:val="24"/>
          <w:lang w:val="en-GB"/>
        </w:rPr>
      </w:pPr>
      <w:r w:rsidRPr="00761D64">
        <w:rPr>
          <w:b/>
          <w:color w:val="auto"/>
          <w:szCs w:val="24"/>
          <w:lang w:val="en-GB"/>
        </w:rPr>
        <w:lastRenderedPageBreak/>
        <w:t xml:space="preserve">Footbridge </w:t>
      </w:r>
      <w:r>
        <w:rPr>
          <w:b/>
          <w:color w:val="auto"/>
          <w:szCs w:val="24"/>
          <w:lang w:val="en-GB"/>
        </w:rPr>
        <w:t>(</w:t>
      </w:r>
      <w:r w:rsidRPr="00761D64">
        <w:rPr>
          <w:b/>
          <w:color w:val="auto"/>
          <w:szCs w:val="24"/>
          <w:lang w:val="en-GB"/>
        </w:rPr>
        <w:t>personal moral dilemma)</w:t>
      </w:r>
    </w:p>
    <w:p w:rsidR="00334A00" w:rsidRPr="00761D64" w:rsidRDefault="00334A00" w:rsidP="00334A00">
      <w:pPr>
        <w:pStyle w:val="Normale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color w:val="auto"/>
          <w:szCs w:val="24"/>
          <w:lang w:val="en-GB"/>
        </w:rPr>
      </w:pPr>
      <w:r w:rsidRPr="00761D64">
        <w:rPr>
          <w:color w:val="auto"/>
          <w:szCs w:val="24"/>
          <w:lang w:val="en-GB"/>
        </w:rPr>
        <w:t xml:space="preserve">You are crossing a bridge which passes over the railway line and you see a </w:t>
      </w:r>
      <w:r>
        <w:rPr>
          <w:color w:val="auto"/>
          <w:szCs w:val="24"/>
          <w:lang w:val="en-GB"/>
        </w:rPr>
        <w:t>fast-</w:t>
      </w:r>
      <w:r w:rsidRPr="00761D64">
        <w:rPr>
          <w:color w:val="auto"/>
          <w:szCs w:val="24"/>
          <w:lang w:val="en-GB"/>
        </w:rPr>
        <w:t>moving</w:t>
      </w:r>
      <w:r>
        <w:rPr>
          <w:color w:val="auto"/>
          <w:szCs w:val="24"/>
          <w:lang w:val="en-GB"/>
        </w:rPr>
        <w:t xml:space="preserve"> trolley</w:t>
      </w:r>
      <w:r w:rsidRPr="00761D64">
        <w:rPr>
          <w:color w:val="auto"/>
          <w:szCs w:val="24"/>
          <w:lang w:val="en-GB"/>
        </w:rPr>
        <w:t xml:space="preserve"> on the track below. You notice that the </w:t>
      </w:r>
      <w:r>
        <w:rPr>
          <w:color w:val="auto"/>
          <w:szCs w:val="24"/>
          <w:lang w:val="en-GB"/>
        </w:rPr>
        <w:t>trolley is out of</w:t>
      </w:r>
      <w:r w:rsidRPr="00761D64">
        <w:rPr>
          <w:color w:val="auto"/>
          <w:szCs w:val="24"/>
          <w:lang w:val="en-GB"/>
        </w:rPr>
        <w:t xml:space="preserve"> control and that </w:t>
      </w:r>
      <w:r>
        <w:rPr>
          <w:color w:val="auto"/>
          <w:szCs w:val="24"/>
          <w:lang w:val="en-GB"/>
        </w:rPr>
        <w:t>it</w:t>
      </w:r>
      <w:r w:rsidRPr="00761D64">
        <w:rPr>
          <w:color w:val="auto"/>
          <w:szCs w:val="24"/>
          <w:lang w:val="en-GB"/>
        </w:rPr>
        <w:t xml:space="preserve"> will continue</w:t>
      </w:r>
      <w:r>
        <w:rPr>
          <w:color w:val="auto"/>
          <w:szCs w:val="24"/>
          <w:lang w:val="en-GB"/>
        </w:rPr>
        <w:t xml:space="preserve"> on</w:t>
      </w:r>
      <w:r w:rsidRPr="00761D64">
        <w:rPr>
          <w:color w:val="auto"/>
          <w:szCs w:val="24"/>
          <w:lang w:val="en-GB"/>
        </w:rPr>
        <w:t xml:space="preserve"> its</w:t>
      </w:r>
      <w:r>
        <w:rPr>
          <w:color w:val="auto"/>
          <w:szCs w:val="24"/>
          <w:lang w:val="en-GB"/>
        </w:rPr>
        <w:t xml:space="preserve"> present</w:t>
      </w:r>
      <w:r w:rsidRPr="00761D64">
        <w:rPr>
          <w:color w:val="auto"/>
          <w:szCs w:val="24"/>
          <w:lang w:val="en-GB"/>
        </w:rPr>
        <w:t xml:space="preserve"> course and </w:t>
      </w:r>
      <w:r>
        <w:rPr>
          <w:color w:val="auto"/>
          <w:szCs w:val="24"/>
          <w:lang w:val="en-GB"/>
        </w:rPr>
        <w:t>collide with</w:t>
      </w:r>
      <w:r w:rsidRPr="00761D64">
        <w:rPr>
          <w:color w:val="auto"/>
          <w:szCs w:val="24"/>
          <w:lang w:val="en-GB"/>
        </w:rPr>
        <w:t xml:space="preserve"> five </w:t>
      </w:r>
      <w:r>
        <w:rPr>
          <w:color w:val="auto"/>
          <w:szCs w:val="24"/>
          <w:lang w:val="en-GB"/>
        </w:rPr>
        <w:t xml:space="preserve">people </w:t>
      </w:r>
      <w:r w:rsidRPr="00761D64">
        <w:rPr>
          <w:color w:val="auto"/>
          <w:szCs w:val="24"/>
          <w:lang w:val="en-GB"/>
        </w:rPr>
        <w:t>who are working ahead on the track</w:t>
      </w:r>
      <w:r>
        <w:rPr>
          <w:color w:val="auto"/>
          <w:szCs w:val="24"/>
          <w:lang w:val="en-GB"/>
        </w:rPr>
        <w:t>, killing them</w:t>
      </w:r>
      <w:r w:rsidRPr="00761D64">
        <w:rPr>
          <w:color w:val="auto"/>
          <w:szCs w:val="24"/>
          <w:lang w:val="en-GB"/>
        </w:rPr>
        <w:t xml:space="preserve">. On the bridge next </w:t>
      </w:r>
      <w:r>
        <w:rPr>
          <w:color w:val="auto"/>
          <w:szCs w:val="24"/>
          <w:lang w:val="en-GB"/>
        </w:rPr>
        <w:t xml:space="preserve">to </w:t>
      </w:r>
      <w:r w:rsidRPr="00761D64">
        <w:rPr>
          <w:color w:val="auto"/>
          <w:szCs w:val="24"/>
          <w:lang w:val="en-GB"/>
        </w:rPr>
        <w:t>you is a person you do not know and who happens to be very large.</w:t>
      </w:r>
    </w:p>
    <w:p w:rsidR="00334A00" w:rsidRPr="00761D64" w:rsidRDefault="00334A00" w:rsidP="00334A00">
      <w:pPr>
        <w:pStyle w:val="Normale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color w:val="auto"/>
          <w:szCs w:val="24"/>
          <w:lang w:val="en-GB"/>
        </w:rPr>
      </w:pPr>
      <w:r w:rsidRPr="00761D64">
        <w:rPr>
          <w:color w:val="auto"/>
          <w:szCs w:val="24"/>
          <w:lang w:val="en-GB"/>
        </w:rPr>
        <w:t>You can throw this person off the bridge in</w:t>
      </w:r>
      <w:r>
        <w:rPr>
          <w:color w:val="auto"/>
          <w:szCs w:val="24"/>
          <w:lang w:val="en-GB"/>
        </w:rPr>
        <w:t xml:space="preserve"> such a way that this person’s</w:t>
      </w:r>
      <w:r w:rsidRPr="00761D64">
        <w:rPr>
          <w:color w:val="auto"/>
          <w:szCs w:val="24"/>
          <w:lang w:val="en-GB"/>
        </w:rPr>
        <w:t xml:space="preserve"> large body will block the oncoming </w:t>
      </w:r>
      <w:r>
        <w:rPr>
          <w:color w:val="auto"/>
          <w:szCs w:val="24"/>
          <w:lang w:val="en-GB"/>
        </w:rPr>
        <w:t>trolley</w:t>
      </w:r>
      <w:r w:rsidRPr="00761D64">
        <w:rPr>
          <w:color w:val="auto"/>
          <w:szCs w:val="24"/>
          <w:lang w:val="en-GB"/>
        </w:rPr>
        <w:t xml:space="preserve"> on collision. You know that this person will die, but the five workers will be unhurt. </w:t>
      </w:r>
    </w:p>
    <w:p w:rsidR="00334A00" w:rsidRPr="00761D64" w:rsidRDefault="00334A00" w:rsidP="00334A00">
      <w:pPr>
        <w:pStyle w:val="Normale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color w:val="auto"/>
          <w:szCs w:val="24"/>
          <w:lang w:val="en-GB"/>
        </w:rPr>
      </w:pPr>
      <w:r w:rsidRPr="00761D64">
        <w:rPr>
          <w:color w:val="auto"/>
          <w:szCs w:val="24"/>
          <w:lang w:val="en-GB"/>
        </w:rPr>
        <w:t>How appropriate is it for you to push this stranger to death in order to save the five work</w:t>
      </w:r>
      <w:r>
        <w:rPr>
          <w:color w:val="auto"/>
          <w:szCs w:val="24"/>
          <w:lang w:val="en-GB"/>
        </w:rPr>
        <w:t>ers</w:t>
      </w:r>
      <w:r w:rsidRPr="00761D64">
        <w:rPr>
          <w:color w:val="auto"/>
          <w:szCs w:val="24"/>
          <w:lang w:val="en-GB"/>
        </w:rPr>
        <w:t>?</w:t>
      </w:r>
    </w:p>
    <w:p w:rsidR="00334A00" w:rsidRDefault="00334A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327F7" w:rsidRDefault="000327F7" w:rsidP="000327F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Text S2</w:t>
      </w:r>
    </w:p>
    <w:p w:rsidR="00334A00" w:rsidRPr="000327F7" w:rsidRDefault="000327F7" w:rsidP="001F7DD4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In the main text, we provide results by treating alexithymia as a dimensional personality construct. Here, we will provide the same analysis by treating alexithymia as a categorical construct by dividing our sample into three groups: alexithymic (</w:t>
      </w:r>
      <w:r w:rsidR="001F7DD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TAS-20 ≥ 61, </w:t>
      </w:r>
      <w:r w:rsidRPr="000327F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= 30), possibly alexithymic (</w:t>
      </w:r>
      <w:r w:rsidR="001F7DD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52 ≤ TAS-20 ≤ 60, </w:t>
      </w:r>
      <w:r w:rsidRPr="000327F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= 60), and non-alexithymic (</w:t>
      </w:r>
      <w:r w:rsidR="001F7DD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TAS-20 ≤ 51, </w:t>
      </w:r>
      <w:r w:rsidRPr="000327F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= 241). Since sample size for alexithymic an</w:t>
      </w:r>
      <w:r w:rsidR="005021A1">
        <w:rPr>
          <w:rFonts w:ascii="Times New Roman" w:hAnsi="Times New Roman" w:cs="Times New Roman"/>
          <w:bCs/>
          <w:sz w:val="24"/>
          <w:szCs w:val="24"/>
          <w:lang w:val="en-GB"/>
        </w:rPr>
        <w:t>d possibly alexithymic groups are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too small as compared to non-alexithymic group, we combine alexithymic and possibly alexithymic into one group and compare variables of interest for this group with non-alexithymic group.</w:t>
      </w:r>
      <w:r w:rsidR="005021A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We use Welch’s t-test for this analysis because it does not assume homogeneity of variance and corrects test statistic for unequal sample sizes</w:t>
      </w:r>
      <w:r w:rsidR="00FA7C7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(Welch, 1947)</w:t>
      </w:r>
      <w:r w:rsidR="005021A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334A00" w:rsidRDefault="00334A00" w:rsidP="000327F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bookmarkStart w:id="0" w:name="_MON_1460284698"/>
    <w:bookmarkEnd w:id="0"/>
    <w:p w:rsidR="00334A00" w:rsidRDefault="00AF30E3" w:rsidP="000327F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33179">
        <w:rPr>
          <w:rFonts w:ascii="Times New Roman" w:hAnsi="Times New Roman" w:cs="Times New Roman"/>
          <w:b/>
          <w:sz w:val="24"/>
          <w:szCs w:val="24"/>
          <w:lang w:val="en-GB"/>
        </w:rPr>
        <w:object w:dxaOrig="8858" w:dyaOrig="4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222.75pt" o:ole="">
            <v:imagedata r:id="rId6" o:title=""/>
          </v:shape>
          <o:OLEObject Type="Embed" ProgID="Excel.Sheet.12" ShapeID="_x0000_i1025" DrawAspect="Content" ObjectID="_1460370076" r:id="rId7"/>
        </w:object>
      </w:r>
    </w:p>
    <w:p w:rsidR="00AF30E3" w:rsidRDefault="00AF30E3" w:rsidP="00AF30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Pr="00CA1E53">
        <w:rPr>
          <w:rFonts w:ascii="Times New Roman" w:hAnsi="Times New Roman" w:cs="Times New Roman"/>
          <w:sz w:val="24"/>
          <w:szCs w:val="24"/>
        </w:rPr>
        <w:t>F = fantasy; PT = perspective taking; PD = personal distress; EC = empathic concern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1E53">
        <w:rPr>
          <w:rFonts w:ascii="Times New Roman" w:hAnsi="Times New Roman" w:cs="Times New Roman"/>
          <w:sz w:val="24"/>
          <w:szCs w:val="24"/>
        </w:rPr>
        <w:t xml:space="preserve"> 95% </w:t>
      </w:r>
      <w:r w:rsidRPr="00CA1E53">
        <w:rPr>
          <w:rFonts w:ascii="Times New Roman" w:hAnsi="Times New Roman" w:cs="Times New Roman"/>
          <w:sz w:val="24"/>
          <w:szCs w:val="24"/>
          <w:lang w:val="en-US"/>
        </w:rPr>
        <w:t xml:space="preserve">bias corrected and accelerated </w:t>
      </w:r>
      <w:r w:rsidRPr="00CA1E53">
        <w:rPr>
          <w:rFonts w:ascii="Times New Roman" w:hAnsi="Times New Roman" w:cs="Times New Roman"/>
          <w:sz w:val="24"/>
          <w:szCs w:val="24"/>
        </w:rPr>
        <w:t xml:space="preserve">confidence intervals for </w:t>
      </w:r>
      <w:r>
        <w:rPr>
          <w:rFonts w:ascii="Times New Roman" w:hAnsi="Times New Roman" w:cs="Times New Roman"/>
          <w:sz w:val="24"/>
          <w:szCs w:val="24"/>
        </w:rPr>
        <w:t xml:space="preserve">correlation coefficient </w:t>
      </w:r>
      <w:r w:rsidRPr="00CA1E53">
        <w:rPr>
          <w:rFonts w:ascii="Times New Roman" w:hAnsi="Times New Roman" w:cs="Times New Roman"/>
          <w:sz w:val="24"/>
          <w:szCs w:val="24"/>
        </w:rPr>
        <w:t>were generated using 10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1E53">
        <w:rPr>
          <w:rFonts w:ascii="Times New Roman" w:hAnsi="Times New Roman" w:cs="Times New Roman"/>
          <w:sz w:val="24"/>
          <w:szCs w:val="24"/>
        </w:rPr>
        <w:t>000 bootstrap samples.</w:t>
      </w:r>
    </w:p>
    <w:p w:rsidR="00AF30E3" w:rsidRDefault="00AF30E3" w:rsidP="001F7D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Thus, as in the main analysis, alexithymic/possibly alexithymic group reported to feel more personal distress and judged utilitarian</w:t>
      </w:r>
      <w:r w:rsidR="00506A32">
        <w:rPr>
          <w:rFonts w:ascii="Times New Roman" w:hAnsi="Times New Roman" w:cs="Times New Roman"/>
          <w:sz w:val="24"/>
          <w:szCs w:val="24"/>
        </w:rPr>
        <w:t xml:space="preserve"> mora</w:t>
      </w:r>
      <w:r>
        <w:rPr>
          <w:rFonts w:ascii="Times New Roman" w:hAnsi="Times New Roman" w:cs="Times New Roman"/>
          <w:sz w:val="24"/>
          <w:szCs w:val="24"/>
        </w:rPr>
        <w:t>l</w:t>
      </w:r>
      <w:r w:rsidR="00506A32">
        <w:rPr>
          <w:rFonts w:ascii="Times New Roman" w:hAnsi="Times New Roman" w:cs="Times New Roman"/>
          <w:sz w:val="24"/>
          <w:szCs w:val="24"/>
        </w:rPr>
        <w:t xml:space="preserve"> judgment for personal moral dilemma to be more morally appropriate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A32">
        <w:rPr>
          <w:rFonts w:ascii="Times New Roman" w:hAnsi="Times New Roman" w:cs="Times New Roman"/>
          <w:sz w:val="24"/>
          <w:szCs w:val="24"/>
        </w:rPr>
        <w:t>as compared to non-alexithymic group. Surprisingly, empathic concern did not differ between these two groups. But we contend that this is due to throwing away valuable variance by converting a continuous</w:t>
      </w:r>
      <w:r w:rsidR="0079459D">
        <w:rPr>
          <w:rFonts w:ascii="Times New Roman" w:hAnsi="Times New Roman" w:cs="Times New Roman"/>
          <w:sz w:val="24"/>
          <w:szCs w:val="24"/>
        </w:rPr>
        <w:t>, dimensional</w:t>
      </w:r>
      <w:r w:rsidR="00506A32">
        <w:rPr>
          <w:rFonts w:ascii="Times New Roman" w:hAnsi="Times New Roman" w:cs="Times New Roman"/>
          <w:sz w:val="24"/>
          <w:szCs w:val="24"/>
        </w:rPr>
        <w:t xml:space="preserve"> variable (TAS-20) into a </w:t>
      </w:r>
      <w:r w:rsidR="0079459D">
        <w:rPr>
          <w:rFonts w:ascii="Times New Roman" w:hAnsi="Times New Roman" w:cs="Times New Roman"/>
          <w:sz w:val="24"/>
          <w:szCs w:val="24"/>
        </w:rPr>
        <w:t xml:space="preserve">discrete, </w:t>
      </w:r>
      <w:r w:rsidR="00506A32">
        <w:rPr>
          <w:rFonts w:ascii="Times New Roman" w:hAnsi="Times New Roman" w:cs="Times New Roman"/>
          <w:sz w:val="24"/>
          <w:szCs w:val="24"/>
        </w:rPr>
        <w:t>categorical one (alexithymic/possibly alexithymic, non-alexithymic).</w:t>
      </w:r>
      <w:r w:rsidR="001F7DD4">
        <w:rPr>
          <w:rFonts w:ascii="Times New Roman" w:hAnsi="Times New Roman" w:cs="Times New Roman"/>
          <w:sz w:val="24"/>
          <w:szCs w:val="24"/>
        </w:rPr>
        <w:t xml:space="preserve"> This dichotomization practice </w:t>
      </w:r>
      <w:r w:rsidR="001F7DD4" w:rsidRPr="001F7DD4">
        <w:rPr>
          <w:rFonts w:ascii="Times New Roman" w:hAnsi="Times New Roman" w:cs="Times New Roman"/>
          <w:sz w:val="24"/>
          <w:szCs w:val="24"/>
        </w:rPr>
        <w:t xml:space="preserve">is </w:t>
      </w:r>
      <w:r w:rsidR="001F7DD4">
        <w:rPr>
          <w:rFonts w:ascii="Times New Roman" w:hAnsi="Times New Roman" w:cs="Times New Roman"/>
          <w:sz w:val="24"/>
          <w:szCs w:val="24"/>
        </w:rPr>
        <w:t xml:space="preserve">rarely defensible and often </w:t>
      </w:r>
      <w:r w:rsidR="001F7DD4" w:rsidRPr="001F7DD4">
        <w:rPr>
          <w:rFonts w:ascii="Times New Roman" w:hAnsi="Times New Roman" w:cs="Times New Roman"/>
          <w:sz w:val="24"/>
          <w:szCs w:val="24"/>
        </w:rPr>
        <w:t>yield</w:t>
      </w:r>
      <w:r w:rsidR="001F7DD4">
        <w:rPr>
          <w:rFonts w:ascii="Times New Roman" w:hAnsi="Times New Roman" w:cs="Times New Roman"/>
          <w:sz w:val="24"/>
          <w:szCs w:val="24"/>
        </w:rPr>
        <w:t>s</w:t>
      </w:r>
      <w:r w:rsidR="001F7DD4" w:rsidRPr="001F7DD4">
        <w:rPr>
          <w:rFonts w:ascii="Times New Roman" w:hAnsi="Times New Roman" w:cs="Times New Roman"/>
          <w:sz w:val="24"/>
          <w:szCs w:val="24"/>
        </w:rPr>
        <w:t xml:space="preserve"> misleading results</w:t>
      </w:r>
      <w:r w:rsidR="001F7DD4">
        <w:rPr>
          <w:rFonts w:ascii="Times New Roman" w:hAnsi="Times New Roman" w:cs="Times New Roman"/>
          <w:sz w:val="24"/>
          <w:szCs w:val="24"/>
        </w:rPr>
        <w:t xml:space="preserve"> and thus these results should not be trusted (</w:t>
      </w:r>
      <w:proofErr w:type="spellStart"/>
      <w:r w:rsidR="001F7DD4" w:rsidRPr="001F7DD4">
        <w:rPr>
          <w:rFonts w:ascii="Times New Roman" w:hAnsi="Times New Roman" w:cs="Times New Roman"/>
          <w:sz w:val="24"/>
          <w:szCs w:val="24"/>
        </w:rPr>
        <w:t>MacCallum</w:t>
      </w:r>
      <w:proofErr w:type="spellEnd"/>
      <w:r w:rsidR="001F7DD4">
        <w:rPr>
          <w:rFonts w:ascii="Times New Roman" w:hAnsi="Times New Roman" w:cs="Times New Roman"/>
          <w:sz w:val="24"/>
          <w:szCs w:val="24"/>
        </w:rPr>
        <w:t xml:space="preserve"> et al., 2002)</w:t>
      </w:r>
      <w:r w:rsidR="001F7DD4" w:rsidRPr="001F7DD4">
        <w:rPr>
          <w:rFonts w:ascii="Times New Roman" w:hAnsi="Times New Roman" w:cs="Times New Roman"/>
          <w:sz w:val="24"/>
          <w:szCs w:val="24"/>
        </w:rPr>
        <w:t>.</w:t>
      </w:r>
    </w:p>
    <w:p w:rsidR="00334A00" w:rsidRDefault="00334A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34A00" w:rsidRDefault="00334A0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31DAD" w:rsidRPr="00631DAD" w:rsidRDefault="00631DAD">
      <w:pPr>
        <w:rPr>
          <w:rFonts w:ascii="Times New Roman" w:hAnsi="Times New Roman" w:cs="Times New Roman"/>
          <w:b/>
          <w:sz w:val="24"/>
          <w:szCs w:val="24"/>
        </w:rPr>
      </w:pPr>
      <w:r w:rsidRPr="00631DAD">
        <w:rPr>
          <w:rFonts w:ascii="Times New Roman" w:hAnsi="Times New Roman" w:cs="Times New Roman"/>
          <w:b/>
          <w:sz w:val="24"/>
          <w:szCs w:val="24"/>
        </w:rPr>
        <w:t>Supplementary Table S1</w:t>
      </w:r>
    </w:p>
    <w:p w:rsidR="00631DAD" w:rsidRPr="00631DAD" w:rsidRDefault="00631DAD" w:rsidP="00631D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1DAD">
        <w:rPr>
          <w:rFonts w:ascii="Times New Roman" w:hAnsi="Times New Roman" w:cs="Times New Roman"/>
          <w:i/>
          <w:sz w:val="24"/>
          <w:szCs w:val="24"/>
        </w:rPr>
        <w:t xml:space="preserve">Spearman rank correlations between TAS, IRI subscale scores and ratings on moral dilemmas with 95% confidence intervals for correlation coefficients. </w:t>
      </w:r>
    </w:p>
    <w:bookmarkStart w:id="1" w:name="_MON_1452343585"/>
    <w:bookmarkEnd w:id="1"/>
    <w:p w:rsidR="008539CB" w:rsidRDefault="0082470D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object w:dxaOrig="15888" w:dyaOrig="3107">
          <v:shape id="_x0000_i1026" type="#_x0000_t75" style="width:738.75pt;height:144.75pt" o:ole="">
            <v:imagedata r:id="rId8" o:title=""/>
          </v:shape>
          <o:OLEObject Type="Embed" ProgID="Excel.Sheet.12" ShapeID="_x0000_i1026" DrawAspect="Content" ObjectID="_1460370077" r:id="rId9"/>
        </w:object>
      </w:r>
    </w:p>
    <w:p w:rsidR="00631DAD" w:rsidRDefault="00631DAD" w:rsidP="00631D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Pr="00CA1E53">
        <w:rPr>
          <w:rFonts w:ascii="Times New Roman" w:hAnsi="Times New Roman" w:cs="Times New Roman"/>
          <w:sz w:val="24"/>
          <w:szCs w:val="24"/>
        </w:rPr>
        <w:t>TAS = Toronto Alexithymia Scale; F = fantasy; PT = perspective taking; PD = personal distress; EC = empathic concern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1E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Pr="0078782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0.05.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**</w:t>
      </w:r>
      <w:r w:rsidRPr="0024368E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0.01.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***</w:t>
      </w:r>
      <w:r w:rsidRPr="0024368E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0.001.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E53">
        <w:rPr>
          <w:rFonts w:ascii="Times New Roman" w:hAnsi="Times New Roman" w:cs="Times New Roman"/>
          <w:sz w:val="24"/>
          <w:szCs w:val="24"/>
        </w:rPr>
        <w:t xml:space="preserve">95% </w:t>
      </w:r>
      <w:r w:rsidRPr="00CA1E53">
        <w:rPr>
          <w:rFonts w:ascii="Times New Roman" w:hAnsi="Times New Roman" w:cs="Times New Roman"/>
          <w:sz w:val="24"/>
          <w:szCs w:val="24"/>
          <w:lang w:val="en-US"/>
        </w:rPr>
        <w:t xml:space="preserve">bias corrected and accelerated </w:t>
      </w:r>
      <w:r w:rsidRPr="00CA1E53">
        <w:rPr>
          <w:rFonts w:ascii="Times New Roman" w:hAnsi="Times New Roman" w:cs="Times New Roman"/>
          <w:sz w:val="24"/>
          <w:szCs w:val="24"/>
        </w:rPr>
        <w:t xml:space="preserve">confidence intervals for </w:t>
      </w:r>
      <w:r>
        <w:rPr>
          <w:rFonts w:ascii="Times New Roman" w:hAnsi="Times New Roman" w:cs="Times New Roman"/>
          <w:sz w:val="24"/>
          <w:szCs w:val="24"/>
        </w:rPr>
        <w:t xml:space="preserve">correlation coefficient </w:t>
      </w:r>
      <w:r w:rsidRPr="00CA1E53">
        <w:rPr>
          <w:rFonts w:ascii="Times New Roman" w:hAnsi="Times New Roman" w:cs="Times New Roman"/>
          <w:sz w:val="24"/>
          <w:szCs w:val="24"/>
        </w:rPr>
        <w:t>were generated using 10</w:t>
      </w:r>
      <w:r w:rsidR="009035AA">
        <w:rPr>
          <w:rFonts w:ascii="Times New Roman" w:hAnsi="Times New Roman" w:cs="Times New Roman"/>
          <w:sz w:val="24"/>
          <w:szCs w:val="24"/>
        </w:rPr>
        <w:t>,</w:t>
      </w:r>
      <w:r w:rsidRPr="00CA1E53">
        <w:rPr>
          <w:rFonts w:ascii="Times New Roman" w:hAnsi="Times New Roman" w:cs="Times New Roman"/>
          <w:sz w:val="24"/>
          <w:szCs w:val="24"/>
        </w:rPr>
        <w:t>000 bootstrap samples.</w:t>
      </w:r>
    </w:p>
    <w:p w:rsidR="00CB067B" w:rsidRDefault="00CB067B" w:rsidP="001271BA">
      <w:pPr>
        <w:rPr>
          <w:rFonts w:ascii="Times New Roman" w:hAnsi="Times New Roman" w:cs="Times New Roman"/>
          <w:b/>
          <w:sz w:val="24"/>
          <w:szCs w:val="24"/>
        </w:rPr>
      </w:pPr>
    </w:p>
    <w:p w:rsidR="00334A00" w:rsidRDefault="00334A00" w:rsidP="001271BA">
      <w:pPr>
        <w:rPr>
          <w:rFonts w:ascii="Times New Roman" w:hAnsi="Times New Roman" w:cs="Times New Roman"/>
          <w:b/>
          <w:sz w:val="24"/>
          <w:szCs w:val="24"/>
        </w:rPr>
      </w:pPr>
    </w:p>
    <w:p w:rsidR="00334A00" w:rsidRDefault="00334A00" w:rsidP="001271BA">
      <w:pPr>
        <w:rPr>
          <w:rFonts w:ascii="Times New Roman" w:hAnsi="Times New Roman" w:cs="Times New Roman"/>
          <w:b/>
          <w:sz w:val="24"/>
          <w:szCs w:val="24"/>
        </w:rPr>
      </w:pPr>
    </w:p>
    <w:p w:rsidR="00334A00" w:rsidRDefault="00334A00" w:rsidP="001271BA">
      <w:pPr>
        <w:rPr>
          <w:rFonts w:ascii="Times New Roman" w:hAnsi="Times New Roman" w:cs="Times New Roman"/>
          <w:b/>
          <w:sz w:val="24"/>
          <w:szCs w:val="24"/>
        </w:rPr>
      </w:pPr>
    </w:p>
    <w:p w:rsidR="00334A00" w:rsidRDefault="00334A00" w:rsidP="001271BA">
      <w:pPr>
        <w:rPr>
          <w:rFonts w:ascii="Times New Roman" w:hAnsi="Times New Roman" w:cs="Times New Roman"/>
          <w:b/>
          <w:sz w:val="24"/>
          <w:szCs w:val="24"/>
        </w:rPr>
      </w:pPr>
    </w:p>
    <w:p w:rsidR="001271BA" w:rsidRDefault="001271BA" w:rsidP="001271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 S2</w:t>
      </w:r>
    </w:p>
    <w:p w:rsidR="001271BA" w:rsidRDefault="001271BA" w:rsidP="001271BA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Partial </w:t>
      </w:r>
      <w:r w:rsidRPr="00631DAD">
        <w:rPr>
          <w:rFonts w:ascii="Times New Roman" w:hAnsi="Times New Roman" w:cs="Times New Roman"/>
          <w:i/>
          <w:sz w:val="24"/>
          <w:szCs w:val="24"/>
        </w:rPr>
        <w:t xml:space="preserve">Spearman rank correlations </w:t>
      </w:r>
      <w:r>
        <w:rPr>
          <w:rFonts w:ascii="Times New Roman" w:hAnsi="Times New Roman" w:cs="Times New Roman"/>
          <w:i/>
          <w:sz w:val="24"/>
          <w:szCs w:val="24"/>
        </w:rPr>
        <w:t xml:space="preserve">controlling for age and gender (dummy coded 0: male, 1: female) </w:t>
      </w:r>
      <w:r w:rsidRPr="00631DAD">
        <w:rPr>
          <w:rFonts w:ascii="Times New Roman" w:hAnsi="Times New Roman" w:cs="Times New Roman"/>
          <w:i/>
          <w:sz w:val="24"/>
          <w:szCs w:val="24"/>
        </w:rPr>
        <w:t xml:space="preserve">between TAS, IRI subscale scores and ratings on moral dilemmas. </w:t>
      </w:r>
    </w:p>
    <w:p w:rsidR="0061608B" w:rsidRPr="0061608B" w:rsidRDefault="0082470D" w:rsidP="001271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50CF">
        <w:rPr>
          <w:rFonts w:ascii="Times New Roman" w:hAnsi="Times New Roman" w:cs="Times New Roman"/>
          <w:sz w:val="24"/>
          <w:szCs w:val="24"/>
        </w:rPr>
        <w:object w:dxaOrig="9702" w:dyaOrig="3107">
          <v:shape id="_x0000_i1027" type="#_x0000_t75" style="width:485.25pt;height:155.25pt" o:ole="">
            <v:imagedata r:id="rId10" o:title=""/>
          </v:shape>
          <o:OLEObject Type="Embed" ProgID="Excel.Sheet.12" ShapeID="_x0000_i1027" DrawAspect="Content" ObjectID="_1460370078" r:id="rId11"/>
        </w:object>
      </w:r>
    </w:p>
    <w:p w:rsidR="0061608B" w:rsidRDefault="0061608B" w:rsidP="00127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Pr="00CA1E53">
        <w:rPr>
          <w:rFonts w:ascii="Times New Roman" w:hAnsi="Times New Roman" w:cs="Times New Roman"/>
          <w:sz w:val="24"/>
          <w:szCs w:val="24"/>
        </w:rPr>
        <w:t>TAS = Toronto Alexithymia Scale; F = fantasy; PT = perspective taking; PD = personal distress; EC = empathic concern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1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1BA" w:rsidRDefault="0061608B" w:rsidP="001271B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Pr="0078782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0.05.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**</w:t>
      </w:r>
      <w:r w:rsidRPr="0024368E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0.01.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***</w:t>
      </w:r>
      <w:r w:rsidRPr="0024368E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0.001.</w:t>
      </w:r>
      <w:proofErr w:type="gramEnd"/>
    </w:p>
    <w:p w:rsidR="001271BA" w:rsidRPr="00631DAD" w:rsidRDefault="001271BA" w:rsidP="001271BA">
      <w:pPr>
        <w:rPr>
          <w:rFonts w:ascii="Times New Roman" w:hAnsi="Times New Roman" w:cs="Times New Roman"/>
          <w:b/>
          <w:sz w:val="24"/>
          <w:szCs w:val="24"/>
        </w:rPr>
      </w:pPr>
    </w:p>
    <w:p w:rsidR="00CB067B" w:rsidRDefault="00CB067B" w:rsidP="000D5910">
      <w:pPr>
        <w:rPr>
          <w:rFonts w:ascii="Times New Roman" w:hAnsi="Times New Roman" w:cs="Times New Roman"/>
          <w:b/>
          <w:sz w:val="24"/>
          <w:szCs w:val="24"/>
        </w:rPr>
      </w:pPr>
    </w:p>
    <w:p w:rsidR="00334A00" w:rsidRDefault="00334A00" w:rsidP="000D5910">
      <w:pPr>
        <w:rPr>
          <w:rFonts w:ascii="Times New Roman" w:hAnsi="Times New Roman" w:cs="Times New Roman"/>
          <w:b/>
          <w:sz w:val="24"/>
          <w:szCs w:val="24"/>
        </w:rPr>
      </w:pPr>
    </w:p>
    <w:p w:rsidR="00334A00" w:rsidRDefault="00334A00" w:rsidP="000D5910">
      <w:pPr>
        <w:rPr>
          <w:rFonts w:ascii="Times New Roman" w:hAnsi="Times New Roman" w:cs="Times New Roman"/>
          <w:b/>
          <w:sz w:val="24"/>
          <w:szCs w:val="24"/>
        </w:rPr>
      </w:pPr>
    </w:p>
    <w:p w:rsidR="00334A00" w:rsidRDefault="00334A00" w:rsidP="000D5910">
      <w:pPr>
        <w:rPr>
          <w:rFonts w:ascii="Times New Roman" w:hAnsi="Times New Roman" w:cs="Times New Roman"/>
          <w:b/>
          <w:sz w:val="24"/>
          <w:szCs w:val="24"/>
        </w:rPr>
      </w:pPr>
    </w:p>
    <w:p w:rsidR="00334A00" w:rsidRDefault="00334A00" w:rsidP="000D5910">
      <w:pPr>
        <w:rPr>
          <w:rFonts w:ascii="Times New Roman" w:hAnsi="Times New Roman" w:cs="Times New Roman"/>
          <w:b/>
          <w:sz w:val="24"/>
          <w:szCs w:val="24"/>
        </w:rPr>
      </w:pPr>
    </w:p>
    <w:p w:rsidR="00334A00" w:rsidRDefault="00334A00" w:rsidP="000D5910">
      <w:pPr>
        <w:rPr>
          <w:rFonts w:ascii="Times New Roman" w:hAnsi="Times New Roman" w:cs="Times New Roman"/>
          <w:b/>
          <w:sz w:val="24"/>
          <w:szCs w:val="24"/>
        </w:rPr>
      </w:pPr>
    </w:p>
    <w:p w:rsidR="000D5910" w:rsidRDefault="000D5910" w:rsidP="000D59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</w:t>
      </w:r>
      <w:r w:rsidR="0032768C">
        <w:rPr>
          <w:rFonts w:ascii="Times New Roman" w:hAnsi="Times New Roman" w:cs="Times New Roman"/>
          <w:b/>
          <w:sz w:val="24"/>
          <w:szCs w:val="24"/>
        </w:rPr>
        <w:t xml:space="preserve"> S3</w:t>
      </w:r>
    </w:p>
    <w:p w:rsidR="000D5910" w:rsidRDefault="000D5910" w:rsidP="000D5910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CA1E53">
        <w:rPr>
          <w:rFonts w:ascii="Times New Roman" w:hAnsi="Times New Roman" w:cs="Times New Roman"/>
          <w:i/>
          <w:sz w:val="24"/>
          <w:szCs w:val="24"/>
        </w:rPr>
        <w:t>Alexithymia (TAS) scores predicting ratings on moral dilemmas and empathy IRI subscales</w:t>
      </w:r>
      <w:r>
        <w:rPr>
          <w:rFonts w:ascii="Times New Roman" w:hAnsi="Times New Roman" w:cs="Times New Roman"/>
          <w:i/>
          <w:sz w:val="24"/>
          <w:szCs w:val="24"/>
        </w:rPr>
        <w:t xml:space="preserve"> with additional predictor variables </w:t>
      </w:r>
      <w:r w:rsidR="0032768C">
        <w:rPr>
          <w:rFonts w:ascii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hAnsi="Times New Roman" w:cs="Times New Roman"/>
          <w:i/>
          <w:sz w:val="24"/>
          <w:szCs w:val="24"/>
        </w:rPr>
        <w:t>age and gender</w:t>
      </w:r>
      <w:r w:rsidRPr="00CA1E53">
        <w:rPr>
          <w:rFonts w:ascii="Times New Roman" w:hAnsi="Times New Roman" w:cs="Times New Roman"/>
          <w:i/>
          <w:sz w:val="24"/>
          <w:szCs w:val="24"/>
        </w:rPr>
        <w:t>.</w:t>
      </w:r>
    </w:p>
    <w:p w:rsidR="000D5910" w:rsidRPr="00CA1E53" w:rsidRDefault="0082470D" w:rsidP="000D5910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CA1E53">
        <w:rPr>
          <w:rFonts w:ascii="Times New Roman" w:hAnsi="Times New Roman" w:cs="Times New Roman"/>
          <w:sz w:val="24"/>
          <w:szCs w:val="24"/>
        </w:rPr>
        <w:object w:dxaOrig="9068" w:dyaOrig="3491">
          <v:shape id="_x0000_i1028" type="#_x0000_t75" style="width:453.75pt;height:174pt" o:ole="">
            <v:imagedata r:id="rId12" o:title=""/>
          </v:shape>
          <o:OLEObject Type="Embed" ProgID="Excel.Sheet.12" ShapeID="_x0000_i1028" DrawAspect="Content" ObjectID="_1460370079" r:id="rId13"/>
        </w:object>
      </w:r>
      <w:r w:rsidR="000D5910" w:rsidRPr="00CA1E5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D5910" w:rsidRPr="00CA1E53" w:rsidRDefault="000D5910" w:rsidP="000D59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1E53">
        <w:rPr>
          <w:rFonts w:ascii="Times New Roman" w:hAnsi="Times New Roman" w:cs="Times New Roman"/>
          <w:i/>
          <w:sz w:val="24"/>
          <w:szCs w:val="24"/>
        </w:rPr>
        <w:t>Note</w:t>
      </w:r>
      <w:r w:rsidRPr="00CA1E53">
        <w:rPr>
          <w:rFonts w:ascii="Times New Roman" w:hAnsi="Times New Roman" w:cs="Times New Roman"/>
          <w:sz w:val="24"/>
          <w:szCs w:val="24"/>
        </w:rPr>
        <w:t>: TAS = Toronto Alexithymia Scale; F = fantasy; PT = perspective taking; PD = personal distress; EC = empathic concern; CI = confidence interval.</w:t>
      </w:r>
    </w:p>
    <w:p w:rsidR="00CE4EC7" w:rsidRDefault="000D5910" w:rsidP="00CE4E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53">
        <w:rPr>
          <w:rFonts w:ascii="Times New Roman" w:hAnsi="Times New Roman" w:cs="Times New Roman"/>
          <w:sz w:val="24"/>
          <w:szCs w:val="24"/>
        </w:rPr>
        <w:t xml:space="preserve">* </w:t>
      </w:r>
      <w:r w:rsidR="00CE4EC7" w:rsidRPr="00761D64">
        <w:rPr>
          <w:rFonts w:ascii="Times New Roman" w:hAnsi="Times New Roman" w:cs="Times New Roman"/>
          <w:sz w:val="24"/>
          <w:szCs w:val="24"/>
        </w:rPr>
        <w:t xml:space="preserve">95% bias corrected and accelerated confidence intervals for </w:t>
      </w:r>
      <w:r w:rsidR="00CE4EC7">
        <w:rPr>
          <w:rFonts w:ascii="Times New Roman" w:hAnsi="Times New Roman" w:cs="Times New Roman"/>
          <w:sz w:val="24"/>
          <w:szCs w:val="24"/>
        </w:rPr>
        <w:t xml:space="preserve">logit coefficients </w:t>
      </w:r>
      <w:r w:rsidR="00CE4EC7" w:rsidRPr="00761D64">
        <w:rPr>
          <w:rFonts w:ascii="Times New Roman" w:hAnsi="Times New Roman" w:cs="Times New Roman"/>
          <w:sz w:val="24"/>
          <w:szCs w:val="24"/>
        </w:rPr>
        <w:t xml:space="preserve">were generated using </w:t>
      </w:r>
      <w:r w:rsidR="00CE4EC7">
        <w:rPr>
          <w:rFonts w:ascii="Times New Roman" w:hAnsi="Times New Roman" w:cs="Times New Roman"/>
          <w:sz w:val="24"/>
          <w:szCs w:val="24"/>
        </w:rPr>
        <w:t>10,000</w:t>
      </w:r>
      <w:r w:rsidR="00CE4EC7" w:rsidRPr="00761D64">
        <w:rPr>
          <w:rFonts w:ascii="Times New Roman" w:hAnsi="Times New Roman" w:cs="Times New Roman"/>
          <w:sz w:val="24"/>
          <w:szCs w:val="24"/>
        </w:rPr>
        <w:t xml:space="preserve"> bootstrap samples. </w:t>
      </w:r>
      <w:r w:rsidR="00CE4EC7">
        <w:rPr>
          <w:rFonts w:ascii="Times New Roman" w:hAnsi="Times New Roman" w:cs="Times New Roman"/>
          <w:sz w:val="24"/>
          <w:szCs w:val="24"/>
        </w:rPr>
        <w:t xml:space="preserve">Positive or negative value of logit coefficient </w:t>
      </w:r>
      <w:r w:rsidR="00CE4EC7" w:rsidRPr="00761D64">
        <w:rPr>
          <w:rFonts w:ascii="Times New Roman" w:hAnsi="Times New Roman" w:cs="Times New Roman"/>
          <w:sz w:val="24"/>
          <w:szCs w:val="24"/>
        </w:rPr>
        <w:t xml:space="preserve">denote that increase in value of predictor variable is associated with increased odds for </w:t>
      </w:r>
      <w:r w:rsidR="00CE4EC7" w:rsidRPr="00761D64">
        <w:rPr>
          <w:rFonts w:ascii="Times New Roman" w:hAnsi="Times New Roman" w:cs="Times New Roman"/>
          <w:i/>
          <w:sz w:val="24"/>
          <w:szCs w:val="24"/>
        </w:rPr>
        <w:t>higher</w:t>
      </w:r>
      <w:r w:rsidR="00CE4EC7" w:rsidRPr="00761D64">
        <w:rPr>
          <w:rFonts w:ascii="Times New Roman" w:hAnsi="Times New Roman" w:cs="Times New Roman"/>
          <w:sz w:val="24"/>
          <w:szCs w:val="24"/>
        </w:rPr>
        <w:t xml:space="preserve"> or </w:t>
      </w:r>
      <w:r w:rsidR="00CE4EC7" w:rsidRPr="00761D64">
        <w:rPr>
          <w:rFonts w:ascii="Times New Roman" w:hAnsi="Times New Roman" w:cs="Times New Roman"/>
          <w:i/>
          <w:sz w:val="24"/>
          <w:szCs w:val="24"/>
        </w:rPr>
        <w:t>lower</w:t>
      </w:r>
      <w:r w:rsidR="00CE4EC7" w:rsidRPr="00761D64">
        <w:rPr>
          <w:rFonts w:ascii="Times New Roman" w:hAnsi="Times New Roman" w:cs="Times New Roman"/>
          <w:sz w:val="24"/>
          <w:szCs w:val="24"/>
        </w:rPr>
        <w:t xml:space="preserve"> value of criterion variable, respectively. </w:t>
      </w:r>
    </w:p>
    <w:p w:rsidR="001271BA" w:rsidRPr="0024368E" w:rsidRDefault="001271BA" w:rsidP="00CE4E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68C" w:rsidRPr="00CB067B" w:rsidRDefault="0032768C" w:rsidP="0032768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Table S4</w:t>
      </w:r>
      <w:r w:rsidR="00CB067B">
        <w:rPr>
          <w:rFonts w:ascii="Times New Roman" w:hAnsi="Times New Roman" w:cs="Times New Roman"/>
          <w:b/>
          <w:sz w:val="24"/>
          <w:szCs w:val="24"/>
        </w:rPr>
        <w:br/>
      </w:r>
      <w:r w:rsidRPr="00CA1E53">
        <w:rPr>
          <w:rFonts w:ascii="Times New Roman" w:hAnsi="Times New Roman" w:cs="Times New Roman"/>
          <w:i/>
          <w:sz w:val="24"/>
          <w:szCs w:val="24"/>
        </w:rPr>
        <w:t>IRI subscale scores predicting ratings on moral dilemmas</w:t>
      </w:r>
      <w:r>
        <w:rPr>
          <w:rFonts w:ascii="Times New Roman" w:hAnsi="Times New Roman" w:cs="Times New Roman"/>
          <w:i/>
          <w:sz w:val="24"/>
          <w:szCs w:val="24"/>
        </w:rPr>
        <w:t xml:space="preserve"> in addition to age and gender</w:t>
      </w:r>
      <w:r w:rsidRPr="00CA1E53">
        <w:rPr>
          <w:rFonts w:ascii="Times New Roman" w:hAnsi="Times New Roman" w:cs="Times New Roman"/>
          <w:i/>
          <w:sz w:val="24"/>
          <w:szCs w:val="24"/>
        </w:rPr>
        <w:t>.</w:t>
      </w:r>
    </w:p>
    <w:bookmarkStart w:id="2" w:name="_MON_1452338401"/>
    <w:bookmarkEnd w:id="2"/>
    <w:p w:rsidR="00631DAD" w:rsidRDefault="0082470D" w:rsidP="0032768C">
      <w:pPr>
        <w:rPr>
          <w:rFonts w:ascii="Times New Roman" w:hAnsi="Times New Roman" w:cs="Times New Roman"/>
          <w:sz w:val="24"/>
          <w:szCs w:val="24"/>
        </w:rPr>
      </w:pPr>
      <w:r w:rsidRPr="00C90C35">
        <w:rPr>
          <w:rFonts w:ascii="Times New Roman" w:hAnsi="Times New Roman" w:cs="Times New Roman"/>
          <w:sz w:val="24"/>
          <w:szCs w:val="24"/>
        </w:rPr>
        <w:object w:dxaOrig="8441" w:dyaOrig="4551">
          <v:shape id="_x0000_i1029" type="#_x0000_t75" style="width:422.25pt;height:227.25pt" o:ole="">
            <v:imagedata r:id="rId14" o:title=""/>
          </v:shape>
          <o:OLEObject Type="Embed" ProgID="Excel.Sheet.12" ShapeID="_x0000_i1029" DrawAspect="Content" ObjectID="_1460370080" r:id="rId15"/>
        </w:object>
      </w:r>
    </w:p>
    <w:p w:rsidR="0032768C" w:rsidRPr="00CA1E53" w:rsidRDefault="0032768C" w:rsidP="008543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1E53">
        <w:rPr>
          <w:rFonts w:ascii="Times New Roman" w:hAnsi="Times New Roman" w:cs="Times New Roman"/>
          <w:i/>
          <w:sz w:val="24"/>
          <w:szCs w:val="24"/>
        </w:rPr>
        <w:t>Note</w:t>
      </w:r>
      <w:r w:rsidRPr="00CA1E53">
        <w:rPr>
          <w:rFonts w:ascii="Times New Roman" w:hAnsi="Times New Roman" w:cs="Times New Roman"/>
          <w:sz w:val="24"/>
          <w:szCs w:val="24"/>
        </w:rPr>
        <w:t>: F = fantasy; PT = perspective taking; PD = personal distress; EC = empathic concern; CI = confidence interval.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EC7" w:rsidRDefault="0032768C" w:rsidP="00CE4E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53">
        <w:rPr>
          <w:rFonts w:ascii="Times New Roman" w:hAnsi="Times New Roman" w:cs="Times New Roman"/>
          <w:sz w:val="24"/>
          <w:szCs w:val="24"/>
        </w:rPr>
        <w:t xml:space="preserve">* </w:t>
      </w:r>
      <w:r w:rsidR="00CE4EC7" w:rsidRPr="00761D64">
        <w:rPr>
          <w:rFonts w:ascii="Times New Roman" w:hAnsi="Times New Roman" w:cs="Times New Roman"/>
          <w:sz w:val="24"/>
          <w:szCs w:val="24"/>
        </w:rPr>
        <w:t xml:space="preserve">95% bias corrected and accelerated confidence intervals for </w:t>
      </w:r>
      <w:r w:rsidR="00CE4EC7">
        <w:rPr>
          <w:rFonts w:ascii="Times New Roman" w:hAnsi="Times New Roman" w:cs="Times New Roman"/>
          <w:sz w:val="24"/>
          <w:szCs w:val="24"/>
        </w:rPr>
        <w:t xml:space="preserve">logit coefficients </w:t>
      </w:r>
      <w:r w:rsidR="00CE4EC7" w:rsidRPr="00761D64">
        <w:rPr>
          <w:rFonts w:ascii="Times New Roman" w:hAnsi="Times New Roman" w:cs="Times New Roman"/>
          <w:sz w:val="24"/>
          <w:szCs w:val="24"/>
        </w:rPr>
        <w:t xml:space="preserve">were generated using </w:t>
      </w:r>
      <w:r w:rsidR="00CE4EC7">
        <w:rPr>
          <w:rFonts w:ascii="Times New Roman" w:hAnsi="Times New Roman" w:cs="Times New Roman"/>
          <w:sz w:val="24"/>
          <w:szCs w:val="24"/>
        </w:rPr>
        <w:t>10,000</w:t>
      </w:r>
      <w:r w:rsidR="00CE4EC7" w:rsidRPr="00761D64">
        <w:rPr>
          <w:rFonts w:ascii="Times New Roman" w:hAnsi="Times New Roman" w:cs="Times New Roman"/>
          <w:sz w:val="24"/>
          <w:szCs w:val="24"/>
        </w:rPr>
        <w:t xml:space="preserve"> bootstrap samples. </w:t>
      </w:r>
      <w:r w:rsidR="00CE4EC7">
        <w:rPr>
          <w:rFonts w:ascii="Times New Roman" w:hAnsi="Times New Roman" w:cs="Times New Roman"/>
          <w:sz w:val="24"/>
          <w:szCs w:val="24"/>
        </w:rPr>
        <w:t xml:space="preserve">Positive or negative value of logit coefficient </w:t>
      </w:r>
      <w:r w:rsidR="00CE4EC7" w:rsidRPr="00761D64">
        <w:rPr>
          <w:rFonts w:ascii="Times New Roman" w:hAnsi="Times New Roman" w:cs="Times New Roman"/>
          <w:sz w:val="24"/>
          <w:szCs w:val="24"/>
        </w:rPr>
        <w:t xml:space="preserve">denote that increase in value of predictor variable is associated with increased odds for </w:t>
      </w:r>
      <w:r w:rsidR="00CE4EC7" w:rsidRPr="00761D64">
        <w:rPr>
          <w:rFonts w:ascii="Times New Roman" w:hAnsi="Times New Roman" w:cs="Times New Roman"/>
          <w:i/>
          <w:sz w:val="24"/>
          <w:szCs w:val="24"/>
        </w:rPr>
        <w:t>higher</w:t>
      </w:r>
      <w:r w:rsidR="00CE4EC7" w:rsidRPr="00761D64">
        <w:rPr>
          <w:rFonts w:ascii="Times New Roman" w:hAnsi="Times New Roman" w:cs="Times New Roman"/>
          <w:sz w:val="24"/>
          <w:szCs w:val="24"/>
        </w:rPr>
        <w:t xml:space="preserve"> or </w:t>
      </w:r>
      <w:r w:rsidR="00CE4EC7" w:rsidRPr="00761D64">
        <w:rPr>
          <w:rFonts w:ascii="Times New Roman" w:hAnsi="Times New Roman" w:cs="Times New Roman"/>
          <w:i/>
          <w:sz w:val="24"/>
          <w:szCs w:val="24"/>
        </w:rPr>
        <w:t>lower</w:t>
      </w:r>
      <w:r w:rsidR="00CE4EC7" w:rsidRPr="00761D64">
        <w:rPr>
          <w:rFonts w:ascii="Times New Roman" w:hAnsi="Times New Roman" w:cs="Times New Roman"/>
          <w:sz w:val="24"/>
          <w:szCs w:val="24"/>
        </w:rPr>
        <w:t xml:space="preserve"> value of criterion variable, respectively. </w:t>
      </w:r>
    </w:p>
    <w:p w:rsidR="005510F1" w:rsidRDefault="005510F1" w:rsidP="00CE4E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055" w:rsidRDefault="00427055" w:rsidP="00140ABC">
      <w:pPr>
        <w:spacing w:line="48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</w:p>
    <w:p w:rsidR="005510F1" w:rsidRDefault="00E37C5A" w:rsidP="00140ABC">
      <w:pPr>
        <w:spacing w:line="48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bookmarkStart w:id="3" w:name="_GoBack"/>
      <w:bookmarkEnd w:id="3"/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lastRenderedPageBreak/>
        <w:t>S</w:t>
      </w:r>
      <w:r w:rsidR="005510F1" w:rsidRPr="005510F1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upplementary Figure S1</w:t>
      </w:r>
    </w:p>
    <w:p w:rsidR="005510F1" w:rsidRDefault="005510F1" w:rsidP="00FA7C7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D64">
        <w:rPr>
          <w:rFonts w:ascii="Times New Roman" w:hAnsi="Times New Roman" w:cs="Times New Roman"/>
          <w:sz w:val="24"/>
          <w:szCs w:val="24"/>
        </w:rPr>
        <w:t>Mediation analysis results.</w:t>
      </w:r>
      <w:proofErr w:type="gramEnd"/>
      <w:r w:rsidRPr="00761D64">
        <w:rPr>
          <w:rFonts w:ascii="Times New Roman" w:hAnsi="Times New Roman" w:cs="Times New Roman"/>
          <w:sz w:val="24"/>
          <w:szCs w:val="24"/>
        </w:rPr>
        <w:t xml:space="preserve"> Negative logit coefficient from ordinal regression denotes reduced empathic concern and increased acceptability of utilitarian option on personal moral dilemma</w:t>
      </w:r>
      <w:r>
        <w:rPr>
          <w:rFonts w:ascii="Times New Roman" w:hAnsi="Times New Roman" w:cs="Times New Roman"/>
          <w:sz w:val="24"/>
          <w:szCs w:val="24"/>
        </w:rPr>
        <w:t>, while controlling for effects of age and gender</w:t>
      </w:r>
      <w:r w:rsidRPr="00761D64">
        <w:rPr>
          <w:rFonts w:ascii="Times New Roman" w:hAnsi="Times New Roman" w:cs="Times New Roman"/>
          <w:sz w:val="24"/>
          <w:szCs w:val="24"/>
        </w:rPr>
        <w:t xml:space="preserve">. Bias-corrected and accelerated 95% CIs from 20,000 bootstrap samples are reported for specific indirect effects. </w:t>
      </w:r>
      <w:r w:rsidR="00FA7C7D">
        <w:rPr>
          <w:rFonts w:ascii="Times New Roman" w:hAnsi="Times New Roman" w:cs="Times New Roman"/>
          <w:sz w:val="24"/>
          <w:szCs w:val="24"/>
        </w:rPr>
        <w:t xml:space="preserve">Index of mediation (Preacher and Hayes, 2008) for this analysis is not provided because this option is currently unavailable for </w:t>
      </w:r>
      <w:r w:rsidR="00965D3B">
        <w:rPr>
          <w:rFonts w:ascii="Times New Roman" w:hAnsi="Times New Roman" w:cs="Times New Roman"/>
          <w:sz w:val="24"/>
          <w:szCs w:val="24"/>
        </w:rPr>
        <w:t xml:space="preserve">mediation </w:t>
      </w:r>
      <w:r w:rsidR="00FA7C7D">
        <w:rPr>
          <w:rFonts w:ascii="Times New Roman" w:hAnsi="Times New Roman" w:cs="Times New Roman"/>
          <w:sz w:val="24"/>
          <w:szCs w:val="24"/>
        </w:rPr>
        <w:t xml:space="preserve">analysis with covariates in </w:t>
      </w:r>
      <w:proofErr w:type="spellStart"/>
      <w:r w:rsidR="00FA7C7D">
        <w:rPr>
          <w:rFonts w:ascii="Times New Roman" w:hAnsi="Times New Roman" w:cs="Times New Roman"/>
          <w:sz w:val="24"/>
          <w:szCs w:val="24"/>
        </w:rPr>
        <w:t>Precher</w:t>
      </w:r>
      <w:proofErr w:type="spellEnd"/>
      <w:r w:rsidR="00FA7C7D">
        <w:rPr>
          <w:rFonts w:ascii="Times New Roman" w:hAnsi="Times New Roman" w:cs="Times New Roman"/>
          <w:sz w:val="24"/>
          <w:szCs w:val="24"/>
        </w:rPr>
        <w:t xml:space="preserve">-Hayes’ macro. </w:t>
      </w:r>
    </w:p>
    <w:p w:rsidR="005510F1" w:rsidRPr="00E37C5A" w:rsidRDefault="002129DB" w:rsidP="005510F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>
            <wp:extent cx="5943600" cy="3429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68C" w:rsidRDefault="0032768C" w:rsidP="00CB067B">
      <w:pPr>
        <w:spacing w:line="480" w:lineRule="auto"/>
      </w:pPr>
    </w:p>
    <w:p w:rsidR="0028515A" w:rsidRDefault="0028515A" w:rsidP="0028515A">
      <w:pPr>
        <w:spacing w:line="48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lastRenderedPageBreak/>
        <w:t>Supplementary Figure S2</w:t>
      </w:r>
    </w:p>
    <w:p w:rsidR="001F7DD4" w:rsidRDefault="0028515A" w:rsidP="001F7DD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n-IN"/>
        </w:rPr>
        <w:t>Scatterplot for utilitarian moral judgments on personal moral dilemma (</w:t>
      </w:r>
      <w:r w:rsidRPr="0028515A">
        <w:rPr>
          <w:rFonts w:ascii="Times New Roman" w:hAnsi="Times New Roman" w:cs="Times New Roman"/>
          <w:bCs/>
          <w:noProof/>
          <w:sz w:val="24"/>
          <w:szCs w:val="24"/>
          <w:lang w:eastAsia="en-IN"/>
        </w:rPr>
        <w:t>1:</w:t>
      </w:r>
      <w:r>
        <w:rPr>
          <w:rFonts w:ascii="Times New Roman" w:hAnsi="Times New Roman" w:cs="Times New Roman"/>
          <w:bCs/>
          <w:noProof/>
          <w:sz w:val="24"/>
          <w:szCs w:val="24"/>
          <w:lang w:eastAsia="en-IN"/>
        </w:rPr>
        <w:t xml:space="preserve"> </w:t>
      </w:r>
      <w:r w:rsidRPr="0028515A">
        <w:rPr>
          <w:rFonts w:ascii="Times New Roman" w:hAnsi="Times New Roman" w:cs="Times New Roman"/>
          <w:bCs/>
          <w:noProof/>
          <w:sz w:val="24"/>
          <w:szCs w:val="24"/>
          <w:lang w:eastAsia="en-IN"/>
        </w:rPr>
        <w:t>not at all</w:t>
      </w:r>
      <w:r>
        <w:rPr>
          <w:rFonts w:ascii="Times New Roman" w:hAnsi="Times New Roman" w:cs="Times New Roman"/>
          <w:bCs/>
          <w:noProof/>
          <w:sz w:val="24"/>
          <w:szCs w:val="24"/>
          <w:lang w:eastAsia="en-IN"/>
        </w:rPr>
        <w:t xml:space="preserve"> morally appropriate</w:t>
      </w:r>
      <w:r w:rsidRPr="0028515A">
        <w:rPr>
          <w:rFonts w:ascii="Times New Roman" w:hAnsi="Times New Roman" w:cs="Times New Roman"/>
          <w:bCs/>
          <w:noProof/>
          <w:sz w:val="24"/>
          <w:szCs w:val="24"/>
          <w:lang w:eastAsia="en-IN"/>
        </w:rPr>
        <w:t>, 7: very much</w:t>
      </w:r>
      <w:r>
        <w:rPr>
          <w:rFonts w:ascii="Times New Roman" w:hAnsi="Times New Roman" w:cs="Times New Roman"/>
          <w:bCs/>
          <w:noProof/>
          <w:sz w:val="24"/>
          <w:szCs w:val="24"/>
          <w:lang w:eastAsia="en-IN"/>
        </w:rPr>
        <w:t xml:space="preserve"> morally appropriate) and alexithymia scores. Odds of higher endorsement of utilitarian solution increased from low to high alexithymia scores (see Table 2 of main text).</w:t>
      </w:r>
    </w:p>
    <w:p w:rsidR="0028515A" w:rsidRDefault="0028515A" w:rsidP="00101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972175" cy="440055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D4" w:rsidRDefault="001F7DD4" w:rsidP="00101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DD4" w:rsidRDefault="001F7DD4" w:rsidP="00101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DD4" w:rsidRDefault="001F7DD4" w:rsidP="00101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DD4" w:rsidRDefault="001F7DD4" w:rsidP="001F7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:rsidR="001F7DD4" w:rsidRDefault="001F7DD4" w:rsidP="001F7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7DD4" w:rsidRDefault="001F7DD4" w:rsidP="001F7DD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7DD4">
        <w:rPr>
          <w:rFonts w:ascii="Times New Roman" w:hAnsi="Times New Roman" w:cs="Times New Roman"/>
          <w:sz w:val="24"/>
          <w:szCs w:val="24"/>
        </w:rPr>
        <w:t>MacCallum</w:t>
      </w:r>
      <w:proofErr w:type="spellEnd"/>
      <w:r w:rsidRPr="001F7DD4">
        <w:rPr>
          <w:rFonts w:ascii="Times New Roman" w:hAnsi="Times New Roman" w:cs="Times New Roman"/>
          <w:sz w:val="24"/>
          <w:szCs w:val="24"/>
        </w:rPr>
        <w:t xml:space="preserve">, R. C., Zhang, S., Preacher, K. J., and Rucker, D. D. (2002). </w:t>
      </w:r>
      <w:proofErr w:type="gramStart"/>
      <w:r w:rsidRPr="001F7DD4">
        <w:rPr>
          <w:rFonts w:ascii="Times New Roman" w:hAnsi="Times New Roman" w:cs="Times New Roman"/>
          <w:sz w:val="24"/>
          <w:szCs w:val="24"/>
        </w:rPr>
        <w:t>On the practice of dichotomization of quantitative variables.</w:t>
      </w:r>
      <w:proofErr w:type="gramEnd"/>
      <w:r w:rsidRPr="001F7DD4">
        <w:rPr>
          <w:rFonts w:ascii="Times New Roman" w:hAnsi="Times New Roman" w:cs="Times New Roman"/>
          <w:sz w:val="24"/>
          <w:szCs w:val="24"/>
        </w:rPr>
        <w:t xml:space="preserve"> </w:t>
      </w:r>
      <w:r w:rsidRPr="001F7DD4">
        <w:rPr>
          <w:rFonts w:ascii="Times New Roman" w:hAnsi="Times New Roman" w:cs="Times New Roman"/>
          <w:i/>
          <w:iCs/>
          <w:sz w:val="24"/>
          <w:szCs w:val="24"/>
        </w:rPr>
        <w:t>Psychol. Methods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7DD4">
        <w:rPr>
          <w:rFonts w:ascii="Times New Roman" w:hAnsi="Times New Roman" w:cs="Times New Roman"/>
          <w:sz w:val="24"/>
          <w:szCs w:val="24"/>
        </w:rPr>
        <w:t xml:space="preserve"> 7, 19–40. </w:t>
      </w:r>
      <w:proofErr w:type="spellStart"/>
      <w:proofErr w:type="gramStart"/>
      <w:r w:rsidRPr="001F7DD4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1F7DD4">
        <w:rPr>
          <w:rFonts w:ascii="Times New Roman" w:hAnsi="Times New Roman" w:cs="Times New Roman"/>
          <w:sz w:val="24"/>
          <w:szCs w:val="24"/>
        </w:rPr>
        <w:t>: 10.1037/1082-989x.7.1.19</w:t>
      </w:r>
    </w:p>
    <w:p w:rsidR="00FA7C7D" w:rsidRDefault="00965D3B" w:rsidP="00FA7C7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Preacher, K. J., and</w:t>
      </w:r>
      <w:r w:rsidR="00FA7C7D" w:rsidRPr="00761D64">
        <w:rPr>
          <w:rFonts w:ascii="Times New Roman" w:hAnsi="Times New Roman" w:cs="Times New Roman"/>
          <w:sz w:val="24"/>
          <w:szCs w:val="24"/>
        </w:rPr>
        <w:t xml:space="preserve"> Hayes, A. F. (2008).</w:t>
      </w:r>
      <w:proofErr w:type="gramEnd"/>
      <w:r w:rsidR="00FA7C7D" w:rsidRPr="00761D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7C7D" w:rsidRPr="00761D64">
        <w:rPr>
          <w:rFonts w:ascii="Times New Roman" w:hAnsi="Times New Roman" w:cs="Times New Roman"/>
          <w:sz w:val="24"/>
          <w:szCs w:val="24"/>
        </w:rPr>
        <w:t>Contemporary approaches to assessing mediation in communication research.</w:t>
      </w:r>
      <w:proofErr w:type="gramEnd"/>
      <w:r w:rsidR="00FA7C7D" w:rsidRPr="00761D64">
        <w:rPr>
          <w:rFonts w:ascii="Times New Roman" w:hAnsi="Times New Roman" w:cs="Times New Roman"/>
          <w:sz w:val="24"/>
          <w:szCs w:val="24"/>
        </w:rPr>
        <w:t xml:space="preserve"> In A. F. Hayes, M. D. Slater, and L. B. Snyder (Eds.), </w:t>
      </w:r>
      <w:r w:rsidR="00FA7C7D" w:rsidRPr="00761D64">
        <w:rPr>
          <w:rFonts w:ascii="Times New Roman" w:hAnsi="Times New Roman" w:cs="Times New Roman"/>
          <w:i/>
          <w:sz w:val="24"/>
          <w:szCs w:val="24"/>
        </w:rPr>
        <w:t>The Sage sourcebook of advanced data analysis methods for communication research</w:t>
      </w:r>
      <w:r w:rsidR="00FA7C7D" w:rsidRPr="00761D64">
        <w:rPr>
          <w:rFonts w:ascii="Times New Roman" w:hAnsi="Times New Roman" w:cs="Times New Roman"/>
          <w:sz w:val="24"/>
          <w:szCs w:val="24"/>
        </w:rPr>
        <w:t xml:space="preserve"> (pp. 13–54). Thousand Oaks, CA: Sage.</w:t>
      </w:r>
    </w:p>
    <w:p w:rsidR="00FA7C7D" w:rsidRPr="001F7DD4" w:rsidRDefault="00FA7C7D" w:rsidP="001F7DD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Welch, B. L. (1947). </w:t>
      </w:r>
      <w:proofErr w:type="gramStart"/>
      <w:r w:rsidRPr="00FA7C7D">
        <w:rPr>
          <w:rFonts w:ascii="Times New Roman" w:hAnsi="Times New Roman" w:cs="Times New Roman"/>
          <w:sz w:val="24"/>
          <w:szCs w:val="24"/>
        </w:rPr>
        <w:t>The generalization of "Student's" problem when several different po</w:t>
      </w:r>
      <w:r>
        <w:rPr>
          <w:rFonts w:ascii="Times New Roman" w:hAnsi="Times New Roman" w:cs="Times New Roman"/>
          <w:sz w:val="24"/>
          <w:szCs w:val="24"/>
        </w:rPr>
        <w:t>pulation variances are involved</w:t>
      </w:r>
      <w:r w:rsidRPr="00FA7C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C7D">
        <w:rPr>
          <w:rFonts w:ascii="Times New Roman" w:hAnsi="Times New Roman" w:cs="Times New Roman"/>
          <w:i/>
          <w:iCs/>
          <w:sz w:val="24"/>
          <w:szCs w:val="24"/>
        </w:rPr>
        <w:t>Biometrika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C7D">
        <w:rPr>
          <w:rFonts w:ascii="Times New Roman" w:hAnsi="Times New Roman" w:cs="Times New Roman"/>
          <w:sz w:val="24"/>
          <w:szCs w:val="24"/>
        </w:rPr>
        <w:t xml:space="preserve"> 34 (1–2): 28–35. doi:10.1093/</w:t>
      </w:r>
      <w:proofErr w:type="spellStart"/>
      <w:r w:rsidRPr="00FA7C7D">
        <w:rPr>
          <w:rFonts w:ascii="Times New Roman" w:hAnsi="Times New Roman" w:cs="Times New Roman"/>
          <w:sz w:val="24"/>
          <w:szCs w:val="24"/>
        </w:rPr>
        <w:t>biomet</w:t>
      </w:r>
      <w:proofErr w:type="spellEnd"/>
      <w:r w:rsidRPr="00FA7C7D">
        <w:rPr>
          <w:rFonts w:ascii="Times New Roman" w:hAnsi="Times New Roman" w:cs="Times New Roman"/>
          <w:sz w:val="24"/>
          <w:szCs w:val="24"/>
        </w:rPr>
        <w:t>/34.1-2.28</w:t>
      </w:r>
    </w:p>
    <w:sectPr w:rsidR="00FA7C7D" w:rsidRPr="001F7DD4" w:rsidSect="00E37C5A">
      <w:pgSz w:w="16838" w:h="11906" w:orient="landscape"/>
      <w:pgMar w:top="108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09C9"/>
    <w:rsid w:val="000055B4"/>
    <w:rsid w:val="00021861"/>
    <w:rsid w:val="000246FC"/>
    <w:rsid w:val="000327F7"/>
    <w:rsid w:val="00035CD2"/>
    <w:rsid w:val="00046C63"/>
    <w:rsid w:val="00057CA6"/>
    <w:rsid w:val="00057DD3"/>
    <w:rsid w:val="00064A40"/>
    <w:rsid w:val="00066CDF"/>
    <w:rsid w:val="00083EAD"/>
    <w:rsid w:val="000A4D77"/>
    <w:rsid w:val="000D5910"/>
    <w:rsid w:val="000D5B6F"/>
    <w:rsid w:val="000E2C75"/>
    <w:rsid w:val="000E3B4A"/>
    <w:rsid w:val="000E6B39"/>
    <w:rsid w:val="000F07A1"/>
    <w:rsid w:val="000F4AFF"/>
    <w:rsid w:val="00101A33"/>
    <w:rsid w:val="00111E2C"/>
    <w:rsid w:val="00113C52"/>
    <w:rsid w:val="00113FFC"/>
    <w:rsid w:val="00121883"/>
    <w:rsid w:val="00124344"/>
    <w:rsid w:val="00124463"/>
    <w:rsid w:val="00126BEF"/>
    <w:rsid w:val="001271BA"/>
    <w:rsid w:val="00140ABC"/>
    <w:rsid w:val="00141BA7"/>
    <w:rsid w:val="00147292"/>
    <w:rsid w:val="00163555"/>
    <w:rsid w:val="00166438"/>
    <w:rsid w:val="00171164"/>
    <w:rsid w:val="00173A91"/>
    <w:rsid w:val="001749A5"/>
    <w:rsid w:val="00186E9B"/>
    <w:rsid w:val="00195B59"/>
    <w:rsid w:val="001A76F1"/>
    <w:rsid w:val="001C2EF7"/>
    <w:rsid w:val="001D0E19"/>
    <w:rsid w:val="001D3680"/>
    <w:rsid w:val="001D4A62"/>
    <w:rsid w:val="001E3645"/>
    <w:rsid w:val="001E5468"/>
    <w:rsid w:val="001F7DD4"/>
    <w:rsid w:val="00200433"/>
    <w:rsid w:val="00202FC9"/>
    <w:rsid w:val="0020498C"/>
    <w:rsid w:val="002073D4"/>
    <w:rsid w:val="002129DB"/>
    <w:rsid w:val="00235FD1"/>
    <w:rsid w:val="002376E3"/>
    <w:rsid w:val="00237A46"/>
    <w:rsid w:val="00246903"/>
    <w:rsid w:val="0025075C"/>
    <w:rsid w:val="0025705D"/>
    <w:rsid w:val="00275C83"/>
    <w:rsid w:val="002770BA"/>
    <w:rsid w:val="0028515A"/>
    <w:rsid w:val="00295245"/>
    <w:rsid w:val="002A7FBE"/>
    <w:rsid w:val="002B337A"/>
    <w:rsid w:val="002B3EDE"/>
    <w:rsid w:val="002B7BB0"/>
    <w:rsid w:val="002C14CF"/>
    <w:rsid w:val="002C2A4E"/>
    <w:rsid w:val="002C5A66"/>
    <w:rsid w:val="002D7E6A"/>
    <w:rsid w:val="002F1A21"/>
    <w:rsid w:val="002F21F8"/>
    <w:rsid w:val="00302639"/>
    <w:rsid w:val="0032768C"/>
    <w:rsid w:val="003309C9"/>
    <w:rsid w:val="00334A00"/>
    <w:rsid w:val="003444FE"/>
    <w:rsid w:val="0034528C"/>
    <w:rsid w:val="00355419"/>
    <w:rsid w:val="00355E85"/>
    <w:rsid w:val="003615F1"/>
    <w:rsid w:val="00366A7F"/>
    <w:rsid w:val="00392F54"/>
    <w:rsid w:val="0039343A"/>
    <w:rsid w:val="00393533"/>
    <w:rsid w:val="003A5A47"/>
    <w:rsid w:val="003A615D"/>
    <w:rsid w:val="003D29D4"/>
    <w:rsid w:val="003D2F57"/>
    <w:rsid w:val="003D30A6"/>
    <w:rsid w:val="003D5D49"/>
    <w:rsid w:val="003F6F19"/>
    <w:rsid w:val="003F7C95"/>
    <w:rsid w:val="00402DF8"/>
    <w:rsid w:val="00421738"/>
    <w:rsid w:val="00421CB5"/>
    <w:rsid w:val="00422EB7"/>
    <w:rsid w:val="00427055"/>
    <w:rsid w:val="004376FE"/>
    <w:rsid w:val="00451058"/>
    <w:rsid w:val="004578AC"/>
    <w:rsid w:val="00466247"/>
    <w:rsid w:val="004823DF"/>
    <w:rsid w:val="004926DB"/>
    <w:rsid w:val="00492820"/>
    <w:rsid w:val="004D4112"/>
    <w:rsid w:val="004D412E"/>
    <w:rsid w:val="004E119E"/>
    <w:rsid w:val="004F3C0C"/>
    <w:rsid w:val="005021A1"/>
    <w:rsid w:val="00503D34"/>
    <w:rsid w:val="00506A32"/>
    <w:rsid w:val="00517FA1"/>
    <w:rsid w:val="00521E70"/>
    <w:rsid w:val="0052251C"/>
    <w:rsid w:val="0053595B"/>
    <w:rsid w:val="005510F1"/>
    <w:rsid w:val="00551EE6"/>
    <w:rsid w:val="00552E23"/>
    <w:rsid w:val="00556470"/>
    <w:rsid w:val="00556724"/>
    <w:rsid w:val="00563836"/>
    <w:rsid w:val="00567478"/>
    <w:rsid w:val="0057149B"/>
    <w:rsid w:val="00571D90"/>
    <w:rsid w:val="00582391"/>
    <w:rsid w:val="00583452"/>
    <w:rsid w:val="0058440E"/>
    <w:rsid w:val="005851DA"/>
    <w:rsid w:val="00586D76"/>
    <w:rsid w:val="00587F85"/>
    <w:rsid w:val="00592AA4"/>
    <w:rsid w:val="00595805"/>
    <w:rsid w:val="005A65D1"/>
    <w:rsid w:val="005A69BE"/>
    <w:rsid w:val="005B264E"/>
    <w:rsid w:val="005C7175"/>
    <w:rsid w:val="005D1877"/>
    <w:rsid w:val="005D32FA"/>
    <w:rsid w:val="005E60F8"/>
    <w:rsid w:val="00605F69"/>
    <w:rsid w:val="00607DE6"/>
    <w:rsid w:val="0061608B"/>
    <w:rsid w:val="00616942"/>
    <w:rsid w:val="00616C60"/>
    <w:rsid w:val="00620987"/>
    <w:rsid w:val="00620A41"/>
    <w:rsid w:val="00631DAD"/>
    <w:rsid w:val="00633D6A"/>
    <w:rsid w:val="006351F2"/>
    <w:rsid w:val="00652478"/>
    <w:rsid w:val="00670F6D"/>
    <w:rsid w:val="00671265"/>
    <w:rsid w:val="00674758"/>
    <w:rsid w:val="00675974"/>
    <w:rsid w:val="0068107E"/>
    <w:rsid w:val="006B4ACF"/>
    <w:rsid w:val="006C33E7"/>
    <w:rsid w:val="006C3CB8"/>
    <w:rsid w:val="006C490B"/>
    <w:rsid w:val="006D27B0"/>
    <w:rsid w:val="006F1FC7"/>
    <w:rsid w:val="00723555"/>
    <w:rsid w:val="00741D3D"/>
    <w:rsid w:val="00750733"/>
    <w:rsid w:val="0075095E"/>
    <w:rsid w:val="007529CE"/>
    <w:rsid w:val="00756CDA"/>
    <w:rsid w:val="00760179"/>
    <w:rsid w:val="007611B9"/>
    <w:rsid w:val="00764734"/>
    <w:rsid w:val="00767F49"/>
    <w:rsid w:val="00777E74"/>
    <w:rsid w:val="00783BDB"/>
    <w:rsid w:val="0078768D"/>
    <w:rsid w:val="0079459D"/>
    <w:rsid w:val="007B3CEF"/>
    <w:rsid w:val="007C28A9"/>
    <w:rsid w:val="007C79A6"/>
    <w:rsid w:val="007D1369"/>
    <w:rsid w:val="007D326E"/>
    <w:rsid w:val="007D3415"/>
    <w:rsid w:val="007E2FEC"/>
    <w:rsid w:val="007E32E1"/>
    <w:rsid w:val="007E5535"/>
    <w:rsid w:val="007E68A9"/>
    <w:rsid w:val="007F455C"/>
    <w:rsid w:val="007F5FA2"/>
    <w:rsid w:val="008024C7"/>
    <w:rsid w:val="00810322"/>
    <w:rsid w:val="00822FD5"/>
    <w:rsid w:val="00823246"/>
    <w:rsid w:val="0082470D"/>
    <w:rsid w:val="00824D4A"/>
    <w:rsid w:val="008325B7"/>
    <w:rsid w:val="00833179"/>
    <w:rsid w:val="00841D5E"/>
    <w:rsid w:val="008539CB"/>
    <w:rsid w:val="008543C5"/>
    <w:rsid w:val="00887D42"/>
    <w:rsid w:val="008968CB"/>
    <w:rsid w:val="008A303F"/>
    <w:rsid w:val="008D146A"/>
    <w:rsid w:val="008E02B5"/>
    <w:rsid w:val="008F26D5"/>
    <w:rsid w:val="009035AA"/>
    <w:rsid w:val="0090407C"/>
    <w:rsid w:val="009065C3"/>
    <w:rsid w:val="0090788C"/>
    <w:rsid w:val="00912D7D"/>
    <w:rsid w:val="009225FB"/>
    <w:rsid w:val="00925A4E"/>
    <w:rsid w:val="00933070"/>
    <w:rsid w:val="00934106"/>
    <w:rsid w:val="00947ABF"/>
    <w:rsid w:val="00956DE9"/>
    <w:rsid w:val="00964B57"/>
    <w:rsid w:val="00965D3B"/>
    <w:rsid w:val="009758C7"/>
    <w:rsid w:val="00977A98"/>
    <w:rsid w:val="00982105"/>
    <w:rsid w:val="00982874"/>
    <w:rsid w:val="00992E02"/>
    <w:rsid w:val="009A70AB"/>
    <w:rsid w:val="009B3CFB"/>
    <w:rsid w:val="009B6EDE"/>
    <w:rsid w:val="009C75AC"/>
    <w:rsid w:val="009D0D9C"/>
    <w:rsid w:val="009E4035"/>
    <w:rsid w:val="009E6CA6"/>
    <w:rsid w:val="009F0DBE"/>
    <w:rsid w:val="009F1365"/>
    <w:rsid w:val="009F39DC"/>
    <w:rsid w:val="009F5E53"/>
    <w:rsid w:val="009F6056"/>
    <w:rsid w:val="009F7EFC"/>
    <w:rsid w:val="00A02469"/>
    <w:rsid w:val="00A13ACB"/>
    <w:rsid w:val="00A216BF"/>
    <w:rsid w:val="00A24179"/>
    <w:rsid w:val="00A3063D"/>
    <w:rsid w:val="00A31DB6"/>
    <w:rsid w:val="00A35CEB"/>
    <w:rsid w:val="00A47632"/>
    <w:rsid w:val="00A50312"/>
    <w:rsid w:val="00A5460C"/>
    <w:rsid w:val="00A615F9"/>
    <w:rsid w:val="00A664EE"/>
    <w:rsid w:val="00A713B8"/>
    <w:rsid w:val="00A753AF"/>
    <w:rsid w:val="00A87427"/>
    <w:rsid w:val="00A87B60"/>
    <w:rsid w:val="00A936B9"/>
    <w:rsid w:val="00A97AB1"/>
    <w:rsid w:val="00AD6264"/>
    <w:rsid w:val="00AE07E8"/>
    <w:rsid w:val="00AE6CAC"/>
    <w:rsid w:val="00AF1C4F"/>
    <w:rsid w:val="00AF30E3"/>
    <w:rsid w:val="00AF449A"/>
    <w:rsid w:val="00B007C7"/>
    <w:rsid w:val="00B01D20"/>
    <w:rsid w:val="00B02FBF"/>
    <w:rsid w:val="00B131FD"/>
    <w:rsid w:val="00B13E29"/>
    <w:rsid w:val="00B2001C"/>
    <w:rsid w:val="00B451FA"/>
    <w:rsid w:val="00B45883"/>
    <w:rsid w:val="00B47759"/>
    <w:rsid w:val="00B514EA"/>
    <w:rsid w:val="00B81113"/>
    <w:rsid w:val="00B81AC2"/>
    <w:rsid w:val="00B823DA"/>
    <w:rsid w:val="00B94523"/>
    <w:rsid w:val="00BA3A1B"/>
    <w:rsid w:val="00BB4DF7"/>
    <w:rsid w:val="00BC1B87"/>
    <w:rsid w:val="00C013A2"/>
    <w:rsid w:val="00C04CDC"/>
    <w:rsid w:val="00C121C7"/>
    <w:rsid w:val="00C13E6E"/>
    <w:rsid w:val="00C23CBF"/>
    <w:rsid w:val="00C32A9B"/>
    <w:rsid w:val="00C33D4F"/>
    <w:rsid w:val="00C405CD"/>
    <w:rsid w:val="00C53546"/>
    <w:rsid w:val="00C54924"/>
    <w:rsid w:val="00C61670"/>
    <w:rsid w:val="00C64073"/>
    <w:rsid w:val="00C70CD3"/>
    <w:rsid w:val="00C72D55"/>
    <w:rsid w:val="00C73F99"/>
    <w:rsid w:val="00C76B85"/>
    <w:rsid w:val="00C90893"/>
    <w:rsid w:val="00C9537B"/>
    <w:rsid w:val="00C953C1"/>
    <w:rsid w:val="00C972A9"/>
    <w:rsid w:val="00C97FE8"/>
    <w:rsid w:val="00CB067B"/>
    <w:rsid w:val="00CC16F3"/>
    <w:rsid w:val="00CC4641"/>
    <w:rsid w:val="00CD0F24"/>
    <w:rsid w:val="00CE4EC7"/>
    <w:rsid w:val="00CE5040"/>
    <w:rsid w:val="00CE51B8"/>
    <w:rsid w:val="00CF359C"/>
    <w:rsid w:val="00D07457"/>
    <w:rsid w:val="00D12026"/>
    <w:rsid w:val="00D121D4"/>
    <w:rsid w:val="00D13CF4"/>
    <w:rsid w:val="00D13D65"/>
    <w:rsid w:val="00D23532"/>
    <w:rsid w:val="00D27C34"/>
    <w:rsid w:val="00D310A0"/>
    <w:rsid w:val="00D356B0"/>
    <w:rsid w:val="00D35C50"/>
    <w:rsid w:val="00D550CF"/>
    <w:rsid w:val="00D55967"/>
    <w:rsid w:val="00D72706"/>
    <w:rsid w:val="00D733F8"/>
    <w:rsid w:val="00D73F5B"/>
    <w:rsid w:val="00D8100A"/>
    <w:rsid w:val="00D8610A"/>
    <w:rsid w:val="00D920A0"/>
    <w:rsid w:val="00DA3209"/>
    <w:rsid w:val="00DA3D1C"/>
    <w:rsid w:val="00DA4BB6"/>
    <w:rsid w:val="00DC3BD8"/>
    <w:rsid w:val="00DD3993"/>
    <w:rsid w:val="00DD6732"/>
    <w:rsid w:val="00DD6EAB"/>
    <w:rsid w:val="00DE2B75"/>
    <w:rsid w:val="00DE4B59"/>
    <w:rsid w:val="00DE5EA9"/>
    <w:rsid w:val="00DF1DA4"/>
    <w:rsid w:val="00DF54A1"/>
    <w:rsid w:val="00E030BF"/>
    <w:rsid w:val="00E063EB"/>
    <w:rsid w:val="00E15124"/>
    <w:rsid w:val="00E356B1"/>
    <w:rsid w:val="00E37C5A"/>
    <w:rsid w:val="00E4269B"/>
    <w:rsid w:val="00E452D9"/>
    <w:rsid w:val="00E452F9"/>
    <w:rsid w:val="00E46C8F"/>
    <w:rsid w:val="00E501C8"/>
    <w:rsid w:val="00E5145F"/>
    <w:rsid w:val="00E576DB"/>
    <w:rsid w:val="00E618B6"/>
    <w:rsid w:val="00E668FE"/>
    <w:rsid w:val="00E764E8"/>
    <w:rsid w:val="00E76D56"/>
    <w:rsid w:val="00E93D67"/>
    <w:rsid w:val="00EA60DB"/>
    <w:rsid w:val="00EB36B8"/>
    <w:rsid w:val="00EB4E4D"/>
    <w:rsid w:val="00ED049D"/>
    <w:rsid w:val="00ED0E44"/>
    <w:rsid w:val="00ED4BA7"/>
    <w:rsid w:val="00EE00DB"/>
    <w:rsid w:val="00EF1176"/>
    <w:rsid w:val="00F057DA"/>
    <w:rsid w:val="00F1719D"/>
    <w:rsid w:val="00F23404"/>
    <w:rsid w:val="00F24A45"/>
    <w:rsid w:val="00F36FAC"/>
    <w:rsid w:val="00F40782"/>
    <w:rsid w:val="00F56D78"/>
    <w:rsid w:val="00F67731"/>
    <w:rsid w:val="00F754EA"/>
    <w:rsid w:val="00F8536B"/>
    <w:rsid w:val="00F85C37"/>
    <w:rsid w:val="00F85D5B"/>
    <w:rsid w:val="00F97E20"/>
    <w:rsid w:val="00FA2788"/>
    <w:rsid w:val="00FA4228"/>
    <w:rsid w:val="00FA4EA1"/>
    <w:rsid w:val="00FA677D"/>
    <w:rsid w:val="00FA7C7D"/>
    <w:rsid w:val="00FB5F55"/>
    <w:rsid w:val="00FC1475"/>
    <w:rsid w:val="00FD3B2C"/>
    <w:rsid w:val="00FE08F2"/>
    <w:rsid w:val="00FE118A"/>
    <w:rsid w:val="00FE1EA4"/>
    <w:rsid w:val="00FE698B"/>
    <w:rsid w:val="00FF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001C"/>
    <w:rPr>
      <w:color w:val="0000FF"/>
      <w:u w:val="single"/>
    </w:rPr>
  </w:style>
  <w:style w:type="paragraph" w:customStyle="1" w:styleId="Normale1">
    <w:name w:val="Normale1"/>
    <w:rsid w:val="00334A0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3344444.xlsx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package" Target="embeddings/Microsoft_Office_Excel_Worksheet11111.xlsx"/><Relationship Id="rId12" Type="http://schemas.openxmlformats.org/officeDocument/2006/relationships/image" Target="media/image4.e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2233333.xlsx"/><Relationship Id="rId5" Type="http://schemas.openxmlformats.org/officeDocument/2006/relationships/hyperlink" Target="mailto:ipatil@sissa.it" TargetMode="External"/><Relationship Id="rId15" Type="http://schemas.openxmlformats.org/officeDocument/2006/relationships/package" Target="embeddings/Microsoft_Excel_Worksheet4455555.xlsx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1122222.xlsx"/><Relationship Id="rId14" Type="http://schemas.openxmlformats.org/officeDocument/2006/relationships/image" Target="media/image5.emf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51D04E7BB234088466DE4A3FF519E" ma:contentTypeVersion="7" ma:contentTypeDescription="Create a new document." ma:contentTypeScope="" ma:versionID="87ea4026f34a77a6532c8c300a052d48">
  <xsd:schema xmlns:xsd="http://www.w3.org/2001/XMLSchema" xmlns:p="http://schemas.microsoft.com/office/2006/metadata/properties" xmlns:ns2="75666c61-05df-4377-8b63-6d13be3ded36" targetNamespace="http://schemas.microsoft.com/office/2006/metadata/properties" ma:root="true" ma:fieldsID="51da1e5785f2299811c9fba3a88815b5" ns2:_="">
    <xsd:import namespace="75666c61-05df-4377-8b63-6d13be3ded36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5666c61-05df-4377-8b63-6d13be3ded36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FileFormat xmlns="75666c61-05df-4377-8b63-6d13be3ded36">DOCX</FileFormat>
    <DocumentId xmlns="75666c61-05df-4377-8b63-6d13be3ded36">Data Sheet 1.DOCX</DocumentId>
    <TitleName xmlns="75666c61-05df-4377-8b63-6d13be3ded36">Data Sheet 1.DOCX</TitleName>
    <Checked_x0020_Out_x0020_To xmlns="75666c61-05df-4377-8b63-6d13be3ded36">
      <UserInfo>
        <DisplayName/>
        <AccountId xsi:nil="true"/>
        <AccountType/>
      </UserInfo>
    </Checked_x0020_Out_x0020_To>
    <IsDeleted xmlns="75666c61-05df-4377-8b63-6d13be3ded36">false</IsDeleted>
    <StageName xmlns="75666c61-05df-4377-8b63-6d13be3ded36" xsi:nil="true"/>
    <DocumentType xmlns="75666c61-05df-4377-8b63-6d13be3ded36">Data Sheet</DocumentType>
  </documentManagement>
</p:properties>
</file>

<file path=customXml/itemProps1.xml><?xml version="1.0" encoding="utf-8"?>
<ds:datastoreItem xmlns:ds="http://schemas.openxmlformats.org/officeDocument/2006/customXml" ds:itemID="{5CD69D39-0DC0-4C80-A1C7-B47B1263613A}"/>
</file>

<file path=customXml/itemProps2.xml><?xml version="1.0" encoding="utf-8"?>
<ds:datastoreItem xmlns:ds="http://schemas.openxmlformats.org/officeDocument/2006/customXml" ds:itemID="{159D8940-31D7-4680-A8B3-7AF28E87F6E8}"/>
</file>

<file path=customXml/itemProps3.xml><?xml version="1.0" encoding="utf-8"?>
<ds:datastoreItem xmlns:ds="http://schemas.openxmlformats.org/officeDocument/2006/customXml" ds:itemID="{0C25A071-FBB4-4EE3-93C3-3F915DBF5D0C}"/>
</file>

<file path=customXml/itemProps4.xml><?xml version="1.0" encoding="utf-8"?>
<ds:datastoreItem xmlns:ds="http://schemas.openxmlformats.org/officeDocument/2006/customXml" ds:itemID="{663FE2AD-560C-4F96-8A02-7234EE5EA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10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Vishwarath</dc:creator>
  <cp:lastModifiedBy>Vishwarath</cp:lastModifiedBy>
  <cp:revision>5</cp:revision>
  <dcterms:created xsi:type="dcterms:W3CDTF">2014-01-27T15:22:00Z</dcterms:created>
  <dcterms:modified xsi:type="dcterms:W3CDTF">2014-04-30T11:35:00Z</dcterms:modified>
</cp:coreProperties>
</file>