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EE96" w14:textId="330F740E" w:rsidR="00034538" w:rsidRDefault="00415926">
      <w:r>
        <w:rPr>
          <w:rFonts w:hint="eastAsia"/>
          <w:noProof/>
        </w:rPr>
        <w:drawing>
          <wp:inline distT="0" distB="0" distL="114300" distR="114300" wp14:anchorId="5784AF44" wp14:editId="1844B60C">
            <wp:extent cx="5268595" cy="2034540"/>
            <wp:effectExtent l="0" t="0" r="8255" b="3810"/>
            <wp:docPr id="1" name="图片 1" descr="Supplementary Fig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pplementary Fig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CC9E2" w14:textId="02AD621E" w:rsidR="00034538" w:rsidRDefault="00415926" w:rsidP="009B3165">
      <w:pPr>
        <w:rPr>
          <w:sz w:val="20"/>
          <w:szCs w:val="20"/>
        </w:rPr>
      </w:pPr>
      <w:r w:rsidRPr="009B3165">
        <w:rPr>
          <w:b/>
          <w:bCs/>
          <w:sz w:val="22"/>
          <w:szCs w:val="22"/>
        </w:rPr>
        <w:t xml:space="preserve">Supplementary Figure </w:t>
      </w:r>
      <w:proofErr w:type="gramStart"/>
      <w:r w:rsidRPr="009B3165">
        <w:rPr>
          <w:b/>
          <w:bCs/>
          <w:sz w:val="22"/>
          <w:szCs w:val="22"/>
        </w:rPr>
        <w:t>1</w:t>
      </w:r>
      <w:r w:rsidRPr="009B3165">
        <w:rPr>
          <w:sz w:val="22"/>
          <w:szCs w:val="22"/>
        </w:rPr>
        <w:t xml:space="preserve">  The</w:t>
      </w:r>
      <w:proofErr w:type="gramEnd"/>
      <w:r w:rsidRPr="009B3165">
        <w:rPr>
          <w:sz w:val="22"/>
          <w:szCs w:val="22"/>
        </w:rPr>
        <w:t xml:space="preserve"> genotypic effect and frequency of haplotype of candidate genes.</w:t>
      </w:r>
      <w:r>
        <w:rPr>
          <w:sz w:val="22"/>
          <w:szCs w:val="22"/>
        </w:rPr>
        <w:t xml:space="preserve"> </w:t>
      </w:r>
      <w:r w:rsidRPr="009B3165">
        <w:rPr>
          <w:b/>
          <w:bCs/>
          <w:sz w:val="20"/>
          <w:szCs w:val="20"/>
        </w:rPr>
        <w:t>A</w:t>
      </w:r>
      <w:r w:rsidRPr="009B3165">
        <w:rPr>
          <w:sz w:val="20"/>
          <w:szCs w:val="20"/>
        </w:rPr>
        <w:t xml:space="preserve">, </w:t>
      </w:r>
      <w:r w:rsidRPr="009B3165">
        <w:rPr>
          <w:i/>
          <w:iCs/>
          <w:sz w:val="20"/>
          <w:szCs w:val="20"/>
        </w:rPr>
        <w:t>Glyma03g33360</w:t>
      </w:r>
      <w:r w:rsidRPr="009B3165">
        <w:rPr>
          <w:sz w:val="20"/>
          <w:szCs w:val="20"/>
        </w:rPr>
        <w:t xml:space="preserve">; </w:t>
      </w:r>
      <w:r w:rsidRPr="009B3165">
        <w:rPr>
          <w:b/>
          <w:bCs/>
          <w:sz w:val="20"/>
          <w:szCs w:val="20"/>
        </w:rPr>
        <w:t>B</w:t>
      </w:r>
      <w:r w:rsidRPr="009B3165">
        <w:rPr>
          <w:sz w:val="20"/>
          <w:szCs w:val="20"/>
        </w:rPr>
        <w:t xml:space="preserve">, </w:t>
      </w:r>
      <w:r w:rsidRPr="009B3165">
        <w:rPr>
          <w:i/>
          <w:iCs/>
          <w:sz w:val="20"/>
          <w:szCs w:val="20"/>
        </w:rPr>
        <w:t>Glyma15g10780</w:t>
      </w:r>
      <w:r w:rsidRPr="009B3165">
        <w:rPr>
          <w:sz w:val="20"/>
          <w:szCs w:val="20"/>
        </w:rPr>
        <w:t>;</w:t>
      </w:r>
      <w:r w:rsidRPr="009B3165">
        <w:rPr>
          <w:b/>
          <w:bCs/>
          <w:sz w:val="20"/>
          <w:szCs w:val="20"/>
        </w:rPr>
        <w:t xml:space="preserve"> C</w:t>
      </w:r>
      <w:r w:rsidRPr="009B3165">
        <w:rPr>
          <w:sz w:val="20"/>
          <w:szCs w:val="20"/>
        </w:rPr>
        <w:t xml:space="preserve">, </w:t>
      </w:r>
      <w:r w:rsidRPr="009B3165">
        <w:rPr>
          <w:i/>
          <w:iCs/>
          <w:sz w:val="20"/>
          <w:szCs w:val="20"/>
        </w:rPr>
        <w:t>Glyma16g29760</w:t>
      </w:r>
      <w:r w:rsidRPr="009B3165">
        <w:rPr>
          <w:sz w:val="20"/>
          <w:szCs w:val="20"/>
        </w:rPr>
        <w:t xml:space="preserve">; </w:t>
      </w:r>
      <w:r w:rsidRPr="009B3165">
        <w:rPr>
          <w:b/>
          <w:bCs/>
          <w:sz w:val="20"/>
          <w:szCs w:val="20"/>
        </w:rPr>
        <w:t>D</w:t>
      </w:r>
      <w:r w:rsidRPr="009B3165">
        <w:rPr>
          <w:sz w:val="20"/>
          <w:szCs w:val="20"/>
        </w:rPr>
        <w:t xml:space="preserve">, </w:t>
      </w:r>
      <w:r w:rsidRPr="009B3165">
        <w:rPr>
          <w:i/>
          <w:iCs/>
          <w:sz w:val="20"/>
          <w:szCs w:val="20"/>
        </w:rPr>
        <w:t>Glyma17g35490</w:t>
      </w:r>
      <w:r w:rsidRPr="009B3165">
        <w:rPr>
          <w:sz w:val="20"/>
          <w:szCs w:val="20"/>
        </w:rPr>
        <w:t>.</w:t>
      </w:r>
      <w:r>
        <w:rPr>
          <w:rFonts w:hint="eastAsia"/>
          <w:sz w:val="20"/>
          <w:szCs w:val="20"/>
        </w:rPr>
        <w:t xml:space="preserve"> </w:t>
      </w:r>
      <w:r w:rsidRPr="009B3165">
        <w:rPr>
          <w:sz w:val="20"/>
          <w:szCs w:val="20"/>
        </w:rPr>
        <w:t xml:space="preserve">The left part: the </w:t>
      </w:r>
      <w:r>
        <w:rPr>
          <w:rFonts w:hint="eastAsia"/>
          <w:sz w:val="20"/>
          <w:szCs w:val="20"/>
        </w:rPr>
        <w:t>S</w:t>
      </w:r>
      <w:r>
        <w:rPr>
          <w:rFonts w:hint="eastAsia"/>
          <w:sz w:val="20"/>
          <w:szCs w:val="20"/>
        </w:rPr>
        <w:t>PC</w:t>
      </w:r>
      <w:r w:rsidRPr="009B3165">
        <w:rPr>
          <w:sz w:val="20"/>
          <w:szCs w:val="20"/>
        </w:rPr>
        <w:t xml:space="preserve"> of haplotype of candidate genes, The right part: the frequency of haplotype of candidate genes.</w:t>
      </w:r>
      <w:r>
        <w:rPr>
          <w:rFonts w:hint="eastAsia"/>
          <w:sz w:val="20"/>
          <w:szCs w:val="20"/>
        </w:rPr>
        <w:t xml:space="preserve"> The red triangle represents the average haplotype phenotype. NS. </w:t>
      </w:r>
      <w:r>
        <w:rPr>
          <w:sz w:val="20"/>
          <w:szCs w:val="20"/>
        </w:rPr>
        <w:t>indicates</w:t>
      </w:r>
      <w:r>
        <w:rPr>
          <w:rFonts w:hint="eastAsia"/>
          <w:sz w:val="20"/>
          <w:szCs w:val="20"/>
        </w:rPr>
        <w:t xml:space="preserve"> no </w:t>
      </w:r>
      <w:r>
        <w:rPr>
          <w:sz w:val="20"/>
          <w:szCs w:val="20"/>
        </w:rPr>
        <w:t>significant difference</w:t>
      </w:r>
      <w:r>
        <w:rPr>
          <w:rFonts w:hint="eastAsia"/>
          <w:sz w:val="20"/>
          <w:szCs w:val="20"/>
        </w:rPr>
        <w:t xml:space="preserve">. Multiple comparisons are represented by the lowercase letter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a</w:t>
      </w:r>
      <w:r>
        <w:rPr>
          <w:sz w:val="20"/>
          <w:szCs w:val="20"/>
        </w:rPr>
        <w:t>’, ‘</w:t>
      </w:r>
      <w:r>
        <w:rPr>
          <w:rFonts w:hint="eastAsia"/>
          <w:sz w:val="20"/>
          <w:szCs w:val="20"/>
        </w:rPr>
        <w:t>b</w:t>
      </w:r>
      <w:r>
        <w:rPr>
          <w:sz w:val="20"/>
          <w:szCs w:val="20"/>
        </w:rPr>
        <w:t>’, ‘</w:t>
      </w:r>
      <w:r>
        <w:rPr>
          <w:rFonts w:hint="eastAsia"/>
          <w:sz w:val="20"/>
          <w:szCs w:val="20"/>
        </w:rPr>
        <w:t>c</w:t>
      </w:r>
      <w:r>
        <w:rPr>
          <w:sz w:val="20"/>
          <w:szCs w:val="20"/>
        </w:rPr>
        <w:t>’</w:t>
      </w:r>
      <w:r>
        <w:rPr>
          <w:rFonts w:hint="eastAsia"/>
          <w:sz w:val="20"/>
          <w:szCs w:val="20"/>
        </w:rPr>
        <w:t xml:space="preserve"> and the </w:t>
      </w:r>
      <w:r>
        <w:rPr>
          <w:rFonts w:hint="eastAsia"/>
          <w:sz w:val="20"/>
          <w:szCs w:val="20"/>
        </w:rPr>
        <w:t>significance level is 0.05.</w:t>
      </w:r>
    </w:p>
    <w:p w14:paraId="2129B154" w14:textId="77777777" w:rsidR="00034538" w:rsidRDefault="00034538"/>
    <w:sectPr w:rsidR="00034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lmZWYzYmFlNWFiYjk0ZGY2ODMzNTYwMmRlODk5YTcifQ=="/>
  </w:docVars>
  <w:rsids>
    <w:rsidRoot w:val="7CB34D76"/>
    <w:rsid w:val="00034538"/>
    <w:rsid w:val="00415926"/>
    <w:rsid w:val="009B3165"/>
    <w:rsid w:val="184126BD"/>
    <w:rsid w:val="313519B0"/>
    <w:rsid w:val="66A50159"/>
    <w:rsid w:val="7231662D"/>
    <w:rsid w:val="7B9039A3"/>
    <w:rsid w:val="7CB3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AA2042"/>
  <w15:docId w15:val="{F4217974-AE9F-4315-9DC6-DE5AE1B0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心连心</dc:creator>
  <cp:lastModifiedBy>hjb</cp:lastModifiedBy>
  <cp:revision>3</cp:revision>
  <dcterms:created xsi:type="dcterms:W3CDTF">2022-04-16T01:35:00Z</dcterms:created>
  <dcterms:modified xsi:type="dcterms:W3CDTF">2022-05-05T08:18:00Z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F46AE0F4A10E457D9C514352A569FEEA</vt:lpwstr>
  </property>
  <property fmtid="{D5CDD505-2E9C-101B-9397-08002B2CF9AE}" pid="4" name="commondata">
    <vt:lpwstr>eyJoZGlkIjoiMTlmZWYzYmFlNWFiYjk0ZGY2ODMzNTYwMmRlODk5YTcifQ==</vt:lpwstr>
  </property>
</Properties>
</file>