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F462" w14:textId="13C17045" w:rsidR="00EB6A31" w:rsidRDefault="0018378A">
      <w:pPr>
        <w:rPr>
          <w:rFonts w:ascii="Arial" w:hAnsi="Arial" w:cs="Arial"/>
        </w:rPr>
      </w:pPr>
      <w:r w:rsidRPr="00F85AC5">
        <w:rPr>
          <w:rFonts w:ascii="Arial" w:eastAsia="Segoe UI" w:hAnsi="Arial" w:cs="Arial"/>
          <w:b/>
          <w:bCs/>
          <w:kern w:val="0"/>
          <w:szCs w:val="21"/>
        </w:rPr>
        <w:t>Supplementary Table 1</w:t>
      </w:r>
      <w:r>
        <w:rPr>
          <w:rFonts w:ascii="Arial" w:eastAsia="Segoe UI" w:hAnsi="Arial" w:cs="Arial"/>
          <w:kern w:val="0"/>
          <w:szCs w:val="21"/>
        </w:rPr>
        <w:t>.</w:t>
      </w:r>
      <w:r w:rsidR="00463118">
        <w:rPr>
          <w:rFonts w:ascii="Arial" w:eastAsia="Segoe UI" w:hAnsi="Arial" w:cs="Arial"/>
          <w:kern w:val="0"/>
          <w:szCs w:val="21"/>
        </w:rPr>
        <w:t xml:space="preserve"> </w:t>
      </w:r>
      <w:r w:rsidR="00463118">
        <w:rPr>
          <w:rFonts w:ascii="Arial" w:eastAsia="Segoe UI" w:hAnsi="Arial" w:cs="Arial" w:hint="eastAsia"/>
          <w:kern w:val="0"/>
          <w:szCs w:val="21"/>
        </w:rPr>
        <w:t>P</w:t>
      </w:r>
      <w:r w:rsidR="00463118">
        <w:rPr>
          <w:rFonts w:ascii="Arial" w:eastAsia="Segoe UI" w:hAnsi="Arial" w:cs="Arial"/>
          <w:kern w:val="0"/>
          <w:szCs w:val="21"/>
        </w:rPr>
        <w:t>rimer sequences</w:t>
      </w:r>
      <w:r w:rsidR="00463118">
        <w:rPr>
          <w:rFonts w:ascii="Arial" w:eastAsia="Segoe UI" w:hAnsi="Arial" w:cs="Arial" w:hint="eastAsia"/>
          <w:kern w:val="0"/>
          <w:szCs w:val="21"/>
        </w:rPr>
        <w:t xml:space="preserve"> for RT-PCR</w:t>
      </w:r>
      <w:r w:rsidR="00463118">
        <w:rPr>
          <w:rFonts w:ascii="Arial" w:eastAsia="Segoe UI" w:hAnsi="Arial" w:cs="Arial"/>
          <w:kern w:val="0"/>
          <w:szCs w:val="21"/>
        </w:rPr>
        <w:t xml:space="preserve"> analysis</w:t>
      </w:r>
    </w:p>
    <w:p w14:paraId="4B1E3F20" w14:textId="2CD4B20B" w:rsidR="00EB6A31" w:rsidRPr="00E0104B" w:rsidRDefault="007D0804">
      <w:pPr>
        <w:rPr>
          <w:rFonts w:ascii="Arial" w:hAnsi="Arial" w:cs="Arial"/>
          <w:szCs w:val="21"/>
        </w:rPr>
      </w:pPr>
      <w:r w:rsidRPr="007D0804">
        <w:rPr>
          <w:rFonts w:ascii="Arial" w:hAnsi="Arial" w:cs="Arial" w:hint="eastAsia"/>
          <w:sz w:val="20"/>
          <w:szCs w:val="20"/>
        </w:rPr>
        <w:t>S</w:t>
      </w:r>
      <w:r w:rsidRPr="007D0804">
        <w:rPr>
          <w:rFonts w:ascii="Arial" w:hAnsi="Arial" w:cs="Arial"/>
          <w:sz w:val="20"/>
          <w:szCs w:val="20"/>
        </w:rPr>
        <w:t>100</w:t>
      </w:r>
      <w:r w:rsidR="00F0071C">
        <w:rPr>
          <w:rFonts w:ascii="Arial" w:hAnsi="Arial" w:cs="Arial"/>
          <w:sz w:val="20"/>
          <w:szCs w:val="20"/>
        </w:rPr>
        <w:t>A</w:t>
      </w:r>
      <w:r w:rsidRPr="007D0804">
        <w:rPr>
          <w:rFonts w:ascii="Arial" w:hAnsi="Arial" w:cs="Arial"/>
          <w:sz w:val="20"/>
          <w:szCs w:val="20"/>
        </w:rPr>
        <w:t>9</w:t>
      </w:r>
      <w:r w:rsidRPr="007D0804">
        <w:rPr>
          <w:rFonts w:ascii="Arial" w:hAnsi="Arial" w:cs="Arial"/>
          <w:sz w:val="20"/>
          <w:szCs w:val="20"/>
        </w:rPr>
        <w:t xml:space="preserve">, </w:t>
      </w:r>
      <w:r w:rsidRPr="007D0804">
        <w:rPr>
          <w:rFonts w:ascii="Arial" w:hAnsi="Arial" w:cs="Arial"/>
          <w:sz w:val="20"/>
          <w:szCs w:val="20"/>
        </w:rPr>
        <w:t xml:space="preserve">S100 </w:t>
      </w:r>
      <w:r w:rsidR="003F3C15">
        <w:rPr>
          <w:rFonts w:ascii="Arial" w:hAnsi="Arial" w:cs="Arial"/>
          <w:sz w:val="20"/>
          <w:szCs w:val="20"/>
        </w:rPr>
        <w:t>c</w:t>
      </w:r>
      <w:r w:rsidRPr="007D0804">
        <w:rPr>
          <w:rFonts w:ascii="Arial" w:hAnsi="Arial" w:cs="Arial"/>
          <w:sz w:val="20"/>
          <w:szCs w:val="20"/>
        </w:rPr>
        <w:t xml:space="preserve">alcium </w:t>
      </w:r>
      <w:r w:rsidR="003F3C15">
        <w:rPr>
          <w:rFonts w:ascii="Arial" w:hAnsi="Arial" w:cs="Arial"/>
          <w:sz w:val="20"/>
          <w:szCs w:val="20"/>
        </w:rPr>
        <w:t>b</w:t>
      </w:r>
      <w:r w:rsidRPr="007D0804">
        <w:rPr>
          <w:rFonts w:ascii="Arial" w:hAnsi="Arial" w:cs="Arial"/>
          <w:sz w:val="20"/>
          <w:szCs w:val="20"/>
        </w:rPr>
        <w:t xml:space="preserve">inding </w:t>
      </w:r>
      <w:r w:rsidR="003F3C15">
        <w:rPr>
          <w:rFonts w:ascii="Arial" w:hAnsi="Arial" w:cs="Arial"/>
          <w:sz w:val="20"/>
          <w:szCs w:val="20"/>
        </w:rPr>
        <w:t>p</w:t>
      </w:r>
      <w:r w:rsidRPr="007D0804">
        <w:rPr>
          <w:rFonts w:ascii="Arial" w:hAnsi="Arial" w:cs="Arial"/>
          <w:sz w:val="20"/>
          <w:szCs w:val="20"/>
        </w:rPr>
        <w:t xml:space="preserve">rotein </w:t>
      </w:r>
      <w:r w:rsidR="00F0071C">
        <w:rPr>
          <w:rFonts w:ascii="Arial" w:hAnsi="Arial" w:cs="Arial"/>
          <w:sz w:val="20"/>
          <w:szCs w:val="20"/>
        </w:rPr>
        <w:t>A</w:t>
      </w:r>
      <w:r w:rsidRPr="007D0804">
        <w:rPr>
          <w:rFonts w:ascii="Arial" w:hAnsi="Arial" w:cs="Arial"/>
          <w:sz w:val="20"/>
          <w:szCs w:val="20"/>
        </w:rPr>
        <w:t>9</w:t>
      </w:r>
      <w:r w:rsidR="00B568FB" w:rsidRPr="00E0104B">
        <w:rPr>
          <w:rFonts w:ascii="Arial" w:hAnsi="Arial" w:cs="Arial"/>
          <w:szCs w:val="21"/>
        </w:rPr>
        <w:t xml:space="preserve">; </w:t>
      </w:r>
      <w:r w:rsidR="00F0071C">
        <w:rPr>
          <w:rFonts w:ascii="Arial" w:hAnsi="Arial" w:cs="Arial" w:hint="eastAsia"/>
          <w:sz w:val="20"/>
          <w:szCs w:val="20"/>
        </w:rPr>
        <w:t>C</w:t>
      </w:r>
      <w:r w:rsidR="00F0071C">
        <w:rPr>
          <w:rFonts w:ascii="Arial" w:hAnsi="Arial" w:cs="Arial"/>
          <w:sz w:val="20"/>
          <w:szCs w:val="20"/>
        </w:rPr>
        <w:t>XCR2</w:t>
      </w:r>
      <w:r w:rsidR="00F0071C">
        <w:rPr>
          <w:rFonts w:ascii="Arial" w:hAnsi="Arial" w:cs="Arial"/>
          <w:sz w:val="20"/>
          <w:szCs w:val="20"/>
        </w:rPr>
        <w:t xml:space="preserve">, </w:t>
      </w:r>
      <w:r w:rsidR="00F0071C" w:rsidRPr="00F0071C">
        <w:rPr>
          <w:rFonts w:ascii="Arial" w:hAnsi="Arial" w:cs="Arial"/>
          <w:sz w:val="20"/>
          <w:szCs w:val="20"/>
        </w:rPr>
        <w:t xml:space="preserve">C-X-C </w:t>
      </w:r>
      <w:r w:rsidR="003F3C15">
        <w:rPr>
          <w:rFonts w:ascii="Arial" w:hAnsi="Arial" w:cs="Arial"/>
          <w:sz w:val="20"/>
          <w:szCs w:val="20"/>
        </w:rPr>
        <w:t>m</w:t>
      </w:r>
      <w:r w:rsidR="00F0071C" w:rsidRPr="00F0071C">
        <w:rPr>
          <w:rFonts w:ascii="Arial" w:hAnsi="Arial" w:cs="Arial"/>
          <w:sz w:val="20"/>
          <w:szCs w:val="20"/>
        </w:rPr>
        <w:t xml:space="preserve">otif </w:t>
      </w:r>
      <w:r w:rsidR="003F3C15">
        <w:rPr>
          <w:rFonts w:ascii="Arial" w:hAnsi="Arial" w:cs="Arial"/>
          <w:sz w:val="20"/>
          <w:szCs w:val="20"/>
        </w:rPr>
        <w:t>c</w:t>
      </w:r>
      <w:r w:rsidR="00F0071C" w:rsidRPr="00F0071C">
        <w:rPr>
          <w:rFonts w:ascii="Arial" w:hAnsi="Arial" w:cs="Arial"/>
          <w:sz w:val="20"/>
          <w:szCs w:val="20"/>
        </w:rPr>
        <w:t xml:space="preserve">hemokine </w:t>
      </w:r>
      <w:r w:rsidR="003F3C15">
        <w:rPr>
          <w:rFonts w:ascii="Arial" w:hAnsi="Arial" w:cs="Arial"/>
          <w:sz w:val="20"/>
          <w:szCs w:val="20"/>
        </w:rPr>
        <w:t>r</w:t>
      </w:r>
      <w:r w:rsidR="00F0071C" w:rsidRPr="00F0071C">
        <w:rPr>
          <w:rFonts w:ascii="Arial" w:hAnsi="Arial" w:cs="Arial"/>
          <w:sz w:val="20"/>
          <w:szCs w:val="20"/>
        </w:rPr>
        <w:t>eceptor 2</w:t>
      </w:r>
      <w:r w:rsidR="003F3C15">
        <w:rPr>
          <w:rFonts w:ascii="Arial" w:hAnsi="Arial" w:cs="Arial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sz w:val="20"/>
          <w:szCs w:val="20"/>
        </w:rPr>
        <w:t>C</w:t>
      </w:r>
      <w:r w:rsidR="003F3C15">
        <w:rPr>
          <w:rFonts w:ascii="Arial" w:hAnsi="Arial" w:cs="Arial"/>
          <w:sz w:val="20"/>
          <w:szCs w:val="20"/>
        </w:rPr>
        <w:t>XCL1</w:t>
      </w:r>
      <w:r w:rsidR="003F3C15">
        <w:rPr>
          <w:rFonts w:ascii="Arial" w:hAnsi="Arial" w:cs="Arial"/>
          <w:sz w:val="20"/>
          <w:szCs w:val="20"/>
        </w:rPr>
        <w:t xml:space="preserve">, </w:t>
      </w:r>
      <w:r w:rsidR="003F3C15" w:rsidRPr="003F3C15">
        <w:rPr>
          <w:rFonts w:ascii="Arial" w:hAnsi="Arial" w:cs="Arial"/>
          <w:sz w:val="20"/>
          <w:szCs w:val="20"/>
        </w:rPr>
        <w:t xml:space="preserve">C-X-C </w:t>
      </w:r>
      <w:r w:rsidR="003F3C15">
        <w:rPr>
          <w:rFonts w:ascii="Arial" w:hAnsi="Arial" w:cs="Arial"/>
          <w:sz w:val="20"/>
          <w:szCs w:val="20"/>
        </w:rPr>
        <w:t>m</w:t>
      </w:r>
      <w:r w:rsidR="003F3C15" w:rsidRPr="003F3C15">
        <w:rPr>
          <w:rFonts w:ascii="Arial" w:hAnsi="Arial" w:cs="Arial"/>
          <w:sz w:val="20"/>
          <w:szCs w:val="20"/>
        </w:rPr>
        <w:t xml:space="preserve">otif </w:t>
      </w:r>
      <w:r w:rsidR="003F3C15">
        <w:rPr>
          <w:rFonts w:ascii="Arial" w:hAnsi="Arial" w:cs="Arial"/>
          <w:sz w:val="20"/>
          <w:szCs w:val="20"/>
        </w:rPr>
        <w:t>c</w:t>
      </w:r>
      <w:r w:rsidR="003F3C15" w:rsidRPr="003F3C15">
        <w:rPr>
          <w:rFonts w:ascii="Arial" w:hAnsi="Arial" w:cs="Arial"/>
          <w:sz w:val="20"/>
          <w:szCs w:val="20"/>
        </w:rPr>
        <w:t xml:space="preserve">hemokine </w:t>
      </w:r>
      <w:r w:rsidR="003F3C15">
        <w:rPr>
          <w:rFonts w:ascii="Arial" w:hAnsi="Arial" w:cs="Arial"/>
          <w:sz w:val="20"/>
          <w:szCs w:val="20"/>
        </w:rPr>
        <w:t>l</w:t>
      </w:r>
      <w:r w:rsidR="003F3C15" w:rsidRPr="003F3C15">
        <w:rPr>
          <w:rFonts w:ascii="Arial" w:hAnsi="Arial" w:cs="Arial"/>
          <w:sz w:val="20"/>
          <w:szCs w:val="20"/>
        </w:rPr>
        <w:t>igand 1</w:t>
      </w:r>
      <w:r w:rsidR="003F3C15">
        <w:rPr>
          <w:rFonts w:ascii="Arial" w:hAnsi="Arial" w:cs="Arial"/>
          <w:sz w:val="20"/>
          <w:szCs w:val="20"/>
        </w:rPr>
        <w:t>; UCHL1, u</w:t>
      </w:r>
      <w:r w:rsidR="003F3C15" w:rsidRPr="003F3C15">
        <w:rPr>
          <w:rFonts w:ascii="Arial" w:hAnsi="Arial" w:cs="Arial"/>
          <w:sz w:val="20"/>
          <w:szCs w:val="20"/>
        </w:rPr>
        <w:t>biquitin C-</w:t>
      </w:r>
      <w:r w:rsidR="003F3C15">
        <w:rPr>
          <w:rFonts w:ascii="Arial" w:hAnsi="Arial" w:cs="Arial"/>
          <w:sz w:val="20"/>
          <w:szCs w:val="20"/>
        </w:rPr>
        <w:t>t</w:t>
      </w:r>
      <w:r w:rsidR="003F3C15" w:rsidRPr="003F3C15">
        <w:rPr>
          <w:rFonts w:ascii="Arial" w:hAnsi="Arial" w:cs="Arial"/>
          <w:sz w:val="20"/>
          <w:szCs w:val="20"/>
        </w:rPr>
        <w:t xml:space="preserve">erminal </w:t>
      </w:r>
      <w:r w:rsidR="003F3C15">
        <w:rPr>
          <w:rFonts w:ascii="Arial" w:hAnsi="Arial" w:cs="Arial"/>
          <w:sz w:val="20"/>
          <w:szCs w:val="20"/>
        </w:rPr>
        <w:t>h</w:t>
      </w:r>
      <w:r w:rsidR="003F3C15" w:rsidRPr="003F3C15">
        <w:rPr>
          <w:rFonts w:ascii="Arial" w:hAnsi="Arial" w:cs="Arial"/>
          <w:sz w:val="20"/>
          <w:szCs w:val="20"/>
        </w:rPr>
        <w:t>ydrolase L1</w:t>
      </w:r>
      <w:r w:rsidR="003F3C15">
        <w:rPr>
          <w:rFonts w:ascii="Arial" w:hAnsi="Arial" w:cs="Arial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A</w:t>
      </w:r>
      <w:r w:rsidR="003F3C15">
        <w:rPr>
          <w:rFonts w:ascii="Arial" w:hAnsi="Arial" w:cs="Arial"/>
          <w:color w:val="000000"/>
          <w:sz w:val="20"/>
          <w:szCs w:val="20"/>
        </w:rPr>
        <w:t>CE2</w:t>
      </w:r>
      <w:r w:rsidR="003F3C15">
        <w:rPr>
          <w:rFonts w:ascii="Arial" w:hAnsi="Arial" w:cs="Arial"/>
          <w:color w:val="000000"/>
          <w:sz w:val="20"/>
          <w:szCs w:val="20"/>
        </w:rPr>
        <w:t>, a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 xml:space="preserve">ngiotensin I </w:t>
      </w:r>
      <w:r w:rsidR="003F3C15">
        <w:rPr>
          <w:rFonts w:ascii="Arial" w:hAnsi="Arial" w:cs="Arial"/>
          <w:color w:val="000000"/>
          <w:sz w:val="20"/>
          <w:szCs w:val="20"/>
        </w:rPr>
        <w:t>c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 xml:space="preserve">onverting </w:t>
      </w:r>
      <w:r w:rsidR="003F3C15">
        <w:rPr>
          <w:rFonts w:ascii="Arial" w:hAnsi="Arial" w:cs="Arial"/>
          <w:color w:val="000000"/>
          <w:sz w:val="20"/>
          <w:szCs w:val="20"/>
        </w:rPr>
        <w:t>e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nzyme 2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I</w:t>
      </w:r>
      <w:r w:rsidR="003F3C15">
        <w:rPr>
          <w:rFonts w:ascii="Arial" w:hAnsi="Arial" w:cs="Arial"/>
          <w:color w:val="000000"/>
          <w:sz w:val="20"/>
          <w:szCs w:val="20"/>
        </w:rPr>
        <w:t>TGB6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integrin subunit beta 6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LRG1,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leucine rich alpha-2-glycoprotein 1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H</w:t>
      </w:r>
      <w:r w:rsidR="003F3C15">
        <w:rPr>
          <w:rFonts w:ascii="Arial" w:hAnsi="Arial" w:cs="Arial"/>
          <w:color w:val="000000"/>
          <w:sz w:val="20"/>
          <w:szCs w:val="20"/>
        </w:rPr>
        <w:t>MGB2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high mobility group box 2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I</w:t>
      </w:r>
      <w:r w:rsidR="003F3C15">
        <w:rPr>
          <w:rFonts w:ascii="Arial" w:hAnsi="Arial" w:cs="Arial"/>
          <w:color w:val="000000"/>
          <w:sz w:val="20"/>
          <w:szCs w:val="20"/>
        </w:rPr>
        <w:t>TGAM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integrin subunit alpha M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ICAM1,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intercellular adhesion molecule 1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P</w:t>
      </w:r>
      <w:r w:rsidR="003F3C15">
        <w:rPr>
          <w:rFonts w:ascii="Arial" w:hAnsi="Arial" w:cs="Arial"/>
          <w:color w:val="000000"/>
          <w:sz w:val="20"/>
          <w:szCs w:val="20"/>
        </w:rPr>
        <w:t>IK3R1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, </w:t>
      </w:r>
      <w:r w:rsidR="003F3C15" w:rsidRPr="003F3C15">
        <w:rPr>
          <w:rFonts w:ascii="Arial" w:hAnsi="Arial" w:cs="Arial"/>
          <w:color w:val="000000"/>
          <w:sz w:val="20"/>
          <w:szCs w:val="20"/>
        </w:rPr>
        <w:t>phosphoinositide-3-kinase regulatory subunit 1</w:t>
      </w:r>
      <w:r w:rsidR="003F3C15">
        <w:rPr>
          <w:rFonts w:ascii="Arial" w:hAnsi="Arial" w:cs="Arial"/>
          <w:color w:val="000000"/>
          <w:sz w:val="20"/>
          <w:szCs w:val="20"/>
        </w:rPr>
        <w:t xml:space="preserve">; </w:t>
      </w:r>
      <w:r w:rsidR="003F3C15">
        <w:rPr>
          <w:rFonts w:ascii="Arial" w:hAnsi="Arial" w:cs="Arial" w:hint="eastAsia"/>
          <w:color w:val="000000"/>
          <w:sz w:val="20"/>
          <w:szCs w:val="20"/>
        </w:rPr>
        <w:t>P</w:t>
      </w:r>
      <w:r w:rsidR="003F3C15">
        <w:rPr>
          <w:rFonts w:ascii="Arial" w:hAnsi="Arial" w:cs="Arial"/>
          <w:color w:val="000000"/>
          <w:sz w:val="20"/>
          <w:szCs w:val="20"/>
        </w:rPr>
        <w:t>IK3R5</w:t>
      </w:r>
      <w:r w:rsidR="003F3C15">
        <w:rPr>
          <w:rFonts w:ascii="Arial" w:hAnsi="Arial" w:cs="Arial"/>
          <w:color w:val="000000"/>
          <w:sz w:val="20"/>
          <w:szCs w:val="20"/>
        </w:rPr>
        <w:t>,</w:t>
      </w:r>
      <w:r w:rsidR="003F3C15" w:rsidRPr="00E0104B">
        <w:rPr>
          <w:rFonts w:ascii="Arial" w:hAnsi="Arial" w:cs="Arial"/>
          <w:szCs w:val="21"/>
        </w:rPr>
        <w:t xml:space="preserve"> </w:t>
      </w:r>
      <w:r w:rsidR="003F3C15" w:rsidRPr="003F3C15">
        <w:rPr>
          <w:rFonts w:ascii="Arial" w:hAnsi="Arial" w:cs="Arial"/>
          <w:szCs w:val="21"/>
        </w:rPr>
        <w:t>phosphoinositide-3-kinase regulatory subunit 5</w:t>
      </w:r>
      <w:r w:rsidR="003F3C15">
        <w:rPr>
          <w:rFonts w:ascii="Arial" w:hAnsi="Arial" w:cs="Arial"/>
          <w:szCs w:val="21"/>
        </w:rPr>
        <w:t xml:space="preserve">; </w:t>
      </w:r>
      <w:r w:rsidR="00E10B43" w:rsidRPr="00E0104B">
        <w:rPr>
          <w:rFonts w:ascii="Arial" w:hAnsi="Arial" w:cs="Arial"/>
          <w:szCs w:val="21"/>
        </w:rPr>
        <w:t>GAPDH, glyceraldehyde 3-phosphate dehydrogenase.</w:t>
      </w:r>
    </w:p>
    <w:tbl>
      <w:tblPr>
        <w:tblStyle w:val="a3"/>
        <w:tblpPr w:leftFromText="180" w:rightFromText="180" w:vertAnchor="page" w:horzAnchor="page" w:tblpXSpec="center" w:tblpY="1939"/>
        <w:tblOverlap w:val="never"/>
        <w:tblW w:w="8345" w:type="dxa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89"/>
        <w:gridCol w:w="3480"/>
      </w:tblGrid>
      <w:tr w:rsidR="00EB6A31" w14:paraId="33266A09" w14:textId="77777777" w:rsidTr="004135B2">
        <w:trPr>
          <w:trHeight w:val="347"/>
        </w:trPr>
        <w:tc>
          <w:tcPr>
            <w:tcW w:w="1276" w:type="dxa"/>
            <w:tcBorders>
              <w:bottom w:val="single" w:sz="8" w:space="0" w:color="000000"/>
            </w:tcBorders>
          </w:tcPr>
          <w:p w14:paraId="62687B33" w14:textId="26E0D1C9" w:rsidR="00EB6A31" w:rsidRDefault="00463118" w:rsidP="004135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Gene</w:t>
            </w:r>
          </w:p>
        </w:tc>
        <w:tc>
          <w:tcPr>
            <w:tcW w:w="3589" w:type="dxa"/>
            <w:tcBorders>
              <w:bottom w:val="single" w:sz="8" w:space="0" w:color="000000"/>
            </w:tcBorders>
          </w:tcPr>
          <w:p w14:paraId="5D4B45CB" w14:textId="77777777" w:rsidR="00EB6A31" w:rsidRDefault="00463118" w:rsidP="004135B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Forward primer (5’-3’)</w:t>
            </w:r>
          </w:p>
        </w:tc>
        <w:tc>
          <w:tcPr>
            <w:tcW w:w="3480" w:type="dxa"/>
            <w:tcBorders>
              <w:bottom w:val="single" w:sz="8" w:space="0" w:color="000000"/>
            </w:tcBorders>
          </w:tcPr>
          <w:p w14:paraId="2BC156A9" w14:textId="77777777" w:rsidR="00EB6A31" w:rsidRDefault="00463118" w:rsidP="004135B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egoe UI" w:hAnsi="Arial" w:cs="Arial"/>
                <w:kern w:val="0"/>
                <w:sz w:val="20"/>
                <w:szCs w:val="20"/>
              </w:rPr>
              <w:t>Reverse primer (5’-3’)</w:t>
            </w:r>
          </w:p>
        </w:tc>
      </w:tr>
      <w:tr w:rsidR="004135B2" w14:paraId="669A2F85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5201C798" w14:textId="2F39BF3F" w:rsidR="004135B2" w:rsidRPr="004135B2" w:rsidRDefault="00CE171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l-G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100</w:t>
            </w:r>
            <w:r w:rsidR="007D0804">
              <w:rPr>
                <w:rFonts w:ascii="Arial" w:hAnsi="Arial" w:cs="Arial"/>
                <w:sz w:val="20"/>
                <w:szCs w:val="20"/>
                <w:lang w:val="el-G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2952E6AA" w14:textId="75290F88" w:rsidR="004135B2" w:rsidRDefault="00CE1715">
            <w:pPr>
              <w:rPr>
                <w:rFonts w:ascii="Arial" w:hAnsi="Arial" w:cs="Arial" w:hint="eastAsia"/>
                <w:bCs/>
                <w:sz w:val="20"/>
                <w:szCs w:val="20"/>
              </w:rPr>
            </w:pPr>
            <w:r w:rsidRPr="00CE1715">
              <w:rPr>
                <w:rFonts w:ascii="Arial" w:hAnsi="Arial" w:cs="Arial" w:hint="eastAsia"/>
                <w:bCs/>
                <w:sz w:val="20"/>
                <w:szCs w:val="20"/>
              </w:rPr>
              <w:t>ATACTCTAGGAAGGAAGGACACC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6C67D66E" w14:textId="0C518583" w:rsidR="004135B2" w:rsidRDefault="00CE17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TCCATGATGTCATTTATGAGGGC</w:t>
            </w:r>
          </w:p>
        </w:tc>
      </w:tr>
      <w:tr w:rsidR="004135B2" w14:paraId="11F98ACC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441E015E" w14:textId="2787A685" w:rsidR="004135B2" w:rsidRDefault="00CE1715" w:rsidP="00413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</w:t>
            </w:r>
            <w:r w:rsidR="007D0804">
              <w:rPr>
                <w:rFonts w:ascii="Arial" w:hAnsi="Arial" w:cs="Arial"/>
                <w:sz w:val="20"/>
                <w:szCs w:val="20"/>
              </w:rPr>
              <w:t>XCR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4E275D3F" w14:textId="0D0FEE8B" w:rsidR="004135B2" w:rsidRDefault="00CE1715" w:rsidP="004135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ATGCCCTCTATTCTGCCAGAT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57311B84" w14:textId="25B5B279" w:rsidR="004135B2" w:rsidRDefault="00CE1715" w:rsidP="004135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GTGCTCCGGTTGTATAAGATGAC</w:t>
            </w:r>
          </w:p>
        </w:tc>
      </w:tr>
      <w:tr w:rsidR="004135B2" w14:paraId="2C3EFE79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2D4E608B" w14:textId="0532C449" w:rsidR="004135B2" w:rsidRDefault="00CE1715" w:rsidP="00413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</w:t>
            </w:r>
            <w:r w:rsidR="007D0804">
              <w:rPr>
                <w:rFonts w:ascii="Arial" w:hAnsi="Arial" w:cs="Arial"/>
                <w:sz w:val="20"/>
                <w:szCs w:val="20"/>
              </w:rPr>
              <w:t>XCL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32DA8352" w14:textId="06F1E19E" w:rsidR="004135B2" w:rsidRDefault="00CE1715" w:rsidP="004135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CTGGGATTCACCTCAAGAACATC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03ECBDEE" w14:textId="08E50EB8" w:rsidR="004135B2" w:rsidRDefault="00CE1715" w:rsidP="004135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CAGGGTCAAGGCAAGCCTC</w:t>
            </w:r>
          </w:p>
        </w:tc>
      </w:tr>
      <w:tr w:rsidR="008C1D8F" w14:paraId="379E892D" w14:textId="77777777" w:rsidTr="007F4A2D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0C32E286" w14:textId="3E17B612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U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CHL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1728E707" w14:textId="13CB75FF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GATGCTGAACAAAGTGTTGGC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14:paraId="1733C1CD" w14:textId="6E8C4B44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GGAGTTTCCGATGGTCTGCTT</w:t>
            </w:r>
          </w:p>
        </w:tc>
      </w:tr>
      <w:tr w:rsidR="008C1D8F" w14:paraId="459E6831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5801438F" w14:textId="13837394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A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4389B857" w14:textId="5F4FF4F6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TCCAGACTCCGATCATCAAGC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1571B0F5" w14:textId="5EAC17F2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GCTCATGGTGTTCAGAATTGTGT</w:t>
            </w:r>
          </w:p>
        </w:tc>
      </w:tr>
      <w:tr w:rsidR="008C1D8F" w14:paraId="7EDD9EA3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690FFAB0" w14:textId="5EEF9D4A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TGB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25111871" w14:textId="03137599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ATGGGGATTGAGCTGGTCTG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1BE36D1C" w14:textId="37D7DB44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GACAGGTGGGTGAAATTCTCC</w:t>
            </w:r>
          </w:p>
        </w:tc>
      </w:tr>
      <w:tr w:rsidR="008C1D8F" w14:paraId="056B22AD" w14:textId="77777777" w:rsidTr="004135B2">
        <w:trPr>
          <w:trHeight w:val="251"/>
        </w:trPr>
        <w:tc>
          <w:tcPr>
            <w:tcW w:w="1276" w:type="dxa"/>
            <w:tcBorders>
              <w:tl2br w:val="nil"/>
              <w:tr2bl w:val="nil"/>
            </w:tcBorders>
          </w:tcPr>
          <w:p w14:paraId="171BE0C2" w14:textId="7B51C461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L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238A2A9A" w14:textId="182BA89F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TTGGCAGCATCAAGGAAGC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06910B4C" w14:textId="0DE1590A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CAGATGGACAGTGTCGGCA</w:t>
            </w:r>
          </w:p>
        </w:tc>
      </w:tr>
      <w:tr w:rsidR="008C1D8F" w14:paraId="59C18FFA" w14:textId="77777777" w:rsidTr="004135B2">
        <w:trPr>
          <w:trHeight w:val="353"/>
        </w:trPr>
        <w:tc>
          <w:tcPr>
            <w:tcW w:w="1276" w:type="dxa"/>
            <w:tcBorders>
              <w:tl2br w:val="nil"/>
              <w:tr2bl w:val="nil"/>
            </w:tcBorders>
          </w:tcPr>
          <w:p w14:paraId="591CE308" w14:textId="37A3D1B4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H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MGB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443E8039" w14:textId="485D8A49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GCTCGTTATGACAGGGAGATG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2CC9EE23" w14:textId="27CB3E42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TTGCCCTTGGCACGGTATG</w:t>
            </w:r>
          </w:p>
        </w:tc>
      </w:tr>
      <w:tr w:rsidR="008C1D8F" w14:paraId="144FD13E" w14:textId="77777777" w:rsidTr="004135B2">
        <w:trPr>
          <w:trHeight w:val="353"/>
        </w:trPr>
        <w:tc>
          <w:tcPr>
            <w:tcW w:w="1276" w:type="dxa"/>
            <w:tcBorders>
              <w:tl2br w:val="nil"/>
              <w:tr2bl w:val="nil"/>
            </w:tcBorders>
          </w:tcPr>
          <w:p w14:paraId="305B473C" w14:textId="78F159A9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TGAM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38C896B9" w14:textId="578BC5D1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CCATGACCTTCCAAGAGAATGC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024B0D74" w14:textId="3C920C1A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715">
              <w:rPr>
                <w:rFonts w:ascii="Arial" w:hAnsi="Arial" w:cs="Arial"/>
                <w:color w:val="000000"/>
                <w:sz w:val="20"/>
                <w:szCs w:val="20"/>
              </w:rPr>
              <w:t>ACCGGCTTGTGCTGTAGTC</w:t>
            </w:r>
          </w:p>
        </w:tc>
      </w:tr>
      <w:tr w:rsidR="008C1D8F" w14:paraId="2E64CEA4" w14:textId="77777777" w:rsidTr="004135B2">
        <w:trPr>
          <w:trHeight w:val="325"/>
        </w:trPr>
        <w:tc>
          <w:tcPr>
            <w:tcW w:w="1276" w:type="dxa"/>
            <w:tcBorders>
              <w:tl2br w:val="nil"/>
              <w:tr2bl w:val="nil"/>
            </w:tcBorders>
          </w:tcPr>
          <w:p w14:paraId="71BD4CCC" w14:textId="1E664123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CAM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06382C4B" w14:textId="6F13D803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GTGATGCTCAGGTATCCATCCA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3407E83A" w14:textId="1FA63C22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CACAGTTCTCAAAGCACAGCG</w:t>
            </w:r>
          </w:p>
        </w:tc>
      </w:tr>
      <w:tr w:rsidR="008C1D8F" w14:paraId="415049E3" w14:textId="77777777" w:rsidTr="004135B2">
        <w:trPr>
          <w:trHeight w:val="325"/>
        </w:trPr>
        <w:tc>
          <w:tcPr>
            <w:tcW w:w="1276" w:type="dxa"/>
            <w:tcBorders>
              <w:tl2br w:val="nil"/>
              <w:tr2bl w:val="nil"/>
            </w:tcBorders>
          </w:tcPr>
          <w:p w14:paraId="6C582DB0" w14:textId="5586C860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IK3R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0DDD970D" w14:textId="2E570480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ACACCACGGTTTGGACTATGG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08F88699" w14:textId="706E1E3A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GGCTACAGTAGTGGGCTTGG</w:t>
            </w:r>
          </w:p>
        </w:tc>
      </w:tr>
      <w:tr w:rsidR="008C1D8F" w14:paraId="36B8ECA0" w14:textId="77777777" w:rsidTr="004135B2">
        <w:trPr>
          <w:trHeight w:val="325"/>
        </w:trPr>
        <w:tc>
          <w:tcPr>
            <w:tcW w:w="1276" w:type="dxa"/>
            <w:tcBorders>
              <w:tl2br w:val="nil"/>
              <w:tr2bl w:val="nil"/>
            </w:tcBorders>
          </w:tcPr>
          <w:p w14:paraId="09D05882" w14:textId="4823D279" w:rsidR="008C1D8F" w:rsidRDefault="00CE1715" w:rsidP="008C1D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</w:t>
            </w:r>
            <w:r w:rsidR="007D0804">
              <w:rPr>
                <w:rFonts w:ascii="Arial" w:hAnsi="Arial" w:cs="Arial"/>
                <w:color w:val="000000"/>
                <w:sz w:val="20"/>
                <w:szCs w:val="20"/>
              </w:rPr>
              <w:t>IK3R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l2br w:val="nil"/>
              <w:tr2bl w:val="nil"/>
            </w:tcBorders>
          </w:tcPr>
          <w:p w14:paraId="18E02A87" w14:textId="5F80B297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TGCTCTGGAGCGATGCTTG</w:t>
            </w:r>
          </w:p>
        </w:tc>
        <w:tc>
          <w:tcPr>
            <w:tcW w:w="3480" w:type="dxa"/>
            <w:tcBorders>
              <w:tl2br w:val="nil"/>
              <w:tr2bl w:val="nil"/>
            </w:tcBorders>
          </w:tcPr>
          <w:p w14:paraId="6ACC3277" w14:textId="4742F6A1" w:rsidR="008C1D8F" w:rsidRPr="00A11C72" w:rsidRDefault="00CE1715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1715">
              <w:rPr>
                <w:rFonts w:ascii="Arial" w:hAnsi="Arial" w:cs="Arial"/>
                <w:bCs/>
                <w:sz w:val="20"/>
                <w:szCs w:val="20"/>
              </w:rPr>
              <w:t>ACCTCTTGGGTCTTTTGTAGGA</w:t>
            </w:r>
          </w:p>
        </w:tc>
      </w:tr>
      <w:tr w:rsidR="008C1D8F" w14:paraId="359AC8AB" w14:textId="77777777" w:rsidTr="004135B2">
        <w:trPr>
          <w:trHeight w:val="282"/>
        </w:trPr>
        <w:tc>
          <w:tcPr>
            <w:tcW w:w="1276" w:type="dxa"/>
          </w:tcPr>
          <w:p w14:paraId="6752FD1A" w14:textId="3270F07C" w:rsidR="008C1D8F" w:rsidRDefault="008C1D8F" w:rsidP="008C1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GAPDH</w:t>
            </w:r>
          </w:p>
        </w:tc>
        <w:tc>
          <w:tcPr>
            <w:tcW w:w="3589" w:type="dxa"/>
          </w:tcPr>
          <w:p w14:paraId="75C4B7B7" w14:textId="77777777" w:rsidR="008C1D8F" w:rsidRDefault="008C1D8F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GGTTGTCTCCTGCGACTTCA</w:t>
            </w:r>
          </w:p>
        </w:tc>
        <w:tc>
          <w:tcPr>
            <w:tcW w:w="3480" w:type="dxa"/>
          </w:tcPr>
          <w:p w14:paraId="16C8EF8E" w14:textId="77777777" w:rsidR="008C1D8F" w:rsidRDefault="008C1D8F" w:rsidP="008C1D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GGTGGTCCAGGGTTTCTTACTC</w:t>
            </w:r>
          </w:p>
        </w:tc>
      </w:tr>
    </w:tbl>
    <w:p w14:paraId="202C46AB" w14:textId="77777777" w:rsidR="00EB6A31" w:rsidRDefault="00EB6A31" w:rsidP="006F6BF0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EB6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2E57" w14:textId="77777777" w:rsidR="00F35F4B" w:rsidRDefault="00F35F4B" w:rsidP="00C93DA9">
      <w:r>
        <w:separator/>
      </w:r>
    </w:p>
  </w:endnote>
  <w:endnote w:type="continuationSeparator" w:id="0">
    <w:p w14:paraId="2F726691" w14:textId="77777777" w:rsidR="00F35F4B" w:rsidRDefault="00F35F4B" w:rsidP="00C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C958A" w14:textId="77777777" w:rsidR="00F35F4B" w:rsidRDefault="00F35F4B" w:rsidP="00C93DA9">
      <w:r>
        <w:separator/>
      </w:r>
    </w:p>
  </w:footnote>
  <w:footnote w:type="continuationSeparator" w:id="0">
    <w:p w14:paraId="662FFE81" w14:textId="77777777" w:rsidR="00F35F4B" w:rsidRDefault="00F35F4B" w:rsidP="00C9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19"/>
    <w:rsid w:val="000C5543"/>
    <w:rsid w:val="0018378A"/>
    <w:rsid w:val="003B598F"/>
    <w:rsid w:val="003F3C15"/>
    <w:rsid w:val="004135B2"/>
    <w:rsid w:val="00463118"/>
    <w:rsid w:val="004B2B89"/>
    <w:rsid w:val="005051C4"/>
    <w:rsid w:val="00612E5F"/>
    <w:rsid w:val="006F6BF0"/>
    <w:rsid w:val="0078487F"/>
    <w:rsid w:val="007A36F6"/>
    <w:rsid w:val="007B13C6"/>
    <w:rsid w:val="007D0804"/>
    <w:rsid w:val="008C1D8F"/>
    <w:rsid w:val="008D2EB5"/>
    <w:rsid w:val="009760F3"/>
    <w:rsid w:val="009F2433"/>
    <w:rsid w:val="00A11C72"/>
    <w:rsid w:val="00A73371"/>
    <w:rsid w:val="00A81004"/>
    <w:rsid w:val="00B568FB"/>
    <w:rsid w:val="00BA519B"/>
    <w:rsid w:val="00BC4A7A"/>
    <w:rsid w:val="00C10633"/>
    <w:rsid w:val="00C93DA9"/>
    <w:rsid w:val="00CE1715"/>
    <w:rsid w:val="00D63338"/>
    <w:rsid w:val="00E00857"/>
    <w:rsid w:val="00E0104B"/>
    <w:rsid w:val="00E10B43"/>
    <w:rsid w:val="00E176E5"/>
    <w:rsid w:val="00E26107"/>
    <w:rsid w:val="00E32DD9"/>
    <w:rsid w:val="00EA2049"/>
    <w:rsid w:val="00EB6A31"/>
    <w:rsid w:val="00F0071C"/>
    <w:rsid w:val="00F0583E"/>
    <w:rsid w:val="00F32219"/>
    <w:rsid w:val="00F35F4B"/>
    <w:rsid w:val="777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9804"/>
  <w15:chartTrackingRefBased/>
  <w15:docId w15:val="{32CE5939-1A64-483D-ADCA-463688F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3DA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C93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3D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yunlong</dc:creator>
  <cp:keywords/>
  <cp:lastModifiedBy>Yan Xiao</cp:lastModifiedBy>
  <cp:revision>5</cp:revision>
  <dcterms:created xsi:type="dcterms:W3CDTF">2021-03-15T02:57:00Z</dcterms:created>
  <dcterms:modified xsi:type="dcterms:W3CDTF">2021-03-15T03:21:00Z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