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1EA" w:rsidRPr="00643172" w:rsidRDefault="008C1118">
      <w:pPr>
        <w:rPr>
          <w:rFonts w:ascii="Arial" w:hAnsi="Arial" w:cs="Arial"/>
          <w:lang w:val="en-US"/>
        </w:rPr>
      </w:pPr>
      <w:r>
        <w:rPr>
          <w:rFonts w:ascii="Arial" w:hAnsi="Arial" w:cs="Arial"/>
          <w:b/>
          <w:lang w:val="en-US"/>
        </w:rPr>
        <w:t>Appendix 2</w:t>
      </w:r>
      <w:r w:rsidR="00144E9B" w:rsidRPr="00643172">
        <w:rPr>
          <w:rFonts w:ascii="Arial" w:hAnsi="Arial" w:cs="Arial"/>
          <w:b/>
          <w:lang w:val="en-US"/>
        </w:rPr>
        <w:t>. Definitions</w:t>
      </w:r>
    </w:p>
    <w:p w:rsidR="00144E9B" w:rsidRDefault="00144E9B">
      <w:pPr>
        <w:rPr>
          <w:rFonts w:ascii="Arial" w:hAnsi="Arial" w:cs="Arial"/>
          <w:w w:val="105"/>
          <w:lang w:val="en-US"/>
        </w:rPr>
      </w:pPr>
      <w:r>
        <w:rPr>
          <w:rFonts w:ascii="Arial" w:hAnsi="Arial" w:cs="Arial"/>
          <w:w w:val="105"/>
          <w:u w:val="single"/>
          <w:lang w:val="en-US"/>
        </w:rPr>
        <w:t>Appendicitis severity:</w:t>
      </w:r>
      <w:r>
        <w:rPr>
          <w:rFonts w:ascii="Arial" w:hAnsi="Arial" w:cs="Arial"/>
          <w:w w:val="105"/>
          <w:lang w:val="en-US"/>
        </w:rPr>
        <w:t xml:space="preserve"> </w:t>
      </w:r>
      <w:r w:rsidRPr="00144E9B">
        <w:rPr>
          <w:rFonts w:ascii="Arial" w:hAnsi="Arial" w:cs="Arial"/>
          <w:w w:val="105"/>
          <w:lang w:val="en-US"/>
        </w:rPr>
        <w:t>The severity of appendicitis was classified as simple or complex appendicitis, based on the perioperative and histopathological classif</w:t>
      </w:r>
      <w:r w:rsidR="002C717F">
        <w:rPr>
          <w:rFonts w:ascii="Arial" w:hAnsi="Arial" w:cs="Arial"/>
          <w:w w:val="105"/>
          <w:lang w:val="en-US"/>
        </w:rPr>
        <w:t xml:space="preserve">ication as described by </w:t>
      </w:r>
      <w:proofErr w:type="spellStart"/>
      <w:r w:rsidR="002C717F">
        <w:rPr>
          <w:rFonts w:ascii="Arial" w:hAnsi="Arial" w:cs="Arial"/>
          <w:w w:val="105"/>
          <w:lang w:val="en-US"/>
        </w:rPr>
        <w:t>Bhangu</w:t>
      </w:r>
      <w:proofErr w:type="spellEnd"/>
      <w:r w:rsidR="002C717F">
        <w:rPr>
          <w:rFonts w:ascii="Arial" w:hAnsi="Arial" w:cs="Arial"/>
          <w:w w:val="105"/>
          <w:lang w:val="en-US"/>
        </w:rPr>
        <w:t>.</w:t>
      </w:r>
      <w:r w:rsidR="002C717F" w:rsidRPr="002C717F">
        <w:rPr>
          <w:lang w:val="en-US"/>
        </w:rPr>
        <w:t xml:space="preserve"> </w:t>
      </w:r>
      <w:r w:rsidR="002C717F" w:rsidRPr="002C717F">
        <w:rPr>
          <w:rFonts w:ascii="Arial" w:hAnsi="Arial" w:cs="Arial"/>
          <w:w w:val="105"/>
          <w:lang w:val="en-US"/>
        </w:rPr>
        <w:t>[</w:t>
      </w:r>
      <w:r w:rsidR="002C717F">
        <w:rPr>
          <w:rFonts w:ascii="Arial" w:hAnsi="Arial" w:cs="Arial"/>
          <w:w w:val="105"/>
          <w:lang w:val="en-US"/>
        </w:rPr>
        <w:t>23</w:t>
      </w:r>
      <w:r w:rsidR="002C717F" w:rsidRPr="002C717F">
        <w:rPr>
          <w:rFonts w:ascii="Arial" w:hAnsi="Arial" w:cs="Arial"/>
          <w:w w:val="105"/>
          <w:lang w:val="en-US"/>
        </w:rPr>
        <w:t>]</w:t>
      </w:r>
    </w:p>
    <w:p w:rsidR="00144E9B" w:rsidRDefault="00144E9B">
      <w:pPr>
        <w:rPr>
          <w:rFonts w:ascii="Arial" w:hAnsi="Arial" w:cs="Arial"/>
          <w:lang w:val="en-US"/>
        </w:rPr>
      </w:pPr>
      <w:r>
        <w:rPr>
          <w:rFonts w:ascii="Arial" w:hAnsi="Arial" w:cs="Arial"/>
          <w:w w:val="105"/>
          <w:u w:val="single"/>
          <w:lang w:val="en-US"/>
        </w:rPr>
        <w:t>Simple appendicitis:</w:t>
      </w:r>
      <w:r>
        <w:rPr>
          <w:rFonts w:ascii="Arial" w:hAnsi="Arial" w:cs="Arial"/>
          <w:w w:val="105"/>
          <w:lang w:val="en-US"/>
        </w:rPr>
        <w:t xml:space="preserve"> T</w:t>
      </w:r>
      <w:r w:rsidRPr="00144E9B">
        <w:rPr>
          <w:rFonts w:ascii="Arial" w:hAnsi="Arial" w:cs="Arial"/>
          <w:lang w:val="en-US"/>
        </w:rPr>
        <w:t xml:space="preserve">he macroscopic appearance of an increased diameter of the appendix, without signs of necrosis or perforation. </w:t>
      </w:r>
    </w:p>
    <w:p w:rsidR="00144E9B" w:rsidRDefault="00144E9B">
      <w:pPr>
        <w:rPr>
          <w:rFonts w:ascii="Arial" w:hAnsi="Arial" w:cs="Arial"/>
          <w:w w:val="105"/>
          <w:lang w:val="en-US"/>
        </w:rPr>
      </w:pPr>
      <w:r w:rsidRPr="00144E9B">
        <w:rPr>
          <w:rFonts w:ascii="Arial" w:hAnsi="Arial" w:cs="Arial"/>
          <w:u w:val="single"/>
          <w:lang w:val="en-US"/>
        </w:rPr>
        <w:t>Complex appendicitis</w:t>
      </w:r>
      <w:r>
        <w:rPr>
          <w:rFonts w:ascii="Arial" w:hAnsi="Arial" w:cs="Arial"/>
          <w:u w:val="single"/>
          <w:lang w:val="en-US"/>
        </w:rPr>
        <w:t>:</w:t>
      </w:r>
      <w:r w:rsidRPr="00144E9B">
        <w:rPr>
          <w:rFonts w:ascii="Arial" w:hAnsi="Arial" w:cs="Arial"/>
          <w:lang w:val="en-US"/>
        </w:rPr>
        <w:t xml:space="preserve"> </w:t>
      </w:r>
      <w:r>
        <w:rPr>
          <w:rFonts w:ascii="Arial" w:hAnsi="Arial" w:cs="Arial"/>
          <w:lang w:val="en-US"/>
        </w:rPr>
        <w:t>A</w:t>
      </w:r>
      <w:r w:rsidRPr="00144E9B">
        <w:rPr>
          <w:rFonts w:ascii="Arial" w:hAnsi="Arial" w:cs="Arial"/>
          <w:lang w:val="en-US"/>
        </w:rPr>
        <w:t xml:space="preserve">ppendicitis with signs of necrosis (gangrenous appendicitis) or perforation, or the presence of an </w:t>
      </w:r>
      <w:proofErr w:type="spellStart"/>
      <w:r w:rsidRPr="00144E9B">
        <w:rPr>
          <w:rFonts w:ascii="Arial" w:hAnsi="Arial" w:cs="Arial"/>
          <w:lang w:val="en-US"/>
        </w:rPr>
        <w:t>appendiceal</w:t>
      </w:r>
      <w:proofErr w:type="spellEnd"/>
      <w:r w:rsidRPr="00144E9B">
        <w:rPr>
          <w:rFonts w:ascii="Arial" w:hAnsi="Arial" w:cs="Arial"/>
          <w:lang w:val="en-US"/>
        </w:rPr>
        <w:t xml:space="preserve"> abscess.</w:t>
      </w:r>
      <w:r w:rsidRPr="00144E9B">
        <w:rPr>
          <w:rFonts w:ascii="Arial" w:hAnsi="Arial" w:cs="Arial"/>
          <w:w w:val="105"/>
          <w:lang w:val="en-US"/>
        </w:rPr>
        <w:t xml:space="preserve"> </w:t>
      </w:r>
    </w:p>
    <w:p w:rsidR="00144E9B" w:rsidRDefault="00144E9B">
      <w:pPr>
        <w:rPr>
          <w:rFonts w:ascii="Arial" w:hAnsi="Arial" w:cs="Arial"/>
          <w:lang w:val="en-US"/>
        </w:rPr>
      </w:pPr>
      <w:r w:rsidRPr="00144E9B">
        <w:rPr>
          <w:rFonts w:ascii="Arial" w:hAnsi="Arial" w:cs="Arial"/>
          <w:u w:val="single"/>
          <w:lang w:val="en-US"/>
        </w:rPr>
        <w:t>R</w:t>
      </w:r>
      <w:r>
        <w:rPr>
          <w:rFonts w:ascii="Arial" w:hAnsi="Arial" w:cs="Arial"/>
          <w:u w:val="single"/>
          <w:lang w:val="en-US"/>
        </w:rPr>
        <w:t>ecurrent/</w:t>
      </w:r>
      <w:r w:rsidRPr="00144E9B">
        <w:rPr>
          <w:rFonts w:ascii="Arial" w:hAnsi="Arial" w:cs="Arial"/>
          <w:u w:val="single"/>
          <w:lang w:val="en-US"/>
        </w:rPr>
        <w:t>persistent abscess</w:t>
      </w:r>
      <w:r>
        <w:rPr>
          <w:rFonts w:ascii="Arial" w:hAnsi="Arial" w:cs="Arial"/>
          <w:u w:val="single"/>
          <w:lang w:val="en-US"/>
        </w:rPr>
        <w:t>:</w:t>
      </w:r>
      <w:r w:rsidRPr="00144E9B">
        <w:rPr>
          <w:rFonts w:ascii="Arial" w:hAnsi="Arial" w:cs="Arial"/>
          <w:lang w:val="en-US"/>
        </w:rPr>
        <w:t xml:space="preserve"> </w:t>
      </w:r>
      <w:r>
        <w:rPr>
          <w:rFonts w:ascii="Arial" w:hAnsi="Arial" w:cs="Arial"/>
          <w:lang w:val="en-US"/>
        </w:rPr>
        <w:t>A</w:t>
      </w:r>
      <w:r w:rsidRPr="00144E9B">
        <w:rPr>
          <w:rFonts w:ascii="Arial" w:hAnsi="Arial" w:cs="Arial"/>
          <w:lang w:val="en-US"/>
        </w:rPr>
        <w:t xml:space="preserve"> radiologically confirmed abscess on the same or a new location, that requires additional intervention. </w:t>
      </w:r>
    </w:p>
    <w:p w:rsidR="00144E9B" w:rsidRDefault="00144E9B">
      <w:pPr>
        <w:rPr>
          <w:rFonts w:ascii="Arial" w:hAnsi="Arial" w:cs="Arial"/>
          <w:lang w:val="en-US"/>
        </w:rPr>
      </w:pPr>
      <w:r w:rsidRPr="00144E9B">
        <w:rPr>
          <w:rFonts w:ascii="Arial" w:hAnsi="Arial" w:cs="Arial"/>
          <w:u w:val="single"/>
          <w:lang w:val="en-US"/>
        </w:rPr>
        <w:t>Surgical site infection</w:t>
      </w:r>
      <w:r w:rsidR="008C1118">
        <w:rPr>
          <w:rFonts w:ascii="Arial" w:hAnsi="Arial" w:cs="Arial"/>
          <w:u w:val="single"/>
          <w:lang w:val="en-US"/>
        </w:rPr>
        <w:t xml:space="preserve"> (SSI)</w:t>
      </w:r>
      <w:r>
        <w:rPr>
          <w:rFonts w:ascii="Arial" w:hAnsi="Arial" w:cs="Arial"/>
          <w:lang w:val="en-US"/>
        </w:rPr>
        <w:t>:</w:t>
      </w:r>
      <w:r w:rsidRPr="00144E9B">
        <w:rPr>
          <w:rFonts w:ascii="Arial" w:hAnsi="Arial" w:cs="Arial"/>
          <w:lang w:val="en-US"/>
        </w:rPr>
        <w:t xml:space="preserve"> </w:t>
      </w:r>
      <w:r w:rsidR="008C1118" w:rsidRPr="008C1118">
        <w:rPr>
          <w:rFonts w:ascii="Arial" w:hAnsi="Arial" w:cs="Arial"/>
          <w:lang w:val="en-US"/>
        </w:rPr>
        <w:t>Superficial and deep SSI were defined according to the CDC criteria</w:t>
      </w:r>
      <w:r w:rsidR="008C1118">
        <w:rPr>
          <w:rFonts w:ascii="Arial" w:hAnsi="Arial" w:cs="Arial"/>
          <w:lang w:val="en-US"/>
        </w:rPr>
        <w:t>. Superficial SSI was defined as inflammation of the skin and subcutaneous tissue. Deep SSI was defined as inflammation of deep soft tissues of the incision, such as the muscles, fascia or surrounding tissues.</w:t>
      </w:r>
      <w:r w:rsidR="002C717F" w:rsidRPr="002C717F">
        <w:rPr>
          <w:rFonts w:ascii="Arial" w:hAnsi="Arial" w:cs="Arial"/>
          <w:w w:val="105"/>
          <w:lang w:val="en-US"/>
        </w:rPr>
        <w:t xml:space="preserve"> </w:t>
      </w:r>
      <w:r w:rsidR="002C717F" w:rsidRPr="002C717F">
        <w:rPr>
          <w:rFonts w:ascii="Arial" w:hAnsi="Arial" w:cs="Arial"/>
          <w:w w:val="105"/>
          <w:lang w:val="en-US"/>
        </w:rPr>
        <w:t>[</w:t>
      </w:r>
      <w:r w:rsidR="002C717F">
        <w:rPr>
          <w:rFonts w:ascii="Arial" w:hAnsi="Arial" w:cs="Arial"/>
          <w:w w:val="105"/>
          <w:lang w:val="en-US"/>
        </w:rPr>
        <w:t>24</w:t>
      </w:r>
      <w:r w:rsidR="002C717F" w:rsidRPr="002C717F">
        <w:rPr>
          <w:rFonts w:ascii="Arial" w:hAnsi="Arial" w:cs="Arial"/>
          <w:w w:val="105"/>
          <w:lang w:val="en-US"/>
        </w:rPr>
        <w:t>]</w:t>
      </w:r>
    </w:p>
    <w:p w:rsidR="00144E9B" w:rsidRDefault="00144E9B">
      <w:pPr>
        <w:rPr>
          <w:rFonts w:ascii="Arial" w:hAnsi="Arial" w:cs="Arial"/>
          <w:lang w:val="en-US"/>
        </w:rPr>
      </w:pPr>
      <w:r w:rsidRPr="00144E9B">
        <w:rPr>
          <w:rFonts w:ascii="Arial" w:hAnsi="Arial" w:cs="Arial"/>
          <w:u w:val="single"/>
          <w:lang w:val="en-US"/>
        </w:rPr>
        <w:t>Fistula</w:t>
      </w:r>
      <w:r>
        <w:rPr>
          <w:rFonts w:ascii="Arial" w:hAnsi="Arial" w:cs="Arial"/>
          <w:lang w:val="en-US"/>
        </w:rPr>
        <w:t>:</w:t>
      </w:r>
      <w:r w:rsidRPr="00144E9B">
        <w:rPr>
          <w:rFonts w:ascii="Arial" w:hAnsi="Arial" w:cs="Arial"/>
          <w:lang w:val="en-US"/>
        </w:rPr>
        <w:t xml:space="preserve"> </w:t>
      </w:r>
      <w:r>
        <w:rPr>
          <w:rFonts w:ascii="Arial" w:hAnsi="Arial" w:cs="Arial"/>
          <w:lang w:val="en-US"/>
        </w:rPr>
        <w:t>A</w:t>
      </w:r>
      <w:r w:rsidRPr="00144E9B">
        <w:rPr>
          <w:rFonts w:ascii="Arial" w:hAnsi="Arial" w:cs="Arial"/>
          <w:lang w:val="en-US"/>
        </w:rPr>
        <w:t xml:space="preserve"> clinically and/or radiologically confirmed passage between intra-abdominal organs or an intra-abdominal organ and the body surface.</w:t>
      </w:r>
      <w:bookmarkStart w:id="0" w:name="_GoBack"/>
      <w:bookmarkEnd w:id="0"/>
    </w:p>
    <w:p w:rsidR="00144E9B" w:rsidRPr="00643172" w:rsidRDefault="00144E9B">
      <w:pPr>
        <w:rPr>
          <w:rFonts w:ascii="Arial" w:hAnsi="Arial" w:cs="Arial"/>
          <w:lang w:val="en-US"/>
        </w:rPr>
      </w:pPr>
      <w:r>
        <w:rPr>
          <w:rFonts w:ascii="Arial" w:hAnsi="Arial" w:cs="Arial"/>
          <w:u w:val="single"/>
          <w:lang w:val="en-US"/>
        </w:rPr>
        <w:t>Small bowel obstruction:</w:t>
      </w:r>
      <w:r w:rsidR="00643172">
        <w:rPr>
          <w:rFonts w:ascii="Arial" w:hAnsi="Arial" w:cs="Arial"/>
          <w:lang w:val="en-US"/>
        </w:rPr>
        <w:t xml:space="preserve"> </w:t>
      </w:r>
      <w:r w:rsidR="008C1118" w:rsidRPr="008C1118">
        <w:rPr>
          <w:rFonts w:ascii="Arial" w:hAnsi="Arial" w:cs="Arial"/>
          <w:lang w:val="en-US"/>
        </w:rPr>
        <w:t xml:space="preserve">The diagnosis of (adhesive) </w:t>
      </w:r>
      <w:r w:rsidR="008C1118">
        <w:rPr>
          <w:rFonts w:ascii="Arial" w:hAnsi="Arial" w:cs="Arial"/>
          <w:lang w:val="en-US"/>
        </w:rPr>
        <w:t xml:space="preserve">small </w:t>
      </w:r>
      <w:r w:rsidR="008C1118" w:rsidRPr="008C1118">
        <w:rPr>
          <w:rFonts w:ascii="Arial" w:hAnsi="Arial" w:cs="Arial"/>
          <w:lang w:val="en-US"/>
        </w:rPr>
        <w:t>bowel obstruction was based on clinical signs and symptoms such as history of constipation, nausea, vomiting, and distended abdomen.</w:t>
      </w:r>
    </w:p>
    <w:p w:rsidR="00144E9B" w:rsidRPr="00144E9B" w:rsidRDefault="00144E9B">
      <w:pPr>
        <w:rPr>
          <w:rFonts w:ascii="Arial" w:hAnsi="Arial" w:cs="Arial"/>
          <w:lang w:val="en-US"/>
        </w:rPr>
      </w:pPr>
    </w:p>
    <w:sectPr w:rsidR="00144E9B" w:rsidRPr="00144E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E9B"/>
    <w:rsid w:val="00144E9B"/>
    <w:rsid w:val="001844D0"/>
    <w:rsid w:val="002C717F"/>
    <w:rsid w:val="00643172"/>
    <w:rsid w:val="00871D6A"/>
    <w:rsid w:val="008C11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97F3A"/>
  <w15:chartTrackingRefBased/>
  <w15:docId w15:val="{8EC1F817-38CB-45F0-AE44-526071563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91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197</Words>
  <Characters>1084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AMC</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Amstel, P. van (Paul)</dc:creator>
  <cp:keywords/>
  <dc:description/>
  <cp:lastModifiedBy>Amstel, P. van (Paul)</cp:lastModifiedBy>
  <cp:revision>3</cp:revision>
  <dcterms:created xsi:type="dcterms:W3CDTF">2022-03-07T17:37:00Z</dcterms:created>
  <dcterms:modified xsi:type="dcterms:W3CDTF">2022-03-30T14:34:00Z</dcterms:modified>
</cp:coreProperties>
</file>