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55F9" w14:textId="0447381A" w:rsidR="00454F62" w:rsidRDefault="00454F62" w:rsidP="00454F62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Table S</w:t>
      </w:r>
      <w:r>
        <w:rPr>
          <w:rFonts w:ascii="Times New Roman" w:hAnsi="Times New Roman" w:cs="Times New Roman"/>
          <w:b/>
          <w:bCs/>
        </w:rPr>
        <w:t>1</w:t>
      </w:r>
      <w:r w:rsidR="0021705F">
        <w:rPr>
          <w:rFonts w:ascii="Times New Roman" w:hAnsi="Times New Roman" w:cs="Times New Roman"/>
          <w:b/>
          <w:bCs/>
        </w:rPr>
        <w:t xml:space="preserve"> </w:t>
      </w:r>
      <w:r w:rsidR="0021705F" w:rsidRPr="0021705F">
        <w:rPr>
          <w:rFonts w:ascii="Times New Roman" w:hAnsi="Times New Roman" w:cs="Times New Roman"/>
          <w:color w:val="000000" w:themeColor="text1"/>
        </w:rPr>
        <w:t xml:space="preserve">Paired t test for female </w:t>
      </w:r>
      <w:r w:rsidR="0021705F" w:rsidRPr="007A1E01">
        <w:rPr>
          <w:rFonts w:ascii="Times New Roman" w:hAnsi="Times New Roman" w:cs="Times New Roman"/>
          <w:color w:val="000000" w:themeColor="text1"/>
        </w:rPr>
        <w:t>attractiveness</w:t>
      </w:r>
      <w:r w:rsidR="0021705F">
        <w:rPr>
          <w:rFonts w:ascii="Times New Roman" w:hAnsi="Times New Roman" w:cs="Times New Roman"/>
          <w:color w:val="000000" w:themeColor="text1"/>
        </w:rPr>
        <w:t xml:space="preserve"> to males in this study. </w:t>
      </w:r>
      <w:r w:rsidR="006B1BDB">
        <w:rPr>
          <w:rFonts w:ascii="Times New Roman" w:hAnsi="Times New Roman" w:cs="Times New Roman"/>
          <w:color w:val="000000" w:themeColor="text1"/>
        </w:rPr>
        <w:t>“</w:t>
      </w:r>
      <w:r w:rsidR="0021705F">
        <w:rPr>
          <w:rFonts w:ascii="Times New Roman" w:hAnsi="Times New Roman" w:cs="Times New Roman"/>
          <w:color w:val="000000" w:themeColor="text1"/>
        </w:rPr>
        <w:t>#</w:t>
      </w:r>
      <w:r w:rsidR="006B1BDB">
        <w:rPr>
          <w:rFonts w:ascii="Times New Roman" w:hAnsi="Times New Roman" w:cs="Times New Roman"/>
          <w:color w:val="000000" w:themeColor="text1"/>
        </w:rPr>
        <w:t>”</w:t>
      </w:r>
      <w:r w:rsidR="0021705F">
        <w:rPr>
          <w:rFonts w:ascii="Times New Roman" w:hAnsi="Times New Roman" w:cs="Times New Roman"/>
          <w:color w:val="000000" w:themeColor="text1"/>
        </w:rPr>
        <w:t xml:space="preserve"> indicates the ID of each mouse. MC</w:t>
      </w:r>
      <w:r w:rsidR="0021705F">
        <w:rPr>
          <w:rFonts w:ascii="Times New Roman" w:hAnsi="Times New Roman" w:cs="Times New Roman" w:hint="eastAsia"/>
          <w:color w:val="000000" w:themeColor="text1"/>
        </w:rPr>
        <w:t>,</w:t>
      </w:r>
      <w:r w:rsidR="0021705F">
        <w:rPr>
          <w:rFonts w:ascii="Times New Roman" w:hAnsi="Times New Roman" w:cs="Times New Roman"/>
          <w:color w:val="000000" w:themeColor="text1"/>
        </w:rPr>
        <w:t xml:space="preserve"> MT, </w:t>
      </w:r>
      <w:proofErr w:type="gramStart"/>
      <w:r w:rsidR="0021705F">
        <w:rPr>
          <w:rFonts w:ascii="Times New Roman" w:hAnsi="Times New Roman" w:cs="Times New Roman"/>
          <w:color w:val="000000" w:themeColor="text1"/>
        </w:rPr>
        <w:t>FC</w:t>
      </w:r>
      <w:proofErr w:type="gramEnd"/>
      <w:r w:rsidR="0021705F">
        <w:rPr>
          <w:rFonts w:ascii="Times New Roman" w:hAnsi="Times New Roman" w:cs="Times New Roman"/>
          <w:color w:val="000000" w:themeColor="text1"/>
        </w:rPr>
        <w:t xml:space="preserve"> and FT refer to control male</w:t>
      </w:r>
      <w:r w:rsidR="0029661C">
        <w:rPr>
          <w:rFonts w:ascii="Times New Roman" w:hAnsi="Times New Roman" w:cs="Times New Roman"/>
          <w:color w:val="000000" w:themeColor="text1"/>
        </w:rPr>
        <w:t>s</w:t>
      </w:r>
      <w:r w:rsidR="0021705F">
        <w:rPr>
          <w:rFonts w:ascii="Times New Roman" w:hAnsi="Times New Roman" w:cs="Times New Roman"/>
          <w:color w:val="000000" w:themeColor="text1"/>
        </w:rPr>
        <w:t>, antibiotic-treated male</w:t>
      </w:r>
      <w:r w:rsidR="0029661C">
        <w:rPr>
          <w:rFonts w:ascii="Times New Roman" w:hAnsi="Times New Roman" w:cs="Times New Roman"/>
          <w:color w:val="000000" w:themeColor="text1"/>
        </w:rPr>
        <w:t>s</w:t>
      </w:r>
      <w:r w:rsidR="0021705F">
        <w:rPr>
          <w:rFonts w:ascii="Times New Roman" w:hAnsi="Times New Roman" w:cs="Times New Roman"/>
          <w:color w:val="000000" w:themeColor="text1"/>
        </w:rPr>
        <w:t>, control female</w:t>
      </w:r>
      <w:r w:rsidR="0029661C">
        <w:rPr>
          <w:rFonts w:ascii="Times New Roman" w:hAnsi="Times New Roman" w:cs="Times New Roman"/>
          <w:color w:val="000000" w:themeColor="text1"/>
        </w:rPr>
        <w:t>s</w:t>
      </w:r>
      <w:r w:rsidR="0021705F">
        <w:rPr>
          <w:rFonts w:ascii="Times New Roman" w:hAnsi="Times New Roman" w:cs="Times New Roman"/>
          <w:color w:val="000000" w:themeColor="text1"/>
        </w:rPr>
        <w:t>, antibiotic-treated female</w:t>
      </w:r>
      <w:r w:rsidR="0029661C">
        <w:rPr>
          <w:rFonts w:ascii="Times New Roman" w:hAnsi="Times New Roman" w:cs="Times New Roman"/>
          <w:color w:val="000000" w:themeColor="text1"/>
        </w:rPr>
        <w:t>s</w:t>
      </w:r>
      <w:r w:rsidR="0021705F">
        <w:rPr>
          <w:rFonts w:ascii="Times New Roman" w:hAnsi="Times New Roman" w:cs="Times New Roman"/>
          <w:color w:val="000000" w:themeColor="text1"/>
        </w:rPr>
        <w:t xml:space="preserve">, respectively. </w:t>
      </w:r>
      <w:r w:rsidR="00B16443">
        <w:rPr>
          <w:rFonts w:ascii="Times New Roman" w:hAnsi="Times New Roman" w:cs="Times New Roman"/>
          <w:color w:val="000000" w:themeColor="text1"/>
        </w:rPr>
        <w:t>F</w:t>
      </w:r>
      <w:r w:rsidR="0021705F">
        <w:rPr>
          <w:rFonts w:ascii="Times New Roman" w:hAnsi="Times New Roman" w:cs="Times New Roman"/>
          <w:color w:val="000000" w:themeColor="text1"/>
        </w:rPr>
        <w:t>or all statistical tests</w:t>
      </w:r>
      <w:r w:rsidR="00B16443">
        <w:rPr>
          <w:rFonts w:ascii="Times New Roman" w:hAnsi="Times New Roman" w:cs="Times New Roman"/>
          <w:color w:val="000000" w:themeColor="text1"/>
        </w:rPr>
        <w:t xml:space="preserve"> on the </w:t>
      </w:r>
      <w:r w:rsidR="00B16443" w:rsidRPr="007A1E01">
        <w:rPr>
          <w:rFonts w:ascii="Times New Roman" w:hAnsi="Times New Roman" w:cs="Times New Roman"/>
          <w:color w:val="000000" w:themeColor="text1"/>
        </w:rPr>
        <w:t>contact times, travel distances and time spent</w:t>
      </w:r>
      <w:r w:rsidR="00B16443">
        <w:rPr>
          <w:rFonts w:ascii="Times New Roman" w:hAnsi="Times New Roman" w:cs="Times New Roman"/>
          <w:color w:val="000000" w:themeColor="text1"/>
        </w:rPr>
        <w:t xml:space="preserve">, </w:t>
      </w:r>
      <w:r w:rsidR="006B1BDB">
        <w:rPr>
          <w:rFonts w:ascii="Times New Roman" w:hAnsi="Times New Roman" w:cs="Times New Roman"/>
          <w:color w:val="000000" w:themeColor="text1"/>
        </w:rPr>
        <w:t>“</w:t>
      </w:r>
      <w:proofErr w:type="spellStart"/>
      <w:r w:rsidR="00B16443">
        <w:rPr>
          <w:rFonts w:ascii="Times New Roman" w:hAnsi="Times New Roman" w:cs="Times New Roman"/>
          <w:color w:val="000000" w:themeColor="text1"/>
        </w:rPr>
        <w:t>df</w:t>
      </w:r>
      <w:proofErr w:type="spellEnd"/>
      <w:r w:rsidR="006B1BDB">
        <w:rPr>
          <w:rFonts w:ascii="Times New Roman" w:hAnsi="Times New Roman" w:cs="Times New Roman"/>
          <w:color w:val="000000" w:themeColor="text1"/>
        </w:rPr>
        <w:t>”</w:t>
      </w:r>
      <w:r w:rsidR="00B16443">
        <w:rPr>
          <w:rFonts w:ascii="Times New Roman" w:hAnsi="Times New Roman" w:cs="Times New Roman"/>
          <w:color w:val="000000" w:themeColor="text1"/>
        </w:rPr>
        <w:t xml:space="preserve"> is 18.</w:t>
      </w:r>
    </w:p>
    <w:tbl>
      <w:tblPr>
        <w:tblStyle w:val="TableGrid"/>
        <w:tblW w:w="8931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713"/>
        <w:gridCol w:w="1981"/>
        <w:gridCol w:w="1023"/>
        <w:gridCol w:w="709"/>
        <w:gridCol w:w="708"/>
        <w:gridCol w:w="2096"/>
      </w:tblGrid>
      <w:tr w:rsidR="00454F62" w:rsidRPr="00454F62" w14:paraId="46121465" w14:textId="77777777" w:rsidTr="006B1BDB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62D3DD97" w14:textId="6427A086" w:rsidR="00454F62" w:rsidRPr="00454F62" w:rsidRDefault="00454F62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C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>hooser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8C32B" w14:textId="48E7A478" w:rsidR="00454F62" w:rsidRPr="00454F62" w:rsidRDefault="006B1BDB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Paired female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4363E" w14:textId="77777777" w:rsidR="00454F62" w:rsidRPr="00454F62" w:rsidRDefault="00454F62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>Paired t test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1B878" w14:textId="77777777" w:rsidR="00454F62" w:rsidRPr="00454F62" w:rsidRDefault="00454F62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C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>hooser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ECC88" w14:textId="4781F2D8" w:rsidR="00454F62" w:rsidRPr="00454F62" w:rsidRDefault="006B1BDB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Paired female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93779" w14:textId="77777777" w:rsidR="00454F62" w:rsidRPr="00454F62" w:rsidRDefault="00454F62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>Paired t test</w:t>
            </w:r>
          </w:p>
        </w:tc>
      </w:tr>
      <w:tr w:rsidR="00454F62" w:rsidRPr="00454F62" w14:paraId="340F41AB" w14:textId="77777777" w:rsidTr="006B1BDB"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</w:tcPr>
          <w:p w14:paraId="3EA52ED9" w14:textId="238D2065" w:rsidR="00454F62" w:rsidRPr="00454F62" w:rsidRDefault="00454F62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MC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>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31199" w14:textId="32A8FC6D" w:rsidR="00454F62" w:rsidRPr="00454F62" w:rsidRDefault="00454F62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FC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>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70176" w14:textId="7CD1A589" w:rsidR="00454F62" w:rsidRPr="00454F62" w:rsidRDefault="00454F62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FT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>♀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FCE68" w14:textId="77777777" w:rsidR="00454F62" w:rsidRPr="00454F62" w:rsidRDefault="00454F62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E2AA6" w14:textId="60EBE4DD" w:rsidR="00454F62" w:rsidRPr="00454F62" w:rsidRDefault="00454F62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MT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>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6E4FD" w14:textId="3011C9BF" w:rsidR="00454F62" w:rsidRPr="00454F62" w:rsidRDefault="00454F62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FC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>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BB112" w14:textId="4AF10169" w:rsidR="00454F62" w:rsidRPr="00454F62" w:rsidRDefault="00454F62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FT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>♀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506B5" w14:textId="77777777" w:rsidR="00454F62" w:rsidRPr="00454F62" w:rsidRDefault="00454F62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21705F" w:rsidRPr="00454F62" w14:paraId="1BF9B6B5" w14:textId="77777777" w:rsidTr="006B1BDB">
        <w:tc>
          <w:tcPr>
            <w:tcW w:w="993" w:type="dxa"/>
            <w:tcBorders>
              <w:top w:val="single" w:sz="4" w:space="0" w:color="auto"/>
              <w:bottom w:val="nil"/>
              <w:right w:val="nil"/>
            </w:tcBorders>
          </w:tcPr>
          <w:p w14:paraId="485716E3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1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5CD2B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1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6CC821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1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DF595A0" w14:textId="09FF0D9F" w:rsidR="0021705F" w:rsidRPr="00454F62" w:rsidRDefault="0021705F" w:rsidP="003E762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t =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1.830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>, P =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0.0</w:t>
            </w:r>
            <w:r w:rsidR="00D83199">
              <w:rPr>
                <w:rFonts w:ascii="Times New Roman" w:hAnsi="Times New Roman" w:cs="Times New Roman"/>
                <w:bCs/>
                <w:sz w:val="21"/>
                <w:szCs w:val="21"/>
              </w:rPr>
              <w:t>48</w:t>
            </w:r>
          </w:p>
          <w:p w14:paraId="2179D426" w14:textId="18BA3F0B" w:rsidR="0021705F" w:rsidRPr="00454F62" w:rsidRDefault="0021705F" w:rsidP="003E762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t =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3.129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>, P =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0.003</w:t>
            </w:r>
          </w:p>
          <w:p w14:paraId="3B468E34" w14:textId="6D82218B" w:rsidR="0021705F" w:rsidRPr="00454F62" w:rsidRDefault="0021705F" w:rsidP="003E762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t =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3.136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>, P =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0.00</w:t>
            </w:r>
            <w:r w:rsidR="00D83199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A303E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1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97BB7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6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BD001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6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C790CE2" w14:textId="1BA5F51C" w:rsidR="0021705F" w:rsidRPr="00454F62" w:rsidRDefault="0021705F" w:rsidP="003E762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t =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1.830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>, P =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0.019</w:t>
            </w:r>
          </w:p>
          <w:p w14:paraId="6AEFF465" w14:textId="252BC80A" w:rsidR="0021705F" w:rsidRPr="00454F62" w:rsidRDefault="0021705F" w:rsidP="003E762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t =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3.129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>, P =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0.0</w:t>
            </w:r>
            <w:r w:rsidR="00D83199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  <w:p w14:paraId="42679CDE" w14:textId="541D1982" w:rsidR="0021705F" w:rsidRPr="00454F62" w:rsidRDefault="0021705F" w:rsidP="003E762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t =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3.136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>, P =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0.0</w:t>
            </w:r>
            <w:r w:rsidR="00D83199"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</w:p>
        </w:tc>
      </w:tr>
      <w:tr w:rsidR="0021705F" w:rsidRPr="00454F62" w14:paraId="05A6D47D" w14:textId="77777777" w:rsidTr="006B1BDB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55E31139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2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3189EE3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2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2942282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2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1981" w:type="dxa"/>
            <w:vMerge/>
            <w:tcBorders>
              <w:left w:val="nil"/>
              <w:right w:val="nil"/>
            </w:tcBorders>
          </w:tcPr>
          <w:p w14:paraId="67FCD055" w14:textId="689A993D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68D14E6E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2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BAADF9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7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4B10565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7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2096" w:type="dxa"/>
            <w:vMerge/>
            <w:tcBorders>
              <w:left w:val="nil"/>
              <w:right w:val="nil"/>
            </w:tcBorders>
          </w:tcPr>
          <w:p w14:paraId="2628C8A9" w14:textId="572AB545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21705F" w:rsidRPr="00454F62" w14:paraId="6E581FA4" w14:textId="77777777" w:rsidTr="006B1BDB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6C3271C2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3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6432213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3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87F23D2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3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1981" w:type="dxa"/>
            <w:vMerge/>
            <w:tcBorders>
              <w:left w:val="nil"/>
              <w:right w:val="nil"/>
            </w:tcBorders>
          </w:tcPr>
          <w:p w14:paraId="008DFEDE" w14:textId="6B650FD4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62773A60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3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0769C4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8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E7150EF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8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2096" w:type="dxa"/>
            <w:vMerge/>
            <w:tcBorders>
              <w:left w:val="nil"/>
              <w:right w:val="nil"/>
            </w:tcBorders>
          </w:tcPr>
          <w:p w14:paraId="7C3A944C" w14:textId="034D189D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21705F" w:rsidRPr="00454F62" w14:paraId="7FF0ADEF" w14:textId="77777777" w:rsidTr="006B1BDB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45C2D67B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4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EAB08EB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4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2821036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4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1981" w:type="dxa"/>
            <w:vMerge/>
            <w:tcBorders>
              <w:left w:val="nil"/>
              <w:right w:val="nil"/>
            </w:tcBorders>
          </w:tcPr>
          <w:p w14:paraId="32B4D696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5E9912B4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4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6F77E8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9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C57C411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9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2096" w:type="dxa"/>
            <w:vMerge/>
            <w:tcBorders>
              <w:left w:val="nil"/>
              <w:right w:val="nil"/>
            </w:tcBorders>
          </w:tcPr>
          <w:p w14:paraId="6E099046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21705F" w:rsidRPr="00454F62" w14:paraId="4C34AC4E" w14:textId="77777777" w:rsidTr="006B1BDB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4F4DA83A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5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3BA364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5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17F829DE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5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1981" w:type="dxa"/>
            <w:vMerge/>
            <w:tcBorders>
              <w:left w:val="nil"/>
              <w:right w:val="nil"/>
            </w:tcBorders>
          </w:tcPr>
          <w:p w14:paraId="266AEAEA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6EC2CE80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5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78E6E2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1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33E329C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1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2096" w:type="dxa"/>
            <w:vMerge/>
            <w:tcBorders>
              <w:left w:val="nil"/>
              <w:right w:val="nil"/>
            </w:tcBorders>
          </w:tcPr>
          <w:p w14:paraId="74286196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21705F" w:rsidRPr="00454F62" w14:paraId="4AF213FF" w14:textId="77777777" w:rsidTr="006B1BDB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1BC30D12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6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D93220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1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B64AD26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1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1981" w:type="dxa"/>
            <w:vMerge/>
            <w:tcBorders>
              <w:left w:val="nil"/>
              <w:right w:val="nil"/>
            </w:tcBorders>
          </w:tcPr>
          <w:p w14:paraId="20535523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37F5DA62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6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DC7C40E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6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3B940DA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6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2096" w:type="dxa"/>
            <w:vMerge/>
            <w:tcBorders>
              <w:left w:val="nil"/>
              <w:right w:val="nil"/>
            </w:tcBorders>
          </w:tcPr>
          <w:p w14:paraId="14F9B71A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21705F" w:rsidRPr="00454F62" w14:paraId="7E25FB62" w14:textId="77777777" w:rsidTr="006B1BDB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43F5F647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7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DF5D710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2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B484F69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2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1981" w:type="dxa"/>
            <w:vMerge/>
            <w:tcBorders>
              <w:left w:val="nil"/>
              <w:right w:val="nil"/>
            </w:tcBorders>
          </w:tcPr>
          <w:p w14:paraId="501B5DBD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44E7F965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7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577A73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7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10150B0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7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2096" w:type="dxa"/>
            <w:vMerge/>
            <w:tcBorders>
              <w:left w:val="nil"/>
              <w:right w:val="nil"/>
            </w:tcBorders>
          </w:tcPr>
          <w:p w14:paraId="6A8151A4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21705F" w:rsidRPr="00454F62" w14:paraId="7E094DF2" w14:textId="77777777" w:rsidTr="006B1BDB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1229D3A5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8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9A909ED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3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14EEB0A7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3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1981" w:type="dxa"/>
            <w:vMerge/>
            <w:tcBorders>
              <w:left w:val="nil"/>
              <w:right w:val="nil"/>
            </w:tcBorders>
          </w:tcPr>
          <w:p w14:paraId="23FBAB32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08E35D4E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8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7F3F66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8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DAFD929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8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2096" w:type="dxa"/>
            <w:vMerge/>
            <w:tcBorders>
              <w:left w:val="nil"/>
              <w:right w:val="nil"/>
            </w:tcBorders>
          </w:tcPr>
          <w:p w14:paraId="6E2AE111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21705F" w:rsidRPr="00454F62" w14:paraId="5B932709" w14:textId="77777777" w:rsidTr="006B1BDB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46003805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9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1720271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4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5DD46EBC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4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1981" w:type="dxa"/>
            <w:vMerge/>
            <w:tcBorders>
              <w:left w:val="nil"/>
              <w:right w:val="nil"/>
            </w:tcBorders>
          </w:tcPr>
          <w:p w14:paraId="39A8F94A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14:paraId="2270614E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9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51A382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9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2FA9893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9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2096" w:type="dxa"/>
            <w:vMerge/>
            <w:tcBorders>
              <w:left w:val="nil"/>
              <w:right w:val="nil"/>
            </w:tcBorders>
          </w:tcPr>
          <w:p w14:paraId="12BC4441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21705F" w:rsidRPr="00454F62" w14:paraId="6F8CDD44" w14:textId="77777777" w:rsidTr="006B1BDB"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</w:tcPr>
          <w:p w14:paraId="374D71AA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>10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E6817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5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C1253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5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198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A17B712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6FADE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>10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2DB82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1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BE14C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4F62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1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Pr="00454F62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209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44ED6A2" w14:textId="77777777" w:rsidR="0021705F" w:rsidRPr="00454F62" w:rsidRDefault="0021705F" w:rsidP="00D679C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14:paraId="0A11606F" w14:textId="77777777" w:rsidR="00454F62" w:rsidRDefault="00454F62" w:rsidP="00454F62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60A84803" w14:textId="77777777" w:rsidR="00454F62" w:rsidRDefault="00454F6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1BF6347" w14:textId="14A934EB" w:rsidR="000603C2" w:rsidRPr="00454F62" w:rsidRDefault="000603C2" w:rsidP="004C79FA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7A1E01">
        <w:rPr>
          <w:rFonts w:ascii="Times New Roman" w:hAnsi="Times New Roman" w:cs="Times New Roman"/>
          <w:b/>
          <w:bCs/>
        </w:rPr>
        <w:lastRenderedPageBreak/>
        <w:t xml:space="preserve">Fig. S1. </w:t>
      </w:r>
      <w:r w:rsidR="00FB1D52">
        <w:rPr>
          <w:rFonts w:ascii="Times New Roman" w:hAnsi="Times New Roman" w:cs="Times New Roman"/>
          <w:bCs/>
        </w:rPr>
        <w:t>A p</w:t>
      </w:r>
      <w:r w:rsidR="001C4AA2" w:rsidRPr="001C4AA2">
        <w:rPr>
          <w:rFonts w:ascii="Times New Roman" w:hAnsi="Times New Roman" w:cs="Times New Roman" w:hint="eastAsia"/>
          <w:bCs/>
        </w:rPr>
        <w:t>hoto</w:t>
      </w:r>
      <w:r w:rsidR="001C4AA2" w:rsidRPr="001C4AA2">
        <w:rPr>
          <w:rFonts w:ascii="Times New Roman" w:hAnsi="Times New Roman" w:cs="Times New Roman"/>
          <w:bCs/>
        </w:rPr>
        <w:t xml:space="preserve"> </w:t>
      </w:r>
      <w:r w:rsidR="001C4AA2">
        <w:rPr>
          <w:rFonts w:ascii="Times New Roman" w:hAnsi="Times New Roman" w:cs="Times New Roman"/>
          <w:bCs/>
        </w:rPr>
        <w:t xml:space="preserve">(a) </w:t>
      </w:r>
      <w:r w:rsidR="001C4AA2" w:rsidRPr="001C4AA2">
        <w:rPr>
          <w:rFonts w:ascii="Times New Roman" w:hAnsi="Times New Roman" w:cs="Times New Roman"/>
          <w:bCs/>
        </w:rPr>
        <w:t>and</w:t>
      </w:r>
      <w:r w:rsidR="001C4AA2">
        <w:rPr>
          <w:rFonts w:ascii="Times New Roman" w:hAnsi="Times New Roman" w:cs="Times New Roman"/>
          <w:b/>
          <w:bCs/>
        </w:rPr>
        <w:t xml:space="preserve"> </w:t>
      </w:r>
      <w:r w:rsidR="001C4AA2">
        <w:rPr>
          <w:rFonts w:ascii="Times New Roman" w:hAnsi="Times New Roman" w:cs="Times New Roman"/>
        </w:rPr>
        <w:t>g</w:t>
      </w:r>
      <w:r w:rsidRPr="007A1E01">
        <w:rPr>
          <w:rFonts w:ascii="Times New Roman" w:hAnsi="Times New Roman" w:cs="Times New Roman"/>
        </w:rPr>
        <w:t xml:space="preserve">raphical presentation </w:t>
      </w:r>
      <w:r w:rsidR="001C4AA2">
        <w:rPr>
          <w:rFonts w:ascii="Times New Roman" w:hAnsi="Times New Roman" w:cs="Times New Roman"/>
        </w:rPr>
        <w:t xml:space="preserve">(b) </w:t>
      </w:r>
      <w:r w:rsidRPr="007A1E01">
        <w:rPr>
          <w:rFonts w:ascii="Times New Roman" w:hAnsi="Times New Roman" w:cs="Times New Roman"/>
        </w:rPr>
        <w:t>of experimental design in this study. One control female (FC) and one antibiotic-treated female (FT) were placed in either of the two cages in each test session. The control males (MC) and antibiotic-treated males (MT) were tested individually.</w:t>
      </w:r>
    </w:p>
    <w:p w14:paraId="472FC12E" w14:textId="0DC073C8" w:rsidR="000603C2" w:rsidRPr="001C4AA2" w:rsidRDefault="00DC22C5" w:rsidP="001C4AA2">
      <w:pPr>
        <w:spacing w:line="480" w:lineRule="auto"/>
        <w:jc w:val="both"/>
        <w:rPr>
          <w:rFonts w:ascii="Times New Roman" w:hAnsi="Times New Roman" w:cs="Times New Roman"/>
        </w:rPr>
      </w:pPr>
      <w:r w:rsidRPr="00DC22C5">
        <w:rPr>
          <w:rFonts w:ascii="Times New Roman" w:hAnsi="Times New Roman" w:cs="Times New Roman"/>
          <w:noProof/>
        </w:rPr>
        <w:drawing>
          <wp:inline distT="0" distB="0" distL="0" distR="0" wp14:anchorId="2B2683EB" wp14:editId="450A4DFB">
            <wp:extent cx="5270500" cy="487426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7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2D602" w14:textId="77777777" w:rsidR="000603C2" w:rsidRPr="007A1E01" w:rsidRDefault="000603C2" w:rsidP="000603C2">
      <w:r w:rsidRPr="007A1E01">
        <w:br w:type="page"/>
      </w:r>
    </w:p>
    <w:p w14:paraId="03A8CB78" w14:textId="6DDCA091" w:rsidR="000603C2" w:rsidRPr="007A1E01" w:rsidRDefault="000603C2" w:rsidP="000603C2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7A1E01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Fig. S2. </w:t>
      </w:r>
      <w:r w:rsidRPr="007A1E01">
        <w:rPr>
          <w:rFonts w:ascii="Times New Roman" w:hAnsi="Times New Roman" w:cs="Times New Roman"/>
          <w:color w:val="000000" w:themeColor="text1"/>
        </w:rPr>
        <w:t xml:space="preserve">Comparison of the α- diversity indices (a, b, </w:t>
      </w:r>
      <w:r w:rsidR="008274E6">
        <w:rPr>
          <w:rFonts w:ascii="Times New Roman" w:hAnsi="Times New Roman" w:cs="Times New Roman"/>
          <w:color w:val="000000" w:themeColor="text1"/>
        </w:rPr>
        <w:t xml:space="preserve">c </w:t>
      </w:r>
      <w:r w:rsidRPr="007A1E01">
        <w:rPr>
          <w:rFonts w:ascii="Times New Roman" w:hAnsi="Times New Roman" w:cs="Times New Roman"/>
          <w:color w:val="000000" w:themeColor="text1"/>
        </w:rPr>
        <w:t xml:space="preserve">and d) and </w:t>
      </w:r>
      <w:r w:rsidR="001D54D2" w:rsidRPr="001D54D2">
        <w:rPr>
          <w:rFonts w:ascii="Symbol" w:hAnsi="Symbol" w:cs="Times New Roman"/>
          <w:color w:val="000000" w:themeColor="text1"/>
        </w:rPr>
        <w:t></w:t>
      </w:r>
      <w:r w:rsidR="001D54D2">
        <w:rPr>
          <w:rFonts w:ascii="Times New Roman" w:hAnsi="Times New Roman" w:cs="Times New Roman"/>
          <w:color w:val="000000" w:themeColor="text1"/>
        </w:rPr>
        <w:t xml:space="preserve">-diversity of </w:t>
      </w:r>
      <w:r w:rsidRPr="007A1E01">
        <w:rPr>
          <w:rFonts w:ascii="Times New Roman" w:hAnsi="Times New Roman" w:cs="Times New Roman"/>
          <w:color w:val="000000" w:themeColor="text1"/>
        </w:rPr>
        <w:t>principal-coordinates analysis (</w:t>
      </w:r>
      <w:proofErr w:type="spellStart"/>
      <w:r w:rsidRPr="007A1E01">
        <w:rPr>
          <w:rFonts w:ascii="Times New Roman" w:hAnsi="Times New Roman" w:cs="Times New Roman"/>
          <w:color w:val="000000" w:themeColor="text1"/>
        </w:rPr>
        <w:t>PCoA</w:t>
      </w:r>
      <w:proofErr w:type="spellEnd"/>
      <w:r w:rsidRPr="007A1E01">
        <w:rPr>
          <w:rFonts w:ascii="Times New Roman" w:hAnsi="Times New Roman" w:cs="Times New Roman"/>
          <w:color w:val="000000" w:themeColor="text1"/>
        </w:rPr>
        <w:t>) based on Bray-</w:t>
      </w:r>
      <w:proofErr w:type="gramStart"/>
      <w:r w:rsidRPr="007A1E01">
        <w:rPr>
          <w:rFonts w:ascii="Times New Roman" w:hAnsi="Times New Roman" w:cs="Times New Roman"/>
          <w:color w:val="000000" w:themeColor="text1"/>
        </w:rPr>
        <w:t>Curtis</w:t>
      </w:r>
      <w:proofErr w:type="gramEnd"/>
      <w:r w:rsidRPr="007A1E01">
        <w:rPr>
          <w:rFonts w:ascii="Times New Roman" w:hAnsi="Times New Roman" w:cs="Times New Roman"/>
          <w:color w:val="000000" w:themeColor="text1"/>
        </w:rPr>
        <w:t xml:space="preserve"> dissimilarities (e) of the gut</w:t>
      </w:r>
      <w:r w:rsidR="005D17B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A1E01">
        <w:rPr>
          <w:rFonts w:ascii="Times New Roman" w:hAnsi="Times New Roman" w:cs="Times New Roman"/>
          <w:color w:val="000000" w:themeColor="text1"/>
        </w:rPr>
        <w:t>microbiota</w:t>
      </w:r>
      <w:r w:rsidR="00BE52B4">
        <w:rPr>
          <w:rFonts w:ascii="Symbol" w:hAnsi="Symbol" w:cs="Times New Roman"/>
          <w:color w:val="000000" w:themeColor="text1"/>
        </w:rPr>
        <w:t></w:t>
      </w:r>
      <w:r w:rsidRPr="007A1E01">
        <w:rPr>
          <w:rFonts w:ascii="Times New Roman" w:hAnsi="Times New Roman" w:cs="Times New Roman"/>
          <w:color w:val="000000" w:themeColor="text1"/>
        </w:rPr>
        <w:t>of</w:t>
      </w:r>
      <w:proofErr w:type="spellEnd"/>
      <w:r w:rsidRPr="007A1E01">
        <w:rPr>
          <w:rFonts w:ascii="Times New Roman" w:hAnsi="Times New Roman" w:cs="Times New Roman"/>
          <w:color w:val="000000" w:themeColor="text1"/>
        </w:rPr>
        <w:t xml:space="preserve"> the control males (MC) and antibiotic-treated males (MT).</w:t>
      </w:r>
      <w:r w:rsidRPr="007A1E01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7A1E01">
        <w:rPr>
          <w:rFonts w:ascii="Times New Roman" w:hAnsi="Times New Roman" w:cs="Times New Roman"/>
          <w:color w:val="000000" w:themeColor="text1"/>
        </w:rPr>
        <w:t>Statistical</w:t>
      </w:r>
      <w:r w:rsidR="00BE52B4">
        <w:rPr>
          <w:rFonts w:ascii="Times New Roman" w:hAnsi="Times New Roman" w:cs="Times New Roman"/>
          <w:color w:val="000000" w:themeColor="text1"/>
        </w:rPr>
        <w:t xml:space="preserve"> </w:t>
      </w:r>
      <w:r w:rsidRPr="007A1E01">
        <w:rPr>
          <w:rFonts w:ascii="Times New Roman" w:hAnsi="Times New Roman" w:cs="Times New Roman"/>
          <w:color w:val="000000" w:themeColor="text1"/>
        </w:rPr>
        <w:t xml:space="preserve">significance: **, P &lt; 0.01; ***, P &lt; 0.001. </w:t>
      </w:r>
    </w:p>
    <w:p w14:paraId="7D926BAB" w14:textId="77777777" w:rsidR="000603C2" w:rsidRPr="007A1E01" w:rsidRDefault="000603C2" w:rsidP="000603C2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7A1E01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2123DD93" wp14:editId="77F82405">
            <wp:extent cx="5270060" cy="2506531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7941" cy="251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97E59" w14:textId="77777777" w:rsidR="000603C2" w:rsidRPr="007A1E01" w:rsidRDefault="000603C2" w:rsidP="000603C2">
      <w:pPr>
        <w:rPr>
          <w:noProof/>
        </w:rPr>
      </w:pPr>
      <w:r w:rsidRPr="007A1E01">
        <w:rPr>
          <w:noProof/>
        </w:rPr>
        <w:br w:type="page"/>
      </w:r>
    </w:p>
    <w:p w14:paraId="39B106A8" w14:textId="77777777" w:rsidR="000603C2" w:rsidRPr="007A1E01" w:rsidRDefault="000603C2" w:rsidP="000603C2">
      <w:pPr>
        <w:pStyle w:val="NormalWeb"/>
        <w:spacing w:line="480" w:lineRule="auto"/>
        <w:jc w:val="both"/>
        <w:rPr>
          <w:color w:val="000000" w:themeColor="text1"/>
        </w:rPr>
      </w:pPr>
      <w:r w:rsidRPr="007A1E01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Fig. S3. </w:t>
      </w:r>
      <w:r w:rsidRPr="007A1E01">
        <w:rPr>
          <w:rFonts w:ascii="Times New Roman" w:hAnsi="Times New Roman" w:cs="Times New Roman"/>
        </w:rPr>
        <w:t xml:space="preserve">Relative abundance of top 15 phyla (a) and 15 genera (b) that were significantly different between the </w:t>
      </w:r>
      <w:r w:rsidRPr="007A1E01">
        <w:rPr>
          <w:rFonts w:ascii="Times New Roman" w:hAnsi="Times New Roman" w:cs="Times New Roman"/>
          <w:color w:val="000000" w:themeColor="text1"/>
        </w:rPr>
        <w:t>control females (FC) and antibiotic-treated females (FT).</w:t>
      </w:r>
    </w:p>
    <w:p w14:paraId="57592B47" w14:textId="77777777" w:rsidR="000603C2" w:rsidRPr="007A1E01" w:rsidRDefault="000603C2" w:rsidP="000603C2">
      <w:r w:rsidRPr="007A1E01">
        <w:rPr>
          <w:noProof/>
        </w:rPr>
        <w:drawing>
          <wp:inline distT="0" distB="0" distL="0" distR="0" wp14:anchorId="058AD46F" wp14:editId="3A0464E4">
            <wp:extent cx="4499810" cy="6317125"/>
            <wp:effectExtent l="0" t="0" r="0" b="0"/>
            <wp:docPr id="54324" name="图片 54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0948" cy="631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E313E" w14:textId="77777777" w:rsidR="000603C2" w:rsidRPr="007A1E01" w:rsidRDefault="000603C2" w:rsidP="000603C2"/>
    <w:p w14:paraId="7113C0F5" w14:textId="77777777" w:rsidR="000603C2" w:rsidRPr="007A1E01" w:rsidRDefault="000603C2" w:rsidP="000603C2">
      <w:r w:rsidRPr="007A1E01">
        <w:br w:type="page"/>
      </w:r>
    </w:p>
    <w:p w14:paraId="1DDE6201" w14:textId="77777777" w:rsidR="000603C2" w:rsidRPr="007A1E01" w:rsidRDefault="000603C2" w:rsidP="000603C2">
      <w:pPr>
        <w:pStyle w:val="NormalWeb"/>
        <w:spacing w:line="480" w:lineRule="auto"/>
        <w:jc w:val="both"/>
        <w:rPr>
          <w:color w:val="000000" w:themeColor="text1"/>
        </w:rPr>
      </w:pPr>
      <w:r w:rsidRPr="007A1E01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Fig. S4. </w:t>
      </w:r>
      <w:r w:rsidRPr="007A1E01">
        <w:rPr>
          <w:rFonts w:ascii="Times New Roman" w:hAnsi="Times New Roman" w:cs="Times New Roman"/>
        </w:rPr>
        <w:t xml:space="preserve">Relative abundance of top 15 phyla (a) and 15 genera (b) that were significantly different between the </w:t>
      </w:r>
      <w:r w:rsidRPr="007A1E01">
        <w:rPr>
          <w:rFonts w:ascii="Times New Roman" w:hAnsi="Times New Roman" w:cs="Times New Roman"/>
          <w:color w:val="000000" w:themeColor="text1"/>
        </w:rPr>
        <w:t>control males (MC) and antibiotic-treated males (MT).</w:t>
      </w:r>
    </w:p>
    <w:p w14:paraId="77628286" w14:textId="77777777" w:rsidR="000603C2" w:rsidRPr="007A1E01" w:rsidRDefault="000603C2" w:rsidP="000603C2">
      <w:r w:rsidRPr="007A1E01">
        <w:rPr>
          <w:noProof/>
        </w:rPr>
        <w:drawing>
          <wp:inline distT="0" distB="0" distL="0" distR="0" wp14:anchorId="559F4C01" wp14:editId="5B339FA6">
            <wp:extent cx="4532526" cy="3473116"/>
            <wp:effectExtent l="0" t="0" r="190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2526" cy="347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6376F" w14:textId="77777777" w:rsidR="000603C2" w:rsidRPr="007A1E01" w:rsidRDefault="000603C2" w:rsidP="000603C2">
      <w:r w:rsidRPr="007A1E01">
        <w:rPr>
          <w:noProof/>
        </w:rPr>
        <w:drawing>
          <wp:inline distT="0" distB="0" distL="0" distR="0" wp14:anchorId="6680829D" wp14:editId="6B1F9CAC">
            <wp:extent cx="4507831" cy="3342312"/>
            <wp:effectExtent l="0" t="0" r="127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8620" cy="334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94E67" w14:textId="77777777" w:rsidR="000603C2" w:rsidRPr="007A1E01" w:rsidRDefault="000603C2" w:rsidP="000603C2">
      <w:r w:rsidRPr="007A1E01">
        <w:br w:type="page"/>
      </w:r>
    </w:p>
    <w:p w14:paraId="2A419E49" w14:textId="2E71EF64" w:rsidR="000603C2" w:rsidRPr="007A1E01" w:rsidRDefault="000603C2" w:rsidP="000603C2">
      <w:pPr>
        <w:spacing w:line="480" w:lineRule="auto"/>
        <w:rPr>
          <w:rFonts w:ascii="Times New Roman" w:hAnsi="Times New Roman" w:cs="Times New Roman"/>
        </w:rPr>
      </w:pPr>
      <w:r w:rsidRPr="007A1E01">
        <w:rPr>
          <w:rFonts w:ascii="Times New Roman" w:hAnsi="Times New Roman" w:cs="Times New Roman"/>
          <w:b/>
          <w:bCs/>
        </w:rPr>
        <w:lastRenderedPageBreak/>
        <w:t>Fig. S5.</w:t>
      </w:r>
      <w:r w:rsidRPr="007A1E01">
        <w:rPr>
          <w:rFonts w:ascii="Times New Roman" w:hAnsi="Times New Roman" w:cs="Times New Roman"/>
        </w:rPr>
        <w:t xml:space="preserve"> Effects of antibiotic treatments on bo</w:t>
      </w:r>
      <w:r w:rsidR="00324E10">
        <w:rPr>
          <w:rFonts w:ascii="Times New Roman" w:hAnsi="Times New Roman" w:cs="Times New Roman"/>
        </w:rPr>
        <w:t>d</w:t>
      </w:r>
      <w:r w:rsidRPr="007A1E01">
        <w:rPr>
          <w:rFonts w:ascii="Times New Roman" w:hAnsi="Times New Roman" w:cs="Times New Roman"/>
        </w:rPr>
        <w:t xml:space="preserve">y weight of males (a) and females (b). </w:t>
      </w:r>
    </w:p>
    <w:p w14:paraId="32621A55" w14:textId="77777777" w:rsidR="000603C2" w:rsidRDefault="000603C2" w:rsidP="000603C2">
      <w:r w:rsidRPr="007A1E01">
        <w:rPr>
          <w:noProof/>
        </w:rPr>
        <w:drawing>
          <wp:inline distT="0" distB="0" distL="0" distR="0" wp14:anchorId="36CA51F2" wp14:editId="0AB67447">
            <wp:extent cx="5270500" cy="1810385"/>
            <wp:effectExtent l="0" t="0" r="0" b="5715"/>
            <wp:docPr id="62478" name="图片 62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8F11D" w14:textId="77777777" w:rsidR="000603C2" w:rsidRPr="00A10C76" w:rsidRDefault="000603C2" w:rsidP="000603C2"/>
    <w:p w14:paraId="1E66D541" w14:textId="77777777" w:rsidR="008C10F6" w:rsidRDefault="00724DDE"/>
    <w:sectPr w:rsidR="008C10F6" w:rsidSect="00B54322">
      <w:footerReference w:type="even" r:id="rId13"/>
      <w:footerReference w:type="default" r:id="rId14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B256" w14:textId="77777777" w:rsidR="00724DDE" w:rsidRDefault="00724DDE">
      <w:r>
        <w:separator/>
      </w:r>
    </w:p>
  </w:endnote>
  <w:endnote w:type="continuationSeparator" w:id="0">
    <w:p w14:paraId="15BD86A1" w14:textId="77777777" w:rsidR="00724DDE" w:rsidRDefault="0072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390963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502F82" w14:textId="77777777" w:rsidR="00E56009" w:rsidRDefault="000603C2" w:rsidP="007949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3B5541" w14:textId="77777777" w:rsidR="00E56009" w:rsidRDefault="00724DDE" w:rsidP="002F7A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694783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F2FCBE" w14:textId="77777777" w:rsidR="00E56009" w:rsidRDefault="000603C2" w:rsidP="007949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D6C8E8" w14:textId="77777777" w:rsidR="00E56009" w:rsidRDefault="00724DDE" w:rsidP="002F7A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BAF9" w14:textId="77777777" w:rsidR="00724DDE" w:rsidRDefault="00724DDE">
      <w:r>
        <w:separator/>
      </w:r>
    </w:p>
  </w:footnote>
  <w:footnote w:type="continuationSeparator" w:id="0">
    <w:p w14:paraId="417A6433" w14:textId="77777777" w:rsidR="00724DDE" w:rsidRDefault="00724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C2"/>
    <w:rsid w:val="000603C2"/>
    <w:rsid w:val="000B2923"/>
    <w:rsid w:val="00196B1F"/>
    <w:rsid w:val="001A7DF4"/>
    <w:rsid w:val="001C4AA2"/>
    <w:rsid w:val="001D54D2"/>
    <w:rsid w:val="0021705F"/>
    <w:rsid w:val="0029661C"/>
    <w:rsid w:val="00324E10"/>
    <w:rsid w:val="003A55EB"/>
    <w:rsid w:val="003C1E7D"/>
    <w:rsid w:val="003E762E"/>
    <w:rsid w:val="00454F62"/>
    <w:rsid w:val="004C79FA"/>
    <w:rsid w:val="005D17B5"/>
    <w:rsid w:val="006B1BDB"/>
    <w:rsid w:val="00724DDE"/>
    <w:rsid w:val="008274E6"/>
    <w:rsid w:val="009D6207"/>
    <w:rsid w:val="009F6117"/>
    <w:rsid w:val="00A333CB"/>
    <w:rsid w:val="00AC3EEA"/>
    <w:rsid w:val="00B16443"/>
    <w:rsid w:val="00B54322"/>
    <w:rsid w:val="00B91847"/>
    <w:rsid w:val="00BE52B4"/>
    <w:rsid w:val="00D83199"/>
    <w:rsid w:val="00DC22C5"/>
    <w:rsid w:val="00EF3AAA"/>
    <w:rsid w:val="00F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16E7"/>
  <w15:chartTrackingRefBased/>
  <w15:docId w15:val="{D9EB9446-8B73-4F40-81EB-F641CA70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603C2"/>
    <w:rPr>
      <w:rFonts w:ascii="SimSun" w:eastAsia="SimSun" w:hAnsi="SimSun" w:cs="SimSu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03C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603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603C2"/>
    <w:rPr>
      <w:rFonts w:ascii="SimSun" w:eastAsia="SimSun" w:hAnsi="SimSun" w:cs="SimSun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603C2"/>
  </w:style>
  <w:style w:type="character" w:styleId="LineNumber">
    <w:name w:val="line number"/>
    <w:basedOn w:val="DefaultParagraphFont"/>
    <w:uiPriority w:val="99"/>
    <w:semiHidden/>
    <w:unhideWhenUsed/>
    <w:rsid w:val="000603C2"/>
  </w:style>
  <w:style w:type="character" w:styleId="CommentReference">
    <w:name w:val="annotation reference"/>
    <w:basedOn w:val="DefaultParagraphFont"/>
    <w:uiPriority w:val="99"/>
    <w:semiHidden/>
    <w:unhideWhenUsed/>
    <w:rsid w:val="001A7DF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DF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DF4"/>
    <w:rPr>
      <w:rFonts w:ascii="SimSun" w:eastAsia="SimSun" w:hAnsi="SimSun" w:cs="SimSun"/>
      <w:kern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DF4"/>
    <w:rPr>
      <w:rFonts w:ascii="SimSun" w:eastAsia="SimSun" w:hAnsi="SimSun" w:cs="SimSun"/>
      <w:b/>
      <w:bCs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D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DF4"/>
    <w:rPr>
      <w:rFonts w:ascii="SimSun" w:eastAsia="SimSun" w:hAnsi="SimSun" w:cs="SimSun"/>
      <w:kern w:val="0"/>
      <w:sz w:val="18"/>
      <w:szCs w:val="18"/>
    </w:rPr>
  </w:style>
  <w:style w:type="table" w:styleId="TableGrid">
    <w:name w:val="Table Grid"/>
    <w:basedOn w:val="TableNormal"/>
    <w:uiPriority w:val="39"/>
    <w:rsid w:val="00B91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049942-7F7D-6B46-9B3D-A7EEC1E4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Xianfeng Yi</dc:creator>
  <cp:keywords/>
  <dc:description/>
  <cp:lastModifiedBy>Elsa Carron</cp:lastModifiedBy>
  <cp:revision>19</cp:revision>
  <dcterms:created xsi:type="dcterms:W3CDTF">2022-04-10T01:48:00Z</dcterms:created>
  <dcterms:modified xsi:type="dcterms:W3CDTF">2022-04-26T14:00:00Z</dcterms:modified>
</cp:coreProperties>
</file>