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9F8EE" w14:textId="06909E00" w:rsidR="008E789D" w:rsidRPr="001E01BD" w:rsidRDefault="009C734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="00B70F78" w:rsidRPr="002A124A"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/>
          <w:b/>
          <w:bCs/>
        </w:rPr>
        <w:t xml:space="preserve"> </w:t>
      </w:r>
      <w:r w:rsidR="00E61D88">
        <w:rPr>
          <w:rFonts w:ascii="Times New Roman" w:hAnsi="Times New Roman" w:cs="Times New Roman"/>
          <w:b/>
          <w:bCs/>
        </w:rPr>
        <w:t>1</w:t>
      </w:r>
      <w:r w:rsidR="001E01BD">
        <w:rPr>
          <w:rFonts w:ascii="Times New Roman" w:hAnsi="Times New Roman" w:cs="Times New Roman"/>
          <w:b/>
          <w:bCs/>
        </w:rPr>
        <w:t>.</w:t>
      </w:r>
      <w:bookmarkStart w:id="0" w:name="_GoBack"/>
      <w:bookmarkEnd w:id="0"/>
      <w:r w:rsidR="00B70F78" w:rsidRPr="001E01BD">
        <w:rPr>
          <w:rFonts w:ascii="Times New Roman" w:hAnsi="Times New Roman" w:cs="Times New Roman"/>
          <w:bCs/>
        </w:rPr>
        <w:t xml:space="preserve"> </w:t>
      </w:r>
      <w:r w:rsidRPr="001E01BD">
        <w:rPr>
          <w:rFonts w:ascii="Times New Roman" w:hAnsi="Times New Roman" w:cs="Times New Roman"/>
          <w:bCs/>
        </w:rPr>
        <w:t>D</w:t>
      </w:r>
      <w:r w:rsidR="00B70F78" w:rsidRPr="001E01BD">
        <w:rPr>
          <w:rFonts w:ascii="Times New Roman" w:hAnsi="Times New Roman" w:cs="Times New Roman"/>
          <w:bCs/>
        </w:rPr>
        <w:t>etailed patients’ characteristics</w:t>
      </w:r>
    </w:p>
    <w:tbl>
      <w:tblPr>
        <w:tblpPr w:leftFromText="141" w:rightFromText="141" w:vertAnchor="page" w:horzAnchor="margin" w:tblpX="-426" w:tblpY="1291"/>
        <w:tblW w:w="53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708"/>
        <w:gridCol w:w="708"/>
        <w:gridCol w:w="1155"/>
        <w:gridCol w:w="694"/>
        <w:gridCol w:w="990"/>
        <w:gridCol w:w="990"/>
        <w:gridCol w:w="996"/>
        <w:gridCol w:w="990"/>
        <w:gridCol w:w="1134"/>
        <w:gridCol w:w="1131"/>
        <w:gridCol w:w="848"/>
        <w:gridCol w:w="852"/>
        <w:gridCol w:w="993"/>
        <w:gridCol w:w="1559"/>
        <w:gridCol w:w="852"/>
        <w:gridCol w:w="848"/>
      </w:tblGrid>
      <w:tr w:rsidR="00F211E7" w:rsidRPr="00F211E7" w14:paraId="720DB1F8" w14:textId="77777777" w:rsidTr="002C27FA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5C24" w14:textId="77777777" w:rsidR="006B19F9" w:rsidRPr="00F211E7" w:rsidRDefault="006B19F9" w:rsidP="00F2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9B55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E5F2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3520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0004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68CD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6806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8911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37AE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D445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2E8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24F1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3654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E2E5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55BE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18BD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E5C6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F211E7" w:rsidRPr="00F211E7" w14:paraId="78B26C85" w14:textId="77777777" w:rsidTr="002C27FA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17D85" w14:textId="77777777" w:rsidR="006B19F9" w:rsidRPr="00F211E7" w:rsidRDefault="006B19F9" w:rsidP="00F2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905B3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C6836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6C4B2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4BBC7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49657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8414D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DFB90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8C64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BCBD7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7D18B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A48E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B9403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9E1F4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DFD3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83FCB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43642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F211E7" w:rsidRPr="00F211E7" w14:paraId="2B49CBC6" w14:textId="77777777" w:rsidTr="002C27FA">
        <w:trPr>
          <w:trHeight w:val="825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A35C1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CED2EA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Age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2240BD8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Gender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BE74074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Performance status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1A0539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Stage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B3C390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Metastatic sites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16240E1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DCF protocol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15FE237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Number of cycles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6760FBB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Tumor response after DCF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A4631CF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Metastases response after DCF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1F18082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RT dose to macroscopic tumor (Gy)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8DBB871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RT dose to pelvis (Gy)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3FB041" w14:textId="3BD08BAD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Tumor response after CRT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65961FD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Metastasis  response after CRT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E10FF7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Complementary treatments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D25B99F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PFS (months)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4EDB8F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OS (months)</w:t>
            </w:r>
          </w:p>
        </w:tc>
      </w:tr>
      <w:tr w:rsidR="00F211E7" w:rsidRPr="00F211E7" w14:paraId="56DB1573" w14:textId="77777777" w:rsidTr="002C27FA">
        <w:trPr>
          <w:trHeight w:val="30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91B4811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HPV02-29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8858C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82FBC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C445F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7BAC4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IV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4CB44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liver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6D647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mDCF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7552F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BB6C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05CA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4CAE9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90CC9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C4114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96FBD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PD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0667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CT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0E5D" w14:textId="5CAF8D3E" w:rsidR="006B19F9" w:rsidRPr="00F211E7" w:rsidRDefault="00923734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00E5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not reached</w:t>
            </w:r>
          </w:p>
        </w:tc>
      </w:tr>
      <w:tr w:rsidR="00F211E7" w:rsidRPr="00F211E7" w14:paraId="6D55DDC4" w14:textId="77777777" w:rsidTr="002C27FA">
        <w:trPr>
          <w:trHeight w:val="30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DD2C8D3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HPV02-54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F1DA6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1185C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05DF5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1665C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IV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08F8A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liver, lung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FA335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mDCF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50EAD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0EBD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474C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EF1E5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59.4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2BC61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19513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0F0CF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33F84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90C8" w14:textId="7E8BEE65" w:rsidR="006B19F9" w:rsidRPr="00F211E7" w:rsidRDefault="00923734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1CBA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not reached</w:t>
            </w:r>
          </w:p>
        </w:tc>
      </w:tr>
      <w:tr w:rsidR="00F211E7" w:rsidRPr="00F211E7" w14:paraId="3D20AB47" w14:textId="77777777" w:rsidTr="002C27FA">
        <w:trPr>
          <w:trHeight w:val="30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2298C03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HPV02-61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D0077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7C9F8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C08C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9CAC1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IV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42FBE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bone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87FDC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mDCF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E143A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F846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4B01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13A56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59.4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7A7F8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3ADD0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FBA70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PD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0252B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colostomy and CT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B8E1" w14:textId="5E4C57D5" w:rsidR="006B19F9" w:rsidRPr="00F211E7" w:rsidRDefault="00923734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8AB1" w14:textId="3976D0E2" w:rsidR="006B19F9" w:rsidRPr="00F211E7" w:rsidRDefault="00923734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</w:tr>
      <w:tr w:rsidR="00F211E7" w:rsidRPr="00F211E7" w14:paraId="1846F57C" w14:textId="77777777" w:rsidTr="002C27FA">
        <w:trPr>
          <w:trHeight w:val="30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95789C0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HPV02-18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C651E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FE59F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8E7AC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C5BF8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IV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1128F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liver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1CD25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sDCF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7CC13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C140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B7F9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4B1E3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59.4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9108F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CEF2D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07826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E2BBC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B4B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not reached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E690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not reached</w:t>
            </w:r>
          </w:p>
        </w:tc>
      </w:tr>
      <w:tr w:rsidR="00F211E7" w:rsidRPr="00F211E7" w14:paraId="2AF1EB43" w14:textId="77777777" w:rsidTr="002C27FA">
        <w:trPr>
          <w:trHeight w:val="64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544615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HPV01-31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7823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BBE51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0FBB2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4C671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IIIB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D8A63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2A751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mDCF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9C6D6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EC9D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1A07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253F5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59.4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BE0E6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FE458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7E980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58BB3" w14:textId="03C11284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total mesorectal excision</w:t>
            </w:r>
            <w:r w:rsidR="002C27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(ypT0pN0(0 /2)R0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0E5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not reached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2846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not reached</w:t>
            </w:r>
          </w:p>
        </w:tc>
      </w:tr>
      <w:tr w:rsidR="00F211E7" w:rsidRPr="00F211E7" w14:paraId="0920B794" w14:textId="77777777" w:rsidTr="002C27FA">
        <w:trPr>
          <w:trHeight w:val="30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DDB256F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HPV01-9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7E0B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50B66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31B01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FABC3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IV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D2CBD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liver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9FA6A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sDCF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8B7B6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76B1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3945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BE528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59.4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3083E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0351F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2D72E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5CF4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F99C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not reached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CA90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not reached</w:t>
            </w:r>
          </w:p>
        </w:tc>
      </w:tr>
      <w:tr w:rsidR="00F211E7" w:rsidRPr="00F211E7" w14:paraId="7F13C811" w14:textId="77777777" w:rsidTr="002C27FA">
        <w:trPr>
          <w:trHeight w:val="30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72F6442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HPV01-26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625DD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73E0A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3ECAA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AEE40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IV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30BCD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lung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8AFBD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mDCF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A874E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842B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4561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E7953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59.4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12BE3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D68EC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F0E2F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00302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26B7" w14:textId="7FEFCA21" w:rsidR="006B19F9" w:rsidRPr="00F211E7" w:rsidRDefault="00923734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FCCA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not reached</w:t>
            </w:r>
          </w:p>
        </w:tc>
      </w:tr>
      <w:tr w:rsidR="00F211E7" w:rsidRPr="00F211E7" w14:paraId="6DFF9F92" w14:textId="77777777" w:rsidTr="002C27FA">
        <w:trPr>
          <w:trHeight w:val="30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4EF2997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HPV01-22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B519B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699A6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15631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44408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IV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2C385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bone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38C46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mDCF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933CC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CED6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A449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E6C5F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59.4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048E9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9E8A9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F8951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3ADCF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BFAD" w14:textId="23FDD97C" w:rsidR="006B19F9" w:rsidRPr="00F211E7" w:rsidRDefault="00923734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5C1E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not reached</w:t>
            </w:r>
          </w:p>
        </w:tc>
      </w:tr>
      <w:tr w:rsidR="00F211E7" w:rsidRPr="00F211E7" w14:paraId="24B68128" w14:textId="77777777" w:rsidTr="002C27FA">
        <w:trPr>
          <w:trHeight w:val="30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299987B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HPV01-11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B64A6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11676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79BC4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F5B17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IIIB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62D43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34E1E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sDCF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88D9E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D37E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7498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0D3AB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59.4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5290E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4C112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FB837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AE660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ED42" w14:textId="1D14C87B" w:rsidR="006B19F9" w:rsidRPr="00F211E7" w:rsidRDefault="00923734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C489" w14:textId="06CAC092" w:rsidR="006B19F9" w:rsidRPr="00F211E7" w:rsidRDefault="00923734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</w:tr>
      <w:tr w:rsidR="00F211E7" w:rsidRPr="00F211E7" w14:paraId="68FEB969" w14:textId="77777777" w:rsidTr="002C27FA">
        <w:trPr>
          <w:trHeight w:val="30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88596A7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HPV01-06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14436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2804B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08B53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DACF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IIIB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17A50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E2F31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sDCF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56CB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F436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90F6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F02EF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59.4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0754B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0C2CC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DCC07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8D9B2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6180" w14:textId="1F129964" w:rsidR="006B19F9" w:rsidRPr="00F211E7" w:rsidRDefault="00923734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2B30" w14:textId="00857C2A" w:rsidR="006B19F9" w:rsidRPr="00F211E7" w:rsidRDefault="00923734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</w:tr>
      <w:tr w:rsidR="00F211E7" w:rsidRPr="00F211E7" w14:paraId="739118C9" w14:textId="77777777" w:rsidTr="002C27FA">
        <w:trPr>
          <w:trHeight w:val="30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F1BDD58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HPV02-22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7378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A4FF3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9D434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E87D5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IV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DF862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iliac common adenopathy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E80C6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mDCF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EF61C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71A8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F991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B3113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59.4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69A6B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EBFA9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B6020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3B280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8A2E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not reached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CA9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not reached</w:t>
            </w:r>
          </w:p>
        </w:tc>
      </w:tr>
      <w:tr w:rsidR="00F211E7" w:rsidRPr="00F211E7" w14:paraId="15B25BB6" w14:textId="77777777" w:rsidTr="002C27FA">
        <w:trPr>
          <w:trHeight w:val="7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070C29E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HPV01-29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6FAF2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5DDB2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6CFF4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498C2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IV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53181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liver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8F257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mDCF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5AA3A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5CDF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9CC5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60F87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59.4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E7F58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80985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1EFC9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BBE6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local excision of a millimetric residual lesion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4425" w14:textId="0164196D" w:rsidR="006B19F9" w:rsidRPr="00F211E7" w:rsidRDefault="00923734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EDE5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not reached</w:t>
            </w:r>
          </w:p>
        </w:tc>
      </w:tr>
      <w:tr w:rsidR="00F211E7" w:rsidRPr="00F211E7" w14:paraId="08BF5A6A" w14:textId="77777777" w:rsidTr="002C27FA">
        <w:trPr>
          <w:trHeight w:val="30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6750FB5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HPV01-32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8949C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9CFE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9C9B5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BD0BC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IV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3AE0A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liver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8854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mDCF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DF837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46BF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F576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B953E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59.4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96283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50027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3935C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PD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91D4B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CT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9D2A" w14:textId="6ABEFC66" w:rsidR="006B19F9" w:rsidRPr="00F211E7" w:rsidRDefault="00923734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22B6" w14:textId="1824ECB3" w:rsidR="006B19F9" w:rsidRPr="00F211E7" w:rsidRDefault="00923734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</w:tr>
      <w:tr w:rsidR="00F211E7" w:rsidRPr="00F211E7" w14:paraId="5DE336B0" w14:textId="77777777" w:rsidTr="002C27FA">
        <w:trPr>
          <w:trHeight w:val="94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FFC5420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SCARCE 1 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40B44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12006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64473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CA115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IV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C6A0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liver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B914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mDCF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51DFE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5824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1FC4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PD (RC on liver but PD with new adenopathy)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56F01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59.4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05A2C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0178A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3BC89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49E79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6578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not reached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7A72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not reached</w:t>
            </w:r>
          </w:p>
        </w:tc>
      </w:tr>
      <w:tr w:rsidR="00F211E7" w:rsidRPr="00F211E7" w14:paraId="2AA142CD" w14:textId="77777777" w:rsidTr="002C27FA">
        <w:trPr>
          <w:trHeight w:val="30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0B5DE84" w14:textId="7D659D4C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SCARCE </w:t>
            </w:r>
            <w:r w:rsidR="00923734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67354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31D48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71CBC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64060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IIIB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061E3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3873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mDCF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A7EB3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7A95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9300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63DFE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59.4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50EB1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178D5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59017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5C75B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B16B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not reached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3B07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not reached</w:t>
            </w:r>
          </w:p>
        </w:tc>
      </w:tr>
      <w:tr w:rsidR="00F211E7" w:rsidRPr="00F211E7" w14:paraId="5CA39AAE" w14:textId="77777777" w:rsidTr="002C27FA">
        <w:trPr>
          <w:trHeight w:val="30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78C825A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HPV01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15BF0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0C43A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4CE31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72803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IV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6B875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skin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3147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mDCF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2434A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4733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36CA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68CE5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59.4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7F8CC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06827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862EE" w14:textId="77777777" w:rsidR="006B19F9" w:rsidRPr="001E01BD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1E01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8183B" w14:textId="77777777" w:rsidR="006B19F9" w:rsidRPr="00F211E7" w:rsidRDefault="006B19F9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F211E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CT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6C1F" w14:textId="0FF571F0" w:rsidR="006B19F9" w:rsidRPr="00F211E7" w:rsidRDefault="00923734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AF2F" w14:textId="29A6EE7E" w:rsidR="006B19F9" w:rsidRPr="00F211E7" w:rsidRDefault="00923734" w:rsidP="00F2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  <w:r w:rsidR="00A94F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</w:tr>
    </w:tbl>
    <w:p w14:paraId="717A7DE2" w14:textId="14B4AC0D" w:rsidR="00B70F78" w:rsidRPr="00FF553A" w:rsidRDefault="00B70F78" w:rsidP="00B70F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Abbreviation</w:t>
      </w:r>
      <w:r w:rsidR="003F25FF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F : Female ; M : Male ; DCF : </w:t>
      </w:r>
      <w:r w:rsidRPr="00FF553A">
        <w:rPr>
          <w:rFonts w:ascii="Times New Roman" w:hAnsi="Times New Roman" w:cs="Times New Roman"/>
        </w:rPr>
        <w:t>Docetaxel, Cisplatin and 5-Fluorouracil</w:t>
      </w:r>
      <w:r>
        <w:rPr>
          <w:rFonts w:ascii="Times New Roman" w:hAnsi="Times New Roman" w:cs="Times New Roman"/>
        </w:rPr>
        <w:t> ;</w:t>
      </w:r>
      <w:r w:rsidRPr="00FF553A">
        <w:rPr>
          <w:rFonts w:ascii="Times New Roman" w:hAnsi="Times New Roman" w:cs="Times New Roman"/>
        </w:rPr>
        <w:t xml:space="preserve"> sDCF : </w:t>
      </w:r>
      <w:r>
        <w:rPr>
          <w:rFonts w:ascii="Times New Roman" w:hAnsi="Times New Roman" w:cs="Times New Roman"/>
        </w:rPr>
        <w:t>standard DCF</w:t>
      </w:r>
      <w:r w:rsidRPr="00FF553A">
        <w:rPr>
          <w:rFonts w:ascii="Times New Roman" w:hAnsi="Times New Roman" w:cs="Times New Roman"/>
        </w:rPr>
        <w:t xml:space="preserve"> ; mDCF : modified </w:t>
      </w:r>
      <w:r>
        <w:rPr>
          <w:rFonts w:ascii="Times New Roman" w:hAnsi="Times New Roman" w:cs="Times New Roman"/>
        </w:rPr>
        <w:t>DCF</w:t>
      </w:r>
      <w:r w:rsidRPr="00FF553A">
        <w:rPr>
          <w:rFonts w:ascii="Times New Roman" w:hAnsi="Times New Roman" w:cs="Times New Roman"/>
        </w:rPr>
        <w:t> ; CR : complet</w:t>
      </w:r>
      <w:r>
        <w:rPr>
          <w:rFonts w:ascii="Times New Roman" w:hAnsi="Times New Roman" w:cs="Times New Roman"/>
        </w:rPr>
        <w:t>e</w:t>
      </w:r>
      <w:r w:rsidRPr="00FF553A">
        <w:rPr>
          <w:rFonts w:ascii="Times New Roman" w:hAnsi="Times New Roman" w:cs="Times New Roman"/>
        </w:rPr>
        <w:t xml:space="preserve"> response ; PR : partial response ; PD : progressi</w:t>
      </w:r>
      <w:r>
        <w:rPr>
          <w:rFonts w:ascii="Times New Roman" w:hAnsi="Times New Roman" w:cs="Times New Roman"/>
        </w:rPr>
        <w:t>ve</w:t>
      </w:r>
      <w:r w:rsidRPr="00FF553A">
        <w:rPr>
          <w:rFonts w:ascii="Times New Roman" w:hAnsi="Times New Roman" w:cs="Times New Roman"/>
        </w:rPr>
        <w:t xml:space="preserve"> disease</w:t>
      </w:r>
      <w:r>
        <w:rPr>
          <w:rFonts w:ascii="Times New Roman" w:hAnsi="Times New Roman" w:cs="Times New Roman"/>
        </w:rPr>
        <w:t> ; CT : Chemotherapy ; RT : Radiation : CRT : Chemoradiation ; PFS : Progression-Free Survival ; OS : Overall Survival</w:t>
      </w:r>
    </w:p>
    <w:p w14:paraId="5F981F9D" w14:textId="77777777" w:rsidR="00B70F78" w:rsidRPr="00B70F78" w:rsidRDefault="00B70F78" w:rsidP="00B70F78">
      <w:pPr>
        <w:rPr>
          <w:rFonts w:ascii="Times New Roman" w:hAnsi="Times New Roman" w:cs="Times New Roman"/>
        </w:rPr>
      </w:pPr>
    </w:p>
    <w:sectPr w:rsidR="00B70F78" w:rsidRPr="00B70F78" w:rsidSect="006B19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09605" w14:textId="77777777" w:rsidR="00F1601D" w:rsidRDefault="00F1601D" w:rsidP="00B70F78">
      <w:pPr>
        <w:spacing w:after="0" w:line="240" w:lineRule="auto"/>
      </w:pPr>
      <w:r>
        <w:separator/>
      </w:r>
    </w:p>
  </w:endnote>
  <w:endnote w:type="continuationSeparator" w:id="0">
    <w:p w14:paraId="4C07C491" w14:textId="77777777" w:rsidR="00F1601D" w:rsidRDefault="00F1601D" w:rsidP="00B7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5DE5C" w14:textId="77777777" w:rsidR="00F1601D" w:rsidRDefault="00F1601D" w:rsidP="00B70F78">
      <w:pPr>
        <w:spacing w:after="0" w:line="240" w:lineRule="auto"/>
      </w:pPr>
      <w:r>
        <w:separator/>
      </w:r>
    </w:p>
  </w:footnote>
  <w:footnote w:type="continuationSeparator" w:id="0">
    <w:p w14:paraId="02DB1009" w14:textId="77777777" w:rsidR="00F1601D" w:rsidRDefault="00F1601D" w:rsidP="00B70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78"/>
    <w:rsid w:val="0002047D"/>
    <w:rsid w:val="001E01BD"/>
    <w:rsid w:val="002A124A"/>
    <w:rsid w:val="002C27FA"/>
    <w:rsid w:val="00333F35"/>
    <w:rsid w:val="00365065"/>
    <w:rsid w:val="003E68CA"/>
    <w:rsid w:val="003F25FF"/>
    <w:rsid w:val="00452D93"/>
    <w:rsid w:val="0048212E"/>
    <w:rsid w:val="004E4116"/>
    <w:rsid w:val="005C173B"/>
    <w:rsid w:val="006B19F9"/>
    <w:rsid w:val="007977B2"/>
    <w:rsid w:val="007D12AC"/>
    <w:rsid w:val="007E2109"/>
    <w:rsid w:val="008818C6"/>
    <w:rsid w:val="008E789D"/>
    <w:rsid w:val="00923734"/>
    <w:rsid w:val="009C734B"/>
    <w:rsid w:val="00A7419B"/>
    <w:rsid w:val="00A94F09"/>
    <w:rsid w:val="00AC669F"/>
    <w:rsid w:val="00B70F78"/>
    <w:rsid w:val="00BF2F21"/>
    <w:rsid w:val="00C4189F"/>
    <w:rsid w:val="00C4541A"/>
    <w:rsid w:val="00DA6725"/>
    <w:rsid w:val="00DE1424"/>
    <w:rsid w:val="00E61D88"/>
    <w:rsid w:val="00EB728D"/>
    <w:rsid w:val="00F1601D"/>
    <w:rsid w:val="00F2018D"/>
    <w:rsid w:val="00F211E7"/>
    <w:rsid w:val="00F3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5FC1"/>
  <w15:chartTrackingRefBased/>
  <w15:docId w15:val="{80B80783-E921-4DF7-A85F-46C3B445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0F78"/>
  </w:style>
  <w:style w:type="paragraph" w:styleId="Pieddepage">
    <w:name w:val="footer"/>
    <w:basedOn w:val="Normal"/>
    <w:link w:val="PieddepageCar"/>
    <w:uiPriority w:val="99"/>
    <w:unhideWhenUsed/>
    <w:rsid w:val="00B7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F78"/>
  </w:style>
  <w:style w:type="paragraph" w:styleId="Textedebulles">
    <w:name w:val="Balloon Text"/>
    <w:basedOn w:val="Normal"/>
    <w:link w:val="TextedebullesCar"/>
    <w:uiPriority w:val="99"/>
    <w:semiHidden/>
    <w:unhideWhenUsed/>
    <w:rsid w:val="009C7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34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C73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73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73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73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734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B1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Athénaïs Grave</dc:creator>
  <cp:keywords/>
  <dc:description/>
  <cp:lastModifiedBy>Jihane BOUSTANI</cp:lastModifiedBy>
  <cp:revision>3</cp:revision>
  <dcterms:created xsi:type="dcterms:W3CDTF">2022-03-28T15:00:00Z</dcterms:created>
  <dcterms:modified xsi:type="dcterms:W3CDTF">2022-04-11T09:57:00Z</dcterms:modified>
</cp:coreProperties>
</file>