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AFA7" w14:textId="199654DE" w:rsidR="00587FB3" w:rsidRPr="00FA127B" w:rsidRDefault="00587FB3" w:rsidP="00FA127B">
      <w:pPr>
        <w:adjustRightInd w:val="0"/>
        <w:snapToGrid w:val="0"/>
        <w:rPr>
          <w:b/>
          <w:bCs/>
          <w:szCs w:val="24"/>
        </w:rPr>
      </w:pPr>
      <w:r w:rsidRPr="00FA127B">
        <w:rPr>
          <w:rFonts w:hint="eastAsia"/>
          <w:b/>
          <w:bCs/>
          <w:szCs w:val="24"/>
        </w:rPr>
        <w:t>F</w:t>
      </w:r>
      <w:r w:rsidR="00FA127B" w:rsidRPr="00FA127B">
        <w:rPr>
          <w:b/>
          <w:bCs/>
          <w:szCs w:val="24"/>
        </w:rPr>
        <w:t>IGURES</w:t>
      </w:r>
    </w:p>
    <w:p w14:paraId="1DB26873" w14:textId="6B3F42CC" w:rsidR="00F8550E" w:rsidRPr="00FA127B" w:rsidRDefault="00F8550E" w:rsidP="00F8550E">
      <w:pPr>
        <w:snapToGrid w:val="0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4FF1A562" wp14:editId="0C210EBE">
            <wp:extent cx="3600450" cy="27495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74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DCB85" w14:textId="77777777" w:rsidR="00F8550E" w:rsidRPr="00FA127B" w:rsidRDefault="00F8550E" w:rsidP="00F8550E">
      <w:pPr>
        <w:adjustRightInd w:val="0"/>
        <w:snapToGrid w:val="0"/>
        <w:rPr>
          <w:szCs w:val="24"/>
        </w:rPr>
      </w:pPr>
      <w:r w:rsidRPr="00FA127B">
        <w:rPr>
          <w:rFonts w:hint="eastAsia"/>
          <w:b/>
          <w:bCs/>
          <w:szCs w:val="24"/>
        </w:rPr>
        <w:t>F</w:t>
      </w:r>
      <w:r w:rsidRPr="00FA127B">
        <w:rPr>
          <w:b/>
          <w:bCs/>
          <w:szCs w:val="24"/>
        </w:rPr>
        <w:t>IGURE A1</w:t>
      </w:r>
    </w:p>
    <w:p w14:paraId="1531EB17" w14:textId="1045E80D" w:rsidR="00F8550E" w:rsidRPr="00FA127B" w:rsidRDefault="00F8550E" w:rsidP="00F8550E">
      <w:pPr>
        <w:adjustRightInd w:val="0"/>
        <w:snapToGrid w:val="0"/>
        <w:rPr>
          <w:szCs w:val="24"/>
        </w:rPr>
      </w:pPr>
      <w:r w:rsidRPr="00F8550E">
        <w:rPr>
          <w:szCs w:val="24"/>
        </w:rPr>
        <w:t xml:space="preserve">Arrhenius plot (ln rate versus 1/T) for the oxygen consumption data </w:t>
      </w:r>
      <w:r>
        <w:rPr>
          <w:rFonts w:hint="eastAsia"/>
          <w:szCs w:val="24"/>
        </w:rPr>
        <w:t>of</w:t>
      </w:r>
      <w:r w:rsidRPr="00F8550E">
        <w:rPr>
          <w:szCs w:val="24"/>
        </w:rPr>
        <w:t xml:space="preserve"> </w:t>
      </w:r>
      <w:r>
        <w:rPr>
          <w:szCs w:val="24"/>
        </w:rPr>
        <w:t>j</w:t>
      </w:r>
      <w:r>
        <w:rPr>
          <w:rFonts w:hint="eastAsia"/>
          <w:szCs w:val="24"/>
        </w:rPr>
        <w:t>uven</w:t>
      </w:r>
      <w:r>
        <w:rPr>
          <w:szCs w:val="24"/>
        </w:rPr>
        <w:t>ile and adult</w:t>
      </w:r>
      <w:r w:rsidRPr="00F8550E">
        <w:rPr>
          <w:szCs w:val="24"/>
        </w:rPr>
        <w:t xml:space="preserve"> </w:t>
      </w:r>
      <w:r>
        <w:rPr>
          <w:szCs w:val="24"/>
        </w:rPr>
        <w:t>crab</w:t>
      </w:r>
      <w:r w:rsidRPr="00F8550E">
        <w:rPr>
          <w:szCs w:val="24"/>
        </w:rPr>
        <w:t xml:space="preserve">. Arrhenius temperature: </w:t>
      </w:r>
      <w:r>
        <w:rPr>
          <w:szCs w:val="24"/>
        </w:rPr>
        <w:t>j</w:t>
      </w:r>
      <w:r>
        <w:rPr>
          <w:rFonts w:hint="eastAsia"/>
          <w:szCs w:val="24"/>
        </w:rPr>
        <w:t>uven</w:t>
      </w:r>
      <w:r>
        <w:rPr>
          <w:szCs w:val="24"/>
        </w:rPr>
        <w:t>ile crab</w:t>
      </w:r>
      <w:r w:rsidR="003726DD">
        <w:rPr>
          <w:szCs w:val="24"/>
        </w:rPr>
        <w:t xml:space="preserve">: </w:t>
      </w:r>
      <w:r w:rsidR="003726DD" w:rsidRPr="003726DD">
        <w:rPr>
          <w:szCs w:val="24"/>
        </w:rPr>
        <w:t>5</w:t>
      </w:r>
      <w:r w:rsidR="003726DD">
        <w:rPr>
          <w:szCs w:val="24"/>
        </w:rPr>
        <w:t>902</w:t>
      </w:r>
      <w:r w:rsidR="003726DD" w:rsidRPr="003726DD">
        <w:rPr>
          <w:szCs w:val="24"/>
        </w:rPr>
        <w:t>±</w:t>
      </w:r>
      <w:r w:rsidR="003726DD">
        <w:rPr>
          <w:szCs w:val="24"/>
        </w:rPr>
        <w:t>257</w:t>
      </w:r>
      <w:r w:rsidR="003726DD" w:rsidRPr="003726DD">
        <w:rPr>
          <w:szCs w:val="24"/>
        </w:rPr>
        <w:t xml:space="preserve"> K (n=5; R</w:t>
      </w:r>
      <w:r w:rsidR="003726DD" w:rsidRPr="003726DD">
        <w:rPr>
          <w:szCs w:val="24"/>
          <w:vertAlign w:val="superscript"/>
        </w:rPr>
        <w:t>2</w:t>
      </w:r>
      <w:r w:rsidR="003726DD" w:rsidRPr="003726DD">
        <w:rPr>
          <w:szCs w:val="24"/>
        </w:rPr>
        <w:t>=0.9</w:t>
      </w:r>
      <w:r w:rsidR="003726DD">
        <w:rPr>
          <w:szCs w:val="24"/>
        </w:rPr>
        <w:t>9</w:t>
      </w:r>
      <w:r w:rsidR="003726DD" w:rsidRPr="003726DD">
        <w:rPr>
          <w:szCs w:val="24"/>
        </w:rPr>
        <w:t>);</w:t>
      </w:r>
      <w:r>
        <w:rPr>
          <w:szCs w:val="24"/>
        </w:rPr>
        <w:t xml:space="preserve"> adult</w:t>
      </w:r>
      <w:r w:rsidRPr="00F8550E">
        <w:rPr>
          <w:szCs w:val="24"/>
        </w:rPr>
        <w:t xml:space="preserve"> </w:t>
      </w:r>
      <w:r>
        <w:rPr>
          <w:szCs w:val="24"/>
        </w:rPr>
        <w:t>crab</w:t>
      </w:r>
      <w:r w:rsidR="003726DD">
        <w:rPr>
          <w:szCs w:val="24"/>
        </w:rPr>
        <w:t>: 6639</w:t>
      </w:r>
      <w:r w:rsidR="003726DD" w:rsidRPr="003726DD">
        <w:rPr>
          <w:szCs w:val="24"/>
        </w:rPr>
        <w:t>±</w:t>
      </w:r>
      <w:r w:rsidR="003726DD">
        <w:rPr>
          <w:szCs w:val="24"/>
        </w:rPr>
        <w:t>997</w:t>
      </w:r>
      <w:r w:rsidR="003726DD" w:rsidRPr="003726DD">
        <w:rPr>
          <w:szCs w:val="24"/>
        </w:rPr>
        <w:t>K (n=5; R</w:t>
      </w:r>
      <w:r w:rsidR="003726DD" w:rsidRPr="003726DD">
        <w:rPr>
          <w:szCs w:val="24"/>
          <w:vertAlign w:val="superscript"/>
        </w:rPr>
        <w:t>2</w:t>
      </w:r>
      <w:r w:rsidR="003726DD" w:rsidRPr="003726DD">
        <w:rPr>
          <w:szCs w:val="24"/>
        </w:rPr>
        <w:t>=0.9</w:t>
      </w:r>
      <w:r w:rsidR="003726DD">
        <w:rPr>
          <w:szCs w:val="24"/>
        </w:rPr>
        <w:t>4</w:t>
      </w:r>
      <w:r w:rsidR="003726DD" w:rsidRPr="003726DD">
        <w:rPr>
          <w:szCs w:val="24"/>
        </w:rPr>
        <w:t>)</w:t>
      </w:r>
      <w:r w:rsidRPr="00F8550E">
        <w:rPr>
          <w:szCs w:val="24"/>
        </w:rPr>
        <w:t>.</w:t>
      </w:r>
      <w:r w:rsidR="003726DD">
        <w:rPr>
          <w:szCs w:val="24"/>
        </w:rPr>
        <w:t xml:space="preserve"> Average </w:t>
      </w:r>
      <w:r w:rsidR="003726DD" w:rsidRPr="003726DD">
        <w:rPr>
          <w:szCs w:val="24"/>
        </w:rPr>
        <w:t>Arrhenius temperature</w:t>
      </w:r>
      <w:r w:rsidR="003726DD">
        <w:rPr>
          <w:szCs w:val="24"/>
        </w:rPr>
        <w:t>: 6270K.</w:t>
      </w:r>
    </w:p>
    <w:p w14:paraId="339A4F5F" w14:textId="77777777" w:rsidR="00F8550E" w:rsidRPr="00587FB3" w:rsidRDefault="00F8550E" w:rsidP="00F8550E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2C12529D" w14:textId="38BB7434" w:rsidR="00587FB3" w:rsidRPr="00FA127B" w:rsidRDefault="00587FB3" w:rsidP="00FA127B">
      <w:pPr>
        <w:snapToGrid w:val="0"/>
        <w:jc w:val="center"/>
        <w:rPr>
          <w:szCs w:val="24"/>
        </w:rPr>
      </w:pPr>
      <w:r w:rsidRPr="00FA127B">
        <w:rPr>
          <w:noProof/>
          <w:szCs w:val="24"/>
        </w:rPr>
        <w:lastRenderedPageBreak/>
        <w:drawing>
          <wp:inline distT="0" distB="0" distL="0" distR="0" wp14:anchorId="4912C22D" wp14:editId="7D54C94C">
            <wp:extent cx="3601085" cy="251841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89941" w14:textId="17DEA090" w:rsidR="00FA127B" w:rsidRPr="00FA127B" w:rsidRDefault="00587FB3" w:rsidP="00FA127B">
      <w:pPr>
        <w:adjustRightInd w:val="0"/>
        <w:snapToGrid w:val="0"/>
        <w:rPr>
          <w:szCs w:val="24"/>
        </w:rPr>
      </w:pPr>
      <w:r w:rsidRPr="00FA127B">
        <w:rPr>
          <w:rFonts w:hint="eastAsia"/>
          <w:b/>
          <w:bCs/>
          <w:szCs w:val="24"/>
        </w:rPr>
        <w:t>F</w:t>
      </w:r>
      <w:r w:rsidR="00FA127B" w:rsidRPr="00FA127B">
        <w:rPr>
          <w:b/>
          <w:bCs/>
          <w:szCs w:val="24"/>
        </w:rPr>
        <w:t>IGURE</w:t>
      </w:r>
      <w:r w:rsidRPr="00FA127B">
        <w:rPr>
          <w:b/>
          <w:bCs/>
          <w:szCs w:val="24"/>
        </w:rPr>
        <w:t xml:space="preserve"> A</w:t>
      </w:r>
      <w:r w:rsidR="00F8550E">
        <w:rPr>
          <w:b/>
          <w:bCs/>
          <w:szCs w:val="24"/>
        </w:rPr>
        <w:t>2</w:t>
      </w:r>
    </w:p>
    <w:p w14:paraId="55F82CAC" w14:textId="4DD23C85" w:rsidR="00587FB3" w:rsidRPr="00FA127B" w:rsidRDefault="00587FB3" w:rsidP="00FA127B">
      <w:pPr>
        <w:adjustRightInd w:val="0"/>
        <w:snapToGrid w:val="0"/>
        <w:rPr>
          <w:szCs w:val="24"/>
        </w:rPr>
      </w:pPr>
      <w:r w:rsidRPr="00FA127B">
        <w:rPr>
          <w:szCs w:val="24"/>
        </w:rPr>
        <w:t>Temporal variation in water temperature and feed level in the experimental integrated multi-trophic aquaculture pond.</w:t>
      </w:r>
    </w:p>
    <w:p w14:paraId="27E61A76" w14:textId="7872E5B7" w:rsidR="00587FB3" w:rsidRPr="00587FB3" w:rsidRDefault="00587FB3" w:rsidP="00587FB3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5FD7EE5C" w14:textId="5320D118" w:rsidR="00540B1D" w:rsidRPr="00FA127B" w:rsidRDefault="00421866" w:rsidP="00FA127B">
      <w:pPr>
        <w:snapToGrid w:val="0"/>
        <w:jc w:val="center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 wp14:anchorId="36DE61C8" wp14:editId="5176BC40">
            <wp:extent cx="3600450" cy="25209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90B89" w14:textId="09000BF2" w:rsidR="00FA127B" w:rsidRPr="00FA127B" w:rsidRDefault="00540B1D" w:rsidP="00FA127B">
      <w:pPr>
        <w:snapToGrid w:val="0"/>
        <w:rPr>
          <w:szCs w:val="24"/>
        </w:rPr>
      </w:pPr>
      <w:r w:rsidRPr="00FA127B">
        <w:rPr>
          <w:b/>
          <w:bCs/>
          <w:szCs w:val="24"/>
        </w:rPr>
        <w:t>F</w:t>
      </w:r>
      <w:r w:rsidR="00FA127B" w:rsidRPr="00FA127B">
        <w:rPr>
          <w:b/>
          <w:bCs/>
          <w:szCs w:val="24"/>
        </w:rPr>
        <w:t xml:space="preserve">IGURE </w:t>
      </w:r>
      <w:r w:rsidRPr="00FA127B">
        <w:rPr>
          <w:b/>
          <w:bCs/>
          <w:szCs w:val="24"/>
        </w:rPr>
        <w:t>A</w:t>
      </w:r>
      <w:r w:rsidR="00F8550E">
        <w:rPr>
          <w:b/>
          <w:bCs/>
          <w:szCs w:val="24"/>
        </w:rPr>
        <w:t>3</w:t>
      </w:r>
    </w:p>
    <w:p w14:paraId="79E02A1E" w14:textId="6D863580" w:rsidR="00540B1D" w:rsidRPr="00FA127B" w:rsidRDefault="00540B1D" w:rsidP="00FA127B">
      <w:pPr>
        <w:snapToGrid w:val="0"/>
        <w:rPr>
          <w:szCs w:val="24"/>
        </w:rPr>
      </w:pPr>
      <w:r w:rsidRPr="00FA127B">
        <w:rPr>
          <w:szCs w:val="24"/>
        </w:rPr>
        <w:t xml:space="preserve">Temporal variation of temperature dependent function </w:t>
      </w:r>
      <w:r w:rsidR="00BD502D" w:rsidRPr="00FA127B">
        <w:rPr>
          <w:rFonts w:hint="eastAsia"/>
          <w:szCs w:val="24"/>
        </w:rPr>
        <w:t>k</w:t>
      </w:r>
      <w:r w:rsidR="00255533" w:rsidRPr="00FA127B">
        <w:rPr>
          <w:szCs w:val="24"/>
        </w:rPr>
        <w:t xml:space="preserve">(T) </w:t>
      </w:r>
      <w:r w:rsidRPr="00FA127B">
        <w:rPr>
          <w:szCs w:val="24"/>
        </w:rPr>
        <w:t xml:space="preserve">of the </w:t>
      </w:r>
      <w:r w:rsidRPr="00FA127B">
        <w:rPr>
          <w:i/>
          <w:iCs/>
          <w:szCs w:val="24"/>
        </w:rPr>
        <w:t>Portunus trituberculatus</w:t>
      </w:r>
      <w:r w:rsidRPr="00FA127B">
        <w:rPr>
          <w:szCs w:val="24"/>
        </w:rPr>
        <w:t xml:space="preserve"> DEB model and </w:t>
      </w:r>
      <w:r w:rsidR="00421866">
        <w:rPr>
          <w:szCs w:val="24"/>
        </w:rPr>
        <w:t>density</w:t>
      </w:r>
      <w:r w:rsidRPr="00FA127B">
        <w:rPr>
          <w:szCs w:val="24"/>
        </w:rPr>
        <w:t xml:space="preserve"> of </w:t>
      </w:r>
      <w:r w:rsidRPr="00FA127B">
        <w:rPr>
          <w:i/>
          <w:iCs/>
          <w:szCs w:val="24"/>
        </w:rPr>
        <w:t>Portunus trituberculatus</w:t>
      </w:r>
      <w:r w:rsidRPr="00FA127B">
        <w:rPr>
          <w:szCs w:val="24"/>
        </w:rPr>
        <w:t xml:space="preserve"> in </w:t>
      </w:r>
      <w:r w:rsidR="00D811BC" w:rsidRPr="00FA127B">
        <w:rPr>
          <w:szCs w:val="24"/>
        </w:rPr>
        <w:t>the</w:t>
      </w:r>
      <w:r w:rsidRPr="00FA127B">
        <w:rPr>
          <w:szCs w:val="24"/>
        </w:rPr>
        <w:t xml:space="preserve"> </w:t>
      </w:r>
      <w:r w:rsidR="00D811BC" w:rsidRPr="00FA127B">
        <w:rPr>
          <w:szCs w:val="24"/>
        </w:rPr>
        <w:t xml:space="preserve">experimental </w:t>
      </w:r>
      <w:r w:rsidRPr="00FA127B">
        <w:rPr>
          <w:szCs w:val="24"/>
        </w:rPr>
        <w:t xml:space="preserve">integrated multi-trophic </w:t>
      </w:r>
      <w:r w:rsidRPr="00FA127B">
        <w:rPr>
          <w:rFonts w:hint="eastAsia"/>
          <w:szCs w:val="24"/>
        </w:rPr>
        <w:t>a</w:t>
      </w:r>
      <w:r w:rsidRPr="00FA127B">
        <w:rPr>
          <w:szCs w:val="24"/>
        </w:rPr>
        <w:t>quaculture pond</w:t>
      </w:r>
    </w:p>
    <w:p w14:paraId="638C6D56" w14:textId="77777777" w:rsidR="00527593" w:rsidRPr="00540B1D" w:rsidRDefault="00527593" w:rsidP="00540B1D"/>
    <w:sectPr w:rsidR="00527593" w:rsidRPr="00540B1D" w:rsidSect="002E6764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1FC62" w14:textId="77777777" w:rsidR="00D1533E" w:rsidRDefault="00D1533E" w:rsidP="007A00D9">
      <w:r>
        <w:separator/>
      </w:r>
    </w:p>
  </w:endnote>
  <w:endnote w:type="continuationSeparator" w:id="0">
    <w:p w14:paraId="7397534B" w14:textId="77777777" w:rsidR="00D1533E" w:rsidRDefault="00D1533E" w:rsidP="007A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323C3" w14:textId="77777777" w:rsidR="00D1533E" w:rsidRDefault="00D1533E" w:rsidP="007A00D9">
      <w:r>
        <w:separator/>
      </w:r>
    </w:p>
  </w:footnote>
  <w:footnote w:type="continuationSeparator" w:id="0">
    <w:p w14:paraId="2BDB93D8" w14:textId="77777777" w:rsidR="00D1533E" w:rsidRDefault="00D1533E" w:rsidP="007A0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Environmental Mgmt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dwfw0ataerswtesx0o5ff5wtwx0zdx090wr&quot;&gt;carrying capacity&lt;record-ids&gt;&lt;item&gt;145&lt;/item&gt;&lt;item&gt;147&lt;/item&gt;&lt;item&gt;182&lt;/item&gt;&lt;/record-ids&gt;&lt;/item&gt;&lt;/Libraries&gt;"/>
  </w:docVars>
  <w:rsids>
    <w:rsidRoot w:val="00E80D0C"/>
    <w:rsid w:val="00072A93"/>
    <w:rsid w:val="00160EAC"/>
    <w:rsid w:val="001A2F54"/>
    <w:rsid w:val="00205D87"/>
    <w:rsid w:val="00217657"/>
    <w:rsid w:val="00255533"/>
    <w:rsid w:val="00257927"/>
    <w:rsid w:val="00270BFE"/>
    <w:rsid w:val="002E6764"/>
    <w:rsid w:val="003726DD"/>
    <w:rsid w:val="00403C36"/>
    <w:rsid w:val="00421866"/>
    <w:rsid w:val="00527593"/>
    <w:rsid w:val="00540B1D"/>
    <w:rsid w:val="00560C0E"/>
    <w:rsid w:val="00587FB3"/>
    <w:rsid w:val="005E2E9D"/>
    <w:rsid w:val="0060420B"/>
    <w:rsid w:val="00613F6E"/>
    <w:rsid w:val="007732A6"/>
    <w:rsid w:val="00784321"/>
    <w:rsid w:val="007A00D9"/>
    <w:rsid w:val="009822BC"/>
    <w:rsid w:val="009D3A3E"/>
    <w:rsid w:val="00A2097F"/>
    <w:rsid w:val="00A572AE"/>
    <w:rsid w:val="00A92ECB"/>
    <w:rsid w:val="00B636C1"/>
    <w:rsid w:val="00B63C81"/>
    <w:rsid w:val="00BD502D"/>
    <w:rsid w:val="00CD5FF1"/>
    <w:rsid w:val="00D1533E"/>
    <w:rsid w:val="00D22A3D"/>
    <w:rsid w:val="00D811BC"/>
    <w:rsid w:val="00E053D1"/>
    <w:rsid w:val="00E414EC"/>
    <w:rsid w:val="00E80D0C"/>
    <w:rsid w:val="00EF58CC"/>
    <w:rsid w:val="00F81B6D"/>
    <w:rsid w:val="00F8550E"/>
    <w:rsid w:val="00FA127B"/>
    <w:rsid w:val="00FD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F86BF"/>
  <w15:chartTrackingRefBased/>
  <w15:docId w15:val="{8AF4DA3D-0A81-4FA7-9349-1B5D0479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593"/>
    <w:pPr>
      <w:widowControl w:val="0"/>
      <w:jc w:val="both"/>
    </w:pPr>
    <w:rPr>
      <w:rFonts w:ascii="Times New Roman" w:eastAsia="仿宋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Title">
    <w:name w:val="EndNote Bibliography Title"/>
    <w:basedOn w:val="a"/>
    <w:link w:val="EndNoteBibliographyTitle0"/>
    <w:rsid w:val="005E2E9D"/>
    <w:pPr>
      <w:jc w:val="center"/>
    </w:pPr>
    <w:rPr>
      <w:rFonts w:cs="Times New Roman"/>
      <w:noProof/>
    </w:rPr>
  </w:style>
  <w:style w:type="character" w:customStyle="1" w:styleId="EndNoteBibliographyTitle0">
    <w:name w:val="EndNote Bibliography Title 字符"/>
    <w:basedOn w:val="a0"/>
    <w:link w:val="EndNoteBibliographyTitle"/>
    <w:rsid w:val="005E2E9D"/>
    <w:rPr>
      <w:rFonts w:ascii="Times New Roman" w:eastAsia="仿宋" w:hAnsi="Times New Roman" w:cs="Times New Roman"/>
      <w:noProof/>
      <w:sz w:val="24"/>
    </w:rPr>
  </w:style>
  <w:style w:type="paragraph" w:customStyle="1" w:styleId="EndNoteBibliography">
    <w:name w:val="EndNote Bibliography"/>
    <w:basedOn w:val="a"/>
    <w:link w:val="EndNoteBibliography0"/>
    <w:rsid w:val="005E2E9D"/>
    <w:rPr>
      <w:rFonts w:cs="Times New Roman"/>
      <w:noProof/>
    </w:rPr>
  </w:style>
  <w:style w:type="character" w:customStyle="1" w:styleId="EndNoteBibliography0">
    <w:name w:val="EndNote Bibliography 字符"/>
    <w:basedOn w:val="a0"/>
    <w:link w:val="EndNoteBibliography"/>
    <w:rsid w:val="005E2E9D"/>
    <w:rPr>
      <w:rFonts w:ascii="Times New Roman" w:eastAsia="仿宋" w:hAnsi="Times New Roman" w:cs="Times New Roman"/>
      <w:noProof/>
      <w:sz w:val="24"/>
    </w:rPr>
  </w:style>
  <w:style w:type="paragraph" w:styleId="a3">
    <w:name w:val="header"/>
    <w:basedOn w:val="a"/>
    <w:link w:val="a4"/>
    <w:uiPriority w:val="99"/>
    <w:unhideWhenUsed/>
    <w:rsid w:val="007A0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00D9"/>
    <w:rPr>
      <w:rFonts w:ascii="Times New Roman" w:eastAsia="仿宋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A00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A00D9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 世鹏</dc:creator>
  <cp:keywords/>
  <dc:description/>
  <cp:lastModifiedBy>author</cp:lastModifiedBy>
  <cp:revision>20</cp:revision>
  <dcterms:created xsi:type="dcterms:W3CDTF">2021-09-04T08:48:00Z</dcterms:created>
  <dcterms:modified xsi:type="dcterms:W3CDTF">2022-04-21T08:54:00Z</dcterms:modified>
</cp:coreProperties>
</file>