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4D7EA411" w:rsidR="00994A3D" w:rsidRPr="001549D3" w:rsidRDefault="001176EF" w:rsidP="00994A3D">
      <w:pPr>
        <w:keepNext/>
        <w:jc w:val="center"/>
        <w:rPr>
          <w:rFonts w:cs="Times New Roman"/>
          <w:szCs w:val="24"/>
        </w:rPr>
      </w:pPr>
      <w:r w:rsidRPr="004625F1">
        <w:rPr>
          <w:rFonts w:cs="Times New Roman"/>
          <w:noProof/>
          <w:szCs w:val="24"/>
        </w:rPr>
        <w:drawing>
          <wp:inline distT="0" distB="0" distL="0" distR="0" wp14:anchorId="0E690F4C" wp14:editId="5A7F2E47">
            <wp:extent cx="5588000" cy="2239787"/>
            <wp:effectExtent l="0" t="0" r="0" b="825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_Design_bez legendy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" t="2777" r="18429" b="29398"/>
                    <a:stretch/>
                  </pic:blipFill>
                  <pic:spPr bwMode="auto">
                    <a:xfrm>
                      <a:off x="0" y="0"/>
                      <a:ext cx="5609565" cy="2248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E196DF" w14:textId="15A05386" w:rsidR="003E7DB0" w:rsidRDefault="00994A3D" w:rsidP="001176EF">
      <w:pPr>
        <w:keepNext/>
        <w:jc w:val="both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="001176EF" w:rsidRPr="001176EF">
        <w:rPr>
          <w:rFonts w:cs="Times New Roman"/>
          <w:szCs w:val="24"/>
          <w:lang w:val="en-GB"/>
        </w:rPr>
        <w:t xml:space="preserve"> </w:t>
      </w:r>
      <w:r w:rsidR="001176EF" w:rsidRPr="004625F1">
        <w:rPr>
          <w:rFonts w:cs="Times New Roman"/>
          <w:szCs w:val="24"/>
          <w:lang w:val="en-GB"/>
        </w:rPr>
        <w:t>Field layout of the experiment (same at both experimental sites) showing four blocks with carbon amendment and nitrogen fertilisation plots and split into conventional (CT – ploughing without cover crop) and adaptation (AT – no-till with cover crop) technology. Experimental treatments (N</w:t>
      </w:r>
      <w:r w:rsidR="001176EF" w:rsidRPr="004625F1">
        <w:rPr>
          <w:rFonts w:cs="Times New Roman"/>
          <w:szCs w:val="24"/>
          <w:vertAlign w:val="subscript"/>
          <w:lang w:val="en-GB"/>
        </w:rPr>
        <w:t>0</w:t>
      </w:r>
      <w:r w:rsidR="001176EF" w:rsidRPr="004625F1">
        <w:rPr>
          <w:rFonts w:cs="Times New Roman"/>
          <w:szCs w:val="24"/>
          <w:lang w:val="en-GB"/>
        </w:rPr>
        <w:t>: no N fertilisation, N</w:t>
      </w:r>
      <w:r w:rsidR="001176EF" w:rsidRPr="004625F1">
        <w:rPr>
          <w:rFonts w:cs="Times New Roman"/>
          <w:szCs w:val="24"/>
          <w:vertAlign w:val="subscript"/>
          <w:lang w:val="en-GB"/>
        </w:rPr>
        <w:t>50</w:t>
      </w:r>
      <w:r w:rsidR="001176EF" w:rsidRPr="004625F1">
        <w:rPr>
          <w:rFonts w:cs="Times New Roman"/>
          <w:szCs w:val="24"/>
          <w:lang w:val="en-GB"/>
        </w:rPr>
        <w:t>: 50% of maximum of nitrogen fertiliser dose, N</w:t>
      </w:r>
      <w:r w:rsidR="001176EF" w:rsidRPr="004625F1">
        <w:rPr>
          <w:rFonts w:cs="Times New Roman"/>
          <w:szCs w:val="24"/>
          <w:vertAlign w:val="subscript"/>
          <w:lang w:val="en-GB"/>
        </w:rPr>
        <w:t>100</w:t>
      </w:r>
      <w:r w:rsidR="001176EF" w:rsidRPr="004625F1">
        <w:rPr>
          <w:rFonts w:cs="Times New Roman"/>
          <w:szCs w:val="24"/>
          <w:lang w:val="en-GB"/>
        </w:rPr>
        <w:t xml:space="preserve">: maximum of nitrogen fertiliser dose; b: </w:t>
      </w:r>
      <w:proofErr w:type="spellStart"/>
      <w:r w:rsidR="001176EF" w:rsidRPr="004625F1">
        <w:rPr>
          <w:rFonts w:cs="Times New Roman"/>
          <w:szCs w:val="24"/>
          <w:lang w:val="en-GB"/>
        </w:rPr>
        <w:t>biochar</w:t>
      </w:r>
      <w:proofErr w:type="spellEnd"/>
      <w:r w:rsidR="001176EF" w:rsidRPr="004625F1">
        <w:rPr>
          <w:rFonts w:cs="Times New Roman"/>
          <w:szCs w:val="24"/>
          <w:lang w:val="en-GB"/>
        </w:rPr>
        <w:t xml:space="preserve">; c: compost; </w:t>
      </w:r>
      <w:proofErr w:type="spellStart"/>
      <w:r w:rsidR="001176EF" w:rsidRPr="004625F1">
        <w:rPr>
          <w:rFonts w:cs="Times New Roman"/>
          <w:szCs w:val="24"/>
          <w:lang w:val="en-GB"/>
        </w:rPr>
        <w:t>cb</w:t>
      </w:r>
      <w:proofErr w:type="spellEnd"/>
      <w:r w:rsidR="001176EF" w:rsidRPr="004625F1">
        <w:rPr>
          <w:rFonts w:cs="Times New Roman"/>
          <w:szCs w:val="24"/>
          <w:lang w:val="en-GB"/>
        </w:rPr>
        <w:t xml:space="preserve">: composted </w:t>
      </w:r>
      <w:proofErr w:type="spellStart"/>
      <w:r w:rsidR="001176EF" w:rsidRPr="004625F1">
        <w:rPr>
          <w:rFonts w:cs="Times New Roman"/>
          <w:szCs w:val="24"/>
          <w:lang w:val="en-GB"/>
        </w:rPr>
        <w:t>biochar</w:t>
      </w:r>
      <w:proofErr w:type="spellEnd"/>
      <w:r w:rsidR="001176EF" w:rsidRPr="004625F1">
        <w:rPr>
          <w:rFonts w:cs="Times New Roman"/>
          <w:szCs w:val="24"/>
          <w:lang w:val="en-GB"/>
        </w:rPr>
        <w:t>) used within this study were part of larger experiment (data not shown). Experimental layout was identical for both experimental sites.</w:t>
      </w:r>
      <w:r w:rsidRPr="001549D3">
        <w:rPr>
          <w:rFonts w:cs="Times New Roman"/>
          <w:szCs w:val="24"/>
        </w:rPr>
        <w:t xml:space="preserve"> </w:t>
      </w:r>
    </w:p>
    <w:p w14:paraId="1DE92E42" w14:textId="77777777" w:rsidR="00994A3D" w:rsidRPr="002B4A57" w:rsidRDefault="003E7DB0" w:rsidP="001176EF">
      <w:pPr>
        <w:keepNext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br w:type="column"/>
      </w:r>
      <w:bookmarkStart w:id="0" w:name="_GoBack"/>
      <w:bookmarkEnd w:id="0"/>
    </w:p>
    <w:p w14:paraId="7B65BC41" w14:textId="42C64120" w:rsidR="00DE23E8" w:rsidRDefault="00494058" w:rsidP="00654E8F">
      <w:pPr>
        <w:spacing w:before="240"/>
      </w:pPr>
      <w:r w:rsidRPr="004625F1">
        <w:rPr>
          <w:rFonts w:cs="Times New Roman"/>
          <w:noProof/>
          <w:szCs w:val="24"/>
        </w:rPr>
        <w:drawing>
          <wp:inline distT="0" distB="0" distL="0" distR="0" wp14:anchorId="5F0DBF97" wp14:editId="2D7BE7F6">
            <wp:extent cx="4645998" cy="3382074"/>
            <wp:effectExtent l="0" t="0" r="2540" b="8890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555" cy="338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46ECA" w14:textId="36E2DC92" w:rsidR="00494058" w:rsidRPr="00C829EC" w:rsidRDefault="00494058" w:rsidP="00494058">
      <w:pPr>
        <w:spacing w:after="0"/>
        <w:jc w:val="both"/>
        <w:rPr>
          <w:rFonts w:cs="Times New Roman"/>
          <w:szCs w:val="24"/>
          <w:lang w:val="en-GB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4625F1">
        <w:rPr>
          <w:rFonts w:cs="Times New Roman"/>
          <w:b/>
          <w:szCs w:val="24"/>
          <w:lang w:val="en-GB"/>
        </w:rPr>
        <w:t>2</w:t>
      </w:r>
      <w:r>
        <w:rPr>
          <w:rFonts w:cs="Times New Roman"/>
          <w:b/>
          <w:szCs w:val="24"/>
          <w:lang w:val="en-GB"/>
        </w:rPr>
        <w:t>.</w:t>
      </w:r>
      <w:r w:rsidRPr="004625F1">
        <w:rPr>
          <w:rFonts w:cs="Times New Roman"/>
          <w:szCs w:val="24"/>
          <w:lang w:val="en-GB"/>
        </w:rPr>
        <w:t xml:space="preserve"> Relative proportion (±SE) of soil CO</w:t>
      </w:r>
      <w:r w:rsidRPr="004625F1">
        <w:rPr>
          <w:rFonts w:cs="Times New Roman"/>
          <w:szCs w:val="24"/>
          <w:vertAlign w:val="subscript"/>
          <w:lang w:val="en-GB"/>
        </w:rPr>
        <w:t>2</w:t>
      </w:r>
      <w:r w:rsidRPr="004625F1">
        <w:rPr>
          <w:rFonts w:cs="Times New Roman"/>
          <w:szCs w:val="24"/>
          <w:lang w:val="en-GB"/>
        </w:rPr>
        <w:t xml:space="preserve"> efflux (</w:t>
      </w:r>
      <w:proofErr w:type="spellStart"/>
      <w:r w:rsidRPr="004625F1">
        <w:rPr>
          <w:rFonts w:cs="Times New Roman"/>
          <w:szCs w:val="24"/>
          <w:lang w:val="en-GB"/>
        </w:rPr>
        <w:t>Rs</w:t>
      </w:r>
      <w:proofErr w:type="spellEnd"/>
      <w:r w:rsidRPr="004625F1">
        <w:rPr>
          <w:rFonts w:cs="Times New Roman"/>
          <w:szCs w:val="24"/>
          <w:lang w:val="en-GB"/>
        </w:rPr>
        <w:t xml:space="preserve">) on plots treated with compost (c), </w:t>
      </w:r>
      <w:proofErr w:type="spellStart"/>
      <w:r w:rsidRPr="004625F1">
        <w:rPr>
          <w:rFonts w:cs="Times New Roman"/>
          <w:szCs w:val="24"/>
          <w:lang w:val="en-GB"/>
        </w:rPr>
        <w:t>biochar</w:t>
      </w:r>
      <w:proofErr w:type="spellEnd"/>
      <w:r w:rsidRPr="004625F1">
        <w:rPr>
          <w:rFonts w:cs="Times New Roman"/>
          <w:szCs w:val="24"/>
          <w:lang w:val="en-GB"/>
        </w:rPr>
        <w:t xml:space="preserve"> (b) and composted </w:t>
      </w:r>
      <w:proofErr w:type="spellStart"/>
      <w:r w:rsidRPr="004625F1">
        <w:rPr>
          <w:rFonts w:cs="Times New Roman"/>
          <w:szCs w:val="24"/>
          <w:lang w:val="en-GB"/>
        </w:rPr>
        <w:t>biochar</w:t>
      </w:r>
      <w:proofErr w:type="spellEnd"/>
      <w:r w:rsidRPr="004625F1">
        <w:rPr>
          <w:rFonts w:cs="Times New Roman"/>
          <w:szCs w:val="24"/>
          <w:lang w:val="en-GB"/>
        </w:rPr>
        <w:t xml:space="preserve"> (</w:t>
      </w:r>
      <w:proofErr w:type="spellStart"/>
      <w:r w:rsidRPr="004625F1">
        <w:rPr>
          <w:rFonts w:cs="Times New Roman"/>
          <w:szCs w:val="24"/>
          <w:lang w:val="en-GB"/>
        </w:rPr>
        <w:t>cb</w:t>
      </w:r>
      <w:proofErr w:type="spellEnd"/>
      <w:r w:rsidRPr="004625F1">
        <w:rPr>
          <w:rFonts w:cs="Times New Roman"/>
          <w:szCs w:val="24"/>
          <w:lang w:val="en-GB"/>
        </w:rPr>
        <w:t xml:space="preserve">) to </w:t>
      </w:r>
      <w:proofErr w:type="spellStart"/>
      <w:r w:rsidRPr="004625F1">
        <w:rPr>
          <w:rFonts w:cs="Times New Roman"/>
          <w:szCs w:val="24"/>
          <w:lang w:val="en-GB"/>
        </w:rPr>
        <w:t>Rs</w:t>
      </w:r>
      <w:proofErr w:type="spellEnd"/>
      <w:r w:rsidRPr="004625F1">
        <w:rPr>
          <w:rFonts w:cs="Times New Roman"/>
          <w:szCs w:val="24"/>
          <w:lang w:val="en-GB"/>
        </w:rPr>
        <w:t xml:space="preserve"> on the untreated plots. The plots were </w:t>
      </w:r>
      <w:proofErr w:type="gramStart"/>
      <w:r w:rsidRPr="004625F1">
        <w:rPr>
          <w:rFonts w:cs="Times New Roman"/>
          <w:szCs w:val="24"/>
          <w:lang w:val="en-GB"/>
        </w:rPr>
        <w:t>either untreated plots</w:t>
      </w:r>
      <w:proofErr w:type="gramEnd"/>
      <w:r w:rsidRPr="004625F1">
        <w:rPr>
          <w:rFonts w:cs="Times New Roman"/>
          <w:szCs w:val="24"/>
          <w:lang w:val="en-GB"/>
        </w:rPr>
        <w:t xml:space="preserve"> with no added inorganic fertiliser (N</w:t>
      </w:r>
      <w:r w:rsidRPr="004625F1">
        <w:rPr>
          <w:rFonts w:cs="Times New Roman"/>
          <w:szCs w:val="24"/>
          <w:vertAlign w:val="subscript"/>
          <w:lang w:val="en-GB"/>
        </w:rPr>
        <w:t>0</w:t>
      </w:r>
      <w:r w:rsidRPr="004625F1">
        <w:rPr>
          <w:rFonts w:cs="Times New Roman"/>
          <w:szCs w:val="24"/>
          <w:lang w:val="en-GB"/>
        </w:rPr>
        <w:t>) or with fertiliser containing 100% of maximum nitrogen fertiliser dose (N</w:t>
      </w:r>
      <w:r w:rsidRPr="004625F1">
        <w:rPr>
          <w:rFonts w:cs="Times New Roman"/>
          <w:szCs w:val="24"/>
          <w:vertAlign w:val="subscript"/>
          <w:lang w:val="en-GB"/>
        </w:rPr>
        <w:t>100</w:t>
      </w:r>
      <w:r w:rsidRPr="004625F1">
        <w:rPr>
          <w:rFonts w:cs="Times New Roman"/>
          <w:szCs w:val="24"/>
          <w:lang w:val="en-GB"/>
        </w:rPr>
        <w:t>).</w:t>
      </w:r>
    </w:p>
    <w:p w14:paraId="4ABD507A" w14:textId="77777777" w:rsidR="00494058" w:rsidRPr="001549D3" w:rsidRDefault="00494058" w:rsidP="00654E8F">
      <w:pPr>
        <w:spacing w:before="240"/>
      </w:pPr>
    </w:p>
    <w:sectPr w:rsidR="00494058" w:rsidRPr="001549D3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A20C3" w14:textId="77777777" w:rsidR="009A71F2" w:rsidRDefault="009A71F2" w:rsidP="00117666">
      <w:pPr>
        <w:spacing w:after="0"/>
      </w:pPr>
      <w:r>
        <w:separator/>
      </w:r>
    </w:p>
  </w:endnote>
  <w:endnote w:type="continuationSeparator" w:id="0">
    <w:p w14:paraId="6826F281" w14:textId="77777777" w:rsidR="009A71F2" w:rsidRDefault="009A71F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50259419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E7DB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50259419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E7DB0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9468C" w14:textId="77777777" w:rsidR="009A71F2" w:rsidRDefault="009A71F2" w:rsidP="00117666">
      <w:pPr>
        <w:spacing w:after="0"/>
      </w:pPr>
      <w:r>
        <w:separator/>
      </w:r>
    </w:p>
  </w:footnote>
  <w:footnote w:type="continuationSeparator" w:id="0">
    <w:p w14:paraId="66C34790" w14:textId="77777777" w:rsidR="009A71F2" w:rsidRDefault="009A71F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G2NLa0NLQ0sTSzNDJU0lEKTi0uzszPAykwqgUA+eZzbSwAAAA="/>
  </w:docVars>
  <w:rsids>
    <w:rsidRoot w:val="00ED20B5"/>
    <w:rsid w:val="0001436A"/>
    <w:rsid w:val="0003133B"/>
    <w:rsid w:val="00034304"/>
    <w:rsid w:val="00035434"/>
    <w:rsid w:val="00052A14"/>
    <w:rsid w:val="00077D53"/>
    <w:rsid w:val="00105FD9"/>
    <w:rsid w:val="00117666"/>
    <w:rsid w:val="001176EF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3E7DB0"/>
    <w:rsid w:val="00401590"/>
    <w:rsid w:val="00447801"/>
    <w:rsid w:val="00452E9C"/>
    <w:rsid w:val="004735C8"/>
    <w:rsid w:val="0049405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A71F2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Odstavecseseznamem"/>
    <w:next w:val="Normln"/>
    <w:link w:val="Nadpis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Nadpis3">
    <w:name w:val="heading 3"/>
    <w:basedOn w:val="Normln"/>
    <w:next w:val="Normln"/>
    <w:link w:val="Nadpis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adpis3"/>
    <w:next w:val="Normln"/>
    <w:link w:val="Nadpis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Nadpis5">
    <w:name w:val="heading 5"/>
    <w:basedOn w:val="Nadpis4"/>
    <w:next w:val="Normln"/>
    <w:link w:val="Nadpis5Char"/>
    <w:uiPriority w:val="2"/>
    <w:qFormat/>
    <w:rsid w:val="00AB6715"/>
    <w:pPr>
      <w:numPr>
        <w:ilvl w:val="4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Podnadpis"/>
    <w:next w:val="Normln"/>
    <w:uiPriority w:val="1"/>
    <w:qFormat/>
    <w:rsid w:val="00AB6715"/>
  </w:style>
  <w:style w:type="paragraph" w:styleId="Textbubliny">
    <w:name w:val="Balloon Text"/>
    <w:basedOn w:val="Normln"/>
    <w:link w:val="Textbubliny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Nzevknihy">
    <w:name w:val="Book Title"/>
    <w:basedOn w:val="Standardnpsmoodstavce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Titulek">
    <w:name w:val="caption"/>
    <w:basedOn w:val="Normln"/>
    <w:next w:val="Bezmezer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Bezmezer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B67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67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67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AB6715"/>
    <w:rPr>
      <w:rFonts w:ascii="Times New Roman" w:hAnsi="Times New Roman"/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AB671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B6715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AB671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ZhlavChar">
    <w:name w:val="Záhlaví Char"/>
    <w:basedOn w:val="Standardnpsmoodstavce"/>
    <w:link w:val="Zhlav"/>
    <w:uiPriority w:val="99"/>
    <w:rsid w:val="00AB6715"/>
    <w:rPr>
      <w:rFonts w:ascii="Times New Roman" w:hAnsi="Times New Roman"/>
      <w:b/>
      <w:sz w:val="24"/>
    </w:rPr>
  </w:style>
  <w:style w:type="paragraph" w:styleId="Odstavecseseznamem">
    <w:name w:val="List Paragraph"/>
    <w:basedOn w:val="Normln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textovodkaz">
    <w:name w:val="Hyperlink"/>
    <w:basedOn w:val="Standardnpsmoodstavce"/>
    <w:uiPriority w:val="99"/>
    <w:unhideWhenUsed/>
    <w:rsid w:val="00AB6715"/>
    <w:rPr>
      <w:color w:val="0000FF"/>
      <w:u w:val="single"/>
    </w:rPr>
  </w:style>
  <w:style w:type="character" w:styleId="Zdraznnintenzivn">
    <w:name w:val="Intense Emphasis"/>
    <w:basedOn w:val="Standardnpsmoodstavce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Odkazintenzivn">
    <w:name w:val="Intense Reference"/>
    <w:basedOn w:val="Standardnpsmoodstavce"/>
    <w:uiPriority w:val="32"/>
    <w:qFormat/>
    <w:rsid w:val="00AB6715"/>
    <w:rPr>
      <w:b/>
      <w:bCs/>
      <w:smallCaps/>
      <w:color w:val="auto"/>
      <w:spacing w:val="5"/>
    </w:rPr>
  </w:style>
  <w:style w:type="character" w:styleId="slodku">
    <w:name w:val="line number"/>
    <w:basedOn w:val="Standardnpsmoodstavce"/>
    <w:uiPriority w:val="99"/>
    <w:semiHidden/>
    <w:unhideWhenUsed/>
    <w:rsid w:val="00AB6715"/>
  </w:style>
  <w:style w:type="character" w:customStyle="1" w:styleId="Nadpis3Char">
    <w:name w:val="Nadpis 3 Char"/>
    <w:basedOn w:val="Standardnpsmoodstavce"/>
    <w:link w:val="Nadpis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lnweb">
    <w:name w:val="Normal (Web)"/>
    <w:basedOn w:val="Normln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iln">
    <w:name w:val="Strong"/>
    <w:basedOn w:val="Standardnpsmoodstavce"/>
    <w:uiPriority w:val="22"/>
    <w:qFormat/>
    <w:rsid w:val="00AB6715"/>
    <w:rPr>
      <w:rFonts w:ascii="Times New Roman" w:hAnsi="Times New Roman"/>
      <w:b/>
      <w:bCs/>
    </w:rPr>
  </w:style>
  <w:style w:type="character" w:styleId="Zdraznnjemn">
    <w:name w:val="Subtle Emphasis"/>
    <w:basedOn w:val="Standardnpsmoodstavce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Mkatabulky">
    <w:name w:val="Table Grid"/>
    <w:basedOn w:val="Normlntabulka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Nzev"/>
    <w:next w:val="Nzev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9A3A2CE-E3D1-4AFC-8406-6A0ACA2A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Eva Dařenová</cp:lastModifiedBy>
  <cp:revision>4</cp:revision>
  <cp:lastPrinted>2013-10-03T12:51:00Z</cp:lastPrinted>
  <dcterms:created xsi:type="dcterms:W3CDTF">2022-04-14T07:15:00Z</dcterms:created>
  <dcterms:modified xsi:type="dcterms:W3CDTF">2022-04-14T07:17:00Z</dcterms:modified>
</cp:coreProperties>
</file>