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191E" w14:textId="09C91382" w:rsidR="004B6B56" w:rsidRPr="00D21679" w:rsidRDefault="004B6B56" w:rsidP="004B6B56">
      <w:pPr>
        <w:pStyle w:val="MDPI41tablecaption"/>
        <w:jc w:val="center"/>
        <w:rPr>
          <w:rFonts w:ascii="Times New Roman" w:hAnsi="Times New Roman"/>
          <w:sz w:val="24"/>
          <w:szCs w:val="24"/>
        </w:rPr>
      </w:pPr>
      <w:r>
        <w:rPr>
          <w:rFonts w:ascii="Times New Roman" w:hAnsi="Times New Roman"/>
          <w:b/>
          <w:sz w:val="24"/>
          <w:szCs w:val="24"/>
        </w:rPr>
        <w:t>Suppl</w:t>
      </w:r>
      <w:r w:rsidR="002801DC">
        <w:rPr>
          <w:rFonts w:ascii="Times New Roman" w:hAnsi="Times New Roman"/>
          <w:b/>
          <w:sz w:val="24"/>
          <w:szCs w:val="24"/>
        </w:rPr>
        <w:t>ementary Material 2</w:t>
      </w:r>
      <w:r w:rsidRPr="00D21679">
        <w:rPr>
          <w:rFonts w:ascii="Times New Roman" w:hAnsi="Times New Roman"/>
          <w:b/>
          <w:sz w:val="24"/>
          <w:szCs w:val="24"/>
        </w:rPr>
        <w:t>.</w:t>
      </w:r>
      <w:r w:rsidRPr="00D21679">
        <w:rPr>
          <w:rFonts w:ascii="Times New Roman" w:hAnsi="Times New Roman"/>
          <w:sz w:val="24"/>
          <w:szCs w:val="24"/>
        </w:rPr>
        <w:t xml:space="preserve"> Taxonomic overview of </w:t>
      </w:r>
      <w:proofErr w:type="spellStart"/>
      <w:r w:rsidRPr="00D21679">
        <w:rPr>
          <w:rFonts w:ascii="Times New Roman" w:hAnsi="Times New Roman"/>
          <w:sz w:val="24"/>
          <w:szCs w:val="24"/>
        </w:rPr>
        <w:t>AstA</w:t>
      </w:r>
      <w:proofErr w:type="spellEnd"/>
      <w:r w:rsidRPr="00D21679">
        <w:rPr>
          <w:rFonts w:ascii="Times New Roman" w:hAnsi="Times New Roman"/>
          <w:sz w:val="24"/>
          <w:szCs w:val="24"/>
        </w:rPr>
        <w:t xml:space="preserve">-positive innervation and </w:t>
      </w:r>
      <w:proofErr w:type="spellStart"/>
      <w:r w:rsidRPr="00D21679">
        <w:rPr>
          <w:rFonts w:ascii="Times New Roman" w:hAnsi="Times New Roman"/>
          <w:sz w:val="24"/>
          <w:szCs w:val="24"/>
        </w:rPr>
        <w:t>AstA</w:t>
      </w:r>
      <w:proofErr w:type="spellEnd"/>
      <w:r w:rsidRPr="00D21679">
        <w:rPr>
          <w:rFonts w:ascii="Times New Roman" w:hAnsi="Times New Roman"/>
          <w:sz w:val="24"/>
          <w:szCs w:val="24"/>
        </w:rPr>
        <w:t xml:space="preserve"> expression in the digestive system of insects and other </w:t>
      </w:r>
      <w:proofErr w:type="spellStart"/>
      <w:r w:rsidRPr="00D21679">
        <w:rPr>
          <w:rFonts w:ascii="Times New Roman" w:hAnsi="Times New Roman"/>
          <w:sz w:val="24"/>
          <w:szCs w:val="24"/>
        </w:rPr>
        <w:t>Ecdysozoa</w:t>
      </w:r>
      <w:proofErr w:type="spellEnd"/>
    </w:p>
    <w:tbl>
      <w:tblPr>
        <w:tblW w:w="0" w:type="auto"/>
        <w:jc w:val="center"/>
        <w:tblBorders>
          <w:top w:val="single" w:sz="8" w:space="0" w:color="auto"/>
          <w:bottom w:val="single" w:sz="8" w:space="0" w:color="auto"/>
        </w:tblBorders>
        <w:tblLook w:val="04A0" w:firstRow="1" w:lastRow="0" w:firstColumn="1" w:lastColumn="0" w:noHBand="0" w:noVBand="1"/>
      </w:tblPr>
      <w:tblGrid>
        <w:gridCol w:w="1452"/>
        <w:gridCol w:w="1294"/>
        <w:gridCol w:w="1294"/>
        <w:gridCol w:w="1294"/>
        <w:gridCol w:w="1273"/>
        <w:gridCol w:w="1116"/>
        <w:gridCol w:w="1819"/>
      </w:tblGrid>
      <w:tr w:rsidR="004B6B56" w:rsidRPr="00D21679" w14:paraId="5EBCA306" w14:textId="77777777" w:rsidTr="00CC2700">
        <w:trPr>
          <w:jc w:val="center"/>
        </w:trPr>
        <w:tc>
          <w:tcPr>
            <w:tcW w:w="1452" w:type="dxa"/>
            <w:tcBorders>
              <w:bottom w:val="single" w:sz="4" w:space="0" w:color="auto"/>
            </w:tcBorders>
            <w:shd w:val="clear" w:color="auto" w:fill="auto"/>
            <w:vAlign w:val="center"/>
          </w:tcPr>
          <w:p w14:paraId="54A27DC5"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taxon</w:t>
            </w:r>
          </w:p>
        </w:tc>
        <w:tc>
          <w:tcPr>
            <w:tcW w:w="1294" w:type="dxa"/>
            <w:tcBorders>
              <w:bottom w:val="single" w:sz="4" w:space="0" w:color="auto"/>
            </w:tcBorders>
          </w:tcPr>
          <w:p w14:paraId="78BFE1A7"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foregut</w:t>
            </w:r>
          </w:p>
          <w:p w14:paraId="7440C3DE"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innervation</w:t>
            </w:r>
          </w:p>
        </w:tc>
        <w:tc>
          <w:tcPr>
            <w:tcW w:w="1294" w:type="dxa"/>
            <w:tcBorders>
              <w:bottom w:val="single" w:sz="4" w:space="0" w:color="auto"/>
            </w:tcBorders>
          </w:tcPr>
          <w:p w14:paraId="73A713C1"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midgut</w:t>
            </w:r>
          </w:p>
          <w:p w14:paraId="6BADD9E8"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innervation</w:t>
            </w:r>
          </w:p>
        </w:tc>
        <w:tc>
          <w:tcPr>
            <w:tcW w:w="1294" w:type="dxa"/>
            <w:tcBorders>
              <w:bottom w:val="single" w:sz="4" w:space="0" w:color="auto"/>
            </w:tcBorders>
            <w:shd w:val="clear" w:color="auto" w:fill="auto"/>
            <w:vAlign w:val="center"/>
          </w:tcPr>
          <w:p w14:paraId="078D90CC"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hindgut</w:t>
            </w:r>
          </w:p>
          <w:p w14:paraId="5CF88ACB"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innervation</w:t>
            </w:r>
          </w:p>
        </w:tc>
        <w:tc>
          <w:tcPr>
            <w:tcW w:w="1273" w:type="dxa"/>
            <w:tcBorders>
              <w:bottom w:val="single" w:sz="4" w:space="0" w:color="auto"/>
            </w:tcBorders>
            <w:shd w:val="clear" w:color="auto" w:fill="auto"/>
            <w:vAlign w:val="center"/>
          </w:tcPr>
          <w:p w14:paraId="45F17FC9"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expression in EECs</w:t>
            </w:r>
          </w:p>
        </w:tc>
        <w:tc>
          <w:tcPr>
            <w:tcW w:w="1048" w:type="dxa"/>
            <w:tcBorders>
              <w:bottom w:val="single" w:sz="4" w:space="0" w:color="auto"/>
            </w:tcBorders>
          </w:tcPr>
          <w:p w14:paraId="5CC02D64"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inhibition of gut motility</w:t>
            </w:r>
          </w:p>
        </w:tc>
        <w:tc>
          <w:tcPr>
            <w:tcW w:w="1819" w:type="dxa"/>
            <w:tcBorders>
              <w:bottom w:val="single" w:sz="4" w:space="0" w:color="auto"/>
            </w:tcBorders>
          </w:tcPr>
          <w:p w14:paraId="539A3A55" w14:textId="77777777" w:rsidR="004B6B56" w:rsidRPr="00D21679" w:rsidRDefault="004B6B56" w:rsidP="008E0494">
            <w:pPr>
              <w:pStyle w:val="MDPI42tablebody"/>
              <w:spacing w:line="240" w:lineRule="auto"/>
              <w:rPr>
                <w:rFonts w:ascii="Arial" w:hAnsi="Arial" w:cs="Arial"/>
                <w:b/>
                <w:snapToGrid/>
              </w:rPr>
            </w:pPr>
            <w:r w:rsidRPr="00D21679">
              <w:rPr>
                <w:rFonts w:ascii="Arial" w:hAnsi="Arial" w:cs="Arial"/>
                <w:b/>
                <w:snapToGrid/>
              </w:rPr>
              <w:t>references</w:t>
            </w:r>
          </w:p>
        </w:tc>
      </w:tr>
      <w:tr w:rsidR="004B6B56" w:rsidRPr="00D21679" w14:paraId="656FE782"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5C6F659"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Nematoda</w:t>
            </w:r>
          </w:p>
        </w:tc>
        <w:tc>
          <w:tcPr>
            <w:tcW w:w="1294" w:type="dxa"/>
            <w:tcBorders>
              <w:top w:val="single" w:sz="4" w:space="0" w:color="auto"/>
              <w:left w:val="single" w:sz="4" w:space="0" w:color="auto"/>
              <w:bottom w:val="single" w:sz="4" w:space="0" w:color="auto"/>
              <w:right w:val="single" w:sz="4" w:space="0" w:color="auto"/>
            </w:tcBorders>
          </w:tcPr>
          <w:p w14:paraId="3CE56DA7"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48AC77C9"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B7C24E0" w14:textId="77777777" w:rsidR="004B6B56" w:rsidRPr="00E350F3" w:rsidRDefault="004B6B56" w:rsidP="008E0494">
            <w:pPr>
              <w:pStyle w:val="MDPI42tablebody"/>
              <w:spacing w:line="240" w:lineRule="auto"/>
              <w:rPr>
                <w:rFonts w:ascii="Arial" w:hAnsi="Arial" w:cs="Arial"/>
                <w:sz w:val="18"/>
                <w:szCs w:val="18"/>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49F6A76"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048" w:type="dxa"/>
            <w:tcBorders>
              <w:top w:val="single" w:sz="4" w:space="0" w:color="auto"/>
              <w:left w:val="single" w:sz="4" w:space="0" w:color="auto"/>
              <w:bottom w:val="single" w:sz="4" w:space="0" w:color="auto"/>
              <w:right w:val="single" w:sz="4" w:space="0" w:color="auto"/>
            </w:tcBorders>
          </w:tcPr>
          <w:p w14:paraId="72C3F679" w14:textId="77777777" w:rsidR="004B6B56" w:rsidRPr="00E350F3" w:rsidRDefault="004B6B56" w:rsidP="008E0494">
            <w:pPr>
              <w:pStyle w:val="MDPI42tablebody"/>
              <w:spacing w:line="240" w:lineRule="auto"/>
              <w:rPr>
                <w:rFonts w:ascii="Arial" w:hAnsi="Arial"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62D37658" w14:textId="79675553"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D43585">
              <w:rPr>
                <w:rFonts w:ascii="Arial" w:hAnsi="Arial" w:cs="Arial"/>
                <w:sz w:val="18"/>
                <w:szCs w:val="18"/>
              </w:rPr>
              <w:instrText xml:space="preserve"> ADDIN ZOTERO_ITEM CSL_CITATION {"citationID":"oUs53zRr","properties":{"formattedCitation":"(Nathoo et al., 2001)","plainCitation":"(Nathoo et al., 2001)","noteIndex":0},"citationItems":[{"id":16484,"uris":["http://zotero.org/users/220577/items/4RERD65B"],"itemData":{"id":16484,"type":"article-journal","abstract":"Neuropeptides play critical roles in synaptic signaling in all nervous systems. Unlike classical neurotransmitters, peptidergic neurotransmitters are encoded as preproproteins that are posttranslationally processed to yield bioactive neuropeptides. To identify novel peptidergic neurotransmitters, the Caenorhabditis elegans genome was searched for predicted proteins with the structural hallmarks of neuropeptide preproproteins. Thirty-two C. elegans neuropeptide-like protein (nlp) genes were identified. The nlp genes define at least 11 families of putative neuropeptides with unique motifs; similar expressed sequence tags were identified in other invertebrate species for all 11 families. Six of these families are defined by putative bioactive motifs (FAFA, GGxYamide, MRxamide, LQFamide, LxDxamide, and GGARAF); the remaining five families are related to allatostatin, myomodulin, buccalin/drosulfakinin, orcokinin, and APGWamide neuropeptides (MGL/Famide, FRPamide, MSFamide, GFxGF, and YGGWamide families, respectively). Most C. elegans nlp gene expression is in neurons. The C. elegans nlp genes and similar genes encoding putative neuropeptides in other species are likely to play diverse roles in nervous system function.","container-title":"Proceedings of the National Academy of Sciences of the United States of America","DOI":"10.1073/pnas.241231298","ISSN":"0027-8424","issue":"24","journalAbbreviation":"Proc Natl Acad Sci U S A","language":"eng","note":"PMID: 11717458\nPMCID: PMC61156","page":"14000-14005","source":"PubMed","title":"Identification of neuropeptide-like protein gene families in Caenorhabditiselegans and other species","volume":"98","author":[{"family":"Nathoo","given":"A. N."},{"family":"Moeller","given":"R. A."},{"family":"Westlund","given":"B. A."},{"family":"Hart","given":"A. C."}],"issued":{"date-parts":[["2001",11,20]]}}}],"schema":"https://github.com/citation-style-language/schema/raw/master/csl-citation.json"} </w:instrText>
            </w:r>
            <w:r w:rsidRPr="00E350F3">
              <w:rPr>
                <w:rFonts w:ascii="Arial" w:hAnsi="Arial" w:cs="Arial"/>
                <w:sz w:val="18"/>
                <w:szCs w:val="18"/>
              </w:rPr>
              <w:fldChar w:fldCharType="separate"/>
            </w:r>
            <w:r w:rsidRPr="00E350F3">
              <w:rPr>
                <w:rFonts w:ascii="Arial" w:hAnsi="Arial" w:cs="Arial"/>
                <w:sz w:val="18"/>
                <w:szCs w:val="18"/>
              </w:rPr>
              <w:t>(Nathoo et al., 2001)</w:t>
            </w:r>
            <w:r w:rsidRPr="00E350F3">
              <w:rPr>
                <w:rFonts w:ascii="Arial" w:hAnsi="Arial" w:cs="Arial"/>
                <w:sz w:val="18"/>
                <w:szCs w:val="18"/>
              </w:rPr>
              <w:fldChar w:fldCharType="end"/>
            </w:r>
          </w:p>
        </w:tc>
      </w:tr>
      <w:tr w:rsidR="004B6B56" w:rsidRPr="00D21679" w14:paraId="6ED7AE6F"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1114264"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Decapoda</w:t>
            </w:r>
          </w:p>
        </w:tc>
        <w:tc>
          <w:tcPr>
            <w:tcW w:w="1294" w:type="dxa"/>
            <w:tcBorders>
              <w:top w:val="single" w:sz="4" w:space="0" w:color="auto"/>
              <w:left w:val="single" w:sz="4" w:space="0" w:color="auto"/>
              <w:bottom w:val="single" w:sz="4" w:space="0" w:color="auto"/>
              <w:right w:val="single" w:sz="4" w:space="0" w:color="auto"/>
            </w:tcBorders>
          </w:tcPr>
          <w:p w14:paraId="5E2CB9D6"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74E239D4"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25D17A38" w14:textId="77777777" w:rsidR="004B6B56" w:rsidRPr="00E350F3" w:rsidRDefault="004B6B56" w:rsidP="008E0494">
            <w:pPr>
              <w:pStyle w:val="MDPI42tablebody"/>
              <w:spacing w:line="240" w:lineRule="auto"/>
              <w:rPr>
                <w:rFonts w:ascii="Arial" w:hAnsi="Arial" w:cs="Arial"/>
                <w:sz w:val="18"/>
                <w:szCs w:val="18"/>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04A8817"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048" w:type="dxa"/>
            <w:tcBorders>
              <w:top w:val="single" w:sz="4" w:space="0" w:color="auto"/>
              <w:left w:val="single" w:sz="4" w:space="0" w:color="auto"/>
              <w:bottom w:val="single" w:sz="4" w:space="0" w:color="auto"/>
              <w:right w:val="single" w:sz="4" w:space="0" w:color="auto"/>
            </w:tcBorders>
          </w:tcPr>
          <w:p w14:paraId="7653BAB6" w14:textId="77777777" w:rsidR="004B6B56" w:rsidRPr="00E350F3" w:rsidRDefault="004B6B56" w:rsidP="008E0494">
            <w:pPr>
              <w:pStyle w:val="MDPI42tablebody"/>
              <w:spacing w:line="240" w:lineRule="auto"/>
              <w:rPr>
                <w:rFonts w:ascii="Arial" w:hAnsi="Arial"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052EC8BD" w14:textId="214B33C8"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D43585">
              <w:rPr>
                <w:rFonts w:ascii="Arial" w:hAnsi="Arial" w:cs="Arial"/>
                <w:sz w:val="18"/>
                <w:szCs w:val="18"/>
              </w:rPr>
              <w:instrText xml:space="preserve"> ADDIN ZOTERO_ITEM CSL_CITATION {"citationID":"IPoq2Zfa","properties":{"formattedCitation":"(Yin et al., 2006)","plainCitation":"(Yin et al., 2006)","noteIndex":0},"citationItems":[{"id":16769,"uris":["http://zotero.org/users/220577/items/CXE3J5J4"],"itemData":{"id":16769,"type":"article-journal","abstract":"Allatostatins are important regulatory neuropeptides that inhibit juvenile hormone (JH) biosynthesis by the corpora allata (CA) in insects. However, to date, the structure and expression of the gene encoding allatostatins have not been reported in any species other than insects. In this study, we used a combination of a semi-nested polymerase chain reaction (PCR) and screening of a central nervous system cDNA library of Macrobrachium rosenbergii to isolate and sequence a cDNA clone (2885bp) encoding a 701 amino acid FGLamide allatostatin precursor polypeptide. This is the first reported allatostatin gene in crustacean. The deduced precursor was conceptually split into at least 35 FGLamide allatostatins at dibasic cleavage sites (Lys and Lys/Arg), far more than reported for any other known FGLamide allatostatin precursors from insects (13–14 allatostatins). Reverse transcription-polymerase chain reaction (RT-PCR) analysis demonstrated that the gene was expressed in the brain, gut, thoracic and abdominal ganglia, but not in the heart, muscle, ovary, gill, or hepatopancreas. Furthermore, developmentally-dependent expression of the gene was observed in the brain and thoracic ganglia of the prawn by using semi-quantitative RT-PCR analysis.","container-title":"Peptides","DOI":"10.1016/j.peptides.2005.11.015","ISSN":"0196-9781","issue":"6","journalAbbreviation":"Peptides","language":"en","page":"1241-1250","source":"ScienceDirect","title":"Molecular cloning and characterization of FGLamide allatostatin gene from the prawn, Macrobrachium rosenbergii","volume":"27","author":[{"family":"Yin","given":"Guo-Li"},{"family":"Yang","given":"Jin-Shu"},{"family":"Cao","given":"Jun-Xia"},{"family":"Yang","given":"Wei-Jun"}],"issued":{"date-parts":[["2006",6,1]]}}}],"schema":"https://github.com/citation-style-language/schema/raw/master/csl-citation.json"} </w:instrText>
            </w:r>
            <w:r w:rsidRPr="00E350F3">
              <w:rPr>
                <w:rFonts w:ascii="Arial" w:hAnsi="Arial" w:cs="Arial"/>
                <w:sz w:val="18"/>
                <w:szCs w:val="18"/>
              </w:rPr>
              <w:fldChar w:fldCharType="separate"/>
            </w:r>
            <w:r w:rsidRPr="00E350F3">
              <w:rPr>
                <w:rFonts w:ascii="Arial" w:hAnsi="Arial" w:cs="Arial"/>
                <w:sz w:val="18"/>
                <w:szCs w:val="18"/>
              </w:rPr>
              <w:t>(Yin et al., 2006)</w:t>
            </w:r>
            <w:r w:rsidRPr="00E350F3">
              <w:rPr>
                <w:rFonts w:ascii="Arial" w:hAnsi="Arial" w:cs="Arial"/>
                <w:sz w:val="18"/>
                <w:szCs w:val="18"/>
              </w:rPr>
              <w:fldChar w:fldCharType="end"/>
            </w:r>
          </w:p>
        </w:tc>
      </w:tr>
      <w:tr w:rsidR="004B6B56" w:rsidRPr="00D21679" w14:paraId="24AF0283"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34BC5DE"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Chelicerata</w:t>
            </w:r>
          </w:p>
        </w:tc>
        <w:tc>
          <w:tcPr>
            <w:tcW w:w="1294" w:type="dxa"/>
            <w:tcBorders>
              <w:top w:val="single" w:sz="4" w:space="0" w:color="auto"/>
              <w:left w:val="single" w:sz="4" w:space="0" w:color="auto"/>
              <w:bottom w:val="single" w:sz="4" w:space="0" w:color="auto"/>
              <w:right w:val="single" w:sz="4" w:space="0" w:color="auto"/>
            </w:tcBorders>
          </w:tcPr>
          <w:p w14:paraId="6CF2C510"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387EFAD6" w14:textId="77777777" w:rsidR="004B6B56" w:rsidRPr="00E350F3" w:rsidRDefault="004B6B56" w:rsidP="008E0494">
            <w:pPr>
              <w:pStyle w:val="MDPI42tablebody"/>
              <w:spacing w:line="240" w:lineRule="auto"/>
              <w:rPr>
                <w:rFonts w:ascii="Arial" w:hAnsi="Arial" w:cs="Arial"/>
                <w:sz w:val="18"/>
                <w:szCs w:val="18"/>
              </w:rPr>
            </w:pPr>
          </w:p>
          <w:p w14:paraId="7A69BFAD"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5EB4B2E"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p w14:paraId="6EAFFCF3" w14:textId="77777777" w:rsidR="004B6B56" w:rsidRPr="00E350F3" w:rsidRDefault="004B6B56" w:rsidP="008E0494">
            <w:pPr>
              <w:pStyle w:val="MDPI42tablebody"/>
              <w:spacing w:line="240" w:lineRule="auto"/>
              <w:rPr>
                <w:rFonts w:ascii="Arial" w:hAnsi="Arial" w:cs="Arial"/>
                <w:sz w:val="18"/>
                <w:szCs w:val="18"/>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087DCED" w14:textId="77777777" w:rsidR="004B6B56" w:rsidRPr="00E350F3" w:rsidRDefault="004B6B56" w:rsidP="008E0494">
            <w:pPr>
              <w:pStyle w:val="MDPI42tablebody"/>
              <w:spacing w:line="240" w:lineRule="auto"/>
              <w:rPr>
                <w:rFonts w:ascii="Arial" w:hAnsi="Arial" w:cs="Arial"/>
                <w:sz w:val="18"/>
                <w:szCs w:val="18"/>
              </w:rPr>
            </w:pPr>
          </w:p>
        </w:tc>
        <w:tc>
          <w:tcPr>
            <w:tcW w:w="1048" w:type="dxa"/>
            <w:tcBorders>
              <w:top w:val="single" w:sz="4" w:space="0" w:color="auto"/>
              <w:left w:val="single" w:sz="4" w:space="0" w:color="auto"/>
              <w:bottom w:val="single" w:sz="4" w:space="0" w:color="auto"/>
              <w:right w:val="single" w:sz="4" w:space="0" w:color="auto"/>
            </w:tcBorders>
          </w:tcPr>
          <w:p w14:paraId="27336A9B"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-(hindgut)</w:t>
            </w:r>
          </w:p>
        </w:tc>
        <w:tc>
          <w:tcPr>
            <w:tcW w:w="1819" w:type="dxa"/>
            <w:tcBorders>
              <w:top w:val="single" w:sz="4" w:space="0" w:color="auto"/>
              <w:left w:val="single" w:sz="4" w:space="0" w:color="auto"/>
              <w:bottom w:val="single" w:sz="4" w:space="0" w:color="auto"/>
              <w:right w:val="single" w:sz="4" w:space="0" w:color="auto"/>
            </w:tcBorders>
          </w:tcPr>
          <w:p w14:paraId="7A8D958C" w14:textId="2F6CE508"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D43585">
              <w:rPr>
                <w:rFonts w:ascii="Arial" w:hAnsi="Arial" w:cs="Arial"/>
                <w:sz w:val="18"/>
                <w:szCs w:val="18"/>
              </w:rPr>
              <w:instrText xml:space="preserve"> ADDIN ZOTERO_ITEM CSL_CITATION {"citationID":"urFuAUr4","properties":{"formattedCitation":"(\\uc0\\u352{}imo and Park, 2014)","plainCitation":"(Šimo and Park, 2014)","noteIndex":0},"citationItems":[{"id":17529,"uris":["http://zotero.org/users/220577/items/ZRX4XJG4"],"itemData":{"id":17529,"type":"article-journal","abstract":"The hindgut, as a part of the tick excretory system, plays an important physiological role in maintaining homeostasis and waste elimination. Immunoreactive projections from the synganglion to the hindgut were found using antibodies against four different neuropeptides: FGLamide related allatostatin (FGLa/AST), myoinhibitory peptide (MIP), SIFamide, and orcokinin. The presence of FGLa/AST, MIP and SIFamide in both synganglia (source) and hindgut (target organ) extracts was confirmed by MALDI-TOF. Tissue-specific PCR revealed the expression of four putative FGLa/AST receptors and an SIFamide receptor (SIFa-R) in the hindgut. An antibody against Ixodes scapularis SIFa-R detected immunoreactive spots in epithelial cells as well as the visceral muscles surrounding the rectal sac, while staining with the antibody against MIP receptor 1 (MIP-R1) revealed that the immunoreactivity was only associated with the visceral muscles. In hindgut motility assays, SIFamide activated hindgut motility in a dose-dependent manner. None of other three neuropeptides (FGLa/AST, MIP and orcokinin) activated hindgut motility when tested alone. MIP antagonized the SIFamide-stimulated hindgut mobility when it was tested in combination with SIFamide.","container-title":"International journal for parasitology","DOI":"10.1016/j.ijpara.2014.06.007","ISSN":"0020-7519","issue":"11","journalAbbreviation":"Int J Parasitol","note":"PMID: 25058510\nPMCID: PMC4175087","page":"819-826","source":"PubMed Central","title":"Neuropeptidergic control of the hindgut in the black-legged tick Ixodes scapularis","volume":"44","author":[{"family":"Šimo","given":"Ladislav"},{"family":"Park","given":"Yoonseong"}],"issued":{"date-parts":[["2014",10,1]]}}}],"schema":"https://github.com/citation-style-language/schema/raw/master/csl-citation.json"} </w:instrText>
            </w:r>
            <w:r w:rsidRPr="00E350F3">
              <w:rPr>
                <w:rFonts w:ascii="Arial" w:hAnsi="Arial" w:cs="Arial"/>
                <w:sz w:val="18"/>
                <w:szCs w:val="18"/>
              </w:rPr>
              <w:fldChar w:fldCharType="separate"/>
            </w:r>
            <w:r w:rsidRPr="00E350F3">
              <w:rPr>
                <w:rFonts w:ascii="Arial" w:hAnsi="Arial" w:cs="Arial"/>
                <w:sz w:val="18"/>
                <w:szCs w:val="18"/>
              </w:rPr>
              <w:t>(Šimo and Park, 2014)</w:t>
            </w:r>
            <w:r w:rsidRPr="00E350F3">
              <w:rPr>
                <w:rFonts w:ascii="Arial" w:hAnsi="Arial" w:cs="Arial"/>
                <w:sz w:val="18"/>
                <w:szCs w:val="18"/>
              </w:rPr>
              <w:fldChar w:fldCharType="end"/>
            </w:r>
          </w:p>
        </w:tc>
      </w:tr>
      <w:tr w:rsidR="004B6B56" w:rsidRPr="00D21679" w14:paraId="13CA2B5A"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9002FBB"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Dermaptera</w:t>
            </w:r>
          </w:p>
        </w:tc>
        <w:tc>
          <w:tcPr>
            <w:tcW w:w="1294" w:type="dxa"/>
            <w:tcBorders>
              <w:top w:val="single" w:sz="4" w:space="0" w:color="auto"/>
              <w:left w:val="single" w:sz="4" w:space="0" w:color="auto"/>
              <w:bottom w:val="single" w:sz="4" w:space="0" w:color="auto"/>
              <w:right w:val="single" w:sz="4" w:space="0" w:color="auto"/>
            </w:tcBorders>
          </w:tcPr>
          <w:p w14:paraId="47341876"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349B468D"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3EE6757"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BFF3F76" w14:textId="77777777" w:rsidR="004B6B56" w:rsidRPr="00E350F3" w:rsidRDefault="004B6B56" w:rsidP="008E0494">
            <w:pPr>
              <w:pStyle w:val="MDPI42tablebody"/>
              <w:spacing w:line="240" w:lineRule="auto"/>
              <w:rPr>
                <w:rFonts w:ascii="Arial" w:hAnsi="Arial" w:cs="Arial"/>
                <w:sz w:val="18"/>
                <w:szCs w:val="18"/>
              </w:rPr>
            </w:pPr>
          </w:p>
        </w:tc>
        <w:tc>
          <w:tcPr>
            <w:tcW w:w="1048" w:type="dxa"/>
            <w:tcBorders>
              <w:top w:val="single" w:sz="4" w:space="0" w:color="auto"/>
              <w:left w:val="single" w:sz="4" w:space="0" w:color="auto"/>
              <w:bottom w:val="single" w:sz="4" w:space="0" w:color="auto"/>
              <w:right w:val="single" w:sz="4" w:space="0" w:color="auto"/>
            </w:tcBorders>
          </w:tcPr>
          <w:p w14:paraId="7A3256F3" w14:textId="77777777" w:rsidR="004B6B56" w:rsidRPr="00E350F3" w:rsidRDefault="004B6B56" w:rsidP="008E0494">
            <w:pPr>
              <w:pStyle w:val="MDPI42tablebody"/>
              <w:spacing w:line="240" w:lineRule="auto"/>
              <w:rPr>
                <w:rFonts w:ascii="Arial" w:hAnsi="Arial"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783E943F" w14:textId="1D45FAB5"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D43585">
              <w:rPr>
                <w:rFonts w:ascii="Arial" w:hAnsi="Arial" w:cs="Arial"/>
                <w:sz w:val="18"/>
                <w:szCs w:val="18"/>
              </w:rPr>
              <w:instrText xml:space="preserve"> ADDIN ZOTERO_ITEM CSL_CITATION {"citationID":"cKcSUSTF","properties":{"formattedCitation":"(Rankin et al., 1998)","plainCitation":"(Rankin et al., 1998)","noteIndex":0},"citationItems":[{"id":16771,"uris":["http://zotero.org/users/220577/items/WKA2DC6S"],"itemData":{"id":16771,"type":"article-journal","abstract":"A monoclonal antibody to allatostatin I of the cockroach Diploptera punctata was used to demonstrate the presence of allatostatin-immunoreactive cells and fiber tracts in the neuroendocrine system of the earwig Euborellia annulipes. The corpora cardiaca cells were not immunoreactive, nor were the neurosecretory endings of fiber tracts from the brain to the corpora cardiaca. No immunoreactive material was detected in the corpus allatum, although the corpus allatum contained neurosecretory endings, and some cells of the brain, including medial and lateral protocerebral cells, showed immunoreactivity. In addition, the recurrent and esophageal nerves were allatostatin-positive. The last abdominal ganglion contained immunoreactive somata, and immunoreactive axons of the proctodeal nerve innervated the rectum, anterior intestine, and posterior midgut. We did not detect reactive endocrine cells in the midgut. Allatostatin I at concentrations of 10–5 and 10–7 M did not inhibit juvenile hormone biosynthesis by E. annulipes corpora allata in vitro. This was true for glands of low activity from 2-day females and brooding females, as well as for relatively high activity glands from 10-day females. In contrast, 10–7 M allatostatin I significantly and reversibly decreased hindgut motility. Motility was decreased in hindguts of high endogenous motility from 2-day females and in those of relatively low activity from brooding females. These results support the notion that a primary function of allatostatin might be to reduce gut motility. Arch. Insect Biochem. Physiol. 38:155–165, 1998. © 1998 Wiley-Liss, Inc.","container-title":"Archives of Insect Biochemistry and Physiology","DOI":"https://doi.org/10.1002/(SICI)1520-6327(1998)38:4&lt;155::AID-ARCH1&gt;3.0.CO;2-Q","ISSN":"1520-6327","issue":"4","language":"en","note":"_eprint: https://onlinelibrary.wiley.com/doi/pdf/10.1002/%28SICI%291520-6327%281998%2938%3A4%3C155%3A%3AAID-ARCH1%3E3.0.CO%3B2-Q","page":"155-165","source":"Wiley Online Library","title":"Cockroach allatostatin-immunoreactive neurons and effects of cockroach allatostatin in earwigs","volume":"38","author":[{"family":"Rankin","given":"Susan M."},{"family":"Stay","given":"Barbara"},{"family":"Chan","given":"Kuen"},{"family":"Jackson","given":"Ellen S."}],"issued":{"date-parts":[["1998"]]}}}],"schema":"https://github.com/citation-style-language/schema/raw/master/csl-citation.json"} </w:instrText>
            </w:r>
            <w:r w:rsidRPr="00E350F3">
              <w:rPr>
                <w:rFonts w:ascii="Arial" w:hAnsi="Arial" w:cs="Arial"/>
                <w:sz w:val="18"/>
                <w:szCs w:val="18"/>
              </w:rPr>
              <w:fldChar w:fldCharType="separate"/>
            </w:r>
            <w:r w:rsidRPr="00E350F3">
              <w:rPr>
                <w:rFonts w:ascii="Arial" w:hAnsi="Arial" w:cs="Arial"/>
                <w:sz w:val="18"/>
                <w:szCs w:val="18"/>
              </w:rPr>
              <w:t>(Rankin et al., 1998)</w:t>
            </w:r>
            <w:r w:rsidRPr="00E350F3">
              <w:rPr>
                <w:rFonts w:ascii="Arial" w:hAnsi="Arial" w:cs="Arial"/>
                <w:sz w:val="18"/>
                <w:szCs w:val="18"/>
              </w:rPr>
              <w:fldChar w:fldCharType="end"/>
            </w:r>
          </w:p>
        </w:tc>
      </w:tr>
      <w:tr w:rsidR="004B6B56" w:rsidRPr="00CC2700" w14:paraId="4D5D16AC"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DEDD5EA" w14:textId="77777777" w:rsidR="004B6B56" w:rsidRPr="00E350F3" w:rsidRDefault="004B6B56" w:rsidP="008E0494">
            <w:pPr>
              <w:pStyle w:val="MDPI42tablebody"/>
              <w:spacing w:line="240" w:lineRule="auto"/>
              <w:rPr>
                <w:rFonts w:ascii="Arial" w:hAnsi="Arial" w:cs="Arial"/>
                <w:sz w:val="18"/>
                <w:szCs w:val="18"/>
              </w:rPr>
            </w:pPr>
            <w:proofErr w:type="spellStart"/>
            <w:r w:rsidRPr="00E350F3">
              <w:rPr>
                <w:rFonts w:ascii="Arial" w:hAnsi="Arial" w:cs="Arial"/>
                <w:sz w:val="18"/>
                <w:szCs w:val="18"/>
              </w:rPr>
              <w:t>Blattodea</w:t>
            </w:r>
            <w:proofErr w:type="spellEnd"/>
          </w:p>
        </w:tc>
        <w:tc>
          <w:tcPr>
            <w:tcW w:w="1294" w:type="dxa"/>
            <w:tcBorders>
              <w:top w:val="single" w:sz="4" w:space="0" w:color="auto"/>
              <w:left w:val="single" w:sz="4" w:space="0" w:color="auto"/>
              <w:bottom w:val="single" w:sz="4" w:space="0" w:color="auto"/>
              <w:right w:val="single" w:sz="4" w:space="0" w:color="auto"/>
            </w:tcBorders>
          </w:tcPr>
          <w:p w14:paraId="38345105" w14:textId="77777777" w:rsidR="004B6B56" w:rsidRPr="00E350F3" w:rsidRDefault="004B6B56" w:rsidP="008E0494">
            <w:pPr>
              <w:pStyle w:val="MDPI42tablebody"/>
              <w:spacing w:line="240" w:lineRule="auto"/>
              <w:rPr>
                <w:rFonts w:ascii="Arial" w:hAnsi="Arial"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4A14EC95"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FC4D9B6"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p w14:paraId="5DE0DCD4" w14:textId="77777777" w:rsidR="004B6B56" w:rsidRPr="00E350F3" w:rsidRDefault="004B6B56" w:rsidP="008E0494">
            <w:pPr>
              <w:pStyle w:val="MDPI42tablebody"/>
              <w:spacing w:line="240" w:lineRule="auto"/>
              <w:rPr>
                <w:rFonts w:ascii="Arial" w:hAnsi="Arial" w:cs="Arial"/>
                <w:sz w:val="18"/>
                <w:szCs w:val="18"/>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6849652"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p w14:paraId="77879171" w14:textId="77777777" w:rsidR="004B6B56" w:rsidRPr="00E350F3" w:rsidRDefault="004B6B56" w:rsidP="008E0494">
            <w:pPr>
              <w:pStyle w:val="MDPI42tablebody"/>
              <w:spacing w:line="240" w:lineRule="auto"/>
              <w:rPr>
                <w:rFonts w:ascii="Arial" w:hAnsi="Arial" w:cs="Arial"/>
                <w:sz w:val="18"/>
                <w:szCs w:val="18"/>
              </w:rPr>
            </w:pPr>
          </w:p>
        </w:tc>
        <w:tc>
          <w:tcPr>
            <w:tcW w:w="1048" w:type="dxa"/>
            <w:tcBorders>
              <w:top w:val="single" w:sz="4" w:space="0" w:color="auto"/>
              <w:left w:val="single" w:sz="4" w:space="0" w:color="auto"/>
              <w:bottom w:val="single" w:sz="4" w:space="0" w:color="auto"/>
              <w:right w:val="single" w:sz="4" w:space="0" w:color="auto"/>
            </w:tcBorders>
          </w:tcPr>
          <w:p w14:paraId="26E38B19"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p w14:paraId="025BF90E"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(fore/</w:t>
            </w:r>
          </w:p>
          <w:p w14:paraId="1D6E3FB1"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hindgut)</w:t>
            </w:r>
          </w:p>
        </w:tc>
        <w:tc>
          <w:tcPr>
            <w:tcW w:w="1819" w:type="dxa"/>
            <w:tcBorders>
              <w:top w:val="single" w:sz="4" w:space="0" w:color="auto"/>
              <w:left w:val="single" w:sz="4" w:space="0" w:color="auto"/>
              <w:bottom w:val="single" w:sz="4" w:space="0" w:color="auto"/>
              <w:right w:val="single" w:sz="4" w:space="0" w:color="auto"/>
            </w:tcBorders>
          </w:tcPr>
          <w:p w14:paraId="298E2639" w14:textId="3451141F" w:rsidR="004B6B56" w:rsidRPr="000B0EAF" w:rsidRDefault="004B6B56" w:rsidP="008E0494">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9B27F6">
              <w:rPr>
                <w:rFonts w:ascii="Arial" w:hAnsi="Arial" w:cs="Arial"/>
                <w:sz w:val="18"/>
                <w:szCs w:val="18"/>
              </w:rPr>
              <w:instrText xml:space="preserve"> ADDIN ZOTERO_ITEM CSL_CITATION {"citationID":"md5oe8GV","properties":{"formattedCitation":"(Lange et al., 1993; Reichwald et al., 1994; Duve et al., 1995; Lange, 1995; Veelaert et al., 1995; Yu et al., 1995; Wei\\uc0\\u223{}, 1997; Maestro et al., 1998; Fus\\uc0\\u233{} et al., 1999; Aguilar et al., 2003)","plainCitation":"(Lange et al., 1993; Reichwald et al., 1994; Duve et al., 1995; Lange, 1995; Veelaert et al., 1995; Yu et al., 1995; Weiß, 1997; Maestro et al., 1998; Fusé et al., 1999; Aguilar et al., 2003)","noteIndex":0},"citationItems":[{"id":16732,"uris":["http://zotero.org/users/220577/items/QDKS9RRR"],"itemData":{"id":16732,"type":"article-journal","abstract":"Diploptera punctata allatostatins are brain neuropeptides that inhibit juvenile hormone synthesis by corpora allata. They also occur in nerves of many organs other than ocrpora allata. The distribution of allatostatins in, and the effect of allatostatins on two other organs, antennal pulsatile organ and hindgut, are demonstrated here. Allatostatin I-like immunoreactive material is present in cells of subesophageal and terminal abdominal ganglia; these ganglia are known to contain the cells that project to antennal heart nerve and proctodeal nerve, respectively. Electron micrographs of both organs show nerve terminals with allatostatic immunoreactive granules along with terminals containing nonimmunoreactive granules. Immunoreactive neurosecretory granules are about 200 nm in largest dimension. In the antennal pulsatile organ, profiles of the nerve terminals are larger in the ampullar wall than in the muscle; in hindgut the terminals with immunoreactive granules are associated with the muscle net below the circular muscle. Hindgut responded to allatostatins I and IV with a dose-dependent decrease in amplitude and frequency of contraction that was reversible, with the threshold concentration for response between 10−8 and 10−7 M. In contrast, pulsatile organ muscle showed no such change with either allatostatin at 10−7–10−4 M. However, both organs responded to proctolin with increased amplitude and frequency of contractions. Allatostatins I and IV inhibited the proctolin-induced increase of hindgut contraction, whereas no such effect was seen in antennal pulsatile organ muscle. Extract of antennal pulsatile organ muscle showed proctolin-like bioactivity that comigrated with authentic proctolin on three sequential HPLC systems. © 1993 Wiley-Liss, Inc.","container-title":"Archives of Insect Biochemistry and Physiology","DOI":"https://doi.org/10.1002/arch.940240203","ISSN":"1520-6327","issue":"2","language":"en","note":"_eprint: https://onlinelibrary.wiley.com/doi/pdf/10.1002/arch.940240203","page":"79-92","source":"Wiley Online Library","title":"Effect of allatostatin and proctolin on antennal pulsatile organ and hindgut muscle in the cockroach, Diploptera punctata","volume":"24","author":[{"family":"Lange","given":"Angela B."},{"family":"Chan","given":"Kuen K."},{"family":"Stay","given":"Barbara"}],"issued":{"date-parts":[["1993"]]}}},{"id":7139,"uris":["http://zotero.org/users/220577/items/93QMVPNZ"],"itemData":{"id":7139,"type":"article-journal","abstract":"Dip-allatostatins are a family of related neuropeptides in the cockroach Diploptera punctata that were identified originally on the basis of their ability to inhibit juvenile hormone biosynthesis by corpora allata. These peptides were subsequently also found to inhibit myogenic and proctolin-induced contractions of the cockroach hindgut. Dip-allatostatin immunoreactive material is distributed in several sites within the brain, subesophageal and ventral ganglia and in nerves to the antennal pulsatile organ and hindgut muscles, We have demonstrated here that Dip-allatostatin immunoreactivity is also found in the proctodeal innervation and endocrine cells of the midgut, The endocrine cells which are distributed unequally in different regions of the midgut are also sites of Dip-allatostatin mRNA synthesis. The quantity of Dip-allatostatin immunoreactive material within and released from the gut was assessed by ELISA and RIA, The changes in Dip-allatostatin content in midgut and hindgut extracts during the first 8 days of the reproductive cycle, paralleled, to some degree, the changes noted previously in brain. Our data suggest that the midgut may be another source from which Dip-allatostatins are released into the hemolymph and this release may be regulated, in part, by nutritional status.","container-title":"Journal of Insect Physiology","DOI":"10.1016/0022-1910(95)00075-6","ISSN":"0022-1910","issue":"12","journalAbbreviation":"J. Insect Physiol.","language":"English","note":"WOS:A1995TJ64100004","page":"1035-1043","source":"Web of Science","title":"Immunochemical identification and expression of allatostatins in the gut","volume":"41","author":[{"family":"Yu","given":"Cg"},{"family":"Stay","given":"B."},{"family":"Ding","given":"Q."},{"family":"Bendena","given":"Wg"},{"family":"Tobe","given":"Ss"}],"issued":{"date-parts":[["1995",12]]}}},{"id":2792,"uris":["http://zotero.org/users/220577/items/HKIU2VX9"],"itemData":{"id":2792,"type":"article-journal","container-title":"Journal of Insect Physiology","page":"581-588","title":"The effect of thirteen Dip-allatostatins on myogenic and induced contractions of the cockroach (Diploptera punctata) hindgut","volume":"41","author":[{"family":"Lange","given":"A B"}],"issued":{"date-parts":[["1995"]]}}},{"id":7192,"uris":["http://zotero.org/users/220577/items/EKVC9VTF"],"itemData":{"id":7192,"type":"article-journal","abstract":"Neuropeptides of the cockroach allatostatin (AST) family are known for their ability to inhibit the production of juvenile hormone by the corpora allata of cockroaches. Since their discovery, they have also been shown to modulate myotropic activity in a range of insect species as well as to act as neurotransmitters in Crustaceans and possibly in insects. The midgut of cockroaches contains numerous endocrine cells, some of which produce AST whereas others produce the FMRFamide-related peptide, leucomyosuppressin (LMS). We have determined if ASTs and LMS are also able to influence carbohydrate-metabolizing enzyme activity in the midgut of the cockroach, Diploptera punctata. Dippu-AST 7 stimulates activity of both invertase and alpha-amylase in a dose-dependent fashion in the lumen contents of ligatured midguts in vitro, but not in midgut tissue, whereas the AST analog AST(b)phi2, a cyclopropyl-ala, hydrocinnamic acid analog of Dippu-AST 6, has no effect. Leucomyosuppressin also stimulates enzyme activity in lumen contents only, although the EC50 is considerably greater than for Dippu-AST. Dippu-AST is also able to inhibit proctolin-induced contractions of midgut muscle, and this action had already been described for LMS [18]. Thus, in this organ, AST and LMS have at least two distinct physiological effects.","container-title":"Peptides","ISSN":"0196-9781","issue":"11","journalAbbreviation":"Peptides","language":"eng","note":"PMID: 10612442","page":"1285-1293","source":"PubMed","title":"Effects of an allatostatin and a myosuppressin on midgut carbohydrate enzyme activity in the cockroach Diploptera punctata","volume":"20","author":[{"family":"Fusé","given":"M."},{"family":"Zhang","given":"J. R."},{"family":"Partridge","given":"E."},{"family":"Nachman","given":"R. J."},{"family":"Orchard","given":"I."},{"family":"Bendena","given":"W. G."},{"family":"Tobe","given":"S. S."}],"issued":{"date-parts":[["1999",11]]}}},{"id":7104,"uris":["http://zotero.org/users/220577/items/73M87XWD"],"itemData":{"id":7104,"type":"article-journal","abstract":"Cockroach allatostatins are neuropeptides that have been isolated from the brain of Diploptera punctata and shown to inhibit juvenile hormone production by the corpora allata. Enzyme-linked immunoassay and immunocytochemistry with antisera to two allatostatins, ASB2 (AYSYVSEYKRLPVYNFGL-NH2) and ASAL (APSGAQRLYGFGL-NH2), revealed that allatostatins were located not only in the insect brain but also in several peripheral tissues including the cockroach midgut and hindgut. Allatostatin-like immunoreactivity was found in nerve fibers of the stomatogastric nervous system as well as in intrinsic endocrine cells of the midgut. Midgut extracts were shown to be biologically active in an allatostatin bioassay and to contain several allatostatin-like peptides, including the octadecapeptide ASB2, which was identified by mass spectrometry following HPLC purification. Reverse transcription of brain mRNA followed by PCR with degenerate oligonucleotides for ASB2 and ASAL yielded a 338-bp fragment of the allatostatin gene that encoded six allatostatins. In situ hybridization with this probe confirmed that an allatostatin gene is expressed in intrinsic endocrine cells of the midgut. Reverse transcription of midgut mRNA followed by PCR and sequencing of the product revealed that the same gene is expressed in the midgut and in the brain. Allatostatins are thus an example of insect \"brain-gut peptides\" and we suggest that their function may not be restricted to the regulation of juvenile hormone production.","container-title":"Proceedings of the National Academy of Sciences of the United States of America","ISSN":"0027-8424","issue":"25","journalAbbreviation":"Proc. Natl. Acad. Sci. U.S.A.","language":"eng","note":"PMID: 7991553\nPMCID: PMC45342","page":"11894-11898","source":"PubMed","title":"Expression of the allatostatin gene in endocrine cells of the cockroach midgut","volume":"91","author":[{"family":"Reichwald","given":"K."},{"family":"Unnithan","given":"G. C."},{"family":"Davis","given":"N. T."},{"family":"Agricola","given":"H."},{"family":"Feyereisen","given":"R."}],"issued":{"date-parts":[["1994",12,6]]}}},{"id":7133,"uris":["http://zotero.org/users/220577/items/5Q5VWNWD"],"itemData":{"id":7133,"type":"article-journal","abstract":"Allatostatins of the YXFGLamide group were discovered in cockroaches through their capacity to inhibit juvenile hormone biosynthesis. Here, we assess the occurrence of preproallatostatin (preproAST) mRNA in the brain and midgut of adult females of the cockroach Blattella germanica, and estimate brain and midgut preproAST mRNA levels during the first reproductive cycle. Reverse transcription polymerase chain reaction (RT-PCR) shows that brain preproAST mRNA levels increase slightly during the gonadotrophic cycle, and remain high during ootheca transport. In the midgut, preproAST mRNA levels decline around the middle of the gonadotrophic cycle. The pattern of allatostatin expression in gut tissues suggests that these peptides play roles related to feeding and nutrition. Our results have shown that synthetic allatostatins inhibit hindgut motility and activate midgut alpha-amylase secretion. In addition, injected allatostatins inhibit food consumption, which might be connected to the above activities.","container-title":"Regulatory Peptides","ISSN":"0167-0115","issue":"3","journalAbbreviation":"Regul. Pept.","language":"eng","note":"PMID: 14556958","page":"171-177","source":"PubMed","title":"Allatostatin gene expression in brain and midgut, and activity of synthetic allatostatins on feeding-related processes in the cockroach Blattella germanica","volume":"115","author":[{"family":"Aguilar","given":"Ruth"},{"family":"Maestro","given":"José L."},{"family":"Vilaplana","given":"Lluïsa"},{"family":"Pascual","given":"Núria"},{"family":"Piulachs","given":"Maria-Dolors"},{"family":"Bellés","given":"Xavier"}],"issued":{"date-parts":[["2003",10,15]]}}},{"id":7253,"uris":["http://zotero.org/users/220577/items/F4KCVPQF"],"itemData":{"id":7253,"type":"book","publisher":"Dissertation Friedrich-Schiller-Universität, Jena","title":"Untersuchungen zur Lokalisation und Funktion von Neuropeptiden im Darmsystem der Schabe Periplaneta americana (L.).","author":[{"family":"Weiß","given":"Torsten"}],"issued":{"date-parts":[["1997"]]}}},{"id":7106,"uris":["http://zotero.org/users/220577/items/GRBU5W3V"],"itemData":{"id":7106,"type":"article-journal","abstract":"Immunoreactivity against peptides of the allatostatin family having a typical YXFGL-NH2 C-terminus has been localized in different areas of the central nervous system, stomatogastric nervous system and gut of the cockroach Blattella germanica. In the protocerebrum, the most characteristic immunoreactive perikarya are situated in the lateral and median neurosecretory cell groups. Immunoreactive median neurosecretory cells send their axons around the circumesophageal connectives to form arborizations in the anterior neuropil of the tritocerebrum. A group of cells in the lateral aspect of the tritocerebrum project to the antennal lobes in the deutocerebrum, where immunoreactive arborizations can be seen in the periphery of individual glomeruli. Nerve terminals were shown in the corpora allata. These terminals come from perikarya situated in the lateral neurosecretory cells in the pars lateralis and in the subesophageal ganglion. Immunoreactive axons from median neurosecretory cells and from cells positioned in the anteriormost part of the tritocerebrum enter together in the stomatogastric nervous system and innervate foregut and midgut, especially the crop and the valve between the crop and the midgut. The hindgut is innervated by neurons whose perikarya are located in the last abdominal ganglion. Besides immunoreactivity in neurons, allatostatin-immunoreactive material is present in endocrine cells distributed within the whole midgut epithelium. Possible functions for these peptides according to their localization are discussed. Arch. Insect Biochem. Physiol. 37:269–282, 1998. © 1998 Wiley-Liss, Inc.","container-title":"Archives of Insect Biochemistry and Physiology","DOI":"10.1002/(SICI)1520-6327(1998)37:4&lt;269::AID-ARCH2&gt;3.0.CO;2-M","ISSN":"1520-6327","issue":"4","journalAbbreviation":"Arch. Insect Biochem. Physiol.","language":"en","page":"269-282","source":"Wiley Online Library","title":"Localization of allatostatin-immunoreactive material in the central nervous system, stomatogastric nervous system, and gut of the cockroach Blattella germanica","volume":"37","author":[{"family":"Maestro","given":"José L."},{"family":"Bellés","given":"Xavier"},{"family":"Piulachs","given":"Maria-Dolors"},{"family":"Thorpe","given":"Alan"},{"family":"Duve","given":"Hanne"}],"issued":{"date-parts":[["1998",1,1]]}}},{"id":17170,"uris":["http://zotero.org/users/220577/items/JKYIZK6D"],"itemData":{"id":17170,"type":"article-journal","abstract":"Abstract. The innervation of the gut of the cockroach Leucophaea madera (F.) has been studied by means of wholemount immunocytochemistry with antisera raised against Leu-callatostatin, a cockroach allatostatin homologue identified from neuropeptide isolation and gene studies in the blowfly Calliphora vomitoria. Leu-callatostatin-imunoreactive neurones in the brain, with axon trajectories in the stomatogastric nervous system, innervate the foregut and midgut. Neurones in the last abdominal ganglion supply the hindgut and the midgut via the proctodeal nerve. In addition to a rich callatostatin-immunoreactive nerve supply, the midgut, including the midgut caeca, contain numerous callatostatin-immunoreactive endocrine cells. Physiological studies show that the spontaneous contractile activities of the foregut, but not the hindgut, are inhibited by callatostatin neuropeptides. Leu-callatostatin 3 was the most potent of the range of Leu-and Met-callatostatins tested, with a dose-dependent response between 10-13 and 10-7 M. This is similar to the results obtained with the previously identified myoinhibitory peptide of L. maderae, leucomyosuppressin. However, this peptide, with a different type of structure to the allatostatins, inhibits both foregut and hindgut motility equally. Experiments with a series of analogues of the Met-callatostatins showed that the free acid (as opposed to the carboxyamidated peptide) and N-terminally truncated peptides were inactive. These morphological and physiological results are thought to be representative of the, as yet unidentified, naturally occurring allatostatin homologues of L. maderae. This family of peptides should be added to the increasing list of insect gut myoinhibitory substances.","container-title":"Physiological Entomology","DOI":"10.1111/j.1365-3032.1995.tb00798.x","ISSN":"1365-3032","issue":"1","language":"en","note":"_eprint: https://onlinelibrary.wiley.com/doi/pdf/10.1111/j.1365-3032.1995.tb00798.x","page":"33-44","source":"Wiley Online Library","title":"Innervation of the foregut of the cockroach Leucophaea maderae and inhibition of spontaneous contractile activity by callatostatin neuropeptides","volume":"20","author":[{"family":"Duve","given":"Hanne"},{"family":"Wren","given":"Paul"},{"family":"Thorpe","given":"Alan"}],"issued":{"date-parts":[["1995"]]}}},{"id":17017,"uris":["http://zotero.org/users/220577/items/79PLW8Y4"],"itemData":{"id":17017,"type":"article-journal","abstract":"Methanolic brain extracts of Locusta migratoria inhibit in vitro juvenile hormone biosynthesis in both the locust L. migratoria and the cockroach Diploptera punctata. A polyclonal antibody against allatostatin-5 (AST-5) (dipstatin-2) of this cockroach was used to immunolocalize allatostatin-5-like peptides in the central nervous system of the locusts Schistocerca gregaria and L. migratoria and of the fleshfly Neobellieria bullata. In both locust species, immunoreactivity was found in many cells and axons of the brain-retrocerebral complex, the thoracic and the abdominal ganglia. Strongly immunoreactive cells were stained in the pars lateralis of the brain with axons (NCC II and NCA I) extending to and arborizing in the corpus cardiacum and the corpora allata. Although many neurosecretory cells of the pars intercerebralis project into the corpus cardiacum, only 12 of them were immunoreactive and the nervi corporis cardiaci I (NCC I) and fibers in the nervi corporis allati II (NCA II) connecting the corpora allata to the suboesophageal ganglion remained unstained. S. gregaria and L. migratoria seem to have an allatostatin-like neuropeptide present in axons of the NCC II and the NCA I leading to the corpus cardiacum and the corpora allata. All these data suggest that in locusts allatostatin-like neuropeptides might be involved in controlling the production of juvenile hormone by the corpora allata and, perhaps, some aspects of the functioning of the corpus cardiacum as well. However, when tested in a L. migratoria in-vitro juvenile hormone-biosynthesis assay, allatostatin-5 did not yield an inhibitory or stimulatory effect. There is abundant AST-5 immunoreactivity in cell bodies of the fleshfly N. bullata, but none in the CA-CC complexes. Apparently, factors that are immunologically related to AST-5 do occur in locusts and fleshflies but, the active portion of the peptide required to inhibit JH biosynthesis in locusts is probably different from that of AST-5.","container-title":"Cell and Tissue Research","ISSN":"0302-766X","issue":"3","journalAbbreviation":"Cell Tissue Res","language":"eng","note":"PMID: 7736556","page":"601-611","source":"PubMed","title":"Immunological evidence for an allatostatin-like neuropeptide in the central nervous system of Schistocerca gregaria, Locusta migratoria and Neobellieria bullata","volume":"279","author":[{"family":"Veelaert","given":"D."},{"family":"Schoofs","given":"L."},{"family":"Tobe","given":"S. S."},{"family":"Yu","given":"C. G."},{"family":"Vullings","given":"H. G."},{"family":"Couillaud","given":"F."},{"family":"De Loof","given":"A."}],"issued":{"date-parts":[["1995",3]]}}}],"schema":"https://github.com/citation-style-language/schema/raw/master/csl-citation.json"} </w:instrText>
            </w:r>
            <w:r w:rsidRPr="00E350F3">
              <w:rPr>
                <w:rFonts w:ascii="Arial" w:hAnsi="Arial" w:cs="Arial"/>
                <w:sz w:val="18"/>
                <w:szCs w:val="18"/>
              </w:rPr>
              <w:fldChar w:fldCharType="separate"/>
            </w:r>
            <w:r w:rsidRPr="000B0EAF">
              <w:rPr>
                <w:rFonts w:ascii="Arial" w:hAnsi="Arial" w:cs="Arial"/>
                <w:sz w:val="18"/>
                <w:szCs w:val="18"/>
              </w:rPr>
              <w:t>(Lange et al., 1993; Reichwald et al., 1994; Duve et al., 1995; Lange, 1995; Veelaert et al., 1995; Yu et al., 1995; Weiß, 1997; Maestro et al., 1998; Fusé et al., 1999; Aguilar et al., 2003)</w:t>
            </w:r>
            <w:r w:rsidRPr="00E350F3">
              <w:rPr>
                <w:rFonts w:ascii="Arial" w:hAnsi="Arial" w:cs="Arial"/>
                <w:sz w:val="18"/>
                <w:szCs w:val="18"/>
              </w:rPr>
              <w:fldChar w:fldCharType="end"/>
            </w:r>
          </w:p>
        </w:tc>
      </w:tr>
      <w:tr w:rsidR="004B6B56" w:rsidRPr="000B0EAF" w14:paraId="57FBC1AE"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73BA6A5" w14:textId="77777777" w:rsidR="004B6B56" w:rsidRPr="000B0EAF" w:rsidRDefault="004B6B56" w:rsidP="008E0494">
            <w:pPr>
              <w:pStyle w:val="MDPI42tablebody"/>
              <w:spacing w:line="240" w:lineRule="auto"/>
              <w:rPr>
                <w:rFonts w:ascii="Arial" w:hAnsi="Arial" w:cs="Arial"/>
                <w:sz w:val="18"/>
                <w:szCs w:val="18"/>
              </w:rPr>
            </w:pPr>
            <w:r w:rsidRPr="000B0EAF">
              <w:rPr>
                <w:rFonts w:ascii="Arial" w:hAnsi="Arial" w:cs="Arial"/>
                <w:sz w:val="18"/>
                <w:szCs w:val="18"/>
              </w:rPr>
              <w:t>Orthoptera</w:t>
            </w:r>
          </w:p>
        </w:tc>
        <w:tc>
          <w:tcPr>
            <w:tcW w:w="1294" w:type="dxa"/>
            <w:tcBorders>
              <w:top w:val="single" w:sz="4" w:space="0" w:color="auto"/>
              <w:left w:val="single" w:sz="4" w:space="0" w:color="auto"/>
              <w:bottom w:val="single" w:sz="4" w:space="0" w:color="auto"/>
              <w:right w:val="single" w:sz="4" w:space="0" w:color="auto"/>
            </w:tcBorders>
          </w:tcPr>
          <w:p w14:paraId="1674B979" w14:textId="197E56DD" w:rsidR="004B6B56" w:rsidRPr="000B0EAF" w:rsidRDefault="004B6B56" w:rsidP="007A1C26">
            <w:pPr>
              <w:pStyle w:val="MDPI42tablebody"/>
              <w:spacing w:line="240" w:lineRule="auto"/>
              <w:rPr>
                <w:rFonts w:ascii="Arial" w:hAnsi="Arial" w:cs="Arial"/>
                <w:sz w:val="18"/>
                <w:szCs w:val="18"/>
              </w:rPr>
            </w:pPr>
            <w:r w:rsidRPr="000B0EAF">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tcPr>
          <w:p w14:paraId="16FC0CE9" w14:textId="5827AF7E" w:rsidR="007A1C26" w:rsidRPr="000B0EAF" w:rsidRDefault="007A1C26" w:rsidP="007A1C26">
            <w:pPr>
              <w:pStyle w:val="MDPI42tablebody"/>
              <w:spacing w:line="240" w:lineRule="auto"/>
              <w:rPr>
                <w:rFonts w:ascii="Arial" w:hAnsi="Arial" w:cs="Arial"/>
                <w:sz w:val="18"/>
                <w:szCs w:val="18"/>
              </w:rPr>
            </w:pPr>
            <w:r w:rsidRPr="000B0EAF">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E87F1BA" w14:textId="77777777" w:rsidR="004B6B56" w:rsidRPr="000B0EAF" w:rsidRDefault="004B6B56" w:rsidP="007A1C26">
            <w:pPr>
              <w:pStyle w:val="MDPI42tablebody"/>
              <w:spacing w:line="240" w:lineRule="auto"/>
              <w:rPr>
                <w:rFonts w:ascii="Arial" w:hAnsi="Arial" w:cs="Arial"/>
                <w:sz w:val="18"/>
                <w:szCs w:val="18"/>
              </w:rPr>
            </w:pPr>
            <w:r w:rsidRPr="000B0EAF">
              <w:rPr>
                <w:rFonts w:ascii="Arial" w:hAnsi="Arial" w:cs="Arial"/>
                <w:sz w:val="18"/>
                <w:szCs w:val="18"/>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51576C" w14:textId="77777777" w:rsidR="004B6B56" w:rsidRPr="000B0EAF" w:rsidRDefault="004B6B56" w:rsidP="008E0494">
            <w:pPr>
              <w:pStyle w:val="MDPI42tablebody"/>
              <w:spacing w:line="240" w:lineRule="auto"/>
              <w:rPr>
                <w:rFonts w:ascii="Arial" w:hAnsi="Arial" w:cs="Arial"/>
                <w:sz w:val="18"/>
                <w:szCs w:val="18"/>
              </w:rPr>
            </w:pPr>
            <w:r w:rsidRPr="000B0EAF">
              <w:rPr>
                <w:rFonts w:ascii="Arial" w:hAnsi="Arial" w:cs="Arial"/>
                <w:sz w:val="18"/>
                <w:szCs w:val="18"/>
              </w:rPr>
              <w:t>+</w:t>
            </w:r>
          </w:p>
        </w:tc>
        <w:tc>
          <w:tcPr>
            <w:tcW w:w="1048" w:type="dxa"/>
            <w:tcBorders>
              <w:top w:val="single" w:sz="4" w:space="0" w:color="auto"/>
              <w:left w:val="single" w:sz="4" w:space="0" w:color="auto"/>
              <w:bottom w:val="single" w:sz="4" w:space="0" w:color="auto"/>
              <w:right w:val="single" w:sz="4" w:space="0" w:color="auto"/>
            </w:tcBorders>
          </w:tcPr>
          <w:p w14:paraId="6B937E75" w14:textId="77777777" w:rsidR="004B6B56" w:rsidRPr="000B0EAF" w:rsidRDefault="004B6B56" w:rsidP="008E0494">
            <w:pPr>
              <w:pStyle w:val="MDPI42tablebody"/>
              <w:spacing w:line="240" w:lineRule="auto"/>
              <w:rPr>
                <w:rFonts w:ascii="Arial" w:hAnsi="Arial"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14673F80" w14:textId="0C8908FB" w:rsidR="004B6B56" w:rsidRPr="000B0EAF" w:rsidRDefault="004B6B56" w:rsidP="008E0494">
            <w:pPr>
              <w:pStyle w:val="MDPI42tablebody"/>
              <w:spacing w:line="240" w:lineRule="auto"/>
              <w:rPr>
                <w:rFonts w:ascii="Arial" w:hAnsi="Arial" w:cs="Arial"/>
                <w:sz w:val="18"/>
                <w:szCs w:val="18"/>
                <w:lang w:val="nl-NL"/>
              </w:rPr>
            </w:pPr>
            <w:r w:rsidRPr="00E350F3">
              <w:rPr>
                <w:rFonts w:ascii="Arial" w:hAnsi="Arial" w:cs="Arial"/>
                <w:sz w:val="18"/>
                <w:szCs w:val="18"/>
              </w:rPr>
              <w:fldChar w:fldCharType="begin"/>
            </w:r>
            <w:r w:rsidR="00D43585" w:rsidRPr="000B0EAF">
              <w:rPr>
                <w:rFonts w:ascii="Arial" w:hAnsi="Arial" w:cs="Arial"/>
                <w:sz w:val="18"/>
                <w:szCs w:val="18"/>
              </w:rPr>
              <w:instrText xml:space="preserve"> ADDIN ZOTERO_ITEM CSL_CITATION {"citationID":"cbUI2R6U","properties":{"formattedCitation":"(Vanden Broeck et al., 1996; Robertson and Lange, 2010; Robertson et al., 2012)","plainCitation":"(Vanden Broeck et al., 1996; Robertson and Lange, 2010; Robertson et al., 2012)","noteIndex":0},"citationItems":[{"id":17010,"uris":["http://zotero.org/users/220577/items/XFRXWA54"],"itemData":{"id":17010,"type":"article-journal","abstract":"The regulation of insect gut physiology is complex and involves the interactions of a number of mechanisms, including the neural regulation of gut contraction by altering neural input and the modulation of gut contractions by neuropeptides directly affecting the muscle. The FGLa-type allatostatins (FGLa/ASTs) are known brain/gut peptides with numerous physiological roles, including modulation of gut contraction and neural input. To further investigate the pleiotropic roles of FGLa/AST peptides in Locusta migratoria, we have examined the role of a locust FGLa/AST (Scg-AST-6) in the gut. Proctolin and Scg-AST-6 have opposing effects on gut contraction, where proctolin dose-dependently increases gut muscle tension, while Scg-AST-6 inhibits both muscle tension and spontaneous and neurogenic contractions in a dose-dependent manner. Results from n</w:instrText>
            </w:r>
            <w:r w:rsidR="00D43585">
              <w:rPr>
                <w:rFonts w:ascii="Arial" w:hAnsi="Arial" w:cs="Arial"/>
                <w:sz w:val="18"/>
                <w:szCs w:val="18"/>
                <w:lang w:val="de-DE"/>
              </w:rPr>
              <w:instrText>europhysiological recordings indicate that there may be a central pattern generator (CPG) within the ventricular ganglia regulated by descending inhibition, and the addition of Scg-AST-6 dose-dependently modulates this ventricular ganglion CPG. This work provides a comprehensive picture of how FGLa/ASTs may modulate and coordinate each region of the locust gut, and shows that FGLa/ASTs have both central effects, on the ventricular ganglion CPG, and peripheral effects on the gut muscle. Overall, this study shows how FGLa/ASTs contribute to the complex regulation and fine tuning of gut contraction.","container-title":"The Journal of Experimental Biology","DOI":"10.1242/jeb.073189","ISSN":"1477-9145","issue":"Pt 19","journalAbbreviation":"J Exp Biol","language":"eng","note":"PMID: 22693021","page":"3394-3402","source":"PubMed","title":"The neural and peptidergic control of gut contraction in Locusta migratoria: the effect of an FGLa/AST","title-short":"The neural and peptidergic control of gut contraction in Locusta migratoria","volume":"215","author":[{"family":"Robertson","given":"Lisa"},{"family":"Rodriguez","given":"E. Patricia"},{"family":"Lange","given":"Angela B."}],"issued":{"date-parts":[["2012",10,1]]}}},{"id":7111,"uris":["http://zotero.org/users/220577/items/VIIUQH2A"],"itemData":{"id":7111,"type":"article-journal","abstract":"Allatostatin-like immunoreactivity (ALI) is widely distributed in processes and varicosities on the fore-, mid-, and hindgut of the locust, and within midgut open-type endocrine-like cells. ALI is also observed in cells and processes in all ganglia of the central nervous system (CNS) and the stomatogastric nervous system (SNS). Ventral unpaired median neurons (VUMs) contained ALI within abdominal ganglia IV-VII. Neurobiotin retrograde fills of the branches of the 11th sternal nerve that innervate the hindgut revealed 2-4 VUMs in abdominal ganglia IV-VIIth, which also contain ALI. The VIIIth abdominal ganglion contained three ventral medial groups of neurons that filled with neurobiotin and contained ALI. The co-localization of ALI in the identified neurons suggests that these cells are the source of ALI on the hindgut. A retrograde fill of the nerves of the ingluvial ganglia that innervate the foregut revealed numerous neurons within the frontal ganglion and an extensive neuropile in the hypocerebral ganglion, but there seems to be no apparent co-localization of neurobiotin and ALI in these neurons, indicating the source of ALI on the foregut comes via the brain, through the SNS.","container-title":"Journal of Insect Physiology","DOI":"10.1016/j.jinsphys.2010.05.003","ISSN":"1879-1611","issue":"8","journalAbbreviation":"J. Insect Physiol.","language":"eng","note":"PMID: 20452355","page":"893-901","source":"PubMed","title":"Neural substrate and allatostatin-like innervation of the gut of Locusta migratoria","volume":"56","author":[{"family":"Robertson","given":"Lisa"},{"family":"Lange","given":"Angela B."}],"issued":{"date-parts":[["2010",8]]}}},{"id":7110,"uris":["http://zotero.org/users/220577/items/RP7TW84Q"],"itemData":{"id":7110,"type":"article-journal","abstract":"The cDNA encoding the precursor polypeptide for schistostatins, allatostatin-like peptides which have been shown to inhibit peristaltic movements of the lateral oviducts of Schistocerca gregaria, has been cloned and sequenced. Translation of this sequence reveals the presence of a pre-proschistostatin consisting of 283 amino acids. It contains ten different peptide sequences which are flanked by dibasic cleavage sites and C-terminal amidation signals. Eight of these peptides were identical to the schistostatins (or Scg-ASTs) that were previously purified from Schis</w:instrText>
            </w:r>
            <w:r w:rsidR="00D43585" w:rsidRPr="000B0EAF">
              <w:rPr>
                <w:rFonts w:ascii="Arial" w:hAnsi="Arial" w:cs="Arial"/>
                <w:sz w:val="18"/>
                <w:szCs w:val="18"/>
                <w:lang w:val="nl-NL"/>
              </w:rPr>
              <w:instrText xml:space="preserve">tocerca gregaria brain extracts. Two novel peptide sequences were discovered. One of these is the first AST-like peptide which has a C-terminal valine residue. Two peptides contain within their sequence an internal dibasic site which suggests a possible role for alternative processing and/or degradation. The schistostatin precursor differs from cockroach pre-proallatostatins in size, in sequence and in organization. It contains a lower number of peptides (10 versus 13 or 14) which are interrupted only once by an acidic spacer region (versus four in Diploptera punctata and Periplaneta americana). Northern analysis showed the presence of a 2.4 kb mRNA band in the locust central nervous system and midgut. This indicates that schistostatins, like other ASTs, are a good example of insect brain/gut peptides.","container-title":"Molecular and Cellular Endocrinology","ISSN":"0303-7207","issue":"2","journalAbbreviation":"Mol. Cell. Endocrinol.","language":"eng","note":"PMID: 8902849","page":"191-198","source":"PubMed","title":"Molecular cloning of the precursor cDNA for schistostatins, locust allatostatin-like peptides with myoinhibiting properties","volume":"122","author":[{"family":"Vanden Broeck","given":"J."},{"family":"Veelaert","given":"D."},{"family":"Bendena","given":"W. G."},{"family":"Tobe","given":"S. S."},{"family":"De Loof","given":"A."}],"issued":{"date-parts":[["1996",9,18]]}}}],"schema":"https://github.com/citation-style-language/schema/raw/master/csl-citation.json"} </w:instrText>
            </w:r>
            <w:r w:rsidRPr="00E350F3">
              <w:rPr>
                <w:rFonts w:ascii="Arial" w:hAnsi="Arial" w:cs="Arial"/>
                <w:sz w:val="18"/>
                <w:szCs w:val="18"/>
              </w:rPr>
              <w:fldChar w:fldCharType="separate"/>
            </w:r>
            <w:r w:rsidRPr="000B0EAF">
              <w:rPr>
                <w:rFonts w:ascii="Arial" w:hAnsi="Arial" w:cs="Arial"/>
                <w:sz w:val="18"/>
                <w:szCs w:val="18"/>
                <w:lang w:val="nl-NL"/>
              </w:rPr>
              <w:t>(Vanden Broeck et al., 1996; Robertson and Lange, 2010; Robertson et al., 2012)</w:t>
            </w:r>
            <w:r w:rsidRPr="00E350F3">
              <w:rPr>
                <w:rFonts w:ascii="Arial" w:hAnsi="Arial" w:cs="Arial"/>
                <w:sz w:val="18"/>
                <w:szCs w:val="18"/>
              </w:rPr>
              <w:fldChar w:fldCharType="end"/>
            </w:r>
          </w:p>
        </w:tc>
      </w:tr>
      <w:tr w:rsidR="004B6B56" w:rsidRPr="004953FC" w14:paraId="0AED5975"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7042022E" w14:textId="77777777" w:rsidR="004B6B56" w:rsidRPr="000B0EAF" w:rsidRDefault="004B6B56" w:rsidP="008E0494">
            <w:pPr>
              <w:pStyle w:val="MDPI42tablebody"/>
              <w:spacing w:line="240" w:lineRule="auto"/>
              <w:rPr>
                <w:rFonts w:ascii="Arial" w:hAnsi="Arial" w:cs="Arial"/>
                <w:sz w:val="18"/>
                <w:szCs w:val="18"/>
                <w:lang w:val="nl-NL"/>
              </w:rPr>
            </w:pPr>
            <w:r w:rsidRPr="000B0EAF">
              <w:rPr>
                <w:rFonts w:ascii="Arial" w:hAnsi="Arial" w:cs="Arial"/>
                <w:sz w:val="18"/>
                <w:szCs w:val="18"/>
                <w:lang w:val="nl-NL"/>
              </w:rPr>
              <w:t>Heteroptera</w:t>
            </w:r>
          </w:p>
        </w:tc>
        <w:tc>
          <w:tcPr>
            <w:tcW w:w="1294" w:type="dxa"/>
            <w:tcBorders>
              <w:top w:val="single" w:sz="4" w:space="0" w:color="auto"/>
              <w:left w:val="single" w:sz="4" w:space="0" w:color="auto"/>
              <w:bottom w:val="single" w:sz="4" w:space="0" w:color="auto"/>
              <w:right w:val="single" w:sz="4" w:space="0" w:color="auto"/>
            </w:tcBorders>
          </w:tcPr>
          <w:p w14:paraId="2F5A93FA" w14:textId="77777777" w:rsidR="004B6B56" w:rsidRPr="000B0EAF" w:rsidRDefault="004B6B56" w:rsidP="008E0494">
            <w:pPr>
              <w:pStyle w:val="MDPI42tablebody"/>
              <w:spacing w:line="240" w:lineRule="auto"/>
              <w:rPr>
                <w:rFonts w:ascii="Arial" w:hAnsi="Arial" w:cs="Arial"/>
                <w:sz w:val="18"/>
                <w:szCs w:val="18"/>
                <w:lang w:val="nl-NL"/>
              </w:rPr>
            </w:pPr>
            <w:r w:rsidRPr="000B0EAF">
              <w:rPr>
                <w:rFonts w:ascii="Arial" w:hAnsi="Arial" w:cs="Arial"/>
                <w:sz w:val="18"/>
                <w:szCs w:val="18"/>
                <w:lang w:val="nl-NL"/>
              </w:rPr>
              <w:t>+</w:t>
            </w:r>
          </w:p>
        </w:tc>
        <w:tc>
          <w:tcPr>
            <w:tcW w:w="1294" w:type="dxa"/>
            <w:tcBorders>
              <w:top w:val="single" w:sz="4" w:space="0" w:color="auto"/>
              <w:left w:val="single" w:sz="4" w:space="0" w:color="auto"/>
              <w:bottom w:val="single" w:sz="4" w:space="0" w:color="auto"/>
              <w:right w:val="single" w:sz="4" w:space="0" w:color="auto"/>
            </w:tcBorders>
          </w:tcPr>
          <w:p w14:paraId="40EB9BA3" w14:textId="77777777" w:rsidR="004B6B56" w:rsidRPr="000B0EAF" w:rsidRDefault="004B6B56" w:rsidP="008E0494">
            <w:pPr>
              <w:pStyle w:val="MDPI42tablebody"/>
              <w:spacing w:line="240" w:lineRule="auto"/>
              <w:rPr>
                <w:rFonts w:ascii="Arial" w:hAnsi="Arial" w:cs="Arial"/>
                <w:sz w:val="18"/>
                <w:szCs w:val="18"/>
                <w:lang w:val="nl-NL"/>
              </w:rPr>
            </w:pPr>
            <w:r w:rsidRPr="000B0EAF">
              <w:rPr>
                <w:rFonts w:ascii="Arial" w:hAnsi="Arial" w:cs="Arial"/>
                <w:sz w:val="18"/>
                <w:szCs w:val="18"/>
                <w:lang w:val="nl-NL"/>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29BE9070" w14:textId="77777777" w:rsidR="004B6B56" w:rsidRPr="000B0EAF" w:rsidRDefault="004B6B56" w:rsidP="008E0494">
            <w:pPr>
              <w:pStyle w:val="MDPI42tablebody"/>
              <w:spacing w:line="240" w:lineRule="auto"/>
              <w:rPr>
                <w:rFonts w:ascii="Arial" w:hAnsi="Arial" w:cs="Arial"/>
                <w:sz w:val="18"/>
                <w:szCs w:val="18"/>
                <w:lang w:val="nl-NL"/>
              </w:rPr>
            </w:pPr>
            <w:r w:rsidRPr="000B0EAF">
              <w:rPr>
                <w:rFonts w:ascii="Arial" w:hAnsi="Arial" w:cs="Arial"/>
                <w:sz w:val="18"/>
                <w:szCs w:val="18"/>
                <w:lang w:val="nl-NL"/>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EB7D276" w14:textId="77777777" w:rsidR="004B6B56" w:rsidRPr="000B0EAF" w:rsidRDefault="004B6B56" w:rsidP="008E0494">
            <w:pPr>
              <w:pStyle w:val="MDPI42tablebody"/>
              <w:spacing w:line="240" w:lineRule="auto"/>
              <w:rPr>
                <w:rFonts w:ascii="Arial" w:hAnsi="Arial" w:cs="Arial"/>
                <w:sz w:val="18"/>
                <w:szCs w:val="18"/>
                <w:lang w:val="nl-NL"/>
              </w:rPr>
            </w:pPr>
            <w:r w:rsidRPr="000B0EAF">
              <w:rPr>
                <w:rFonts w:ascii="Arial" w:hAnsi="Arial" w:cs="Arial"/>
                <w:sz w:val="18"/>
                <w:szCs w:val="18"/>
                <w:lang w:val="nl-NL"/>
              </w:rPr>
              <w:t>+</w:t>
            </w:r>
          </w:p>
        </w:tc>
        <w:tc>
          <w:tcPr>
            <w:tcW w:w="1048" w:type="dxa"/>
            <w:tcBorders>
              <w:top w:val="single" w:sz="4" w:space="0" w:color="auto"/>
              <w:left w:val="single" w:sz="4" w:space="0" w:color="auto"/>
              <w:bottom w:val="single" w:sz="4" w:space="0" w:color="auto"/>
              <w:right w:val="single" w:sz="4" w:space="0" w:color="auto"/>
            </w:tcBorders>
          </w:tcPr>
          <w:p w14:paraId="3D11AE11" w14:textId="77777777" w:rsidR="004B6B56" w:rsidRPr="000B0EAF" w:rsidRDefault="004B6B56" w:rsidP="008E0494">
            <w:pPr>
              <w:pStyle w:val="MDPI42tablebody"/>
              <w:spacing w:line="240" w:lineRule="auto"/>
              <w:rPr>
                <w:rFonts w:ascii="Arial" w:hAnsi="Arial" w:cs="Arial"/>
                <w:sz w:val="18"/>
                <w:szCs w:val="18"/>
                <w:lang w:val="nl-NL"/>
              </w:rPr>
            </w:pPr>
            <w:r w:rsidRPr="000B0EAF">
              <w:rPr>
                <w:rFonts w:ascii="Arial" w:hAnsi="Arial" w:cs="Arial"/>
                <w:sz w:val="18"/>
                <w:szCs w:val="18"/>
                <w:lang w:val="nl-NL"/>
              </w:rPr>
              <w:t>+</w:t>
            </w:r>
          </w:p>
        </w:tc>
        <w:tc>
          <w:tcPr>
            <w:tcW w:w="1819" w:type="dxa"/>
            <w:tcBorders>
              <w:top w:val="single" w:sz="4" w:space="0" w:color="auto"/>
              <w:left w:val="single" w:sz="4" w:space="0" w:color="auto"/>
              <w:bottom w:val="single" w:sz="4" w:space="0" w:color="auto"/>
              <w:right w:val="single" w:sz="4" w:space="0" w:color="auto"/>
            </w:tcBorders>
          </w:tcPr>
          <w:p w14:paraId="6A4F9AAA" w14:textId="0AE7EB22" w:rsidR="004B6B56" w:rsidRPr="007A1C26" w:rsidRDefault="004B6B56" w:rsidP="008E0494">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D43585">
              <w:rPr>
                <w:rFonts w:ascii="Arial" w:hAnsi="Arial" w:cs="Arial"/>
                <w:sz w:val="18"/>
                <w:szCs w:val="18"/>
                <w:lang w:val="nl-NL"/>
              </w:rPr>
              <w:instrText xml:space="preserve"> ADDIN ZOTERO_ITEM CSL_CITATION {"citationID":"7LtLunkC","properties":{"formattedCitation":"(Sarkar et al., 2003; Zandawala et al., 2012; Zandawala and Orchard, 2013)","plainCitation":"(Sarkar et al., 2003; Zandawala et al., 2012; Zandawala and Orchard, 2013)","noteIndex":0},"citationItems":[{"id":4951,"uris":["http://zotero.org/users/220577/items/T3VK8W3R"],"itemData":{"id":4951,"type":"article-journal","abstract":"Allatostatins (ASTs) are insect neuropeptides that were first identified as inhibitors of juvenile hormone biosynthesis by the corpora allata. There are three families of ASTs in insects, defined by their C-terminus conserved regions, one of which is FGLamide. Here we determine, for the first time in a hemipteran, the complete 1013&amp;#xa0;bp cDNA sequence encoding the Rhodnius prolixus FGLa/ASTs (Rhopr-FGLa/ASTs), and confirm the transcript size using northern blot. Phylogenetic analysis suggests that the Rhopr-FGLa/AST prepropeptide is most similar to the FGLa/AST precursors identified in Hymenoptera. Reverse-transcriptase PCR demonstrates that the Rhopr-FGLa/AST transcript is highly expressed in the central nervous system (CNS) in unfed fifth-instar R. prolixus, and is reduced in expression in CNS dissected from one day old blood-fed insects. Fluorescent in situ hybridization shows transcript expression in neurons in each ganglion of the CNS, but also in cells located on peripheral nerves. Rhopr-FGLa/ASTs dose-dependently inhibit contractions of the anterior midgut and hindgut, suggesting a role in feeding-related physiological events.","container-title":"Insect Biochemistry and Molecular Biology","DOI":"10.1016/j.ibmb.2011.10.002","ISSN":"0965-1748","issue":"1","page":"10-21","source":"ScienceDirect","title":"Cloning of the cDNA, localization, and physiological effects of FGLamide-related allatostatins in the blood-gorging bug, Rhodnius prolixus","volume":"42","author":[{"family":"Zandawala","given":"Meet"},{"family":"Lytvyn","given":"Yuliya"},{"family":"Taiakina","given":"Daria"},{"family":"Orchard","given":"Ian"}],"issued":{"date-parts":[["2012",1]]}}},{"id":7115,"uris":["http://zotero.org/users/220577/items/IPAR78NU"],"itemData":{"id":7115,"type":"article-journal","abstract":"Using a polyclonal antiserum to Dippu-allatostatin 7 (Dippu-AST 7; formerly AST 1) of the cockroach Diploptera punctata, we have demonstrated the presence of AST-like immunoreactivity (ALI) in cells and processes throughout the nervous system, gut, and peripheral tissues of unfed fifth instar and adult Rhodnius prolixus. ALI in apparent neurosecretory cells of the brain, suboesophageal ganglion, and mesothoracic ganglionic mass, as well as in midgut endocrine cells, suggests that Rhodnius allatostatins may act as neurohormones/hormones. The presence of ALI in possible interneurons and areas of neuropile throughout the CNS also suggests roles as neuromodulators and/or neurotransmitters. Dippu-AST 7 inhibits spontaneous and leucokinin 1 (LK 1)-induced contractions of the Rhodnius hindgut in a dose-dependent manner. The low concentrations capable of inhibiting both spontaneous (10(-12)M) and LK 1-induced contractions (10(-10) to 10(-9)M) suggest that ASTs may be acting as neurohormones/hormones on the hindgut. We have also shown that Dippu-AST 7 influences the muscle activity of the Rhodnius dorsal vessel at concentrations as low as 10(-11)M.","container-title":"Peptides","ISSN":"0196-9781","issue":"10","journalAbbreviation":"Peptides","language":"eng","note":"PMID: 14706534","page":"1553-1562","source":"PubMed","title":"The distribution and effects of Dippu-allatostatin-like peptides in the blood-feeding bug, Rhodnius prolixus","volume":"24","author":[{"family":"Sarkar","given":"Nikki R. S."},{"family":"Tobe","given":"Stephen S."},{"family":"Orchard","given":"Ian"}],"issued":{"date-parts":[["2003",10]]}}},{"id":6572,"uris":["http://zotero.org/users/220577/items/XNUD8EUM"],"itemData":{"id":6572,"type":"article-journal","abstract":"Abstract\nAllatostatins (ASTs) are neuropeptides that were first identified as inhibitors of juvenile hormone biosynthesis by the corpora allata of some insect species. The FGLamide-related ASTs (FGLa/ASTs) belong to one of three families of insect ASTs. Previously, we showed that Rhodnius prolixus FGLa/ASTs (Rhopr-FGLa/ASTs) are present throughout the R. prolixus central nervous system and are associated with 5 dorsal unpaired median (DUM) neurons in the mesothoracic ganglionic mass. A similar set of neurons contain serotonin which is a diuretic hormone in R. prolixus. Rhopr-FGLa/ASTs inhibit both spontaneous contractions of the anterior midgut and leucokinin-1-induced hindgut contractions. Since these tissues are involved with post-feeding diuresis, these data suggest a possible role for FGLa/ASTs in events associated with feeding, and a possible interaction with serotonin. To investigate this possibility, we have examined the DUM neurons in more detail with regard to their peptide content, examined the potential release of Rhopr-FGLa/ASTs into the haemolymph following feeding, and further investigated the effects of Rhopr-FGLa/ASTs on feeding-related tissues. There are 10 DUM neurons in the abdominal neuromeres, 5 of which express serotonin-like immunoreactivity and the other 5 express FGLa/AST-like immunoreactivity. FGLa/AST-like immunoreactivity is reduced in the 5 DUM neuron cell bodies and their neurohaemal sites on abdominal nerves at 3–5 h post feeding. Rhopr-FGLa/ASTs do not inhibit serotonin-stimulated anterior midgut absorption or Malpighian tubule secretion but do inhibit hindgut contractions induced by an endogenous kinin, suggesting that they may only indirectly affect post-feeding diuresis in R. prolixus.","container-title":"General and Comparative Endocrinology","DOI":"10.1016/j.ygcen.2013.10.005","ISSN":"0016-6480","journalAbbreviation":"General and Comparative Endocrinology","page":"311-317","source":"ScienceDirect","title":"Post-feeding physiology in Rhodnius prolixus: The possible role of FGLamide-related allatostatins","title-short":"Post-feeding physiology in Rhodnius prolixus","volume":"194","author":[{"family":"Zandawala","given":"Meet"},{"family":"Orchard","given":"Ian"}],"issued":{"date-parts":[["2013",12,1]]}}}],"schema":"https://github.com/citation-style-language/schema/raw/master/csl-citation.json"} </w:instrText>
            </w:r>
            <w:r w:rsidRPr="00E350F3">
              <w:rPr>
                <w:rFonts w:ascii="Arial" w:hAnsi="Arial" w:cs="Arial"/>
                <w:sz w:val="18"/>
                <w:szCs w:val="18"/>
              </w:rPr>
              <w:fldChar w:fldCharType="separate"/>
            </w:r>
            <w:r w:rsidRPr="007A1C26">
              <w:rPr>
                <w:rFonts w:ascii="Arial" w:hAnsi="Arial" w:cs="Arial"/>
                <w:sz w:val="18"/>
                <w:szCs w:val="18"/>
              </w:rPr>
              <w:t>(Sarkar et al., 2003; Zandawala et al., 2012; Zandawala and Orchard, 2013)</w:t>
            </w:r>
            <w:r w:rsidRPr="00E350F3">
              <w:rPr>
                <w:rFonts w:ascii="Arial" w:hAnsi="Arial" w:cs="Arial"/>
                <w:sz w:val="18"/>
                <w:szCs w:val="18"/>
              </w:rPr>
              <w:fldChar w:fldCharType="end"/>
            </w:r>
          </w:p>
        </w:tc>
      </w:tr>
      <w:tr w:rsidR="004B6B56" w:rsidRPr="00D21679" w14:paraId="71578212"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E8D8DFB" w14:textId="77777777" w:rsidR="004B6B56" w:rsidRPr="007A1C26" w:rsidRDefault="004B6B56" w:rsidP="008E0494">
            <w:pPr>
              <w:pStyle w:val="MDPI42tablebody"/>
              <w:spacing w:line="240" w:lineRule="auto"/>
              <w:rPr>
                <w:rFonts w:ascii="Arial" w:hAnsi="Arial" w:cs="Arial"/>
                <w:sz w:val="18"/>
                <w:szCs w:val="18"/>
              </w:rPr>
            </w:pPr>
            <w:r w:rsidRPr="007A1C26">
              <w:rPr>
                <w:rFonts w:ascii="Arial" w:hAnsi="Arial" w:cs="Arial"/>
                <w:sz w:val="18"/>
                <w:szCs w:val="18"/>
              </w:rPr>
              <w:t>Hymenoptera</w:t>
            </w:r>
          </w:p>
        </w:tc>
        <w:tc>
          <w:tcPr>
            <w:tcW w:w="1294" w:type="dxa"/>
            <w:tcBorders>
              <w:top w:val="single" w:sz="4" w:space="0" w:color="auto"/>
              <w:left w:val="single" w:sz="4" w:space="0" w:color="auto"/>
              <w:bottom w:val="single" w:sz="4" w:space="0" w:color="auto"/>
              <w:right w:val="single" w:sz="4" w:space="0" w:color="auto"/>
            </w:tcBorders>
          </w:tcPr>
          <w:p w14:paraId="278CC408" w14:textId="77777777" w:rsidR="004B6B56" w:rsidRPr="007A1C26" w:rsidRDefault="004B6B56" w:rsidP="008E0494">
            <w:pPr>
              <w:pStyle w:val="MDPI42tablebody"/>
              <w:spacing w:line="240" w:lineRule="auto"/>
              <w:rPr>
                <w:rFonts w:ascii="Arial" w:hAnsi="Arial" w:cs="Arial"/>
                <w:sz w:val="18"/>
                <w:szCs w:val="18"/>
              </w:rPr>
            </w:pPr>
            <w:proofErr w:type="spellStart"/>
            <w:r w:rsidRPr="007A1C26">
              <w:rPr>
                <w:rFonts w:ascii="Arial" w:hAnsi="Arial" w:cs="Arial"/>
                <w:sz w:val="18"/>
                <w:szCs w:val="18"/>
              </w:rPr>
              <w:t>n.e.</w:t>
            </w:r>
            <w:proofErr w:type="spellEnd"/>
          </w:p>
        </w:tc>
        <w:tc>
          <w:tcPr>
            <w:tcW w:w="1294" w:type="dxa"/>
            <w:tcBorders>
              <w:top w:val="single" w:sz="4" w:space="0" w:color="auto"/>
              <w:left w:val="single" w:sz="4" w:space="0" w:color="auto"/>
              <w:bottom w:val="single" w:sz="4" w:space="0" w:color="auto"/>
              <w:right w:val="single" w:sz="4" w:space="0" w:color="auto"/>
            </w:tcBorders>
          </w:tcPr>
          <w:p w14:paraId="5E492552" w14:textId="77777777" w:rsidR="004B6B56" w:rsidRPr="007A1C26" w:rsidRDefault="004B6B56" w:rsidP="008E0494">
            <w:pPr>
              <w:pStyle w:val="MDPI42tablebody"/>
              <w:spacing w:line="240" w:lineRule="auto"/>
              <w:rPr>
                <w:rFonts w:ascii="Arial" w:hAnsi="Arial" w:cs="Arial"/>
                <w:sz w:val="18"/>
                <w:szCs w:val="18"/>
              </w:rPr>
            </w:pPr>
            <w:proofErr w:type="spellStart"/>
            <w:r w:rsidRPr="007A1C26">
              <w:rPr>
                <w:rFonts w:ascii="Arial" w:hAnsi="Arial" w:cs="Arial"/>
                <w:sz w:val="18"/>
                <w:szCs w:val="18"/>
              </w:rPr>
              <w:t>n.e.</w:t>
            </w:r>
            <w:proofErr w:type="spellEnd"/>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729A065" w14:textId="77777777" w:rsidR="004B6B56" w:rsidRPr="007A1C26" w:rsidRDefault="004B6B56" w:rsidP="008E0494">
            <w:pPr>
              <w:pStyle w:val="MDPI42tablebody"/>
              <w:spacing w:line="240" w:lineRule="auto"/>
              <w:rPr>
                <w:rFonts w:ascii="Arial" w:hAnsi="Arial" w:cs="Arial"/>
                <w:sz w:val="18"/>
                <w:szCs w:val="18"/>
              </w:rPr>
            </w:pPr>
            <w:proofErr w:type="spellStart"/>
            <w:r w:rsidRPr="007A1C26">
              <w:rPr>
                <w:rFonts w:ascii="Arial" w:hAnsi="Arial" w:cs="Arial"/>
                <w:sz w:val="18"/>
                <w:szCs w:val="18"/>
              </w:rPr>
              <w:t>n.e.</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2FB01DB" w14:textId="77777777" w:rsidR="004B6B56" w:rsidRPr="007A1C26" w:rsidRDefault="004B6B56" w:rsidP="008E0494">
            <w:pPr>
              <w:pStyle w:val="MDPI42tablebody"/>
              <w:spacing w:line="240" w:lineRule="auto"/>
              <w:rPr>
                <w:rFonts w:ascii="Arial" w:hAnsi="Arial" w:cs="Arial"/>
                <w:sz w:val="18"/>
                <w:szCs w:val="18"/>
              </w:rPr>
            </w:pPr>
            <w:r w:rsidRPr="007A1C26">
              <w:rPr>
                <w:rFonts w:ascii="Arial" w:hAnsi="Arial" w:cs="Arial"/>
                <w:sz w:val="18"/>
                <w:szCs w:val="18"/>
              </w:rPr>
              <w:t>+</w:t>
            </w:r>
          </w:p>
        </w:tc>
        <w:tc>
          <w:tcPr>
            <w:tcW w:w="1048" w:type="dxa"/>
            <w:tcBorders>
              <w:top w:val="single" w:sz="4" w:space="0" w:color="auto"/>
              <w:left w:val="single" w:sz="4" w:space="0" w:color="auto"/>
              <w:bottom w:val="single" w:sz="4" w:space="0" w:color="auto"/>
              <w:right w:val="single" w:sz="4" w:space="0" w:color="auto"/>
            </w:tcBorders>
          </w:tcPr>
          <w:p w14:paraId="02830D1F" w14:textId="77777777" w:rsidR="004B6B56" w:rsidRPr="007A1C26" w:rsidRDefault="004B6B56" w:rsidP="008E0494">
            <w:pPr>
              <w:pStyle w:val="MDPI42tablebody"/>
              <w:spacing w:line="240" w:lineRule="auto"/>
              <w:rPr>
                <w:rFonts w:ascii="Arial" w:hAnsi="Arial"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789B1A93" w14:textId="47759D48"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626385">
              <w:rPr>
                <w:rFonts w:ascii="Arial" w:hAnsi="Arial" w:cs="Arial"/>
                <w:sz w:val="18"/>
                <w:szCs w:val="18"/>
                <w:lang w:val="fr-FR"/>
              </w:rPr>
              <w:instrText xml:space="preserve"> ADDIN ZOTERO_ITEM CSL_CITATION {"citationID":"AG5esI6E","properties":{"formattedCitation":"(Christie, 2020)","plainCitation":"(Christie, 2020)","noteIndex":0},"citationItems":[{"id":15034,"uris":["http://zotero.org/users/220577/items/HRZUCLDX"],"itemData":{"id":15034,"type":"article-journal","abstract":"Peptides modulate physiological/behavioral control systems in all animals. In arthropods, midgut epithelial endocrine cells are one of the largest sources of these signaling agents. At present, little is known about the identity of the peptides that form arthropod midgut enteroendocrine peptidomes. While many techniques can be used for peptide structural identification, in silico transcriptome mining is one that has been used extensively for arthropod neuropeptidome prediction; this strategy has yet to be used for large-scale arthropod enteroendocrine peptide discovery. Here, a tissue-specific transcriptome was used to assess putative enteroendocrine peptide complement in the honey bee, Apis mellifera, midgut. Searches for transcripts encoding members of 42 peptide families were conducted, with evidence of expression for 15 groups found in the assembly: adipokinetic hormone, allatostatin A, allatostatin C, bursicon, CCHamide, CNMamide, diuretic hormone 31, diuretic hormone 44, insulin-like peptide, myosuppressin, neuropeptide F, pigment dispersing hormone, pyrokinin, short neuropeptide F, and tachykinin-related peptide. The proteins deduced from the midgut transcripts are identical in sequence, or nearly so, to those of Apis pre/preprohormones deposited previously into NCBI, providing increased confidence in the accuracy of the reported data. Seventy-five peptides were predicted from the deduced precursor proteins, 26 being members of known peptide families. Comparisons to previously published mass spectrometric data support the existence of many of the predicted Apis peptides. This study is the first prediction of an arthropod midgut peptidome using transcriptomics, and provides a powerful new resource for investigating enteroendocrine peptide signaling within/from the Apis midgut, a species of significant ecological/economic importance.","container-title":"Insect Biochemistry and Molecular Biology","DOI":"10.1016/j.ibmb.2019.103257","ISSN":"0965-1748","journalAbbreviation":"Insect Biochem. Mol. Biol.","language":"English","note":"publisher-place: Oxford\npublisher: Pergamon-Elsevier Science Ltd\nWOS:000513994500013","page":"103257","source":"Web of Science","title":"Assessment of midgut enteroendocrine peptide complement in the honey bee, Apis mellifera","volume":"116","author":[{"family":"Christie","given":"Andrew E."}],"issued":{"date-parts":[["2020",1]]}}}],"schema":"https://github.com/citation-style-language/schema/raw/master/csl-citation.json"} </w:instrText>
            </w:r>
            <w:r w:rsidRPr="00E350F3">
              <w:rPr>
                <w:rFonts w:ascii="Arial" w:hAnsi="Arial" w:cs="Arial"/>
                <w:sz w:val="18"/>
                <w:szCs w:val="18"/>
              </w:rPr>
              <w:fldChar w:fldCharType="separate"/>
            </w:r>
            <w:r w:rsidR="00626385" w:rsidRPr="00626385">
              <w:rPr>
                <w:rFonts w:ascii="Arial" w:hAnsi="Arial" w:cs="Arial"/>
                <w:sz w:val="18"/>
              </w:rPr>
              <w:t>(Christie, 2020)</w:t>
            </w:r>
            <w:r w:rsidRPr="00E350F3">
              <w:rPr>
                <w:rFonts w:ascii="Arial" w:hAnsi="Arial" w:cs="Arial"/>
                <w:sz w:val="18"/>
                <w:szCs w:val="18"/>
              </w:rPr>
              <w:fldChar w:fldCharType="end"/>
            </w:r>
          </w:p>
        </w:tc>
      </w:tr>
      <w:tr w:rsidR="004B6B56" w:rsidRPr="00D21679" w14:paraId="1B81227A"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525E972"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Diptera</w:t>
            </w:r>
          </w:p>
        </w:tc>
        <w:tc>
          <w:tcPr>
            <w:tcW w:w="1294" w:type="dxa"/>
            <w:tcBorders>
              <w:top w:val="single" w:sz="4" w:space="0" w:color="auto"/>
              <w:left w:val="single" w:sz="4" w:space="0" w:color="auto"/>
              <w:bottom w:val="single" w:sz="4" w:space="0" w:color="auto"/>
              <w:right w:val="single" w:sz="4" w:space="0" w:color="auto"/>
            </w:tcBorders>
          </w:tcPr>
          <w:p w14:paraId="5A798C76"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tcPr>
          <w:p w14:paraId="040E60BD"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6A1EC48"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CF253C7"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048" w:type="dxa"/>
            <w:tcBorders>
              <w:top w:val="single" w:sz="4" w:space="0" w:color="auto"/>
              <w:left w:val="single" w:sz="4" w:space="0" w:color="auto"/>
              <w:bottom w:val="single" w:sz="4" w:space="0" w:color="auto"/>
              <w:right w:val="single" w:sz="4" w:space="0" w:color="auto"/>
            </w:tcBorders>
          </w:tcPr>
          <w:p w14:paraId="77850063"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 (midgut)</w:t>
            </w:r>
          </w:p>
        </w:tc>
        <w:tc>
          <w:tcPr>
            <w:tcW w:w="1819" w:type="dxa"/>
            <w:tcBorders>
              <w:top w:val="single" w:sz="4" w:space="0" w:color="auto"/>
              <w:left w:val="single" w:sz="4" w:space="0" w:color="auto"/>
              <w:bottom w:val="single" w:sz="4" w:space="0" w:color="auto"/>
              <w:right w:val="single" w:sz="4" w:space="0" w:color="auto"/>
            </w:tcBorders>
          </w:tcPr>
          <w:p w14:paraId="446CC2FC" w14:textId="637CCFB7" w:rsidR="004B6B56" w:rsidRPr="00E350F3" w:rsidRDefault="004B6B56" w:rsidP="00434B8F">
            <w:pPr>
              <w:pStyle w:val="MDPI42tablebody"/>
              <w:spacing w:line="240" w:lineRule="auto"/>
              <w:rPr>
                <w:rFonts w:ascii="Arial" w:hAnsi="Arial" w:cs="Arial"/>
                <w:sz w:val="18"/>
                <w:szCs w:val="18"/>
              </w:rPr>
            </w:pPr>
            <w:r w:rsidRPr="00E350F3">
              <w:rPr>
                <w:rFonts w:ascii="Arial" w:hAnsi="Arial" w:cs="Arial"/>
                <w:sz w:val="18"/>
                <w:szCs w:val="18"/>
              </w:rPr>
              <w:fldChar w:fldCharType="begin"/>
            </w:r>
            <w:r w:rsidR="00626385">
              <w:rPr>
                <w:rFonts w:ascii="Arial" w:hAnsi="Arial" w:cs="Arial"/>
                <w:sz w:val="18"/>
                <w:szCs w:val="18"/>
              </w:rPr>
              <w:instrText xml:space="preserve"> ADDIN ZOTERO_ITEM CSL_CITATION {"citationID":"1ZRKWLix","properties":{"formattedCitation":"(Duve et al., 1993; Duve H, 1994; Veenstra et al., 1995, 2008; Yoon and Stay, 1995; Hernandez-Martinez et al., 2005; Veenstra, 2009; Predel et al., 2010; Reiher et al., 2011; Zoephel et al., 2012; Robertson et al., 2014; Vanderveken and O\\uc0\\u8217{}Donnell, 2014; Chen et al., 2016)","plainCitation":"(Duve et al., 1993; Duve H, 1994; Veenstra et al., 1995, 2008; Yoon and Stay, 1995; Hernandez-Martinez et al., 2005; Veenstra, 2009; Predel et al., 2010; Reiher et al., 2011; Zoephel et al., 2012; Robertson et al., 2014; Vanderveken and O’Donnell, 2014; Chen et al., 2016)","noteIndex":0},"citationItems":[{"id":7715,"uris":["http://zotero.org/users/220577/items/IAZU52RV"],"itemData":{"id":7715,"type":"article-journal","container-title":"Journal of Proteome Research","DOI":"10.1021/pr901187p","issue":"4","page":"2006-2015","source":"ACS Publications","title":"Neuropeptidomics of the mosquito Aedes aegypti","volume":"9","author":[{"family":"Predel","given":"Reinhard"},{"family":"Neupert","given":"Susanne"},{"family":"Garczynski","given":"Stephen F."},{"family":"Crim","given":"Joe W."},{"family":"Brown","given":"Mark R."},{"family":"Russell","given":"William K."},{"family":"Kahnt","given":"Jörg"},{"family":"Russell","given":"David H."},{"family":"Nachman","given":"Ronald J."}],"issued":{"date-parts":[["2010",4,5]]}}},{"id":225,"uris":["http://zotero.org/users/220577/items/6NKF7ZB9"],"itemData":{"id":225,"type":"article-journal","abstract":"Feeding and sleep are fundamental behaviours with significant interconnections and cross-modulations. The circadian system and peptidergic signals are important components of this modulation, but still little is known about the mechanisms and networks by which they interact to regulate feeding and sleep. We show that specific thermogenetic activation of peptidergic Allatostatin A (AstA)-expressing PLP neurons and enteroendocrine cells reduces feeding and promotes sleep in the fruit fly Drosophila. The effects of AstA cell activation are mediated by AstA peptides with receptors homolog to galanin receptors subserving similar and apparently conserved functions in vertebrates. We further identify the PLP neurons as a downstream target of the neuropeptide pigment-dispersing factor (PDF), an output factor of the circadian clock. PLP neurons are contacted by PDF-expressing clock neurons, and express a functional PDF receptor demonstrated by cAMP imaging. Silencing of AstA signalling and continuous input to AstA cells by tethered PDF changes the sleep/activity ratio in opposite directions but does not affect rhythmicity. Taken together, our results suggest that pleiotropic AstA signalling by a distinct neuronal and enteroendocrine AstA cell subset adapts the fly to a digestive energy-saving state which can be modulated by PDF.","container-title":"PLoS genetics","DOI":"10.1371/journal.pgen.1006346","ISSN":"1553-7404","issue":"9","journalAbbreviation":"PLoS Genet.","language":"ENG","note":"PMID: 27689358\nPMCID: PMC5045179","page":"e1006346","source":"PubMed","title":"Allatostatin A signalling in Drosophila regulates feeding and sleep and is modulated by PDF","volume":"12","author":[{"family":"Chen","given":"Jiangtian"},{"family":"Reiher","given":"Wencke"},{"family":"Hermann-Luibl","given":"Christiane"},{"family":"Sellami","given":"Azza"},{"family":"Cognigni","given":"Paola"},{"family":"Kondo","given":"Shu"},{"family":"Helfrich-Förster","given":"Charlotte"},{"family":"Veenstra","given":"Jan A."},{"family":"Wegener","given":"Christian"}],"issued":{"date-parts":[["2016",9]]}}},{"id":7714,"uris":["http://zotero.org/users/220577/items/NR455K5Q"],"itemData":{"id":7714,"type":"article-journal","container-title":"Journal of Proteome Research","DOI":"10.1021/pr101116g","issue":"4","page":"1881-1892","source":"ACS Publications","title":"Peptidomics and peptide hormone processing in the Drosophila midgut","volume":"10","author":[{"family":"Reiher","given":"Wencke"},{"family":"Shirras","given":"Christine"},{"family":"Kahnt","given":"Jörg"},{"family":"Baumeister","given":"Stefan"},{"family":"Isaac","given":"R. Elwyn"},{"family":"Wegener","given":"Christian"}],"issued":{"date-parts":[["2011",4,1]]}}},{"id":5212,"uris":["http://zotero.org/users/220577/items/IMWNQBTT"],"itemData":{"id":5212,"type":"article-journal","abstract":"The larvae of the cabbage root fly induce serious damage to cultivated crops of the family Brassicaceae. We here report the biochemical characterisation of neuropeptides from the central nervous system and neurohemal organs, as well as regulatory peptides from enteroendocrine midgut cells of the cabbage maggot. By LC-MALDI-TOF/TOF and chemical labelling with 4-sulfophenyl isothiocyanate, 38 peptides could be identified, representing major insect peptide families: allatostatin A, allatostatin C, FMRFamide-like peptides, kinin, CAPA peptides, pyrokinins, sNPF, myosuppressin, corazonin, SIFamide, sulfakinins, tachykinins, NPLP1-peptides, adipokinetic hormone and CCHamide 1. We also report a new peptide (Yamide) which appears to be homolog to an amidated eclosion hormone-associated peptide in several Drosophila species. Immunocytochemical characterisation of the distribution of several classes of peptide-immunoreactive neurons and enteroendocrine cells shows a very similar but not identical peptide distribution to Drosophila. Since peptides regulate many vital physiological and behavioural processes such as moulting or feeding, our data may initiate the pharmacological testing and development of new specific peptide-based protection methods against the cabbage root fly and its larva.","container-title":"PloS one","DOI":"10.1371/journal.pone.0041543","ISSN":"1932-6203","issue":"7","journalAbbreviation":"PLoS ONE","note":"PMID: 22848525","page":"e41543","source":"NCBI PubMed","title":"Peptidomics of the agriculturally damaging larval stage of the cabbage root fly Delia radicum (Diptera: Anthomyiidae)","title-short":"Peptidomics of the Agriculturally Damaging Larval Stage of the Cabbage Root Fly Delia radicum (Diptera","volume":"7","author":[{"family":"Zoephel","given":"Judith"},{"family":"Reiher","given":"Wencke"},{"family":"Rexer","given":"Karl-Heinz"},{"family":"Kahnt","given":"Jörg"},{"family":"Wegener","given":"Christian"}],"issued":{"date-parts":[["2012"]]}}},{"id":7150,"uris":["http://zotero.org/users/220577/items/RH69CECS"],"itemData":{"id":7150,"type":"article-journal","abstract":"Confocal laser-scanning microscopy was used to carry out a comparative study of the immunostaining for three families of neuropeptides, viz., allatostatin-A (AS-A), allatostatin-C (AS-C) and allatotropin (AT), in adult female mosquitoes of Aedes aegypti and Anopheles albimanus. The specific patterns of immunostaining for each of the three peptides were similar in both species. The antisera raised against AT, AS-A, and AS-C revealed intense immunoreactivity in the cells of each protocerebral lobe of the brain and stained cells in each of the ventral ganglia and neuronal projections innervating various thoracic and abdominal tissues. Only the AS-A antiserum labeled immunoreactive endocrine cells in the midgut. The distribution of the peptides supports the concept that they play multiple regulatory roles in both species.","container-title":"Cell and Tissue Research","DOI":"10.1007/s00441-005-1133-5","ISSN":"0302-766X","issue":"1","journalAbbreviation":"Cell Tissue Res.","language":"English","note":"WOS:000230317000011","page":"105-113","source":"Web of Science","title":"Immunostaining for allatotropin and allatostatin-A and -C in the mosquitoes Aedes aegypti and Anopheles albimanus","volume":"321","author":[{"family":"Hernandez-Martinez","given":"S."},{"family":"Li","given":"Y. P."},{"family":"Lanz-Mendoza","given":"H."},{"family":"Rodriguez","given":"M. H."},{"family":"Noriega","given":"F. G."}],"issued":{"date-parts":[["2005",7]]}}},{"id":7132,"uris":["http://zotero.org/users/220577/items/9CSXVV8C"],"itemData":{"id":7132,"type":"article-journal","abstract":"The midgut of the female mosquitoAedes aegypti was studied immunohistologically with antisera to various regulatory peptides. Endocrine cells immunoreactive with antisera to perisulfakinin, RFamide, bovine pancreatic polypeptide, urotensin 1, locustatachykinin 2 and allatostatins A1 and B2 were found in the midgut. Perisulfakinin, RFamide and bovine pancreatic polypeptide all react with the same, about 500 endocrine cells, which were evenly distributed throughout the posterior midgut, with the exception of its most frontal and caudal regions. In addition, these antisera recognized three to five neurons in each ingluvial ganglion and their axons, which ran longitudinally over the anterior midgut, as well as axons innervating the pyloric sphincter. The latter axons appear to be derived from neurons located in the abdominal ganglia. Antisera to two different allatostatins recognized about 70 endocrine cells in the most caudal area of the posterior midgut and axons in the anterior midgut whose cell bodies were probably located in either the brain or the frontal ganglion. Antiserum to locustatachykinin 2 recognized endocrine cells present in the anterior midgut and the most frontal part of the posterior midgut, as well as about 50 cells in the most caudal region of the posterior midgut. Urotensin 1 immunoreactivity was found in endocrine cells in the same region as the perisulfakinin-immunoreactive cells, but no urotensin-immunoreactive axons were found in the midgut. Double labeling experiments showed that the urotensin and perisulfakinin immunoreactivities were located in different cells. Such experiments also showed that the locustatachykinin and allatostatin immunoreactivities in the most caudal area of the posterior midgut were present in different cells. No immunoreactivity was found in the mosquito midgut when using antisera to corazonin, allatotropin or leucokinin IV. Since these peptides have either been isolated from, or can reasonably be expected to be present in mosquitoes, it was concluded that these peptides are not present in the mosquito midgut.","container-title":"Histochemistry and Cell Biology","DOI":"10.1007/BF01458127","ISSN":"0948-6143, 1432-119X","issue":"5","journalAbbreviation":"Histochem Cell Biol","language":"en","page":"337-347","source":"link.springer.com","title":"Immunohistological localization of regulatory peptides in the midgut of the female mosquitoAedes aegypti","volume":"104","author":[{"family":"Veenstra","given":"Jan A."},{"family":"Lau","given":"Greg W."},{"family":"Agricola","given":"Hans-Jürgen"},{"family":"Petzel","given":"David H."}],"issued":{"date-parts":[["1995",11,1]]}}},{"id":5512,"uris":["http://zotero.org/users/220577/items/E9S6UQB9"],"itemData":{"id":5512,"type":"article-journal","abstract":"Regulatory peptides were immunolocalized in the midgut of the fruit fly Drosophila melanogaster. Endocrine cells were found to produce six different peptides: allatostatins A, B and C, neuropeptide F, diuretic hormone 31, and the tachykinins. Small neuropeptide-F (sNPF) was found in neurons in the hypocerebral ganglion innervating the anterior midgut, whereas pigment-dispersing factor was found in nerves on the most posterior part of the posterior midgut. Neuropeptide-F (NPF)-producing endocrine cells were located in the anterior and middle midgut and in the very first part of the posterior midgut. All NPF endocrine cells also produced tachykinins. Endocrine cells containing diuretic hormone 31 were found in the caudal half of the posterior midgut; these cells also produced tachykinins. Other endocrine cells produced exclusively tachykinins in the anterior and posterior extemities of the midgut. Allatostatin-immunoreactive endocrine cells were present throughout the midgut. Those in the caudal half of the posterior midgut produced allatostatins A, whereas those in the anterior, middle, and first half of the posterior midgut produced allatostatin C. In the middle of the posterior midgut, some endocrine cells produced both allatostatins A and C. Allatostatin-C-immunoreactive endocrine cells were particularly prominent in the first half of the posterior midgut. Allatostatin B/MIP-immunoreactive cells were not consistently found and, when present, were only weakly immunoreactive, forming a subgroup of the allatostatin-C-immunoreactive cells in the posterior midgut. Previous work on Drosophila and other insect species suggested that (FM)RFamide-immunoreactive endocrine cells in the insect midgut could produce NPF, sNPF, myosuppressin, and/or sulfakinins. Using a combination of specific antisera to these peptides and transgenic fly models, we showed that the endocrine cells in the adult Drosophila midgut produced exclusively NPF. Although the Drosophila insulin gene Ilp3 was abundantly expressed in the midgut, Ilp3 was not expressed in endocrine cells, but in midgut muscle.","container-title":"Cell and Tissue Research","DOI":"10.1007/s00441-008-0708-3","ISSN":"1432-0878","issue":"3","journalAbbreviation":"Cell Tissue Res","note":"PMID: 18972134","page":"499-516","source":"NCBI PubMed","title":"Regulatory peptides in fruit fly midgut","volume":"334","author":[{"family":"Veenstra","given":"Jan A"},{"family":"Agricola","given":"Hans-Jürgen"},{"family":"Sellami","given":"Azza"}],"issued":{"date-parts":[["2008",12]]}}},{"id":5771,"uris":["http://zotero.org/users/220577/items/Z2EK5MT7"],"itemData":{"id":5771,"type":"article-journal","abstract":"Endocrine cells in the larval midgut of Drosophila melanogaster are recognized by antisera to seven regulatory peptides: the allatostatins A, B, and C, short neuropeptide F, neuropeptide F, diuretic hormone 31, and the tachykinins. These are the same peptides that are produced by the endocrine cells of the adult midgut, except for short neuropeptide F, which is absent in adult midgut endocrine cells. The anterior larval midgut contains two types of endocrine cells. The first produces short neuropeptide F, which is also recognized by an antiserum to the receptor for the diuretic hormone leucokinin. The second type in the anterior midgut is recognized by an antiserum to diuretic hormone 31. The latter cell type is also found in the junction between the anterior and middle midgut; an additional type of endocrine cell in this region produces allatostatin B, a peptide also known as myoinhibitory peptide. Both types of endocrine cells in the junction between the anterior and middle midgut can express the homeodomain transcription factor labial. The copper cell region contains small cells that either produce allatostatin C or a combination of neuropeptide F, allatostatin B, and diuretic hormone 31. The latter cell type is also found in the region of the large flat cells. The posterior midgut possesses strongly immunoreactive allatostatin C endocrine cells immediately behind the iron cells. In the next part of the posterior midgut, two cell types have been found: one produces diuretic hormone 31, and a second is strongly immunoreactive to antiserum against the leucokinin receptor and weakly immunoreactive to antisera against allatostatins B and C and short neuropeptide F. The last part of the posterior midgut again has two types of endocrine cells: those that produce allatostatin A, and those that produce tachykinins. Many of the latter cells are also weakly immunoreactive to the antiserum against diuretic hormone 31. As in the adult, the insulin-like peptide 3 gene appears to be expressed by midgut muscles, but not by midgut endocrine cells.","container-title":"Cell and Tissue Research","DOI":"10.1007/s00441-009-0769-y","ISSN":"1432-0878","issue":"2","journalAbbreviation":"Cell Tissue Res","note":"PMID: 19319573","page":"309-323","source":"NCBI PubMed","title":"Peptidergic paracrine and endocrine cells in the midgut of the fruit fly maggot","volume":"336","author":[{"family":"Veenstra","given":"Jan A"}],"issued":{"date-parts":[["2009",5]]}}},{"id":4712,"uris":["http://zotero.org/users/220577/items/69EU6HEN"],"itemData":{"id":4712,"type":"article-journal","container-title":"Journal of Comparative Neurology","page":"475-488","title":"Immunocytochemical localization of Diploptera punctata allatostatin-like peptide in Drosophila melanogaster","volume":"363","author":[{"family":"Yoon","given":"J G"},{"family":"Stay","given":"B"}],"issued":{"date-parts":[["1995"]]}}},{"id":1898,"uris":["http://zotero.org/users/220577/items/W2WDTPN5"],"itemData":{"id":1898,"type":"article-journal","container-title":"Journal of Biological Chemistry","page":"21059-21066","title":"[Hyp3]Met-callatostatin. Identification and biological properties of a novel neuropeptide from the blowfly Calliphora vomitoria","volume":"269","author":[{"family":"Duve H","given":"Johnsen A H"}],"issued":{"date-parts":[["1994"]]}}},{"id":4907,"uris":["http://zotero.org/users/220577/items/3SFXNWS8"],"itemData":{"id":4907,"type":"article-journal","abstract":"Five neuropeptides with C-terminal amino acid sequence homology to cockroach allatostatins have been identified in the blowfly Calliphora vomitoria. Three have the same pentapeptide C-terminal amino acid sequence as allatostatin 1 of the cockroach Diploptera punctata. A hexadecapeptide designated callatostatin 1, isolated from thoracic ganglia, brains, and heads, has the sequence Asp-Pro-Leu-Asn-Glu-Glu-Arg-Arg-Ala-Asn-Arg-Tyr-Gly-Phe-Gly-Leu-NH2. Callatostatins 2 and 3 have been isolated from heads and thoracic ganglia, respectively; they comprise the last 14 and 8 residues of callatostatin 1. Callatostatin 4, isolated from thoracic ganglia, has the sequence Xaa-Arg-Pro-Tyr-Ser-Phe-Gly-Leu-NH2, where Xaa is either Asp or Asn. This peptide, with a serine substitution for glycine at position 5, has a C-terminal pentapeptide sequence identical to that of allatostatins 3 and 4 of D. punctata. Callatostatin 5, with the sequence Gly-Pro-Pro-Tyr-Asp-Phe-Gly-Met-NH2, was identified from whole flies. All five peptides inhibit juvenile hormone production by the corpora allata of D. punctata in vitro. Callatostatin 5 was the most potent allatostatin so far tested in this species, with maximum inhibition occurring at 1 nM. In contrast, none of the callatostatins or the allatostatins showed allatostatic activity in mature female C. vomitoria when tested at concentrations of 100 to 0.1 microM. In accordance with these results, immunoreactivity to an antiserum directed against the common C terminus of callatostatin 1 and allatostatin 1 was observed in the corpora allata of D. punctata but not in the corpus allatum of C. vomitoria, despite its presence in neurons of the brain. Neurons in the thoracic ganglion of C. vomitoria that are immunoreactive against this antiserum project to the hindgut, rectum, rectal papillae, and oviduct, suggestive of a function different from that of a true allatostatin.","container-title":"Proceedings of the National Academy of Sciences","issue":"6","page":"2456 -2460","source":"Highwire 2.0","title":"Callatostatins: neuropeptides from the blowfly Calliphora vomitoria with sequence homology to cockroach allatostatins","title-short":"Callatostatins","volume":"90","author":[{"family":"Duve","given":"H"},{"family":"Johnsen","given":"A H"},{"family":"Scott","given":"A G"},{"family":"Yu","given":"C G"},{"family":"Yagi","given":"K J"},{"family":"Tobe","given":"S S"},{"family":"Thorpe","given":"A"}],"issued":{"date-parts":[["1993",3,15]]}}},{"id":7131,"uris":["http://zotero.org/users/220577/items/NAT27EQC"],"itemData":{"id":7131,"type":"article-journal","abstract":"Evidence for the presence of allatostatin (AST) A-like neuropeptides in the larval midge Chironomus riparius is reported. Immunohistochemical studies on the nervous system and gut revealed the presence of AST A-like immunoreactive (AST-IR) cells and processes. The nerve cord contained AST-IR processes that originated from cells in the brain and travelled the length of nerve cord to the terminal ganglion. Within each ganglion, these processes gave rise to varicosities, suggesting that they formed synapses with neurons in the ganglia. Endocrine cells containing AST-IR were present in three regions of the midgut: near the attachment of the Malpighian tubules, between the anterior and posterior midgut, and in the vicinity of the gastric caecae. The terminal ganglion also contained four AST-IR cells that gave rise to axons that projected onto the hindgut and posterior midgut. Application of a cockroach AST to the semi-isolated hindgut of larval C. riparius led to dose-dependent inhibition of muscle contractions with an EC50 of similar to 10 nmol l(-1) and a decrease in rectal K+ reabsorption resulting from reduced rectal Na+/K+-ATPase and vacuolar type H+-ATPase activities. The results suggest the presence of endogenous AST-like neuropeptides in larval C. riparius, where these factors play a role in the function of the gut. Furthermore, regulation of ion reabsorption by ASTs at the rectum could serve as an ideal mechanism of ion regulation in the face of abrupt and acute elevated salt levels.","container-title":"Journal of Experimental Biology","DOI":"10.1242/jeb.108985","ISSN":"0022-0949","issue":"21","journalAbbreviation":"J. Exp. Biol.","language":"English","note":"WOS:000344866300015","page":"3815-3822","source":"Web of Science","title":"Allatostatin A-like immunoreactivity in the nervous system and gut of the larval midge Chironomus riparius: modulation of hindgut motility, rectal K+ transport and implications for exposure to salinity","title-short":"Allatostatin A-like immunoreactivity in the nervous system and gut of the larval midge Chironomus riparius","volume":"217","author":[{"family":"Robertson","given":"Lisa"},{"family":"Chasiotis","given":"Helen"},{"family":"Galperin","given":"Vladimir"},{"family":"Donini","given":"Andrew"}],"issued":{"date-parts":[["2014",11]]}}},{"id":377,"uris":["http://zotero.org/users/220577/items/FGTG8K3U"],"itemData":{"id":377,"type":"article-journal","abstract":"Recent studies have identified paracrine and endocrine cells in the midgut of larval Drosophila melanogaster as well as midgut and hindgut receptors for multiple neuropeptides implicated in the control of fluid and ion balance. Although the effects of diuretic factors on fluid secretion by isolated Malpighian tubules of D. melanogaster have been examined extensively, relatively little is known about the effects of such factors on gut peristalsis or ion transport across the gut. We have measured the effects of diuretic hormone 31 (DH31), drosokinin and allatostatin A (AST-A) on both K(+) transport and muscle contraction frequency in the isolated gut of larval D. melanogaster. K(+) absorption across the gut was measured using K(+) -selective microelectrodes and the scanning ion-selective electrode technique. Allatostatin A (AST-A; 1 μM) increased K(+) absorption across the anterior midgut but reduced K(+) absorption across the copper cells and large flat cells of the middle midgut. AST-A strongly inhibited gut contractions in the anterior midgut but had no effect on contractions of the pyloric sphincter induced by proctolin. DH31 (1 μM) increased the contraction frequency in the anterior midgut, but had no effect on K(+) flux across the anterior, middle, or posterior midgut or across the ileum. Drosokinin (1 μM) did not affect either contraction frequency or K(+) flux across any of the gut regions examined. Possible functions of AST-A, DH31, and drosokinin in regulating midgut physiology are discussed.","container-title":"Archives of insect biochemistry and physiology","DOI":"10.1002/arch.21144","ISSN":"1520-6327","issue":"2","journalAbbreviation":"Arch. Insect Biochem. Physiol.","language":"eng","note":"PMID: 24408875","page":"76-93","source":"NCBI PubMed","title":"Effects of diuretic hormone 31, drosokinin, and allatostatin A on transepithelial K</w:instrText>
            </w:r>
            <w:r w:rsidR="00626385">
              <w:rPr>
                <w:rFonts w:ascii="Cambria Math" w:hAnsi="Cambria Math" w:cs="Cambria Math"/>
                <w:sz w:val="18"/>
                <w:szCs w:val="18"/>
              </w:rPr>
              <w:instrText>⁺</w:instrText>
            </w:r>
            <w:r w:rsidR="00626385">
              <w:rPr>
                <w:rFonts w:ascii="Arial" w:hAnsi="Arial" w:cs="Arial"/>
                <w:sz w:val="18"/>
                <w:szCs w:val="18"/>
              </w:rPr>
              <w:instrText xml:space="preserve"> transport and contraction frequency in the midgut and hindgut of larval Drosophila melanogaster","volume":"85","author":[{"family":"Vanderveken","given":"Mark"},{"family":"O'Donnell","given":"Michael J"}],"issued":{"date-parts":[["2014",2]]}}}],"schema":"https://github.com/citation-style-language/schema/raw/master/csl-citation.json"} </w:instrText>
            </w:r>
            <w:r w:rsidRPr="00E350F3">
              <w:rPr>
                <w:rFonts w:ascii="Arial" w:hAnsi="Arial" w:cs="Arial"/>
                <w:sz w:val="18"/>
                <w:szCs w:val="18"/>
              </w:rPr>
              <w:fldChar w:fldCharType="separate"/>
            </w:r>
            <w:r w:rsidR="00626385" w:rsidRPr="00626385">
              <w:rPr>
                <w:rFonts w:ascii="Arial" w:hAnsi="Arial" w:cs="Arial"/>
                <w:sz w:val="18"/>
                <w:szCs w:val="24"/>
              </w:rPr>
              <w:t>(Duve et al., 1993; Duve H, 1994; Veenstra et al., 1995, 2008; Yoon and Stay, 1995; Hernandez-Martinez et al., 2005; Veenstra, 2009; Predel et al., 2010; Reiher et al., 2011; Zoephel et al., 2012; Robertson et al., 2014; Vanderveken and O’Donnell, 2014; Chen et al., 2016)</w:t>
            </w:r>
            <w:r w:rsidRPr="00E350F3">
              <w:rPr>
                <w:rFonts w:ascii="Arial" w:hAnsi="Arial" w:cs="Arial"/>
                <w:sz w:val="18"/>
                <w:szCs w:val="18"/>
              </w:rPr>
              <w:fldChar w:fldCharType="end"/>
            </w:r>
          </w:p>
        </w:tc>
      </w:tr>
      <w:tr w:rsidR="004B6B56" w:rsidRPr="00D21679" w14:paraId="5A15DBC3" w14:textId="77777777" w:rsidTr="00CC2700">
        <w:trPr>
          <w:jc w:val="center"/>
        </w:trPr>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44146F7F"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Lepidoptera</w:t>
            </w:r>
          </w:p>
        </w:tc>
        <w:tc>
          <w:tcPr>
            <w:tcW w:w="1294" w:type="dxa"/>
            <w:tcBorders>
              <w:top w:val="single" w:sz="4" w:space="0" w:color="auto"/>
              <w:left w:val="single" w:sz="4" w:space="0" w:color="auto"/>
              <w:bottom w:val="single" w:sz="4" w:space="0" w:color="auto"/>
              <w:right w:val="single" w:sz="4" w:space="0" w:color="auto"/>
            </w:tcBorders>
          </w:tcPr>
          <w:p w14:paraId="5F06386C"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tcPr>
          <w:p w14:paraId="0CAF668C" w14:textId="77777777" w:rsidR="004B6B56" w:rsidRPr="00E350F3" w:rsidRDefault="004B6B56" w:rsidP="008E0494">
            <w:pPr>
              <w:pStyle w:val="MDPI42tablebody"/>
              <w:spacing w:line="240" w:lineRule="auto"/>
              <w:rPr>
                <w:rFonts w:ascii="Arial" w:hAnsi="Arial" w:cs="Arial"/>
                <w:sz w:val="18"/>
                <w:szCs w:val="18"/>
              </w:rPr>
            </w:pPr>
            <w:r w:rsidRPr="00E350F3">
              <w:rPr>
                <w:rFonts w:ascii="Arial" w:hAnsi="Arial" w:cs="Arial"/>
                <w:sz w:val="18"/>
                <w:szCs w:val="18"/>
              </w:rPr>
              <w:t>+</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FFDBE22" w14:textId="77777777" w:rsidR="004B6B56" w:rsidRPr="007A1C26" w:rsidRDefault="004B6B56" w:rsidP="008E0494">
            <w:pPr>
              <w:pStyle w:val="MDPI42tablebody"/>
              <w:spacing w:line="240" w:lineRule="auto"/>
              <w:rPr>
                <w:rFonts w:ascii="Arial" w:hAnsi="Arial" w:cs="Arial"/>
                <w:i/>
                <w:iCs/>
                <w:sz w:val="18"/>
                <w:szCs w:val="18"/>
              </w:rPr>
            </w:pPr>
            <w:r w:rsidRPr="007A1C26">
              <w:rPr>
                <w:rFonts w:ascii="Arial" w:hAnsi="Arial" w:cs="Arial"/>
                <w:i/>
                <w:iCs/>
                <w:sz w:val="18"/>
                <w:szCs w:val="18"/>
              </w:rPr>
              <w: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473FDD0" w14:textId="77777777" w:rsidR="004B6B56" w:rsidRPr="007A1C26" w:rsidRDefault="004B6B56" w:rsidP="008E0494">
            <w:pPr>
              <w:pStyle w:val="MDPI42tablebody"/>
              <w:spacing w:line="240" w:lineRule="auto"/>
              <w:rPr>
                <w:rFonts w:ascii="Arial" w:hAnsi="Arial" w:cs="Arial"/>
                <w:i/>
                <w:iCs/>
                <w:sz w:val="18"/>
                <w:szCs w:val="18"/>
              </w:rPr>
            </w:pPr>
            <w:r w:rsidRPr="007A1C26">
              <w:rPr>
                <w:rFonts w:ascii="Arial" w:hAnsi="Arial" w:cs="Arial"/>
                <w:i/>
                <w:iCs/>
                <w:sz w:val="18"/>
                <w:szCs w:val="18"/>
              </w:rPr>
              <w:t>+</w:t>
            </w:r>
          </w:p>
        </w:tc>
        <w:tc>
          <w:tcPr>
            <w:tcW w:w="1048" w:type="dxa"/>
            <w:tcBorders>
              <w:top w:val="single" w:sz="4" w:space="0" w:color="auto"/>
              <w:left w:val="single" w:sz="4" w:space="0" w:color="auto"/>
              <w:bottom w:val="single" w:sz="4" w:space="0" w:color="auto"/>
              <w:right w:val="single" w:sz="4" w:space="0" w:color="auto"/>
            </w:tcBorders>
          </w:tcPr>
          <w:p w14:paraId="70DCD7C5" w14:textId="77777777" w:rsidR="004B6B56" w:rsidRPr="00626385" w:rsidRDefault="004B6B56" w:rsidP="008E0494">
            <w:pPr>
              <w:pStyle w:val="MDPI42tablebody"/>
              <w:spacing w:line="240" w:lineRule="auto"/>
              <w:rPr>
                <w:rFonts w:ascii="Arial" w:hAnsi="Arial" w:cs="Arial"/>
                <w:sz w:val="18"/>
                <w:szCs w:val="18"/>
              </w:rPr>
            </w:pPr>
            <w:r w:rsidRPr="00626385">
              <w:rPr>
                <w:rFonts w:ascii="Arial" w:hAnsi="Arial" w:cs="Arial"/>
                <w:sz w:val="18"/>
                <w:szCs w:val="18"/>
              </w:rPr>
              <w:t>+ (foregut)</w:t>
            </w:r>
          </w:p>
        </w:tc>
        <w:tc>
          <w:tcPr>
            <w:tcW w:w="1819" w:type="dxa"/>
            <w:tcBorders>
              <w:top w:val="single" w:sz="4" w:space="0" w:color="auto"/>
              <w:left w:val="single" w:sz="4" w:space="0" w:color="auto"/>
              <w:bottom w:val="single" w:sz="4" w:space="0" w:color="auto"/>
              <w:right w:val="single" w:sz="4" w:space="0" w:color="auto"/>
            </w:tcBorders>
          </w:tcPr>
          <w:p w14:paraId="634E9E25" w14:textId="2C2B6922" w:rsidR="004B6B56" w:rsidRPr="00626385" w:rsidRDefault="004B6B56" w:rsidP="008E0494">
            <w:pPr>
              <w:pStyle w:val="MDPI42tablebody"/>
              <w:spacing w:line="240" w:lineRule="auto"/>
              <w:rPr>
                <w:rFonts w:ascii="Arial" w:hAnsi="Arial" w:cs="Arial"/>
                <w:sz w:val="18"/>
                <w:szCs w:val="18"/>
              </w:rPr>
            </w:pPr>
            <w:r w:rsidRPr="00626385">
              <w:rPr>
                <w:rFonts w:ascii="Arial" w:hAnsi="Arial" w:cs="Arial"/>
                <w:sz w:val="18"/>
                <w:szCs w:val="18"/>
              </w:rPr>
              <w:fldChar w:fldCharType="begin"/>
            </w:r>
            <w:r w:rsidR="009B27F6">
              <w:rPr>
                <w:rFonts w:ascii="Arial" w:hAnsi="Arial" w:cs="Arial"/>
                <w:sz w:val="18"/>
                <w:szCs w:val="18"/>
              </w:rPr>
              <w:instrText xml:space="preserve"> ADDIN ZOTERO_ITEM CSL_CITATION {"citationID":"MucBK0ct","properties":{"formattedCitation":"(Duve et al., 1997, 1999, 2000; Abdel-latief et al., 2004; Abdel-Latief et al., 2004; Davey et al., 2005; Matthews et al., 2007; Lwalaba et al., 2010)","plainCitation":"(Duve et al., 1997, 1999, 2000; Abdel-latief et al., 2004; Abdel-Latief et al., 2004; Davey et al., 2005; Matthews et al., 2007; Lwalaba et al., 2010)","noteIndex":0},"citationItems":[{"id":5516,"uris":["http://zotero.org/users/220577/items/KJ8QQ79Q"],"itemData":{"id":5516,"type":"article-journal","abstract":"There is a basal level of enzyme activity for trypsin, aminopeptidase, amylase, and lipase in the gut of unfed larval (L6) Spodoptera frugiperda. Trypsin activity does not decrease with non-feeding, possibly because of the low protein levels in plants along with high amino acid requirements for growth and storage (for later reproduction in adults). Therefore, trypsin must always be present so that only a minimal protein loss via egestion occurs. Larvae, however, adjust amylase activity to carbohydrate ingestion, and indeed amylase activity is five-fold higher in fed larvae compared to unfed larvae. Gut lipase activity is low, typical of insects with a high carbohydrate diet. A flat-sheet preparation of the ventriculus was used to measure the release of enzymes in response to specific nutrients and known brain/gut hormones in S. frugiperda. Sugars greatly increase (&gt;300%) amylase release, but starch has no effect. Proteins and amino acids have little or no effect on trypsin or aminopeptidase release. The control of enzyme release in response to food is likely mediated through neurohormones. Indeed, an allatostatin (Spofr-AS A5) inhibits amylase and trypsin, and allatotropin (Manse- AT) stimulates amylase and trypsin release. Spofr-AS A5 also inhibits ileum myoactivity and Manse-AT stimulates myoactivity. The epithelial secretion rate of amylase and trypsin was about 20% of the amount of enzyme present in the ventricular lumen, which, considering the efficient counter-current recycling of enzymes, suggests that the secretion rate is adequate to replace egested enzymes.","container-title":"Archives of Insect Biochemistry and Physiology","DOI":"10.1002/arch.20332","ISSN":"1520-6327","issue":"1","journalAbbreviation":"Arch. Insect Biochem. Physiol","note":"PMID: 19771560","page":"14-29","source":"NCBI PubMed","title":"Control of the release of digestive enzymes in the larvae of the fall armyworm, Spodoptera frugiperda","volume":"73","author":[{"family":"Lwalaba","given":"Digali"},{"family":"Hoffmann","given":"Klaus H"},{"family":"Woodring","given":"Joseph"}],"issued":{"date-parts":[["2010",1]]}}},{"id":7122,"uris":["http://zotero.org/users/220577/items/4H8QSWXE"],"itemData":{"id":7122,"type":"article-journal","abstract":"A neuroendocrine peptide of the Leu-callatostatin family, LPVYNFGL-NH2, has been isolated from tissue extracts of 5th instar larvae of the codling moth, Cydia pomonella (Lepidoptera). It is identical to a peptide previously isolated from the blowfly, Calliphora vomitoria (Diptera). The distribution of this peptide within the tissues of C. pomonella has been mapped by immunocytochemistry using antisera raised against LPVYNFGL-NH2. Midgut endocrine cells contain Leu-callatostatin immunoreactivity, as do several paired Leu-callatostatin neurones in the brain and ventral nerve cord. Within the visceral nervous system, the frontal ganglion contains four Leu-callatostatin neurones. Axons from these cells combine with others originating from neurones in the brain and project within the nervi cardiostomatogastrici to innervate the tissues of the foregut. In particular, the oesophageal valve has a prominent ring of Leu-callatostatin-immunoreactive fibres. The synthetic peptide, LPVYNFGL-NH2, has a potent reversible inhibitory effect in vitro on all visible forms of spontaneous contractile activity of the foregut, including closure of the oesophageal valve. Complete myoinhibition is observed at peptide concentrations from 10(-10 )to 10(-16) M. These results, in conjunction with the results of similar studies on cockroaches, crickets and flies, suggest that the Leu-callatostatins are a ubiquitous family of insect neuroendocrine peptides with an important role in the control of gut motility.","container-title":"Cell and Tissue Research","ISSN":"0302-766X","issue":"1","journalAbbreviation":"Cell Tissue Res.","language":"eng","note":"PMID: 9182602","page":"73-83","source":"PubMed","title":"Identification, tissue localisation and physiological effect in vitro of a neuroendocrine peptide identical to a dipteran Leu-callatostatin in the codling moth Cydia pomonella (Tortricidae: Lepidoptera)","title-short":"Identification, tissue localisation and physiological effect in vitro of a neuroendocrine peptide identical to a dipteran Leu-callatostatin in the codling moth Cydia pomonella (Tortricidae","volume":"289","author":[{"family":"Duve","given":"H."},{"family":"Johnsen","given":"A. H."},{"family":"Maestro","given":"J. L."},{"family":"Scott","given":"A. G."},{"family":"Crook","given":"N."},{"family":"Winstanley","given":"D."},{"family":"Thorpe","given":"A."}],"issued":{"date-parts":[["1997",7]]}}},{"id":5772,"uris":["http://zotero.org/users/220577/items/EA2C38ZV"],"itemData":{"id":5772,"type":"article-journal","abstract":"Gene expression and immunolocalisation studies have determined that the helicostatins are brain-gut peptides in larvae of the lepidopteran, Helicoverpa armigera. Mapping of the distribution of these peptides in the nervous system and alimentary canal has provided evidence for multifunctional regulatory roles. In situ hybridisation studies have shown that the helicostatin precursor gene is expressed in neurones of the central and stomatogastric nervous systems, and endocrine cells of the midgut demonstrating that the helicostatins are true brain-gut peptides. Antisera raised against Leu-callatostatin 3 (ANRYGFGL-NH(2)), a peptide isolated from the blowfly, Calliphora vomitoria was used to map the distribution of allatostatin-like immunoreactive (Ast-ir) material in H. armigera to elucidate possible functions of the helicostatins. In situ hybridisation studies verified that the helicostatin precursor gene is expressed in neurones shown to contain Ast-ir, providing strong evidence that the Ast-ir material is helicostatins. Extensive immunoreactive axonal projections into complex regions of neuropile indicate that the helicostatins may have a neuromodulatory role in the brain and segmental ganglia of the ventral nerve cord. The presence of large amounts of immunoreactive material in axons within the corpora cardiaca (CC) and transverse nerves of the perisympathetic nervous system, two known neurohaemal organs, provides evidence for a neurohormonal role. The corpora allata (CA) were innervated only sparsely by Ast-ir axons suggesting that the CA are not a neurohaemal release site or a target. Thus, it is unlikely that the helicostatins regulate juvenile hormone (JH) biosynthesis or release. Ast-ir axons extended from the frontal ganglion through the recurrent nerve and many branches were closely associated with muscles of the foregut, stomodeal valve, and anterior midgut, implicating helicostatins in regulation of foregut motility. Ast-ir material was also present in nerves associated with muscles of the pyloric valve and rectum, and in endocrine cells of the midgut.","container-title":"Archives of Insect Biochemistry and Physiology","DOI":"10.1002/arch.20020","ISSN":"0739-4462","issue":"1","journalAbbreviation":"Arch. Insect Biochem. Physiol","note":"PMID: 15599938","page":"1-16","source":"NCBI PubMed","title":"Helicostatins: brain-gut peptides of the moth, Helicoverpa armigera (Lepidoptera: Noctuidae)","title-short":"Helicostatins","volume":"58","author":[{"family":"Davey","given":"Marlene"},{"family":"Duve","given":"Hanne"},{"family":"Thorpe","given":"Alan"},{"family":"East","given":"Peter"}],"issued":{"date-parts":[["2005",1]]}}},{"id":1069,"uris":["http://zotero.org/users/220577/items/EMR2B325"],"itemData":{"id":1069,"type":"article-journal","container-title":"Archives of Insect Biochemistry and Physiology","page":"188-199","title":"Expression and localization of the Spodoptera frugiperda allatotropin (Spofr-AT) and allatostatin (Spofr-AS) genes","volume":"55","author":[{"family":"Abdel-latief","given":"M."},{"family":"Meyering-Vos","given":"Martina"},{"family":"Hoffmann","given":"K H"}],"issued":{"date-parts":[["2004"]]}}},{"id":5515,"uris":["http://zotero.org/users/220577/items/NKZGW56P"],"itemData":{"id":5515,"type":"article-journal","abstract":"The gene encoding the Spodoptera frugiperda allatostatin type-A peptide family (Y/FXFGL-amides) was isolated from S. frugiperda brain cDNA. The gene encodes a precursor of 231 amino acids containing nine (or ten) Y/FXFGL-a peptides that are tandemly arranged in three blocks. The comparison of the Spofr-AST A precursor with the respective precursor genes from two other lepidopteran species, Helicoverpa armigera and Bombyx mori, shows high homology in size, sequence (84 and 57%, respectively), and organisation of the allatostatins. One-step RT-PCR analysis using a Spofr-AST A-6 to A-9 probe shows that the gene is not only expressed as one transcript in the brain and midgut of larvae and adults in a time- and tissue-specific manner, but also in the reproductive tissues of adult S. frugiperda. Data confirm the nature of the allatostatin type-A peptides as brain/gut myoregulatory hormones, whereas their function(s) in ovaries, oviduct, and testes still have to be resolved. The cell-specific localization of the preprohormone expression, as demonstrated by whole mount in situ hybridization, confirms the overall distribution of the Spofr-AST A preprohormone as shown by RT-PCR and supports the pleiotropic functions of the peptides.","container-title":"Archives of Insect Biochemistry and Physiology","DOI":"10.1002/arch.20003","ISSN":"0739-4462","issue":"3","journalAbbreviation":"Arch. Insect Biochem. Physiol","note":"PMID: 15211550","page":"120-132","source":"NCBI PubMed","title":"Type-A allatostatins from the fall armyworm, Spodoptera frugiperda: molecular cloning, expression and tissue-specific localization","title-short":"Type-A allatostatins from the fall armyworm, Spodoptera frugiperda","volume":"56","author":[{"family":"Abdel-Latief","given":"Mohatmed"},{"family":"Meyering-Vos","given":"Martina"},{"family":"Hoffmann","given":"Klaus H"}],"issued":{"date-parts":[["2004",7]]}}},{"id":16763,"uris":["http://zotero.org/users/220577/items/HX6F5Y6E"],"itemData":{"id":16763,"type":"article-journal","abstract":"The frontal ganglion and associated neuronal pathways in larvae of the noctuid moth Helicoverpa armigera have been studied immunocytochemically with antisera against the endogenous neuropeptides, the allatostatins (helicostatins), and allatotropin. Two pairs of large ganglionic neurones contain allatostatin immunoreactivity, with the anteriormost of these pairs showing colocalisation with allatotropin. Allatostatin and allatotropin axons exit the frontal ganglion in the recurrent nerve and traverse the surface of the crop to give terminal arborisations around the stomodeal valve. There is a greater degree of lateral branching of allatotropin axons compared with allatostatin axons over the crop musculature. In vitro experiments show that the two types of peptides have antagonistic effects on the spontaneous myoactivity of the crop musculature. Allatotropin is myostimulatory at concentrations as low as 10(-16) M, enhancing both frequency and amplitude of peristaltic waves of contraction. All members of the helicostatin family inhibit peristalsis completely at concentrations of 10(-7)-10(-6) M and, to varying degrees, at 10(-10)-10(-8) M. On the basis of this evidence, it is suggested that peptidergic neurones of the frontal ganglion play a major part in regulating foregut motility through the antagonistic actions of the allatostatins and allatotropin.","container-title":"The Journal of Comparative Neurology","ISSN":"0021-9967","issue":"3","journalAbbreviation":"J Comp Neurol","language":"eng","note":"PMID: 10502248","page":"405-416","source":"PubMed","title":"Regulation of lepidopteran foregut movement by allatostatins and allatotropin from the frontal ganglion","volume":"413","author":[{"family":"Duve","given":"H."},{"family":"East","given":"P. D."},{"family":"Thorpe","given":"A."}],"issued":{"date-parts":[["1999",10,25]]}}},{"id":1901,"uris":["http://zotero.org/users/220577/items/EGEF536Z"],"itemData":{"id":1901,"type":"article-journal","container-title":"Cell and Tissue Research","page":"153-163","title":"Triple co-localisation of two types of allatostatin and an allatotropin in the frontal ganglion of the lepidopteran Lacanobia oleracea (Noctuidae): innvervation and action on the foregut","volume":"300","author":[{"family":"Duve","given":"H"},{"family":"Audsley","given":"Neil"},{"family":"Thorpe","given":"Alan"}],"issued":{"date-parts":[["2000"]]}}},{"id":17146,"uris":["http://zotero.org/users/220577/items/EE9QWVCN"],"itemData":{"id":17146,"type":"article-journal","abstract":"The interactions between the activity of three neuropeptides, Manduca sexta allatostatin (Manse-AS), M. sexta allatotropin (Manse-AT) and cydiastatin 4, on the spontaneous foregut contractions of the tomato moth, Lacanobia oleracea, were investigated. Bioassays revealed that application of Manse-AS to the foregut at high concentrations (10(-7)M) stopped contractions completely, and this inhibition could not be reversed by Manse-AT. Conversely, Manse-AS could inhibit a Manse-AT stimulated tissue. In contrast, Manse-AT reversed the inhibition of foregut peristalsis by cydiastatin 4 (10(-7)M), and cydiastatin 4 counteracted the stimulation by Manse-AT. These results imply that the Manse-AS inhibitory effect is dominant over the stimulatory action of Manse-AT. However, when two peptides with opposing actions were added together, the overall effect on foregut peristalsis was determined by the relative concentrations of each peptide, suggesting that in these experiments, no peptide was dominant over the other. When Manse-AS and cydiastatin 4 were applied to foregut tissues simultaneously the overall effect was not significantly different to the individual peptides, i.e. there was no additive effect. This suggests that the individual activities of Manse-AS and cydiastatin 4 are suppressed by an undetermined mechanism in the presence of the other peptide. These results question the need for two structurally different allatostatins that have the same physiological effect on foregut peristalsis in L. oleracea larvae.","container-title":"Journal of Insect Physiology","DOI":"10.1016/j.jinsphys.2006.10.007","ISSN":"0022-1910","issue":"1","journalAbbreviation":"J Insect Physiol","language":"eng","note":"PMID: 17150228","page":"75-83","source":"PubMed","title":"Interactions between allatostatins and allatotropin on spontaneous contractions of the foregut of larval Lacanobia oleracea","volume":"53","author":[{"family":"Matthews","given":"H. J."},{"family":"Audsley","given":"N."},{"family":"Weaver","given":"R. J."}],"issued":{"date-parts":[["2007",1]]}}}],"schema":"https://github.com/citation-style-language/schema/raw/master/csl-citation.json"} </w:instrText>
            </w:r>
            <w:r w:rsidRPr="00626385">
              <w:rPr>
                <w:rFonts w:ascii="Arial" w:hAnsi="Arial" w:cs="Arial"/>
                <w:sz w:val="18"/>
                <w:szCs w:val="18"/>
              </w:rPr>
              <w:fldChar w:fldCharType="separate"/>
            </w:r>
            <w:r w:rsidR="009B27F6" w:rsidRPr="009B27F6">
              <w:rPr>
                <w:rFonts w:ascii="Arial" w:hAnsi="Arial" w:cs="Arial"/>
                <w:sz w:val="18"/>
              </w:rPr>
              <w:t>(Duve et al., 1997, 1999, 2000; Abdel-latief et al., 2004; Abdel-Latief et al., 2004; Davey et al., 2005; Matthews et al., 2007; Lwalaba et al., 2010)</w:t>
            </w:r>
            <w:r w:rsidRPr="00626385">
              <w:rPr>
                <w:rFonts w:ascii="Arial" w:hAnsi="Arial" w:cs="Arial"/>
                <w:sz w:val="18"/>
                <w:szCs w:val="18"/>
              </w:rPr>
              <w:fldChar w:fldCharType="end"/>
            </w:r>
          </w:p>
        </w:tc>
      </w:tr>
    </w:tbl>
    <w:p w14:paraId="695B9525" w14:textId="77777777" w:rsidR="009B27F6" w:rsidRPr="009B27F6" w:rsidRDefault="00626385" w:rsidP="009B27F6">
      <w:pPr>
        <w:pStyle w:val="Bibliography"/>
        <w:rPr>
          <w:rFonts w:cs="Times New Roman"/>
        </w:rPr>
      </w:pPr>
      <w:r>
        <w:lastRenderedPageBreak/>
        <w:fldChar w:fldCharType="begin"/>
      </w:r>
      <w:r w:rsidR="009B27F6">
        <w:instrText xml:space="preserve"> ADDIN ZOTERO_BIBL {"uncited":[],"omitted":[],"custom":[]} CSL_BIBLIOGRAPHY </w:instrText>
      </w:r>
      <w:r>
        <w:fldChar w:fldCharType="separate"/>
      </w:r>
      <w:r w:rsidR="009B27F6" w:rsidRPr="009B27F6">
        <w:rPr>
          <w:rFonts w:cs="Times New Roman"/>
        </w:rPr>
        <w:t xml:space="preserve">Abdel-latief, M., Meyering-Vos, M., and Hoffmann, K. H. (2004). Expression and localization of the Spodoptera frugiperda allatotropin (Spofr-AT) and allatostatin (Spofr-AS) genes. </w:t>
      </w:r>
      <w:r w:rsidR="009B27F6" w:rsidRPr="009B27F6">
        <w:rPr>
          <w:rFonts w:cs="Times New Roman"/>
          <w:i/>
          <w:iCs/>
        </w:rPr>
        <w:t>Archives of Insect Biochemistry and Physiology</w:t>
      </w:r>
      <w:r w:rsidR="009B27F6" w:rsidRPr="009B27F6">
        <w:rPr>
          <w:rFonts w:cs="Times New Roman"/>
        </w:rPr>
        <w:t xml:space="preserve"> 55, 188–199.</w:t>
      </w:r>
    </w:p>
    <w:p w14:paraId="797591E4" w14:textId="77777777" w:rsidR="009B27F6" w:rsidRPr="009B27F6" w:rsidRDefault="009B27F6" w:rsidP="009B27F6">
      <w:pPr>
        <w:pStyle w:val="Bibliography"/>
        <w:rPr>
          <w:rFonts w:cs="Times New Roman"/>
        </w:rPr>
      </w:pPr>
      <w:r w:rsidRPr="009B27F6">
        <w:rPr>
          <w:rFonts w:cs="Times New Roman"/>
        </w:rPr>
        <w:t xml:space="preserve">Abdel-Latief, M., Meyering-Vos, M., and Hoffmann, K. H. (2004). Type-A allatostatins from the fall armyworm, Spodoptera frugiperda: molecular cloning, expression and tissue-specific localization. </w:t>
      </w:r>
      <w:r w:rsidRPr="009B27F6">
        <w:rPr>
          <w:rFonts w:cs="Times New Roman"/>
          <w:i/>
          <w:iCs/>
        </w:rPr>
        <w:t>Arch. Insect Biochem. Physiol</w:t>
      </w:r>
      <w:r w:rsidRPr="009B27F6">
        <w:rPr>
          <w:rFonts w:cs="Times New Roman"/>
        </w:rPr>
        <w:t xml:space="preserve"> 56, 120–132. doi: 10.1002/arch.20003.</w:t>
      </w:r>
    </w:p>
    <w:p w14:paraId="2E6AD5C9" w14:textId="77777777" w:rsidR="009B27F6" w:rsidRPr="009B27F6" w:rsidRDefault="009B27F6" w:rsidP="009B27F6">
      <w:pPr>
        <w:pStyle w:val="Bibliography"/>
        <w:rPr>
          <w:rFonts w:cs="Times New Roman"/>
        </w:rPr>
      </w:pPr>
      <w:r w:rsidRPr="009B27F6">
        <w:rPr>
          <w:rFonts w:cs="Times New Roman"/>
        </w:rPr>
        <w:t xml:space="preserve">Aguilar, R., Maestro, J. L., Vilaplana, L., Pascual, N., Piulachs, M.-D., and Bellés, X. (2003). Allatostatin gene expression in brain and midgut, and activity of synthetic allatostatins on feeding-related processes in the cockroach Blattella germanica. </w:t>
      </w:r>
      <w:r w:rsidRPr="009B27F6">
        <w:rPr>
          <w:rFonts w:cs="Times New Roman"/>
          <w:i/>
          <w:iCs/>
        </w:rPr>
        <w:t>Regul. Pept.</w:t>
      </w:r>
      <w:r w:rsidRPr="009B27F6">
        <w:rPr>
          <w:rFonts w:cs="Times New Roman"/>
        </w:rPr>
        <w:t xml:space="preserve"> 115, 171–177.</w:t>
      </w:r>
    </w:p>
    <w:p w14:paraId="53984088" w14:textId="77777777" w:rsidR="009B27F6" w:rsidRPr="009B27F6" w:rsidRDefault="009B27F6" w:rsidP="009B27F6">
      <w:pPr>
        <w:pStyle w:val="Bibliography"/>
        <w:rPr>
          <w:rFonts w:cs="Times New Roman"/>
        </w:rPr>
      </w:pPr>
      <w:r w:rsidRPr="009B27F6">
        <w:rPr>
          <w:rFonts w:cs="Times New Roman"/>
        </w:rPr>
        <w:t xml:space="preserve">Chen, J., Reiher, W., Hermann-Luibl, C., Sellami, A., Cognigni, P., Kondo, S., et al. (2016). Allatostatin A signalling in Drosophila regulates feeding and sleep and is modulated by PDF. </w:t>
      </w:r>
      <w:r w:rsidRPr="009B27F6">
        <w:rPr>
          <w:rFonts w:cs="Times New Roman"/>
          <w:i/>
          <w:iCs/>
        </w:rPr>
        <w:t>PLoS Genet.</w:t>
      </w:r>
      <w:r w:rsidRPr="009B27F6">
        <w:rPr>
          <w:rFonts w:cs="Times New Roman"/>
        </w:rPr>
        <w:t xml:space="preserve"> 12, e1006346. doi: 10.1371/journal.pgen.1006346.</w:t>
      </w:r>
    </w:p>
    <w:p w14:paraId="12F08A4F" w14:textId="77777777" w:rsidR="009B27F6" w:rsidRPr="009B27F6" w:rsidRDefault="009B27F6" w:rsidP="009B27F6">
      <w:pPr>
        <w:pStyle w:val="Bibliography"/>
        <w:rPr>
          <w:rFonts w:cs="Times New Roman"/>
        </w:rPr>
      </w:pPr>
      <w:r w:rsidRPr="009B27F6">
        <w:rPr>
          <w:rFonts w:cs="Times New Roman"/>
        </w:rPr>
        <w:t xml:space="preserve">Christie, A. E. (2020). Assessment of midgut enteroendocrine peptide complement in the honey bee, Apis mellifera. </w:t>
      </w:r>
      <w:r w:rsidRPr="009B27F6">
        <w:rPr>
          <w:rFonts w:cs="Times New Roman"/>
          <w:i/>
          <w:iCs/>
        </w:rPr>
        <w:t>Insect Biochem. Mol. Biol.</w:t>
      </w:r>
      <w:r w:rsidRPr="009B27F6">
        <w:rPr>
          <w:rFonts w:cs="Times New Roman"/>
        </w:rPr>
        <w:t xml:space="preserve"> 116, 103257. doi: 10.1016/j.ibmb.2019.103257.</w:t>
      </w:r>
    </w:p>
    <w:p w14:paraId="30F6B791" w14:textId="77777777" w:rsidR="009B27F6" w:rsidRPr="009B27F6" w:rsidRDefault="009B27F6" w:rsidP="009B27F6">
      <w:pPr>
        <w:pStyle w:val="Bibliography"/>
        <w:rPr>
          <w:rFonts w:cs="Times New Roman"/>
        </w:rPr>
      </w:pPr>
      <w:r w:rsidRPr="009B27F6">
        <w:rPr>
          <w:rFonts w:cs="Times New Roman"/>
        </w:rPr>
        <w:t xml:space="preserve">Davey, M., Duve, H., Thorpe, A., and East, P. (2005). Helicostatins: brain-gut peptides of the moth, Helicoverpa armigera (Lepidoptera: Noctuidae). </w:t>
      </w:r>
      <w:r w:rsidRPr="009B27F6">
        <w:rPr>
          <w:rFonts w:cs="Times New Roman"/>
          <w:i/>
          <w:iCs/>
        </w:rPr>
        <w:t>Arch. Insect Biochem. Physiol</w:t>
      </w:r>
      <w:r w:rsidRPr="009B27F6">
        <w:rPr>
          <w:rFonts w:cs="Times New Roman"/>
        </w:rPr>
        <w:t xml:space="preserve"> 58, 1–16. doi: 10.1002/arch.20020.</w:t>
      </w:r>
    </w:p>
    <w:p w14:paraId="03ECF85E" w14:textId="77777777" w:rsidR="009B27F6" w:rsidRPr="009B27F6" w:rsidRDefault="009B27F6" w:rsidP="009B27F6">
      <w:pPr>
        <w:pStyle w:val="Bibliography"/>
        <w:rPr>
          <w:rFonts w:cs="Times New Roman"/>
        </w:rPr>
      </w:pPr>
      <w:r w:rsidRPr="009B27F6">
        <w:rPr>
          <w:rFonts w:cs="Times New Roman"/>
        </w:rPr>
        <w:t xml:space="preserve">Duve, H., Audsley, N., and Thorpe, A. (2000). Triple co-localisation of two types of allatostatin and an allatotropin in the frontal ganglion of the lepidopteran Lacanobia oleracea (Noctuidae): innvervation and action on the foregut. </w:t>
      </w:r>
      <w:r w:rsidRPr="009B27F6">
        <w:rPr>
          <w:rFonts w:cs="Times New Roman"/>
          <w:i/>
          <w:iCs/>
        </w:rPr>
        <w:t>Cell and Tissue Research</w:t>
      </w:r>
      <w:r w:rsidRPr="009B27F6">
        <w:rPr>
          <w:rFonts w:cs="Times New Roman"/>
        </w:rPr>
        <w:t xml:space="preserve"> 300, 153–163.</w:t>
      </w:r>
    </w:p>
    <w:p w14:paraId="3500D496" w14:textId="77777777" w:rsidR="009B27F6" w:rsidRPr="009B27F6" w:rsidRDefault="009B27F6" w:rsidP="009B27F6">
      <w:pPr>
        <w:pStyle w:val="Bibliography"/>
        <w:rPr>
          <w:rFonts w:cs="Times New Roman"/>
        </w:rPr>
      </w:pPr>
      <w:r w:rsidRPr="009B27F6">
        <w:rPr>
          <w:rFonts w:cs="Times New Roman"/>
        </w:rPr>
        <w:t xml:space="preserve">Duve, H., East, P. D., and Thorpe, A. (1999). Regulation of lepidopteran foregut movement by allatostatins and allatotropin from the frontal ganglion. </w:t>
      </w:r>
      <w:r w:rsidRPr="009B27F6">
        <w:rPr>
          <w:rFonts w:cs="Times New Roman"/>
          <w:i/>
          <w:iCs/>
        </w:rPr>
        <w:t>J Comp Neurol</w:t>
      </w:r>
      <w:r w:rsidRPr="009B27F6">
        <w:rPr>
          <w:rFonts w:cs="Times New Roman"/>
        </w:rPr>
        <w:t xml:space="preserve"> 413, 405–416.</w:t>
      </w:r>
    </w:p>
    <w:p w14:paraId="7BE85F4C" w14:textId="77777777" w:rsidR="009B27F6" w:rsidRPr="009B27F6" w:rsidRDefault="009B27F6" w:rsidP="009B27F6">
      <w:pPr>
        <w:pStyle w:val="Bibliography"/>
        <w:rPr>
          <w:rFonts w:cs="Times New Roman"/>
        </w:rPr>
      </w:pPr>
      <w:r w:rsidRPr="009B27F6">
        <w:rPr>
          <w:rFonts w:cs="Times New Roman"/>
        </w:rPr>
        <w:t xml:space="preserve">Duve H, J. A. H. (1994). [Hyp3]Met-callatostatin. Identification and biological properties of a novel neuropeptide from the blowfly Calliphora vomitoria. </w:t>
      </w:r>
      <w:r w:rsidRPr="009B27F6">
        <w:rPr>
          <w:rFonts w:cs="Times New Roman"/>
          <w:i/>
          <w:iCs/>
        </w:rPr>
        <w:t>Journal of Biological Chemistry</w:t>
      </w:r>
      <w:r w:rsidRPr="009B27F6">
        <w:rPr>
          <w:rFonts w:cs="Times New Roman"/>
        </w:rPr>
        <w:t xml:space="preserve"> 269, 21059–21066.</w:t>
      </w:r>
    </w:p>
    <w:p w14:paraId="1C9CDA87" w14:textId="77777777" w:rsidR="009B27F6" w:rsidRPr="009B27F6" w:rsidRDefault="009B27F6" w:rsidP="009B27F6">
      <w:pPr>
        <w:pStyle w:val="Bibliography"/>
        <w:rPr>
          <w:rFonts w:cs="Times New Roman"/>
        </w:rPr>
      </w:pPr>
      <w:r w:rsidRPr="009B27F6">
        <w:rPr>
          <w:rFonts w:cs="Times New Roman"/>
        </w:rPr>
        <w:t xml:space="preserve">Duve, H., Johnsen, A. H., Maestro, J. L., Scott, A. G., Crook, N., Winstanley, D., et al. (1997). Identification, tissue localisation and physiological effect in vitro of a neuroendocrine peptide identical to a dipteran Leu-callatostatin in the codling moth Cydia pomonella (Tortricidae: Lepidoptera). </w:t>
      </w:r>
      <w:r w:rsidRPr="009B27F6">
        <w:rPr>
          <w:rFonts w:cs="Times New Roman"/>
          <w:i/>
          <w:iCs/>
        </w:rPr>
        <w:t>Cell Tissue Res.</w:t>
      </w:r>
      <w:r w:rsidRPr="009B27F6">
        <w:rPr>
          <w:rFonts w:cs="Times New Roman"/>
        </w:rPr>
        <w:t xml:space="preserve"> 289, 73–83.</w:t>
      </w:r>
    </w:p>
    <w:p w14:paraId="48782085" w14:textId="77777777" w:rsidR="009B27F6" w:rsidRPr="009B27F6" w:rsidRDefault="009B27F6" w:rsidP="009B27F6">
      <w:pPr>
        <w:pStyle w:val="Bibliography"/>
        <w:rPr>
          <w:rFonts w:cs="Times New Roman"/>
        </w:rPr>
      </w:pPr>
      <w:r w:rsidRPr="009B27F6">
        <w:rPr>
          <w:rFonts w:cs="Times New Roman"/>
        </w:rPr>
        <w:t xml:space="preserve">Duve, H., Johnsen, A. H., Scott, A. G., Yu, C. G., Yagi, K. J., Tobe, S. S., et al. (1993). Callatostatins: neuropeptides from the blowfly Calliphora vomitoria with sequence homology to cockroach allatostatins. </w:t>
      </w:r>
      <w:r w:rsidRPr="009B27F6">
        <w:rPr>
          <w:rFonts w:cs="Times New Roman"/>
          <w:i/>
          <w:iCs/>
        </w:rPr>
        <w:t>Proceedings of the National Academy of Sciences</w:t>
      </w:r>
      <w:r w:rsidRPr="009B27F6">
        <w:rPr>
          <w:rFonts w:cs="Times New Roman"/>
        </w:rPr>
        <w:t xml:space="preserve"> 90, 2456–2460.</w:t>
      </w:r>
    </w:p>
    <w:p w14:paraId="43845FFD" w14:textId="77777777" w:rsidR="009B27F6" w:rsidRPr="009B27F6" w:rsidRDefault="009B27F6" w:rsidP="009B27F6">
      <w:pPr>
        <w:pStyle w:val="Bibliography"/>
        <w:rPr>
          <w:rFonts w:cs="Times New Roman"/>
        </w:rPr>
      </w:pPr>
      <w:r w:rsidRPr="009B27F6">
        <w:rPr>
          <w:rFonts w:cs="Times New Roman"/>
        </w:rPr>
        <w:t xml:space="preserve">Duve, H., Wren, P., and Thorpe, A. (1995). Innervation of the foregut of the cockroach Leucophaea maderae and inhibition of spontaneous contractile activity by callatostatin neuropeptides. </w:t>
      </w:r>
      <w:r w:rsidRPr="009B27F6">
        <w:rPr>
          <w:rFonts w:cs="Times New Roman"/>
          <w:i/>
          <w:iCs/>
        </w:rPr>
        <w:t>Physiological Entomology</w:t>
      </w:r>
      <w:r w:rsidRPr="009B27F6">
        <w:rPr>
          <w:rFonts w:cs="Times New Roman"/>
        </w:rPr>
        <w:t xml:space="preserve"> 20, 33–44. doi: 10.1111/j.1365-3032.1995.tb00798.x.</w:t>
      </w:r>
    </w:p>
    <w:p w14:paraId="4863464D" w14:textId="77777777" w:rsidR="009B27F6" w:rsidRPr="009B27F6" w:rsidRDefault="009B27F6" w:rsidP="009B27F6">
      <w:pPr>
        <w:pStyle w:val="Bibliography"/>
        <w:rPr>
          <w:rFonts w:cs="Times New Roman"/>
        </w:rPr>
      </w:pPr>
      <w:r w:rsidRPr="009B27F6">
        <w:rPr>
          <w:rFonts w:cs="Times New Roman"/>
        </w:rPr>
        <w:t xml:space="preserve">Fusé, M., Zhang, J. R., Partridge, E., Nachman, R. J., Orchard, I., Bendena, W. G., et al. (1999). Effects of an allatostatin and a myosuppressin on midgut carbohydrate enzyme activity in the cockroach Diploptera punctata. </w:t>
      </w:r>
      <w:r w:rsidRPr="009B27F6">
        <w:rPr>
          <w:rFonts w:cs="Times New Roman"/>
          <w:i/>
          <w:iCs/>
        </w:rPr>
        <w:t>Peptides</w:t>
      </w:r>
      <w:r w:rsidRPr="009B27F6">
        <w:rPr>
          <w:rFonts w:cs="Times New Roman"/>
        </w:rPr>
        <w:t xml:space="preserve"> 20, 1285–1293.</w:t>
      </w:r>
    </w:p>
    <w:p w14:paraId="238CC633" w14:textId="77777777" w:rsidR="009B27F6" w:rsidRPr="009B27F6" w:rsidRDefault="009B27F6" w:rsidP="009B27F6">
      <w:pPr>
        <w:pStyle w:val="Bibliography"/>
        <w:rPr>
          <w:rFonts w:cs="Times New Roman"/>
        </w:rPr>
      </w:pPr>
      <w:r w:rsidRPr="009B27F6">
        <w:rPr>
          <w:rFonts w:cs="Times New Roman"/>
        </w:rPr>
        <w:lastRenderedPageBreak/>
        <w:t xml:space="preserve">Hernandez-Martinez, S., Li, Y. P., Lanz-Mendoza, H., Rodriguez, M. H., and Noriega, F. G. (2005). Immunostaining for allatotropin and allatostatin-A and -C in the mosquitoes Aedes aegypti and Anopheles albimanus. </w:t>
      </w:r>
      <w:r w:rsidRPr="009B27F6">
        <w:rPr>
          <w:rFonts w:cs="Times New Roman"/>
          <w:i/>
          <w:iCs/>
        </w:rPr>
        <w:t>Cell Tissue Res.</w:t>
      </w:r>
      <w:r w:rsidRPr="009B27F6">
        <w:rPr>
          <w:rFonts w:cs="Times New Roman"/>
        </w:rPr>
        <w:t xml:space="preserve"> 321, 105–113. doi: 10.1007/s00441-005-1133-5.</w:t>
      </w:r>
    </w:p>
    <w:p w14:paraId="6A9C5E47" w14:textId="77777777" w:rsidR="009B27F6" w:rsidRPr="009B27F6" w:rsidRDefault="009B27F6" w:rsidP="009B27F6">
      <w:pPr>
        <w:pStyle w:val="Bibliography"/>
        <w:rPr>
          <w:rFonts w:cs="Times New Roman"/>
        </w:rPr>
      </w:pPr>
      <w:r w:rsidRPr="009B27F6">
        <w:rPr>
          <w:rFonts w:cs="Times New Roman"/>
        </w:rPr>
        <w:t xml:space="preserve">Lange, A. B. (1995). The effect of thirteen Dip-allatostatins on myogenic and induced contractions of the cockroach (Diploptera punctata) hindgut. </w:t>
      </w:r>
      <w:r w:rsidRPr="009B27F6">
        <w:rPr>
          <w:rFonts w:cs="Times New Roman"/>
          <w:i/>
          <w:iCs/>
        </w:rPr>
        <w:t>Journal of Insect Physiology</w:t>
      </w:r>
      <w:r w:rsidRPr="009B27F6">
        <w:rPr>
          <w:rFonts w:cs="Times New Roman"/>
        </w:rPr>
        <w:t xml:space="preserve"> 41, 581–588.</w:t>
      </w:r>
    </w:p>
    <w:p w14:paraId="0BD9BC23" w14:textId="77777777" w:rsidR="009B27F6" w:rsidRPr="009B27F6" w:rsidRDefault="009B27F6" w:rsidP="009B27F6">
      <w:pPr>
        <w:pStyle w:val="Bibliography"/>
        <w:rPr>
          <w:rFonts w:cs="Times New Roman"/>
        </w:rPr>
      </w:pPr>
      <w:r w:rsidRPr="009B27F6">
        <w:rPr>
          <w:rFonts w:cs="Times New Roman"/>
        </w:rPr>
        <w:t xml:space="preserve">Lange, A. B., Chan, K. K., and Stay, B. (1993). Effect of allatostatin and proctolin on antennal pulsatile organ and hindgut muscle in the cockroach, Diploptera punctata. </w:t>
      </w:r>
      <w:r w:rsidRPr="009B27F6">
        <w:rPr>
          <w:rFonts w:cs="Times New Roman"/>
          <w:i/>
          <w:iCs/>
        </w:rPr>
        <w:t>Archives of Insect Biochemistry and Physiology</w:t>
      </w:r>
      <w:r w:rsidRPr="009B27F6">
        <w:rPr>
          <w:rFonts w:cs="Times New Roman"/>
        </w:rPr>
        <w:t xml:space="preserve"> 24, 79–92. doi: https://doi.org/10.1002/arch.940240203.</w:t>
      </w:r>
    </w:p>
    <w:p w14:paraId="3B13453C" w14:textId="77777777" w:rsidR="009B27F6" w:rsidRPr="009B27F6" w:rsidRDefault="009B27F6" w:rsidP="009B27F6">
      <w:pPr>
        <w:pStyle w:val="Bibliography"/>
        <w:rPr>
          <w:rFonts w:cs="Times New Roman"/>
        </w:rPr>
      </w:pPr>
      <w:r w:rsidRPr="009B27F6">
        <w:rPr>
          <w:rFonts w:cs="Times New Roman"/>
        </w:rPr>
        <w:t xml:space="preserve">Lwalaba, D., Hoffmann, K. H., and Woodring, J. (2010). Control of the release of digestive enzymes in the larvae of the fall armyworm, Spodoptera frugiperda. </w:t>
      </w:r>
      <w:r w:rsidRPr="009B27F6">
        <w:rPr>
          <w:rFonts w:cs="Times New Roman"/>
          <w:i/>
          <w:iCs/>
        </w:rPr>
        <w:t>Arch. Insect Biochem. Physiol</w:t>
      </w:r>
      <w:r w:rsidRPr="009B27F6">
        <w:rPr>
          <w:rFonts w:cs="Times New Roman"/>
        </w:rPr>
        <w:t xml:space="preserve"> 73, 14–29. doi: 10.1002/arch.20332.</w:t>
      </w:r>
    </w:p>
    <w:p w14:paraId="6D53E350" w14:textId="77777777" w:rsidR="009B27F6" w:rsidRPr="009B27F6" w:rsidRDefault="009B27F6" w:rsidP="009B27F6">
      <w:pPr>
        <w:pStyle w:val="Bibliography"/>
        <w:rPr>
          <w:rFonts w:cs="Times New Roman"/>
        </w:rPr>
      </w:pPr>
      <w:r w:rsidRPr="009B27F6">
        <w:rPr>
          <w:rFonts w:cs="Times New Roman"/>
        </w:rPr>
        <w:t xml:space="preserve">Maestro, J. L., Bellés, X., Piulachs, M.-D., Thorpe, A., and Duve, H. (1998). Localization of allatostatin-immunoreactive material in the central nervous system, stomatogastric nervous system, and gut of the cockroach Blattella germanica. </w:t>
      </w:r>
      <w:r w:rsidRPr="009B27F6">
        <w:rPr>
          <w:rFonts w:cs="Times New Roman"/>
          <w:i/>
          <w:iCs/>
        </w:rPr>
        <w:t>Arch. Insect Biochem. Physiol.</w:t>
      </w:r>
      <w:r w:rsidRPr="009B27F6">
        <w:rPr>
          <w:rFonts w:cs="Times New Roman"/>
        </w:rPr>
        <w:t xml:space="preserve"> 37, 269–282. doi: 10.1002/(SICI)1520-6327(1998)37:4&lt;269::AID-ARCH2&gt;3.0.CO;2-M.</w:t>
      </w:r>
    </w:p>
    <w:p w14:paraId="46447012" w14:textId="77777777" w:rsidR="009B27F6" w:rsidRPr="009B27F6" w:rsidRDefault="009B27F6" w:rsidP="009B27F6">
      <w:pPr>
        <w:pStyle w:val="Bibliography"/>
        <w:rPr>
          <w:rFonts w:cs="Times New Roman"/>
        </w:rPr>
      </w:pPr>
      <w:r w:rsidRPr="009B27F6">
        <w:rPr>
          <w:rFonts w:cs="Times New Roman"/>
        </w:rPr>
        <w:t xml:space="preserve">Matthews, H. J., Audsley, N., and Weaver, R. J. (2007). Interactions between allatostatins and allatotropin on spontaneous contractions of the foregut of larval Lacanobia oleracea. </w:t>
      </w:r>
      <w:r w:rsidRPr="009B27F6">
        <w:rPr>
          <w:rFonts w:cs="Times New Roman"/>
          <w:i/>
          <w:iCs/>
        </w:rPr>
        <w:t>J Insect Physiol</w:t>
      </w:r>
      <w:r w:rsidRPr="009B27F6">
        <w:rPr>
          <w:rFonts w:cs="Times New Roman"/>
        </w:rPr>
        <w:t xml:space="preserve"> 53, 75–83. doi: 10.1016/j.jinsphys.2006.10.007.</w:t>
      </w:r>
    </w:p>
    <w:p w14:paraId="4A8C2DB1" w14:textId="77777777" w:rsidR="009B27F6" w:rsidRPr="009B27F6" w:rsidRDefault="009B27F6" w:rsidP="009B27F6">
      <w:pPr>
        <w:pStyle w:val="Bibliography"/>
        <w:rPr>
          <w:rFonts w:cs="Times New Roman"/>
        </w:rPr>
      </w:pPr>
      <w:r w:rsidRPr="009B27F6">
        <w:rPr>
          <w:rFonts w:cs="Times New Roman"/>
        </w:rPr>
        <w:t xml:space="preserve">Nathoo, A. N., Moeller, R. A., Westlund, B. A., and Hart, A. C. (2001). Identification of neuropeptide-like protein gene families in Caenorhabditiselegans and other species. </w:t>
      </w:r>
      <w:r w:rsidRPr="009B27F6">
        <w:rPr>
          <w:rFonts w:cs="Times New Roman"/>
          <w:i/>
          <w:iCs/>
        </w:rPr>
        <w:t>Proc Natl Acad Sci U S A</w:t>
      </w:r>
      <w:r w:rsidRPr="009B27F6">
        <w:rPr>
          <w:rFonts w:cs="Times New Roman"/>
        </w:rPr>
        <w:t xml:space="preserve"> 98, 14000–14005. doi: 10.1073/pnas.241231298.</w:t>
      </w:r>
    </w:p>
    <w:p w14:paraId="7EC1C041" w14:textId="77777777" w:rsidR="009B27F6" w:rsidRPr="009B27F6" w:rsidRDefault="009B27F6" w:rsidP="009B27F6">
      <w:pPr>
        <w:pStyle w:val="Bibliography"/>
        <w:rPr>
          <w:rFonts w:cs="Times New Roman"/>
        </w:rPr>
      </w:pPr>
      <w:r w:rsidRPr="009B27F6">
        <w:rPr>
          <w:rFonts w:cs="Times New Roman"/>
        </w:rPr>
        <w:t xml:space="preserve">Predel, R., Neupert, S., Garczynski, S. F., Crim, J. W., Brown, M. R., Russell, W. K., et al. (2010). Neuropeptidomics of the mosquito Aedes aegypti. </w:t>
      </w:r>
      <w:r w:rsidRPr="009B27F6">
        <w:rPr>
          <w:rFonts w:cs="Times New Roman"/>
          <w:i/>
          <w:iCs/>
        </w:rPr>
        <w:t>Journal of Proteome Research</w:t>
      </w:r>
      <w:r w:rsidRPr="009B27F6">
        <w:rPr>
          <w:rFonts w:cs="Times New Roman"/>
        </w:rPr>
        <w:t xml:space="preserve"> 9, 2006–2015. doi: 10.1021/pr901187p.</w:t>
      </w:r>
    </w:p>
    <w:p w14:paraId="69F97F76" w14:textId="77777777" w:rsidR="009B27F6" w:rsidRPr="009B27F6" w:rsidRDefault="009B27F6" w:rsidP="009B27F6">
      <w:pPr>
        <w:pStyle w:val="Bibliography"/>
        <w:rPr>
          <w:rFonts w:cs="Times New Roman"/>
        </w:rPr>
      </w:pPr>
      <w:r w:rsidRPr="009B27F6">
        <w:rPr>
          <w:rFonts w:cs="Times New Roman"/>
        </w:rPr>
        <w:t xml:space="preserve">Rankin, S. M., Stay, B., Chan, K., and Jackson, E. S. (1998). Cockroach allatostatin-immunoreactive neurons and effects of cockroach allatostatin in earwigs. </w:t>
      </w:r>
      <w:r w:rsidRPr="009B27F6">
        <w:rPr>
          <w:rFonts w:cs="Times New Roman"/>
          <w:i/>
          <w:iCs/>
        </w:rPr>
        <w:t>Archives of Insect Biochemistry and Physiology</w:t>
      </w:r>
      <w:r w:rsidRPr="009B27F6">
        <w:rPr>
          <w:rFonts w:cs="Times New Roman"/>
        </w:rPr>
        <w:t xml:space="preserve"> 38, 155–165. doi: https://doi.org/10.1002/(SICI)1520-6327(1998)38:4&lt;155::AID-ARCH1&gt;3.0.CO;2-Q.</w:t>
      </w:r>
    </w:p>
    <w:p w14:paraId="239BC9D4" w14:textId="77777777" w:rsidR="009B27F6" w:rsidRPr="009B27F6" w:rsidRDefault="009B27F6" w:rsidP="009B27F6">
      <w:pPr>
        <w:pStyle w:val="Bibliography"/>
        <w:rPr>
          <w:rFonts w:cs="Times New Roman"/>
        </w:rPr>
      </w:pPr>
      <w:r w:rsidRPr="009B27F6">
        <w:rPr>
          <w:rFonts w:cs="Times New Roman"/>
        </w:rPr>
        <w:t xml:space="preserve">Reichwald, K., Unnithan, G. C., Davis, N. T., Agricola, H., and Feyereisen, R. (1994). Expression of the allatostatin gene in endocrine cells of the cockroach midgut. </w:t>
      </w:r>
      <w:r w:rsidRPr="009B27F6">
        <w:rPr>
          <w:rFonts w:cs="Times New Roman"/>
          <w:i/>
          <w:iCs/>
        </w:rPr>
        <w:t>Proc. Natl. Acad. Sci. U.S.A.</w:t>
      </w:r>
      <w:r w:rsidRPr="009B27F6">
        <w:rPr>
          <w:rFonts w:cs="Times New Roman"/>
        </w:rPr>
        <w:t xml:space="preserve"> 91, 11894–11898.</w:t>
      </w:r>
    </w:p>
    <w:p w14:paraId="2A9A9C70" w14:textId="77777777" w:rsidR="009B27F6" w:rsidRPr="009B27F6" w:rsidRDefault="009B27F6" w:rsidP="009B27F6">
      <w:pPr>
        <w:pStyle w:val="Bibliography"/>
        <w:rPr>
          <w:rFonts w:cs="Times New Roman"/>
        </w:rPr>
      </w:pPr>
      <w:r w:rsidRPr="009B27F6">
        <w:rPr>
          <w:rFonts w:cs="Times New Roman"/>
        </w:rPr>
        <w:t xml:space="preserve">Reiher, W., Shirras, C., Kahnt, J., Baumeister, S., Isaac, R. E., and Wegener, C. (2011). Peptidomics and peptide hormone processing in the Drosophila midgut. </w:t>
      </w:r>
      <w:r w:rsidRPr="009B27F6">
        <w:rPr>
          <w:rFonts w:cs="Times New Roman"/>
          <w:i/>
          <w:iCs/>
        </w:rPr>
        <w:t>Journal of Proteome Research</w:t>
      </w:r>
      <w:r w:rsidRPr="009B27F6">
        <w:rPr>
          <w:rFonts w:cs="Times New Roman"/>
        </w:rPr>
        <w:t xml:space="preserve"> 10, 1881–1892. doi: 10.1021/pr101116g.</w:t>
      </w:r>
    </w:p>
    <w:p w14:paraId="0870470A" w14:textId="77777777" w:rsidR="009B27F6" w:rsidRPr="009B27F6" w:rsidRDefault="009B27F6" w:rsidP="009B27F6">
      <w:pPr>
        <w:pStyle w:val="Bibliography"/>
        <w:rPr>
          <w:rFonts w:cs="Times New Roman"/>
        </w:rPr>
      </w:pPr>
      <w:r w:rsidRPr="009B27F6">
        <w:rPr>
          <w:rFonts w:cs="Times New Roman"/>
        </w:rPr>
        <w:t xml:space="preserve">Robertson, L., Chasiotis, H., Galperin, V., and Donini, A. (2014). Allatostatin A-like immunoreactivity in the nervous system and gut of the larval midge Chironomus riparius: modulation of hindgut motility, rectal K+ transport and implications for exposure to salinity. </w:t>
      </w:r>
      <w:r w:rsidRPr="009B27F6">
        <w:rPr>
          <w:rFonts w:cs="Times New Roman"/>
          <w:i/>
          <w:iCs/>
        </w:rPr>
        <w:t>J. Exp. Biol.</w:t>
      </w:r>
      <w:r w:rsidRPr="009B27F6">
        <w:rPr>
          <w:rFonts w:cs="Times New Roman"/>
        </w:rPr>
        <w:t xml:space="preserve"> 217, 3815–3822. doi: 10.1242/jeb.108985.</w:t>
      </w:r>
    </w:p>
    <w:p w14:paraId="5661EFA5" w14:textId="77777777" w:rsidR="009B27F6" w:rsidRPr="009B27F6" w:rsidRDefault="009B27F6" w:rsidP="009B27F6">
      <w:pPr>
        <w:pStyle w:val="Bibliography"/>
        <w:rPr>
          <w:rFonts w:cs="Times New Roman"/>
        </w:rPr>
      </w:pPr>
      <w:r w:rsidRPr="009B27F6">
        <w:rPr>
          <w:rFonts w:cs="Times New Roman"/>
        </w:rPr>
        <w:lastRenderedPageBreak/>
        <w:t xml:space="preserve">Robertson, L., and Lange, A. B. (2010). Neural substrate and allatostatin-like innervation of the gut of Locusta migratoria. </w:t>
      </w:r>
      <w:r w:rsidRPr="009B27F6">
        <w:rPr>
          <w:rFonts w:cs="Times New Roman"/>
          <w:i/>
          <w:iCs/>
        </w:rPr>
        <w:t>J. Insect Physiol.</w:t>
      </w:r>
      <w:r w:rsidRPr="009B27F6">
        <w:rPr>
          <w:rFonts w:cs="Times New Roman"/>
        </w:rPr>
        <w:t xml:space="preserve"> 56, 893–901. doi: 10.1016/j.jinsphys.2010.05.003.</w:t>
      </w:r>
    </w:p>
    <w:p w14:paraId="063382CF" w14:textId="77777777" w:rsidR="009B27F6" w:rsidRPr="009B27F6" w:rsidRDefault="009B27F6" w:rsidP="009B27F6">
      <w:pPr>
        <w:pStyle w:val="Bibliography"/>
        <w:rPr>
          <w:rFonts w:cs="Times New Roman"/>
        </w:rPr>
      </w:pPr>
      <w:r w:rsidRPr="009B27F6">
        <w:rPr>
          <w:rFonts w:cs="Times New Roman"/>
        </w:rPr>
        <w:t xml:space="preserve">Robertson, L., Rodriguez, E. P., and Lange, A. B. (2012). The neural and peptidergic control of gut contraction in Locusta migratoria: the effect of an FGLa/AST. </w:t>
      </w:r>
      <w:r w:rsidRPr="009B27F6">
        <w:rPr>
          <w:rFonts w:cs="Times New Roman"/>
          <w:i/>
          <w:iCs/>
        </w:rPr>
        <w:t>J Exp Biol</w:t>
      </w:r>
      <w:r w:rsidRPr="009B27F6">
        <w:rPr>
          <w:rFonts w:cs="Times New Roman"/>
        </w:rPr>
        <w:t xml:space="preserve"> 215, 3394–3402. doi: 10.1242/jeb.073189.</w:t>
      </w:r>
    </w:p>
    <w:p w14:paraId="012DE7F7" w14:textId="77777777" w:rsidR="009B27F6" w:rsidRPr="009B27F6" w:rsidRDefault="009B27F6" w:rsidP="009B27F6">
      <w:pPr>
        <w:pStyle w:val="Bibliography"/>
        <w:rPr>
          <w:rFonts w:cs="Times New Roman"/>
        </w:rPr>
      </w:pPr>
      <w:r w:rsidRPr="009B27F6">
        <w:rPr>
          <w:rFonts w:cs="Times New Roman"/>
        </w:rPr>
        <w:t xml:space="preserve">Sarkar, N. R. S., Tobe, S. S., and Orchard, I. (2003). The distribution and effects of Dippu-allatostatin-like peptides in the blood-feeding bug, Rhodnius prolixus. </w:t>
      </w:r>
      <w:r w:rsidRPr="009B27F6">
        <w:rPr>
          <w:rFonts w:cs="Times New Roman"/>
          <w:i/>
          <w:iCs/>
        </w:rPr>
        <w:t>Peptides</w:t>
      </w:r>
      <w:r w:rsidRPr="009B27F6">
        <w:rPr>
          <w:rFonts w:cs="Times New Roman"/>
        </w:rPr>
        <w:t xml:space="preserve"> 24, 1553–1562.</w:t>
      </w:r>
    </w:p>
    <w:p w14:paraId="59289B03" w14:textId="77777777" w:rsidR="009B27F6" w:rsidRPr="000B0EAF" w:rsidRDefault="009B27F6" w:rsidP="009B27F6">
      <w:pPr>
        <w:pStyle w:val="Bibliography"/>
        <w:rPr>
          <w:rFonts w:cs="Times New Roman"/>
          <w:lang w:val="nl-NL"/>
        </w:rPr>
      </w:pPr>
      <w:r w:rsidRPr="009B27F6">
        <w:rPr>
          <w:rFonts w:cs="Times New Roman"/>
        </w:rPr>
        <w:t xml:space="preserve">Šimo, L., and Park, Y. (2014). Neuropeptidergic control of the hindgut in the black-legged tick Ixodes scapularis. </w:t>
      </w:r>
      <w:r w:rsidRPr="000B0EAF">
        <w:rPr>
          <w:rFonts w:cs="Times New Roman"/>
          <w:i/>
          <w:iCs/>
          <w:lang w:val="nl-NL"/>
        </w:rPr>
        <w:t>Int J Parasitol</w:t>
      </w:r>
      <w:r w:rsidRPr="000B0EAF">
        <w:rPr>
          <w:rFonts w:cs="Times New Roman"/>
          <w:lang w:val="nl-NL"/>
        </w:rPr>
        <w:t xml:space="preserve"> 44, 819–826. doi: 10.1016/j.ijpara.2014.06.007.</w:t>
      </w:r>
    </w:p>
    <w:p w14:paraId="05CFA959" w14:textId="77777777" w:rsidR="009B27F6" w:rsidRPr="009B27F6" w:rsidRDefault="009B27F6" w:rsidP="009B27F6">
      <w:pPr>
        <w:pStyle w:val="Bibliography"/>
        <w:rPr>
          <w:rFonts w:cs="Times New Roman"/>
        </w:rPr>
      </w:pPr>
      <w:r w:rsidRPr="000B0EAF">
        <w:rPr>
          <w:rFonts w:cs="Times New Roman"/>
          <w:lang w:val="nl-NL"/>
        </w:rPr>
        <w:t xml:space="preserve">Vanden Broeck, J., Veelaert, D., Bendena, W. G., Tobe, S. S., and De Loof, A. (1996). </w:t>
      </w:r>
      <w:r w:rsidRPr="009B27F6">
        <w:rPr>
          <w:rFonts w:cs="Times New Roman"/>
        </w:rPr>
        <w:t xml:space="preserve">Molecular cloning of the precursor cDNA for schistostatins, locust allatostatin-like peptides with myoinhibiting properties. </w:t>
      </w:r>
      <w:r w:rsidRPr="009B27F6">
        <w:rPr>
          <w:rFonts w:cs="Times New Roman"/>
          <w:i/>
          <w:iCs/>
        </w:rPr>
        <w:t>Mol. Cell. Endocrinol.</w:t>
      </w:r>
      <w:r w:rsidRPr="009B27F6">
        <w:rPr>
          <w:rFonts w:cs="Times New Roman"/>
        </w:rPr>
        <w:t xml:space="preserve"> 122, 191–198.</w:t>
      </w:r>
    </w:p>
    <w:p w14:paraId="0AA05F73" w14:textId="77777777" w:rsidR="009B27F6" w:rsidRPr="009B27F6" w:rsidRDefault="009B27F6" w:rsidP="009B27F6">
      <w:pPr>
        <w:pStyle w:val="Bibliography"/>
        <w:rPr>
          <w:rFonts w:cs="Times New Roman"/>
        </w:rPr>
      </w:pPr>
      <w:r w:rsidRPr="009B27F6">
        <w:rPr>
          <w:rFonts w:cs="Times New Roman"/>
        </w:rPr>
        <w:t>Vanderveken, M., and O’Donnell, M. J. (2014). Effects of diuretic hormone 31, drosokinin, and allatostatin A on transepithelial K</w:t>
      </w:r>
      <w:r w:rsidRPr="009B27F6">
        <w:rPr>
          <w:rFonts w:cs="Times New Roman"/>
          <w:vertAlign w:val="superscript"/>
        </w:rPr>
        <w:t>+</w:t>
      </w:r>
      <w:r w:rsidRPr="009B27F6">
        <w:rPr>
          <w:rFonts w:cs="Times New Roman"/>
        </w:rPr>
        <w:t xml:space="preserve"> transport and contraction frequency in the midgut and hindgut of larval Drosophila melanogaster. </w:t>
      </w:r>
      <w:r w:rsidRPr="009B27F6">
        <w:rPr>
          <w:rFonts w:cs="Times New Roman"/>
          <w:i/>
          <w:iCs/>
        </w:rPr>
        <w:t>Arch. Insect Biochem. Physiol.</w:t>
      </w:r>
      <w:r w:rsidRPr="009B27F6">
        <w:rPr>
          <w:rFonts w:cs="Times New Roman"/>
        </w:rPr>
        <w:t xml:space="preserve"> 85, 76–93. doi: 10.1002/arch.21144.</w:t>
      </w:r>
    </w:p>
    <w:p w14:paraId="457A8762" w14:textId="77777777" w:rsidR="009B27F6" w:rsidRPr="009B27F6" w:rsidRDefault="009B27F6" w:rsidP="009B27F6">
      <w:pPr>
        <w:pStyle w:val="Bibliography"/>
        <w:rPr>
          <w:rFonts w:cs="Times New Roman"/>
        </w:rPr>
      </w:pPr>
      <w:r w:rsidRPr="009B27F6">
        <w:rPr>
          <w:rFonts w:cs="Times New Roman"/>
        </w:rPr>
        <w:t xml:space="preserve">Veelaert, D., Schoofs, L., Tobe, S. S., Yu, C. G., Vullings, H. G., Couillaud, F., et al. (1995). Immunological evidence for an allatostatin-like neuropeptide in the central nervous system of Schistocerca gregaria, Locusta migratoria and Neobellieria bullata. </w:t>
      </w:r>
      <w:r w:rsidRPr="009B27F6">
        <w:rPr>
          <w:rFonts w:cs="Times New Roman"/>
          <w:i/>
          <w:iCs/>
        </w:rPr>
        <w:t>Cell Tissue Res</w:t>
      </w:r>
      <w:r w:rsidRPr="009B27F6">
        <w:rPr>
          <w:rFonts w:cs="Times New Roman"/>
        </w:rPr>
        <w:t xml:space="preserve"> 279, 601–611.</w:t>
      </w:r>
    </w:p>
    <w:p w14:paraId="08A894D2" w14:textId="77777777" w:rsidR="009B27F6" w:rsidRPr="009B27F6" w:rsidRDefault="009B27F6" w:rsidP="009B27F6">
      <w:pPr>
        <w:pStyle w:val="Bibliography"/>
        <w:rPr>
          <w:rFonts w:cs="Times New Roman"/>
        </w:rPr>
      </w:pPr>
      <w:r w:rsidRPr="009B27F6">
        <w:rPr>
          <w:rFonts w:cs="Times New Roman"/>
        </w:rPr>
        <w:t xml:space="preserve">Veenstra, J. A. (2009). Peptidergic paracrine and endocrine cells in the midgut of the fruit fly maggot. </w:t>
      </w:r>
      <w:r w:rsidRPr="009B27F6">
        <w:rPr>
          <w:rFonts w:cs="Times New Roman"/>
          <w:i/>
          <w:iCs/>
        </w:rPr>
        <w:t>Cell Tissue Res</w:t>
      </w:r>
      <w:r w:rsidRPr="009B27F6">
        <w:rPr>
          <w:rFonts w:cs="Times New Roman"/>
        </w:rPr>
        <w:t xml:space="preserve"> 336, 309–323. doi: 10.1007/s00441-009-0769-y.</w:t>
      </w:r>
    </w:p>
    <w:p w14:paraId="4661E413" w14:textId="77777777" w:rsidR="009B27F6" w:rsidRPr="009B27F6" w:rsidRDefault="009B27F6" w:rsidP="009B27F6">
      <w:pPr>
        <w:pStyle w:val="Bibliography"/>
        <w:rPr>
          <w:rFonts w:cs="Times New Roman"/>
        </w:rPr>
      </w:pPr>
      <w:r w:rsidRPr="009B27F6">
        <w:rPr>
          <w:rFonts w:cs="Times New Roman"/>
        </w:rPr>
        <w:t xml:space="preserve">Veenstra, J. A., Agricola, H.-J., and Sellami, A. (2008). Regulatory peptides in fruit fly midgut. </w:t>
      </w:r>
      <w:r w:rsidRPr="009B27F6">
        <w:rPr>
          <w:rFonts w:cs="Times New Roman"/>
          <w:i/>
          <w:iCs/>
        </w:rPr>
        <w:t>Cell Tissue Res</w:t>
      </w:r>
      <w:r w:rsidRPr="009B27F6">
        <w:rPr>
          <w:rFonts w:cs="Times New Roman"/>
        </w:rPr>
        <w:t xml:space="preserve"> 334, 499–516. doi: 10.1007/s00441-008-0708-3.</w:t>
      </w:r>
    </w:p>
    <w:p w14:paraId="3477980D" w14:textId="77777777" w:rsidR="009B27F6" w:rsidRPr="000B0EAF" w:rsidRDefault="009B27F6" w:rsidP="009B27F6">
      <w:pPr>
        <w:pStyle w:val="Bibliography"/>
        <w:rPr>
          <w:rFonts w:cs="Times New Roman"/>
          <w:lang w:val="de-DE"/>
        </w:rPr>
      </w:pPr>
      <w:r w:rsidRPr="009B27F6">
        <w:rPr>
          <w:rFonts w:cs="Times New Roman"/>
        </w:rPr>
        <w:t xml:space="preserve">Veenstra, J. A., Lau, G. W., Agricola, H.-J., and Petzel, D. H. (1995). Immunohistological localization of regulatory peptides in the midgut of the female mosquitoAedes aegypti. </w:t>
      </w:r>
      <w:r w:rsidRPr="000B0EAF">
        <w:rPr>
          <w:rFonts w:cs="Times New Roman"/>
          <w:i/>
          <w:iCs/>
          <w:lang w:val="de-DE"/>
        </w:rPr>
        <w:t>Histochem Cell Biol</w:t>
      </w:r>
      <w:r w:rsidRPr="000B0EAF">
        <w:rPr>
          <w:rFonts w:cs="Times New Roman"/>
          <w:lang w:val="de-DE"/>
        </w:rPr>
        <w:t xml:space="preserve"> 104, 337–347. doi: 10.1007/BF01458127.</w:t>
      </w:r>
    </w:p>
    <w:p w14:paraId="6B10FAD2" w14:textId="77777777" w:rsidR="009B27F6" w:rsidRPr="009B27F6" w:rsidRDefault="009B27F6" w:rsidP="009B27F6">
      <w:pPr>
        <w:pStyle w:val="Bibliography"/>
        <w:rPr>
          <w:rFonts w:cs="Times New Roman"/>
        </w:rPr>
      </w:pPr>
      <w:r w:rsidRPr="000B0EAF">
        <w:rPr>
          <w:rFonts w:cs="Times New Roman"/>
          <w:lang w:val="de-DE"/>
        </w:rPr>
        <w:t xml:space="preserve">Weiß, T. (1997). </w:t>
      </w:r>
      <w:r w:rsidRPr="000B0EAF">
        <w:rPr>
          <w:rFonts w:cs="Times New Roman"/>
          <w:i/>
          <w:iCs/>
          <w:lang w:val="de-DE"/>
        </w:rPr>
        <w:t>Untersuchungen zur Lokalisation und Funktion von Neuropeptiden im Darmsystem der Schabe Periplaneta americana (L.).</w:t>
      </w:r>
      <w:r w:rsidRPr="000B0EAF">
        <w:rPr>
          <w:rFonts w:cs="Times New Roman"/>
          <w:lang w:val="de-DE"/>
        </w:rPr>
        <w:t xml:space="preserve"> </w:t>
      </w:r>
      <w:r w:rsidRPr="009B27F6">
        <w:rPr>
          <w:rFonts w:cs="Times New Roman"/>
        </w:rPr>
        <w:t>Dissertation Friedrich-Schiller-Universität, Jena.</w:t>
      </w:r>
    </w:p>
    <w:p w14:paraId="05732ACD" w14:textId="77777777" w:rsidR="009B27F6" w:rsidRPr="009B27F6" w:rsidRDefault="009B27F6" w:rsidP="009B27F6">
      <w:pPr>
        <w:pStyle w:val="Bibliography"/>
        <w:rPr>
          <w:rFonts w:cs="Times New Roman"/>
        </w:rPr>
      </w:pPr>
      <w:r w:rsidRPr="009B27F6">
        <w:rPr>
          <w:rFonts w:cs="Times New Roman"/>
        </w:rPr>
        <w:t xml:space="preserve">Yin, G.-L., Yang, J.-S., Cao, J.-X., and Yang, W.-J. (2006). Molecular cloning and characterization of FGLamide allatostatin gene from the prawn, Macrobrachium rosenbergii. </w:t>
      </w:r>
      <w:r w:rsidRPr="009B27F6">
        <w:rPr>
          <w:rFonts w:cs="Times New Roman"/>
          <w:i/>
          <w:iCs/>
        </w:rPr>
        <w:t>Peptides</w:t>
      </w:r>
      <w:r w:rsidRPr="009B27F6">
        <w:rPr>
          <w:rFonts w:cs="Times New Roman"/>
        </w:rPr>
        <w:t xml:space="preserve"> 27, 1241–1250. doi: 10.1016/j.peptides.2005.11.015.</w:t>
      </w:r>
    </w:p>
    <w:p w14:paraId="2E3DAC27" w14:textId="77777777" w:rsidR="009B27F6" w:rsidRPr="009B27F6" w:rsidRDefault="009B27F6" w:rsidP="009B27F6">
      <w:pPr>
        <w:pStyle w:val="Bibliography"/>
        <w:rPr>
          <w:rFonts w:cs="Times New Roman"/>
        </w:rPr>
      </w:pPr>
      <w:r w:rsidRPr="009B27F6">
        <w:rPr>
          <w:rFonts w:cs="Times New Roman"/>
        </w:rPr>
        <w:t xml:space="preserve">Yoon, J. G., and Stay, B. (1995). Immunocytochemical localization of Diploptera punctata allatostatin-like peptide in Drosophila melanogaster. </w:t>
      </w:r>
      <w:r w:rsidRPr="009B27F6">
        <w:rPr>
          <w:rFonts w:cs="Times New Roman"/>
          <w:i/>
          <w:iCs/>
        </w:rPr>
        <w:t>Journal of Comparative Neurology</w:t>
      </w:r>
      <w:r w:rsidRPr="009B27F6">
        <w:rPr>
          <w:rFonts w:cs="Times New Roman"/>
        </w:rPr>
        <w:t xml:space="preserve"> 363, 475–488.</w:t>
      </w:r>
    </w:p>
    <w:p w14:paraId="0F02180E" w14:textId="77777777" w:rsidR="009B27F6" w:rsidRPr="009B27F6" w:rsidRDefault="009B27F6" w:rsidP="009B27F6">
      <w:pPr>
        <w:pStyle w:val="Bibliography"/>
        <w:rPr>
          <w:rFonts w:cs="Times New Roman"/>
        </w:rPr>
      </w:pPr>
      <w:r w:rsidRPr="009B27F6">
        <w:rPr>
          <w:rFonts w:cs="Times New Roman"/>
        </w:rPr>
        <w:lastRenderedPageBreak/>
        <w:t xml:space="preserve">Yu, C., Stay, B., Ding, Q., Bendena, W., and Tobe, S. (1995). Immunochemical identification and expression of allatostatins in the gut. </w:t>
      </w:r>
      <w:r w:rsidRPr="009B27F6">
        <w:rPr>
          <w:rFonts w:cs="Times New Roman"/>
          <w:i/>
          <w:iCs/>
        </w:rPr>
        <w:t>J. Insect Physiol.</w:t>
      </w:r>
      <w:r w:rsidRPr="009B27F6">
        <w:rPr>
          <w:rFonts w:cs="Times New Roman"/>
        </w:rPr>
        <w:t xml:space="preserve"> 41, 1035–1043. doi: 10.1016/0022-1910(95)00075-6.</w:t>
      </w:r>
    </w:p>
    <w:p w14:paraId="5E619A4A" w14:textId="77777777" w:rsidR="009B27F6" w:rsidRPr="009B27F6" w:rsidRDefault="009B27F6" w:rsidP="009B27F6">
      <w:pPr>
        <w:pStyle w:val="Bibliography"/>
        <w:rPr>
          <w:rFonts w:cs="Times New Roman"/>
        </w:rPr>
      </w:pPr>
      <w:r w:rsidRPr="009B27F6">
        <w:rPr>
          <w:rFonts w:cs="Times New Roman"/>
        </w:rPr>
        <w:t xml:space="preserve">Zandawala, M., Lytvyn, Y., Taiakina, D., and Orchard, I. (2012). Cloning of the cDNA, localization, and physiological effects of FGLamide-related allatostatins in the blood-gorging bug, Rhodnius prolixus. </w:t>
      </w:r>
      <w:r w:rsidRPr="009B27F6">
        <w:rPr>
          <w:rFonts w:cs="Times New Roman"/>
          <w:i/>
          <w:iCs/>
        </w:rPr>
        <w:t>Insect Biochemistry and Molecular Biology</w:t>
      </w:r>
      <w:r w:rsidRPr="009B27F6">
        <w:rPr>
          <w:rFonts w:cs="Times New Roman"/>
        </w:rPr>
        <w:t xml:space="preserve"> 42, 10–21. doi: 10.1016/j.ibmb.2011.10.002.</w:t>
      </w:r>
    </w:p>
    <w:p w14:paraId="6168F47A" w14:textId="77777777" w:rsidR="009B27F6" w:rsidRPr="009B27F6" w:rsidRDefault="009B27F6" w:rsidP="009B27F6">
      <w:pPr>
        <w:pStyle w:val="Bibliography"/>
        <w:rPr>
          <w:rFonts w:cs="Times New Roman"/>
        </w:rPr>
      </w:pPr>
      <w:r w:rsidRPr="009B27F6">
        <w:rPr>
          <w:rFonts w:cs="Times New Roman"/>
        </w:rPr>
        <w:t xml:space="preserve">Zandawala, M., and Orchard, I. (2013). Post-feeding physiology in Rhodnius prolixus: The possible role of FGLamide-related allatostatins. </w:t>
      </w:r>
      <w:r w:rsidRPr="009B27F6">
        <w:rPr>
          <w:rFonts w:cs="Times New Roman"/>
          <w:i/>
          <w:iCs/>
        </w:rPr>
        <w:t>General and Comparative Endocrinology</w:t>
      </w:r>
      <w:r w:rsidRPr="009B27F6">
        <w:rPr>
          <w:rFonts w:cs="Times New Roman"/>
        </w:rPr>
        <w:t xml:space="preserve"> 194, 311–317. doi: 10.1016/j.ygcen.2013.10.005.</w:t>
      </w:r>
    </w:p>
    <w:p w14:paraId="1277E63B" w14:textId="77777777" w:rsidR="009B27F6" w:rsidRPr="009B27F6" w:rsidRDefault="009B27F6" w:rsidP="009B27F6">
      <w:pPr>
        <w:pStyle w:val="Bibliography"/>
        <w:rPr>
          <w:rFonts w:cs="Times New Roman"/>
        </w:rPr>
      </w:pPr>
      <w:r w:rsidRPr="009B27F6">
        <w:rPr>
          <w:rFonts w:cs="Times New Roman"/>
        </w:rPr>
        <w:t xml:space="preserve">Zoephel, J., Reiher, W., Rexer, K.-H., Kahnt, J., and Wegener, C. (2012). Peptidomics of the agriculturally damaging larval stage of the cabbage root fly Delia radicum (Diptera: Anthomyiidae). </w:t>
      </w:r>
      <w:r w:rsidRPr="009B27F6">
        <w:rPr>
          <w:rFonts w:cs="Times New Roman"/>
          <w:i/>
          <w:iCs/>
        </w:rPr>
        <w:t>PLoS ONE</w:t>
      </w:r>
      <w:r w:rsidRPr="009B27F6">
        <w:rPr>
          <w:rFonts w:cs="Times New Roman"/>
        </w:rPr>
        <w:t xml:space="preserve"> 7, e41543. doi: 10.1371/journal.pone.0041543.</w:t>
      </w:r>
    </w:p>
    <w:p w14:paraId="566566F1" w14:textId="467B7145" w:rsidR="00CC2700" w:rsidRDefault="00626385" w:rsidP="00CC2700">
      <w:r>
        <w:fldChar w:fldCharType="end"/>
      </w:r>
    </w:p>
    <w:sectPr w:rsidR="00CC2700" w:rsidSect="000B0EAF">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5FF3" w14:textId="77777777" w:rsidR="00275869" w:rsidRDefault="00275869" w:rsidP="00117666">
      <w:pPr>
        <w:spacing w:after="0"/>
      </w:pPr>
      <w:r>
        <w:separator/>
      </w:r>
    </w:p>
  </w:endnote>
  <w:endnote w:type="continuationSeparator" w:id="0">
    <w:p w14:paraId="187E67BB" w14:textId="77777777" w:rsidR="00275869" w:rsidRDefault="0027586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77777777" w:rsidR="00885864" w:rsidRPr="00577C4C" w:rsidRDefault="00885864">
    <w:pPr>
      <w:pStyle w:val="Footer"/>
      <w:rPr>
        <w:color w:val="C00000"/>
        <w:szCs w:val="24"/>
      </w:rPr>
    </w:pPr>
    <w:r w:rsidRPr="00577C4C">
      <w:rPr>
        <w:noProof/>
        <w:color w:val="C00000"/>
        <w:szCs w:val="24"/>
        <w:lang w:val="de-DE" w:eastAsia="de-DE"/>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885864" w:rsidRPr="00E9561B" w:rsidRDefault="00885864">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" stroked="f">
              <v:textbox style="mso-fit-shape-to-text:t">
                <w:txbxContent>
                  <w:p w14:paraId="462EE841" w14:textId="77777777" w:rsidR="00885864" w:rsidRPr="00E9561B" w:rsidRDefault="00885864">
                    <w:pPr>
                      <w:rPr>
                        <w:color w:val="C00000"/>
                      </w:rPr>
                    </w:pPr>
                    <w:r w:rsidRPr="00E9561B">
                      <w:rPr>
                        <w:color w:val="C00000"/>
                      </w:rPr>
                      <w:t>This is a provisional file, not the final typeset article</w:t>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63CC007" w:rsidR="00885864" w:rsidRPr="00577C4C" w:rsidRDefault="0088586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214951C5" w14:textId="063CC007" w:rsidR="00885864" w:rsidRPr="00577C4C" w:rsidRDefault="00885864">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885864" w:rsidRPr="00577C4C" w:rsidRDefault="00885864">
    <w:pPr>
      <w:pStyle w:val="Foote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58CA5B02" w:rsidR="00885864" w:rsidRPr="00577C4C" w:rsidRDefault="00885864">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" filled="f" stroked="f" strokeweight=".5pt">
              <v:textbox style="mso-fit-shape-to-text:t">
                <w:txbxContent>
                  <w:p w14:paraId="74D070C5" w14:textId="58CA5B02" w:rsidR="00885864" w:rsidRPr="00577C4C" w:rsidRDefault="00885864">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243CE" w:rsidRPr="008243CE">
                      <w:rPr>
                        <w:noProof/>
                        <w:color w:val="000000" w:themeColor="text1"/>
                        <w:sz w:val="22"/>
                        <w:szCs w:val="40"/>
                      </w:rPr>
                      <w:t>15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833D" w14:textId="77777777" w:rsidR="00275869" w:rsidRDefault="00275869" w:rsidP="00117666">
      <w:pPr>
        <w:spacing w:after="0"/>
      </w:pPr>
      <w:r>
        <w:separator/>
      </w:r>
    </w:p>
  </w:footnote>
  <w:footnote w:type="continuationSeparator" w:id="0">
    <w:p w14:paraId="77757EC1" w14:textId="77777777" w:rsidR="00275869" w:rsidRDefault="0027586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62CA85EC" w:rsidR="00885864" w:rsidRPr="007E3148" w:rsidRDefault="00885864" w:rsidP="00A53000">
    <w:pPr>
      <w:pStyle w:val="Header"/>
    </w:pPr>
    <w:r w:rsidRPr="007E3148">
      <w:ptab w:relativeTo="margin" w:alignment="center" w:leader="none"/>
    </w:r>
    <w:r w:rsidRPr="007E3148">
      <w:ptab w:relativeTo="margin" w:alignment="right" w:leader="none"/>
    </w:r>
    <w:proofErr w:type="spellStart"/>
    <w:r>
      <w:t>Allatostatin</w:t>
    </w:r>
    <w:proofErr w:type="spellEnd"/>
    <w:r>
      <w:t xml:space="preserve"> A </w:t>
    </w:r>
    <w:proofErr w:type="spellStart"/>
    <w:r>
      <w:t>signalling</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57EA" w14:textId="375F697A" w:rsidR="00885864" w:rsidRPr="007E3148" w:rsidRDefault="00885864" w:rsidP="0048098B">
    <w:pPr>
      <w:pStyle w:val="Header"/>
    </w:pPr>
    <w:r w:rsidRPr="007E3148">
      <w:ptab w:relativeTo="margin" w:alignment="center" w:leader="none"/>
    </w:r>
    <w:r w:rsidRPr="007E3148">
      <w:ptab w:relativeTo="margin" w:alignment="right" w:leader="none"/>
    </w:r>
    <w:r w:rsidRPr="0048098B">
      <w:t xml:space="preserve"> </w:t>
    </w:r>
    <w:proofErr w:type="spellStart"/>
    <w:r>
      <w:t>Allatostatin</w:t>
    </w:r>
    <w:proofErr w:type="spellEnd"/>
    <w:r>
      <w:t xml:space="preserve"> A </w:t>
    </w:r>
    <w:proofErr w:type="spellStart"/>
    <w:r>
      <w:t>signalling</w:t>
    </w:r>
    <w:proofErr w:type="spellEnd"/>
  </w:p>
  <w:p w14:paraId="55D8A4BC" w14:textId="48B14144" w:rsidR="00885864" w:rsidRPr="00A53000" w:rsidRDefault="00885864" w:rsidP="00A53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885864" w:rsidRDefault="00885864" w:rsidP="00A53000">
    <w:pPr>
      <w:pStyle w:val="Header"/>
    </w:pPr>
    <w:r w:rsidRPr="005A1D84">
      <w:rPr>
        <w:noProof/>
        <w:color w:val="A6A6A6" w:themeColor="background1" w:themeShade="A6"/>
        <w:lang w:val="de-DE" w:eastAsia="de-DE"/>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02A7CAC"/>
    <w:multiLevelType w:val="multilevel"/>
    <w:tmpl w:val="C6A8CCEA"/>
    <w:numStyleLink w:val="Headings"/>
  </w:abstractNum>
  <w:abstractNum w:abstractNumId="8" w15:restartNumberingAfterBreak="0">
    <w:nsid w:val="360A5D6B"/>
    <w:multiLevelType w:val="hybridMultilevel"/>
    <w:tmpl w:val="65000B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9F3E2E"/>
    <w:multiLevelType w:val="hybridMultilevel"/>
    <w:tmpl w:val="220A3182"/>
    <w:lvl w:ilvl="0" w:tplc="04070011">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C6F29"/>
    <w:multiLevelType w:val="multilevel"/>
    <w:tmpl w:val="C6A8CCEA"/>
    <w:numStyleLink w:val="Headings"/>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3472917">
    <w:abstractNumId w:val="0"/>
  </w:num>
  <w:num w:numId="2" w16cid:durableId="1473906450">
    <w:abstractNumId w:val="17"/>
  </w:num>
  <w:num w:numId="3" w16cid:durableId="980689220">
    <w:abstractNumId w:val="1"/>
  </w:num>
  <w:num w:numId="4" w16cid:durableId="1848443351">
    <w:abstractNumId w:val="20"/>
  </w:num>
  <w:num w:numId="5" w16cid:durableId="868177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6530706">
    <w:abstractNumId w:val="14"/>
  </w:num>
  <w:num w:numId="7" w16cid:durableId="94790121">
    <w:abstractNumId w:val="12"/>
  </w:num>
  <w:num w:numId="8" w16cid:durableId="1967857128">
    <w:abstractNumId w:val="10"/>
  </w:num>
  <w:num w:numId="9" w16cid:durableId="1388576852">
    <w:abstractNumId w:val="13"/>
  </w:num>
  <w:num w:numId="10" w16cid:durableId="1427730591">
    <w:abstractNumId w:val="11"/>
  </w:num>
  <w:num w:numId="11" w16cid:durableId="1979066698">
    <w:abstractNumId w:val="2"/>
  </w:num>
  <w:num w:numId="12" w16cid:durableId="1421634271">
    <w:abstractNumId w:val="22"/>
  </w:num>
  <w:num w:numId="13" w16cid:durableId="692729354">
    <w:abstractNumId w:val="16"/>
  </w:num>
  <w:num w:numId="14" w16cid:durableId="1663854148">
    <w:abstractNumId w:val="4"/>
  </w:num>
  <w:num w:numId="15" w16cid:durableId="1932742178">
    <w:abstractNumId w:val="15"/>
  </w:num>
  <w:num w:numId="16" w16cid:durableId="1323852192">
    <w:abstractNumId w:val="18"/>
  </w:num>
  <w:num w:numId="17" w16cid:durableId="903296670">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656255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50910">
    <w:abstractNumId w:val="7"/>
  </w:num>
  <w:num w:numId="20" w16cid:durableId="1746144903">
    <w:abstractNumId w:val="21"/>
  </w:num>
  <w:num w:numId="21" w16cid:durableId="43726189">
    <w:abstractNumId w:val="3"/>
  </w:num>
  <w:num w:numId="22" w16cid:durableId="934023260">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990989786">
    <w:abstractNumId w:val="6"/>
  </w:num>
  <w:num w:numId="24" w16cid:durableId="635718267">
    <w:abstractNumId w:val="9"/>
  </w:num>
  <w:num w:numId="25" w16cid:durableId="234167284">
    <w:abstractNumId w:val="5"/>
  </w:num>
  <w:num w:numId="26" w16cid:durableId="831218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00972">
    <w:abstractNumId w:val="3"/>
    <w:lvlOverride w:ilvl="0">
      <w:lvl w:ilvl="0">
        <w:start w:val="5"/>
        <w:numFmt w:val="decimal"/>
        <w:pStyle w:val="Heading1"/>
        <w:lvlText w:val="%1"/>
        <w:lvlJc w:val="left"/>
        <w:pPr>
          <w:tabs>
            <w:tab w:val="num" w:pos="567"/>
          </w:tabs>
          <w:ind w:left="567" w:hanging="567"/>
        </w:pPr>
        <w:rPr>
          <w:rFonts w:hint="default"/>
        </w:rPr>
      </w:lvl>
    </w:lvlOverride>
  </w:num>
  <w:num w:numId="28" w16cid:durableId="754935287">
    <w:abstractNumId w:val="3"/>
    <w:lvlOverride w:ilvl="0">
      <w:startOverride w:val="5"/>
      <w:lvl w:ilvl="0">
        <w:start w:val="5"/>
        <w:numFmt w:val="decimal"/>
        <w:pStyle w:val="Heading1"/>
        <w:lvlText w:val="%1"/>
        <w:lvlJc w:val="left"/>
        <w:pPr>
          <w:tabs>
            <w:tab w:val="num" w:pos="567"/>
          </w:tabs>
          <w:ind w:left="567" w:hanging="567"/>
        </w:pPr>
        <w:rPr>
          <w:rFonts w:hint="default"/>
        </w:rPr>
      </w:lvl>
    </w:lvlOverride>
  </w:num>
  <w:num w:numId="29" w16cid:durableId="606035810">
    <w:abstractNumId w:val="19"/>
  </w:num>
  <w:num w:numId="30" w16cid:durableId="2093356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MDQ3s7AwszAxsTRX0lEKTi0uzszPAykwrAUA6ZhlSCwAAAA="/>
  </w:docVars>
  <w:rsids>
    <w:rsidRoot w:val="00681821"/>
    <w:rsid w:val="00007F08"/>
    <w:rsid w:val="0001322D"/>
    <w:rsid w:val="000221DE"/>
    <w:rsid w:val="00030B41"/>
    <w:rsid w:val="00034304"/>
    <w:rsid w:val="00035434"/>
    <w:rsid w:val="00045678"/>
    <w:rsid w:val="000458E4"/>
    <w:rsid w:val="00046982"/>
    <w:rsid w:val="0006248A"/>
    <w:rsid w:val="00063D84"/>
    <w:rsid w:val="0006636D"/>
    <w:rsid w:val="00070103"/>
    <w:rsid w:val="00076C9F"/>
    <w:rsid w:val="00077D53"/>
    <w:rsid w:val="00081394"/>
    <w:rsid w:val="0008399D"/>
    <w:rsid w:val="0008476C"/>
    <w:rsid w:val="0009467A"/>
    <w:rsid w:val="00096F8C"/>
    <w:rsid w:val="00097EDE"/>
    <w:rsid w:val="000A234D"/>
    <w:rsid w:val="000A3A3D"/>
    <w:rsid w:val="000A6604"/>
    <w:rsid w:val="000B0EAF"/>
    <w:rsid w:val="000B34BD"/>
    <w:rsid w:val="000C1002"/>
    <w:rsid w:val="000C63DB"/>
    <w:rsid w:val="000C7E2A"/>
    <w:rsid w:val="000D2BA1"/>
    <w:rsid w:val="000F4CFB"/>
    <w:rsid w:val="000F512B"/>
    <w:rsid w:val="000F6A01"/>
    <w:rsid w:val="00103AB6"/>
    <w:rsid w:val="00117666"/>
    <w:rsid w:val="001223A7"/>
    <w:rsid w:val="001234C9"/>
    <w:rsid w:val="00134256"/>
    <w:rsid w:val="00147395"/>
    <w:rsid w:val="001543DD"/>
    <w:rsid w:val="001552C9"/>
    <w:rsid w:val="00163960"/>
    <w:rsid w:val="00166215"/>
    <w:rsid w:val="00177D84"/>
    <w:rsid w:val="00183554"/>
    <w:rsid w:val="00185867"/>
    <w:rsid w:val="0019575B"/>
    <w:rsid w:val="001964EF"/>
    <w:rsid w:val="00196BE0"/>
    <w:rsid w:val="00196E98"/>
    <w:rsid w:val="001A27D7"/>
    <w:rsid w:val="001A5B58"/>
    <w:rsid w:val="001B1A2C"/>
    <w:rsid w:val="001C1AD5"/>
    <w:rsid w:val="001C52FA"/>
    <w:rsid w:val="001D5C23"/>
    <w:rsid w:val="001F1D23"/>
    <w:rsid w:val="001F36A1"/>
    <w:rsid w:val="001F3F0A"/>
    <w:rsid w:val="001F4C07"/>
    <w:rsid w:val="001F53B3"/>
    <w:rsid w:val="00200DC8"/>
    <w:rsid w:val="00201660"/>
    <w:rsid w:val="00220AEA"/>
    <w:rsid w:val="00224B91"/>
    <w:rsid w:val="00226954"/>
    <w:rsid w:val="002328CF"/>
    <w:rsid w:val="00233E81"/>
    <w:rsid w:val="00234354"/>
    <w:rsid w:val="00247467"/>
    <w:rsid w:val="0024776C"/>
    <w:rsid w:val="00251057"/>
    <w:rsid w:val="002530EE"/>
    <w:rsid w:val="0026155D"/>
    <w:rsid w:val="002629A3"/>
    <w:rsid w:val="00265660"/>
    <w:rsid w:val="0026792F"/>
    <w:rsid w:val="00267D18"/>
    <w:rsid w:val="00271E67"/>
    <w:rsid w:val="002745C2"/>
    <w:rsid w:val="00275869"/>
    <w:rsid w:val="002801DC"/>
    <w:rsid w:val="002868E2"/>
    <w:rsid w:val="002869C3"/>
    <w:rsid w:val="00291550"/>
    <w:rsid w:val="002936E4"/>
    <w:rsid w:val="002936ED"/>
    <w:rsid w:val="00296B88"/>
    <w:rsid w:val="002B5F8C"/>
    <w:rsid w:val="002B6188"/>
    <w:rsid w:val="002C74CA"/>
    <w:rsid w:val="002D1207"/>
    <w:rsid w:val="002F744D"/>
    <w:rsid w:val="00301821"/>
    <w:rsid w:val="0030231D"/>
    <w:rsid w:val="00303DE6"/>
    <w:rsid w:val="00310124"/>
    <w:rsid w:val="003108D6"/>
    <w:rsid w:val="0031117D"/>
    <w:rsid w:val="003211A6"/>
    <w:rsid w:val="00322076"/>
    <w:rsid w:val="00323035"/>
    <w:rsid w:val="00331C22"/>
    <w:rsid w:val="00340B50"/>
    <w:rsid w:val="003432AC"/>
    <w:rsid w:val="00344BBB"/>
    <w:rsid w:val="00351615"/>
    <w:rsid w:val="00352E4B"/>
    <w:rsid w:val="003544FB"/>
    <w:rsid w:val="00360705"/>
    <w:rsid w:val="003610CA"/>
    <w:rsid w:val="00365D63"/>
    <w:rsid w:val="0036793B"/>
    <w:rsid w:val="00372682"/>
    <w:rsid w:val="00376CC5"/>
    <w:rsid w:val="0039693B"/>
    <w:rsid w:val="00397514"/>
    <w:rsid w:val="003A2D9A"/>
    <w:rsid w:val="003A34DA"/>
    <w:rsid w:val="003C077F"/>
    <w:rsid w:val="003C2527"/>
    <w:rsid w:val="003C6060"/>
    <w:rsid w:val="003D2F2D"/>
    <w:rsid w:val="003F5642"/>
    <w:rsid w:val="00401590"/>
    <w:rsid w:val="0040374F"/>
    <w:rsid w:val="00404001"/>
    <w:rsid w:val="00410314"/>
    <w:rsid w:val="00413245"/>
    <w:rsid w:val="00420C79"/>
    <w:rsid w:val="00422C94"/>
    <w:rsid w:val="00426F1A"/>
    <w:rsid w:val="00434B8F"/>
    <w:rsid w:val="0043613F"/>
    <w:rsid w:val="004472E4"/>
    <w:rsid w:val="00463E3D"/>
    <w:rsid w:val="004645AE"/>
    <w:rsid w:val="004730E3"/>
    <w:rsid w:val="00474DDB"/>
    <w:rsid w:val="0047615F"/>
    <w:rsid w:val="004804C7"/>
    <w:rsid w:val="0048098B"/>
    <w:rsid w:val="0048440F"/>
    <w:rsid w:val="004953FC"/>
    <w:rsid w:val="004B1AD0"/>
    <w:rsid w:val="004B6B56"/>
    <w:rsid w:val="004C2254"/>
    <w:rsid w:val="004D3E33"/>
    <w:rsid w:val="004D474D"/>
    <w:rsid w:val="004D5149"/>
    <w:rsid w:val="004D7AEF"/>
    <w:rsid w:val="004E056A"/>
    <w:rsid w:val="004E5B73"/>
    <w:rsid w:val="004F0C3F"/>
    <w:rsid w:val="004F351C"/>
    <w:rsid w:val="004F7FBF"/>
    <w:rsid w:val="005158F8"/>
    <w:rsid w:val="00516E5C"/>
    <w:rsid w:val="005250F2"/>
    <w:rsid w:val="00527030"/>
    <w:rsid w:val="0053323D"/>
    <w:rsid w:val="005338D0"/>
    <w:rsid w:val="00545A64"/>
    <w:rsid w:val="00546EB4"/>
    <w:rsid w:val="00552DC5"/>
    <w:rsid w:val="00563AE7"/>
    <w:rsid w:val="0057748C"/>
    <w:rsid w:val="0058234D"/>
    <w:rsid w:val="00583C64"/>
    <w:rsid w:val="005879DD"/>
    <w:rsid w:val="005951D0"/>
    <w:rsid w:val="00596E63"/>
    <w:rsid w:val="005A1D84"/>
    <w:rsid w:val="005A2F61"/>
    <w:rsid w:val="005A35CE"/>
    <w:rsid w:val="005A6CCA"/>
    <w:rsid w:val="005A70EA"/>
    <w:rsid w:val="005B1387"/>
    <w:rsid w:val="005C3963"/>
    <w:rsid w:val="005C4B9B"/>
    <w:rsid w:val="005C55FC"/>
    <w:rsid w:val="005C745D"/>
    <w:rsid w:val="005D04BA"/>
    <w:rsid w:val="005D1840"/>
    <w:rsid w:val="005D35E4"/>
    <w:rsid w:val="005D7910"/>
    <w:rsid w:val="005E024F"/>
    <w:rsid w:val="005E03BB"/>
    <w:rsid w:val="005E18CD"/>
    <w:rsid w:val="005E1D43"/>
    <w:rsid w:val="005E3C40"/>
    <w:rsid w:val="005E75D9"/>
    <w:rsid w:val="006074F4"/>
    <w:rsid w:val="006143BB"/>
    <w:rsid w:val="00615596"/>
    <w:rsid w:val="0062154F"/>
    <w:rsid w:val="006224EC"/>
    <w:rsid w:val="00623859"/>
    <w:rsid w:val="00626385"/>
    <w:rsid w:val="00627B9B"/>
    <w:rsid w:val="0063083D"/>
    <w:rsid w:val="00631A8C"/>
    <w:rsid w:val="00635961"/>
    <w:rsid w:val="0063691F"/>
    <w:rsid w:val="00651CA2"/>
    <w:rsid w:val="00653D60"/>
    <w:rsid w:val="00660D05"/>
    <w:rsid w:val="00671D9A"/>
    <w:rsid w:val="00671DE3"/>
    <w:rsid w:val="00672519"/>
    <w:rsid w:val="00673952"/>
    <w:rsid w:val="00681821"/>
    <w:rsid w:val="00686B55"/>
    <w:rsid w:val="00686C9D"/>
    <w:rsid w:val="0069019F"/>
    <w:rsid w:val="00691278"/>
    <w:rsid w:val="00693BAA"/>
    <w:rsid w:val="006A25D2"/>
    <w:rsid w:val="006A4AE7"/>
    <w:rsid w:val="006B2D5B"/>
    <w:rsid w:val="006B3332"/>
    <w:rsid w:val="006B7D14"/>
    <w:rsid w:val="006B7E95"/>
    <w:rsid w:val="006C0A87"/>
    <w:rsid w:val="006C7634"/>
    <w:rsid w:val="006C7AF6"/>
    <w:rsid w:val="006D24D0"/>
    <w:rsid w:val="006D5669"/>
    <w:rsid w:val="006D5B93"/>
    <w:rsid w:val="006E18B5"/>
    <w:rsid w:val="006E22FB"/>
    <w:rsid w:val="006E2375"/>
    <w:rsid w:val="006F0AAA"/>
    <w:rsid w:val="006F0E54"/>
    <w:rsid w:val="006F2CD2"/>
    <w:rsid w:val="006F4F59"/>
    <w:rsid w:val="007032EF"/>
    <w:rsid w:val="00707928"/>
    <w:rsid w:val="007134CA"/>
    <w:rsid w:val="007145FB"/>
    <w:rsid w:val="0072556A"/>
    <w:rsid w:val="00725A7D"/>
    <w:rsid w:val="0073085C"/>
    <w:rsid w:val="00733784"/>
    <w:rsid w:val="007450BF"/>
    <w:rsid w:val="00746505"/>
    <w:rsid w:val="00746518"/>
    <w:rsid w:val="00756A67"/>
    <w:rsid w:val="00757976"/>
    <w:rsid w:val="007625BA"/>
    <w:rsid w:val="0076314D"/>
    <w:rsid w:val="00767F96"/>
    <w:rsid w:val="0078289F"/>
    <w:rsid w:val="00783ACD"/>
    <w:rsid w:val="00790BB3"/>
    <w:rsid w:val="00791165"/>
    <w:rsid w:val="00792043"/>
    <w:rsid w:val="00797EDD"/>
    <w:rsid w:val="007A1C26"/>
    <w:rsid w:val="007A318B"/>
    <w:rsid w:val="007B0322"/>
    <w:rsid w:val="007B601E"/>
    <w:rsid w:val="007C0E3F"/>
    <w:rsid w:val="007C1751"/>
    <w:rsid w:val="007C1E61"/>
    <w:rsid w:val="007C206C"/>
    <w:rsid w:val="007C5729"/>
    <w:rsid w:val="007C7745"/>
    <w:rsid w:val="007F1000"/>
    <w:rsid w:val="008111E4"/>
    <w:rsid w:val="0081301C"/>
    <w:rsid w:val="00817DD6"/>
    <w:rsid w:val="00822F3B"/>
    <w:rsid w:val="008243CE"/>
    <w:rsid w:val="00825E6D"/>
    <w:rsid w:val="00834DC3"/>
    <w:rsid w:val="00836A35"/>
    <w:rsid w:val="008514DC"/>
    <w:rsid w:val="00852486"/>
    <w:rsid w:val="0085313D"/>
    <w:rsid w:val="008603FB"/>
    <w:rsid w:val="008629A9"/>
    <w:rsid w:val="00863B56"/>
    <w:rsid w:val="00871758"/>
    <w:rsid w:val="008730FA"/>
    <w:rsid w:val="0087414E"/>
    <w:rsid w:val="00875392"/>
    <w:rsid w:val="00877EB2"/>
    <w:rsid w:val="0088513A"/>
    <w:rsid w:val="00885864"/>
    <w:rsid w:val="00886E9F"/>
    <w:rsid w:val="008918BA"/>
    <w:rsid w:val="0089198A"/>
    <w:rsid w:val="00893C19"/>
    <w:rsid w:val="008A7306"/>
    <w:rsid w:val="008B36FE"/>
    <w:rsid w:val="008C170D"/>
    <w:rsid w:val="008D3528"/>
    <w:rsid w:val="008D6C8D"/>
    <w:rsid w:val="008D6D97"/>
    <w:rsid w:val="008E0494"/>
    <w:rsid w:val="008E2B54"/>
    <w:rsid w:val="008E4404"/>
    <w:rsid w:val="008E58C7"/>
    <w:rsid w:val="008F5021"/>
    <w:rsid w:val="00903BD8"/>
    <w:rsid w:val="009119C3"/>
    <w:rsid w:val="00922962"/>
    <w:rsid w:val="00925304"/>
    <w:rsid w:val="009254C9"/>
    <w:rsid w:val="00930214"/>
    <w:rsid w:val="00934588"/>
    <w:rsid w:val="009352B2"/>
    <w:rsid w:val="00943573"/>
    <w:rsid w:val="009437C0"/>
    <w:rsid w:val="00945DCE"/>
    <w:rsid w:val="00946668"/>
    <w:rsid w:val="009523D0"/>
    <w:rsid w:val="00956326"/>
    <w:rsid w:val="00960612"/>
    <w:rsid w:val="00967968"/>
    <w:rsid w:val="00971B61"/>
    <w:rsid w:val="009727D2"/>
    <w:rsid w:val="00977D3D"/>
    <w:rsid w:val="00977D8C"/>
    <w:rsid w:val="00980C31"/>
    <w:rsid w:val="0098369D"/>
    <w:rsid w:val="009845FE"/>
    <w:rsid w:val="009939D7"/>
    <w:rsid w:val="009955FF"/>
    <w:rsid w:val="00997B09"/>
    <w:rsid w:val="009A721F"/>
    <w:rsid w:val="009A753B"/>
    <w:rsid w:val="009B27F6"/>
    <w:rsid w:val="009B6276"/>
    <w:rsid w:val="009D259D"/>
    <w:rsid w:val="009D5207"/>
    <w:rsid w:val="009F1B6C"/>
    <w:rsid w:val="009F5A99"/>
    <w:rsid w:val="00A013A2"/>
    <w:rsid w:val="00A0451B"/>
    <w:rsid w:val="00A30232"/>
    <w:rsid w:val="00A306C2"/>
    <w:rsid w:val="00A35E75"/>
    <w:rsid w:val="00A43371"/>
    <w:rsid w:val="00A50D9D"/>
    <w:rsid w:val="00A52B43"/>
    <w:rsid w:val="00A53000"/>
    <w:rsid w:val="00A5394F"/>
    <w:rsid w:val="00A545C6"/>
    <w:rsid w:val="00A546E1"/>
    <w:rsid w:val="00A54813"/>
    <w:rsid w:val="00A652D0"/>
    <w:rsid w:val="00A65B44"/>
    <w:rsid w:val="00A70033"/>
    <w:rsid w:val="00A75F87"/>
    <w:rsid w:val="00A80C2F"/>
    <w:rsid w:val="00A926D4"/>
    <w:rsid w:val="00A94B2F"/>
    <w:rsid w:val="00A95D8B"/>
    <w:rsid w:val="00AB2A3B"/>
    <w:rsid w:val="00AB4D2E"/>
    <w:rsid w:val="00AB63D8"/>
    <w:rsid w:val="00AC0270"/>
    <w:rsid w:val="00AC3EA3"/>
    <w:rsid w:val="00AC792D"/>
    <w:rsid w:val="00AC7AB3"/>
    <w:rsid w:val="00AE1E98"/>
    <w:rsid w:val="00AE55BE"/>
    <w:rsid w:val="00AF7B91"/>
    <w:rsid w:val="00B04435"/>
    <w:rsid w:val="00B430B1"/>
    <w:rsid w:val="00B56056"/>
    <w:rsid w:val="00B63C3D"/>
    <w:rsid w:val="00B657B8"/>
    <w:rsid w:val="00B71009"/>
    <w:rsid w:val="00B74247"/>
    <w:rsid w:val="00B7707B"/>
    <w:rsid w:val="00B8479E"/>
    <w:rsid w:val="00B84920"/>
    <w:rsid w:val="00B8556A"/>
    <w:rsid w:val="00B8560D"/>
    <w:rsid w:val="00B87316"/>
    <w:rsid w:val="00BA157C"/>
    <w:rsid w:val="00BA2348"/>
    <w:rsid w:val="00BA66DE"/>
    <w:rsid w:val="00BA6DB4"/>
    <w:rsid w:val="00BB168A"/>
    <w:rsid w:val="00BB180D"/>
    <w:rsid w:val="00BB5BAC"/>
    <w:rsid w:val="00BC3C13"/>
    <w:rsid w:val="00BD3EEA"/>
    <w:rsid w:val="00BE46F9"/>
    <w:rsid w:val="00BE4C99"/>
    <w:rsid w:val="00BE523F"/>
    <w:rsid w:val="00BE6274"/>
    <w:rsid w:val="00BF509B"/>
    <w:rsid w:val="00BF627B"/>
    <w:rsid w:val="00C012A3"/>
    <w:rsid w:val="00C02FD1"/>
    <w:rsid w:val="00C16F19"/>
    <w:rsid w:val="00C17BBA"/>
    <w:rsid w:val="00C17D21"/>
    <w:rsid w:val="00C210BC"/>
    <w:rsid w:val="00C23B38"/>
    <w:rsid w:val="00C31CD9"/>
    <w:rsid w:val="00C46A11"/>
    <w:rsid w:val="00C511B5"/>
    <w:rsid w:val="00C51D16"/>
    <w:rsid w:val="00C52A7B"/>
    <w:rsid w:val="00C532A3"/>
    <w:rsid w:val="00C6324C"/>
    <w:rsid w:val="00C679AA"/>
    <w:rsid w:val="00C724CF"/>
    <w:rsid w:val="00C75972"/>
    <w:rsid w:val="00C77E35"/>
    <w:rsid w:val="00C80D76"/>
    <w:rsid w:val="00C82792"/>
    <w:rsid w:val="00C850DF"/>
    <w:rsid w:val="00C93C80"/>
    <w:rsid w:val="00C94269"/>
    <w:rsid w:val="00C948FD"/>
    <w:rsid w:val="00C96F7C"/>
    <w:rsid w:val="00C975BC"/>
    <w:rsid w:val="00CB282E"/>
    <w:rsid w:val="00CB43D5"/>
    <w:rsid w:val="00CB57A5"/>
    <w:rsid w:val="00CB75A5"/>
    <w:rsid w:val="00CC2700"/>
    <w:rsid w:val="00CC76F9"/>
    <w:rsid w:val="00CD066B"/>
    <w:rsid w:val="00CD3380"/>
    <w:rsid w:val="00CD46E2"/>
    <w:rsid w:val="00D003B2"/>
    <w:rsid w:val="00D00D0B"/>
    <w:rsid w:val="00D04B69"/>
    <w:rsid w:val="00D154C3"/>
    <w:rsid w:val="00D1587A"/>
    <w:rsid w:val="00D21679"/>
    <w:rsid w:val="00D21D15"/>
    <w:rsid w:val="00D2563B"/>
    <w:rsid w:val="00D25A28"/>
    <w:rsid w:val="00D25B3A"/>
    <w:rsid w:val="00D31D33"/>
    <w:rsid w:val="00D34140"/>
    <w:rsid w:val="00D412DC"/>
    <w:rsid w:val="00D43585"/>
    <w:rsid w:val="00D537FA"/>
    <w:rsid w:val="00D5547D"/>
    <w:rsid w:val="00D55943"/>
    <w:rsid w:val="00D601ED"/>
    <w:rsid w:val="00D6432B"/>
    <w:rsid w:val="00D67478"/>
    <w:rsid w:val="00D80D99"/>
    <w:rsid w:val="00D816B0"/>
    <w:rsid w:val="00D82640"/>
    <w:rsid w:val="00D83984"/>
    <w:rsid w:val="00D8634F"/>
    <w:rsid w:val="00D9503C"/>
    <w:rsid w:val="00D97531"/>
    <w:rsid w:val="00DB3D91"/>
    <w:rsid w:val="00DB4B6F"/>
    <w:rsid w:val="00DB75E6"/>
    <w:rsid w:val="00DC43E1"/>
    <w:rsid w:val="00DD4FBC"/>
    <w:rsid w:val="00DD504F"/>
    <w:rsid w:val="00DD73EF"/>
    <w:rsid w:val="00DE23E8"/>
    <w:rsid w:val="00DE267C"/>
    <w:rsid w:val="00DE402A"/>
    <w:rsid w:val="00DE480E"/>
    <w:rsid w:val="00E00534"/>
    <w:rsid w:val="00E0128B"/>
    <w:rsid w:val="00E03354"/>
    <w:rsid w:val="00E1035F"/>
    <w:rsid w:val="00E210A6"/>
    <w:rsid w:val="00E22F73"/>
    <w:rsid w:val="00E25899"/>
    <w:rsid w:val="00E26B0B"/>
    <w:rsid w:val="00E3439A"/>
    <w:rsid w:val="00E350F3"/>
    <w:rsid w:val="00E36B98"/>
    <w:rsid w:val="00E552CF"/>
    <w:rsid w:val="00E64E17"/>
    <w:rsid w:val="00E654A0"/>
    <w:rsid w:val="00E67545"/>
    <w:rsid w:val="00E74B15"/>
    <w:rsid w:val="00E7637A"/>
    <w:rsid w:val="00E90D46"/>
    <w:rsid w:val="00EA270D"/>
    <w:rsid w:val="00EA3004"/>
    <w:rsid w:val="00EA3D3C"/>
    <w:rsid w:val="00EA5C85"/>
    <w:rsid w:val="00EB362B"/>
    <w:rsid w:val="00EC0D48"/>
    <w:rsid w:val="00EC5CAE"/>
    <w:rsid w:val="00EC7CC3"/>
    <w:rsid w:val="00EE37BD"/>
    <w:rsid w:val="00EE4509"/>
    <w:rsid w:val="00EF41CE"/>
    <w:rsid w:val="00EF4C03"/>
    <w:rsid w:val="00EF646B"/>
    <w:rsid w:val="00F15C42"/>
    <w:rsid w:val="00F21C4F"/>
    <w:rsid w:val="00F23E38"/>
    <w:rsid w:val="00F46494"/>
    <w:rsid w:val="00F5536B"/>
    <w:rsid w:val="00F558AB"/>
    <w:rsid w:val="00F61D89"/>
    <w:rsid w:val="00F62BCB"/>
    <w:rsid w:val="00F65153"/>
    <w:rsid w:val="00F66A2F"/>
    <w:rsid w:val="00F67C81"/>
    <w:rsid w:val="00F70168"/>
    <w:rsid w:val="00F84711"/>
    <w:rsid w:val="00F84CEC"/>
    <w:rsid w:val="00F86ABB"/>
    <w:rsid w:val="00F87A32"/>
    <w:rsid w:val="00F90296"/>
    <w:rsid w:val="00F918F5"/>
    <w:rsid w:val="00FB54AC"/>
    <w:rsid w:val="00FC0952"/>
    <w:rsid w:val="00FD7648"/>
    <w:rsid w:val="00FE0E65"/>
    <w:rsid w:val="00FE0F23"/>
    <w:rsid w:val="00FF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MDPI12title">
    <w:name w:val="MDPI_1.2_title"/>
    <w:next w:val="Normal"/>
    <w:qFormat/>
    <w:rsid w:val="00E210A6"/>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31text">
    <w:name w:val="MDPI_3.1_text"/>
    <w:qFormat/>
    <w:rsid w:val="001F36A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Bibliography">
    <w:name w:val="Bibliography"/>
    <w:basedOn w:val="Normal"/>
    <w:next w:val="Normal"/>
    <w:uiPriority w:val="37"/>
    <w:unhideWhenUsed/>
    <w:rsid w:val="00E22F73"/>
    <w:pPr>
      <w:ind w:left="720" w:hanging="720"/>
    </w:pPr>
  </w:style>
  <w:style w:type="paragraph" w:customStyle="1" w:styleId="MDPI51figurecaption">
    <w:name w:val="MDPI_5.1_figure_caption"/>
    <w:basedOn w:val="Normal"/>
    <w:qFormat/>
    <w:rsid w:val="00FC0952"/>
    <w:pPr>
      <w:adjustRightInd w:val="0"/>
      <w:snapToGrid w:val="0"/>
      <w:spacing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11articletype">
    <w:name w:val="MDPI_1.1_article_type"/>
    <w:basedOn w:val="MDPI31text"/>
    <w:next w:val="MDPI12title"/>
    <w:qFormat/>
    <w:rsid w:val="00351615"/>
    <w:pPr>
      <w:spacing w:before="240" w:line="240" w:lineRule="auto"/>
      <w:ind w:firstLine="0"/>
      <w:jc w:val="left"/>
    </w:pPr>
    <w:rPr>
      <w:i/>
    </w:rPr>
  </w:style>
  <w:style w:type="paragraph" w:customStyle="1" w:styleId="MDPI13authornames">
    <w:name w:val="MDPI_1.3_authornames"/>
    <w:basedOn w:val="MDPI31text"/>
    <w:next w:val="MDPI14history"/>
    <w:qFormat/>
    <w:rsid w:val="00351615"/>
    <w:pPr>
      <w:spacing w:after="120"/>
      <w:ind w:firstLine="0"/>
      <w:jc w:val="left"/>
    </w:pPr>
    <w:rPr>
      <w:b/>
      <w:snapToGrid/>
    </w:rPr>
  </w:style>
  <w:style w:type="paragraph" w:customStyle="1" w:styleId="MDPI14history">
    <w:name w:val="MDPI_1.4_history"/>
    <w:basedOn w:val="MDPI62Acknowledgments"/>
    <w:next w:val="Normal"/>
    <w:qFormat/>
    <w:rsid w:val="00351615"/>
    <w:pPr>
      <w:ind w:left="113"/>
      <w:jc w:val="left"/>
    </w:pPr>
    <w:rPr>
      <w:snapToGrid/>
    </w:rPr>
  </w:style>
  <w:style w:type="paragraph" w:customStyle="1" w:styleId="MDPI16affiliation">
    <w:name w:val="MDPI_1.6_affiliation"/>
    <w:basedOn w:val="MDPI62Acknowledgments"/>
    <w:qFormat/>
    <w:rsid w:val="00351615"/>
    <w:pPr>
      <w:spacing w:before="0"/>
      <w:ind w:left="311" w:hanging="198"/>
      <w:jc w:val="left"/>
    </w:pPr>
    <w:rPr>
      <w:snapToGrid/>
      <w:szCs w:val="18"/>
    </w:rPr>
  </w:style>
  <w:style w:type="paragraph" w:customStyle="1" w:styleId="MDPI17abstract">
    <w:name w:val="MDPI_1.7_abstract"/>
    <w:basedOn w:val="MDPI31text"/>
    <w:next w:val="MDPI18keywords"/>
    <w:qFormat/>
    <w:rsid w:val="00351615"/>
    <w:pPr>
      <w:spacing w:before="240"/>
      <w:ind w:left="113" w:firstLine="0"/>
    </w:pPr>
    <w:rPr>
      <w:snapToGrid/>
    </w:rPr>
  </w:style>
  <w:style w:type="paragraph" w:customStyle="1" w:styleId="MDPI18keywords">
    <w:name w:val="MDPI_1.8_keywords"/>
    <w:basedOn w:val="MDPI31text"/>
    <w:next w:val="Normal"/>
    <w:qFormat/>
    <w:rsid w:val="00351615"/>
    <w:pPr>
      <w:spacing w:before="240"/>
      <w:ind w:left="113" w:firstLine="0"/>
    </w:pPr>
  </w:style>
  <w:style w:type="paragraph" w:customStyle="1" w:styleId="MDPI19line">
    <w:name w:val="MDPI_1.9_line"/>
    <w:basedOn w:val="MDPI31text"/>
    <w:qFormat/>
    <w:rsid w:val="00351615"/>
    <w:pPr>
      <w:pBdr>
        <w:bottom w:val="single" w:sz="6" w:space="1" w:color="auto"/>
      </w:pBdr>
      <w:ind w:firstLine="0"/>
    </w:pPr>
    <w:rPr>
      <w:snapToGrid/>
      <w:szCs w:val="24"/>
    </w:rPr>
  </w:style>
  <w:style w:type="paragraph" w:customStyle="1" w:styleId="MDPIheaderjournallogo">
    <w:name w:val="MDPI_header_journal_logo"/>
    <w:qFormat/>
    <w:rsid w:val="00351615"/>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351615"/>
    <w:pPr>
      <w:ind w:firstLine="0"/>
    </w:pPr>
  </w:style>
  <w:style w:type="paragraph" w:customStyle="1" w:styleId="MDPI33textspaceafter">
    <w:name w:val="MDPI_3.3_text_space_after"/>
    <w:basedOn w:val="MDPI31text"/>
    <w:qFormat/>
    <w:rsid w:val="00351615"/>
    <w:pPr>
      <w:spacing w:after="240"/>
    </w:pPr>
  </w:style>
  <w:style w:type="paragraph" w:customStyle="1" w:styleId="MDPI34textspacebefore">
    <w:name w:val="MDPI_3.4_text_space_before"/>
    <w:basedOn w:val="MDPI31text"/>
    <w:qFormat/>
    <w:rsid w:val="00351615"/>
    <w:pPr>
      <w:spacing w:before="240"/>
    </w:pPr>
  </w:style>
  <w:style w:type="paragraph" w:customStyle="1" w:styleId="MDPI35textbeforelist">
    <w:name w:val="MDPI_3.5_text_before_list"/>
    <w:basedOn w:val="MDPI31text"/>
    <w:qFormat/>
    <w:rsid w:val="00351615"/>
    <w:pPr>
      <w:spacing w:after="120"/>
    </w:pPr>
  </w:style>
  <w:style w:type="paragraph" w:customStyle="1" w:styleId="MDPI36textafterlist">
    <w:name w:val="MDPI_3.6_text_after_list"/>
    <w:basedOn w:val="MDPI31text"/>
    <w:qFormat/>
    <w:rsid w:val="00351615"/>
    <w:pPr>
      <w:spacing w:before="120"/>
    </w:pPr>
  </w:style>
  <w:style w:type="paragraph" w:customStyle="1" w:styleId="MDPI37itemize">
    <w:name w:val="MDPI_3.7_itemize"/>
    <w:basedOn w:val="MDPI31text"/>
    <w:qFormat/>
    <w:rsid w:val="00351615"/>
    <w:pPr>
      <w:numPr>
        <w:numId w:val="23"/>
      </w:numPr>
      <w:ind w:left="425" w:hanging="425"/>
    </w:pPr>
  </w:style>
  <w:style w:type="paragraph" w:customStyle="1" w:styleId="MDPI38bullet">
    <w:name w:val="MDPI_3.8_bullet"/>
    <w:basedOn w:val="MDPI31text"/>
    <w:qFormat/>
    <w:rsid w:val="00351615"/>
    <w:pPr>
      <w:numPr>
        <w:numId w:val="24"/>
      </w:numPr>
      <w:ind w:left="425" w:hanging="425"/>
    </w:pPr>
  </w:style>
  <w:style w:type="paragraph" w:customStyle="1" w:styleId="MDPI39equation">
    <w:name w:val="MDPI_3.9_equation"/>
    <w:basedOn w:val="MDPI31text"/>
    <w:qFormat/>
    <w:rsid w:val="00351615"/>
    <w:pPr>
      <w:spacing w:before="120" w:after="120"/>
      <w:ind w:left="709" w:firstLine="0"/>
      <w:jc w:val="center"/>
    </w:pPr>
  </w:style>
  <w:style w:type="paragraph" w:customStyle="1" w:styleId="MDPI3aequationnumber">
    <w:name w:val="MDPI_3.a_equation_number"/>
    <w:basedOn w:val="MDPI31text"/>
    <w:qFormat/>
    <w:rsid w:val="00351615"/>
    <w:pPr>
      <w:spacing w:before="120" w:after="120" w:line="240" w:lineRule="auto"/>
      <w:ind w:firstLine="0"/>
      <w:jc w:val="right"/>
    </w:pPr>
  </w:style>
  <w:style w:type="paragraph" w:customStyle="1" w:styleId="MDPI62Acknowledgments">
    <w:name w:val="MDPI_6.2_Acknowledgments"/>
    <w:qFormat/>
    <w:rsid w:val="00351615"/>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41tablecaption">
    <w:name w:val="MDPI_4.1_table_caption"/>
    <w:basedOn w:val="MDPI62Acknowledgments"/>
    <w:qFormat/>
    <w:rsid w:val="00351615"/>
    <w:pPr>
      <w:spacing w:before="240" w:after="120" w:line="260" w:lineRule="atLeast"/>
      <w:ind w:left="425" w:right="425"/>
    </w:pPr>
    <w:rPr>
      <w:snapToGrid/>
      <w:szCs w:val="22"/>
    </w:rPr>
  </w:style>
  <w:style w:type="paragraph" w:customStyle="1" w:styleId="MDPI42tablebody">
    <w:name w:val="MDPI_4.2_table_body"/>
    <w:qFormat/>
    <w:rsid w:val="0035161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MDPI31text"/>
    <w:qFormat/>
    <w:rsid w:val="00351615"/>
    <w:pPr>
      <w:spacing w:before="0"/>
      <w:ind w:left="0" w:right="0"/>
    </w:pPr>
  </w:style>
  <w:style w:type="paragraph" w:customStyle="1" w:styleId="MDPI52figure">
    <w:name w:val="MDPI_5.2_figure"/>
    <w:qFormat/>
    <w:rsid w:val="00351615"/>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61Supplementary">
    <w:name w:val="MDPI_6.1_Supplementary"/>
    <w:basedOn w:val="MDPI62Acknowledgments"/>
    <w:qFormat/>
    <w:rsid w:val="00351615"/>
    <w:pPr>
      <w:spacing w:before="240"/>
    </w:pPr>
    <w:rPr>
      <w:lang w:eastAsia="en-US"/>
    </w:rPr>
  </w:style>
  <w:style w:type="paragraph" w:customStyle="1" w:styleId="MDPI63AuthorContributions">
    <w:name w:val="MDPI_6.3_AuthorContributions"/>
    <w:basedOn w:val="MDPI62Acknowledgments"/>
    <w:qFormat/>
    <w:rsid w:val="00351615"/>
    <w:rPr>
      <w:rFonts w:eastAsia="SimSun"/>
      <w:color w:val="auto"/>
      <w:lang w:eastAsia="en-US"/>
    </w:rPr>
  </w:style>
  <w:style w:type="paragraph" w:customStyle="1" w:styleId="MDPI81theorem">
    <w:name w:val="MDPI_8.1_theorem"/>
    <w:basedOn w:val="MDPI32textnoindent"/>
    <w:qFormat/>
    <w:rsid w:val="00351615"/>
  </w:style>
  <w:style w:type="paragraph" w:customStyle="1" w:styleId="MDPI82proof">
    <w:name w:val="MDPI_8.2_proof"/>
    <w:basedOn w:val="MDPI32textnoindent"/>
    <w:qFormat/>
    <w:rsid w:val="00351615"/>
  </w:style>
  <w:style w:type="paragraph" w:customStyle="1" w:styleId="MDPIfooterfirstpage">
    <w:name w:val="MDPI_footer_firstpage"/>
    <w:basedOn w:val="Normal"/>
    <w:qFormat/>
    <w:rsid w:val="00351615"/>
    <w:pPr>
      <w:tabs>
        <w:tab w:val="right" w:pos="8845"/>
      </w:tabs>
      <w:adjustRightInd w:val="0"/>
      <w:snapToGrid w:val="0"/>
      <w:spacing w:after="0" w:line="160" w:lineRule="exact"/>
    </w:pPr>
    <w:rPr>
      <w:rFonts w:ascii="Palatino Linotype" w:eastAsia="Times New Roman" w:hAnsi="Palatino Linotype" w:cs="Times New Roman"/>
      <w:sz w:val="16"/>
      <w:szCs w:val="20"/>
      <w:lang w:eastAsia="de-DE"/>
    </w:rPr>
  </w:style>
  <w:style w:type="paragraph" w:customStyle="1" w:styleId="MDPI23heading3">
    <w:name w:val="MDPI_2.3_heading3"/>
    <w:basedOn w:val="MDPI31text"/>
    <w:qFormat/>
    <w:rsid w:val="00351615"/>
    <w:pPr>
      <w:spacing w:before="240" w:after="120"/>
      <w:ind w:firstLine="0"/>
      <w:jc w:val="left"/>
      <w:outlineLvl w:val="2"/>
    </w:pPr>
  </w:style>
  <w:style w:type="paragraph" w:customStyle="1" w:styleId="MDPI21heading1">
    <w:name w:val="MDPI_2.1_heading1"/>
    <w:basedOn w:val="MDPI23heading3"/>
    <w:qFormat/>
    <w:rsid w:val="00351615"/>
  </w:style>
  <w:style w:type="paragraph" w:customStyle="1" w:styleId="MDPI22heading2">
    <w:name w:val="MDPI_2.2_heading2"/>
    <w:basedOn w:val="Normal"/>
    <w:qFormat/>
    <w:rsid w:val="00351615"/>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basedOn w:val="MDPI62Acknowledgments"/>
    <w:qFormat/>
    <w:rsid w:val="00351615"/>
    <w:pPr>
      <w:numPr>
        <w:numId w:val="25"/>
      </w:numPr>
      <w:spacing w:before="0" w:line="260" w:lineRule="atLeast"/>
      <w:ind w:left="425" w:hanging="425"/>
    </w:pPr>
  </w:style>
  <w:style w:type="table" w:customStyle="1" w:styleId="MDPI41threelinetable">
    <w:name w:val="MDPI_4.1_three_line_table"/>
    <w:basedOn w:val="TableNormal"/>
    <w:uiPriority w:val="99"/>
    <w:rsid w:val="00351615"/>
    <w:pPr>
      <w:adjustRightInd w:val="0"/>
      <w:snapToGrid w:val="0"/>
      <w:spacing w:after="0" w:line="240" w:lineRule="auto"/>
      <w:jc w:val="center"/>
    </w:pPr>
    <w:rPr>
      <w:rFonts w:ascii="Palatino Linotype" w:eastAsia="SimSun" w:hAnsi="Palatino Linotype" w:cs="Times New Roman"/>
      <w:color w:val="000000"/>
      <w:sz w:val="20"/>
      <w:szCs w:val="20"/>
      <w:lang w:val="de-DE" w:eastAsia="de-DE"/>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customStyle="1" w:styleId="NichtaufgelsteErwhnung1">
    <w:name w:val="Nicht aufgelöste Erwähnung1"/>
    <w:uiPriority w:val="99"/>
    <w:semiHidden/>
    <w:unhideWhenUsed/>
    <w:rsid w:val="00351615"/>
    <w:rPr>
      <w:color w:val="605E5C"/>
      <w:shd w:val="clear" w:color="auto" w:fill="E1DFDD"/>
    </w:rPr>
  </w:style>
  <w:style w:type="table" w:styleId="PlainTable4">
    <w:name w:val="Plain Table 4"/>
    <w:basedOn w:val="TableNormal"/>
    <w:uiPriority w:val="44"/>
    <w:rsid w:val="00351615"/>
    <w:pPr>
      <w:spacing w:after="0" w:line="240" w:lineRule="auto"/>
    </w:pPr>
    <w:rPr>
      <w:rFonts w:ascii="Calibri" w:eastAsia="SimSun" w:hAnsi="Calibri"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basedOn w:val="DefaultParagraphFont"/>
    <w:uiPriority w:val="99"/>
    <w:semiHidden/>
    <w:rsid w:val="003516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5514754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80253153">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82F8A-CEA1-D742-959D-3167D9179AB4}">
  <we:reference id="wa200001011" version="1.2.0.0" store="zh-CN" storeType="OMEX"/>
  <we:alternateReferences>
    <we:reference id="wa200001011" version="1.2.0.0" store="zh-C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8A1635F-C893-474A-A57C-5F0630AD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5</Pages>
  <Words>14338</Words>
  <Characters>81733</Characters>
  <Application>Microsoft Office Word</Application>
  <DocSecurity>0</DocSecurity>
  <Lines>681</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Wegener</dc:creator>
  <cp:keywords/>
  <dc:description/>
  <cp:lastModifiedBy>Nadia Olesen</cp:lastModifiedBy>
  <cp:revision>3</cp:revision>
  <cp:lastPrinted>2022-04-08T09:18:00Z</cp:lastPrinted>
  <dcterms:created xsi:type="dcterms:W3CDTF">2022-06-11T14:56:00Z</dcterms:created>
  <dcterms:modified xsi:type="dcterms:W3CDTF">2022-06-15T16:43:00Z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id="kcH6zLVP"/&gt;&lt;style id="http://www.zotero.org/styles/frontiers-in-physiology" hasBibliography="1" bibliographyStyleHasBeenSet="1"/&gt;&lt;prefs&gt;&lt;pref name="fieldType" value="Field"/&gt;&lt;pref name="delayCitat</vt:lpwstr>
  </property>
  <property fmtid="{D5CDD505-2E9C-101B-9397-08002B2CF9AE}" pid="3" name="grammarly_documentId">
    <vt:lpwstr>documentId_720</vt:lpwstr>
  </property>
  <property fmtid="{D5CDD505-2E9C-101B-9397-08002B2CF9AE}" pid="4" name="grammarly_documentContext">
    <vt:lpwstr>{"goals":[],"domain":"general","emotions":[],"dialect":"british"}</vt:lpwstr>
  </property>
  <property fmtid="{D5CDD505-2E9C-101B-9397-08002B2CF9AE}" pid="5" name="ZOTERO_PREF_2">
    <vt:lpwstr>ionUpdates" value="true"/&gt;&lt;pref name="dontAskDelayCitationUpdates" value="true"/&gt;&lt;/prefs&gt;&lt;/data&gt;</vt:lpwstr>
  </property>
</Properties>
</file>