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E0E" w:rsidRPr="00C14E0E" w:rsidRDefault="00C14E0E" w:rsidP="00C14E0E">
      <w:pPr>
        <w:spacing w:before="400" w:after="240" w:line="300" w:lineRule="auto"/>
        <w:jc w:val="center"/>
        <w:rPr>
          <w:rFonts w:ascii="Times New Roman" w:eastAsia="宋体" w:hAnsi="Times New Roman" w:cs="Times New Roman"/>
          <w:b/>
          <w:sz w:val="40"/>
          <w:szCs w:val="36"/>
        </w:rPr>
      </w:pPr>
    </w:p>
    <w:p w:rsidR="00B1723B" w:rsidRDefault="00C14E0E" w:rsidP="00C14E0E">
      <w:pPr>
        <w:spacing w:before="400" w:after="240" w:line="300" w:lineRule="auto"/>
        <w:jc w:val="center"/>
        <w:rPr>
          <w:rFonts w:ascii="Times New Roman" w:eastAsia="宋体" w:hAnsi="Times New Roman" w:cs="Times New Roman"/>
          <w:b/>
          <w:sz w:val="40"/>
          <w:szCs w:val="36"/>
        </w:rPr>
      </w:pPr>
      <w:r w:rsidRPr="00C14E0E">
        <w:rPr>
          <w:rFonts w:ascii="Times New Roman" w:eastAsia="宋体" w:hAnsi="Times New Roman" w:cs="Times New Roman"/>
          <w:b/>
          <w:sz w:val="40"/>
          <w:szCs w:val="36"/>
        </w:rPr>
        <w:fldChar w:fldCharType="begin"/>
      </w:r>
      <w:r w:rsidRPr="00C14E0E">
        <w:rPr>
          <w:rFonts w:ascii="Times New Roman" w:eastAsia="宋体" w:hAnsi="Times New Roman" w:cs="Times New Roman"/>
          <w:b/>
          <w:sz w:val="40"/>
          <w:szCs w:val="36"/>
        </w:rPr>
        <w:instrText xml:space="preserve"> MACROBUTTON MTEditEquationSection2 </w:instrText>
      </w:r>
      <w:r w:rsidRPr="00C14E0E">
        <w:rPr>
          <w:rFonts w:ascii="Times New Roman" w:eastAsia="宋体" w:hAnsi="Times New Roman" w:cs="Times New Roman"/>
          <w:b/>
          <w:vanish/>
          <w:color w:val="FF0000"/>
          <w:sz w:val="40"/>
          <w:szCs w:val="36"/>
        </w:rPr>
        <w:instrText>Equation Chapter 1 Section 1</w:instrText>
      </w:r>
      <w:r w:rsidRPr="00C14E0E">
        <w:rPr>
          <w:rFonts w:ascii="Times New Roman" w:eastAsia="宋体" w:hAnsi="Times New Roman" w:cs="Times New Roman"/>
          <w:b/>
          <w:sz w:val="40"/>
          <w:szCs w:val="36"/>
        </w:rPr>
        <w:fldChar w:fldCharType="begin"/>
      </w:r>
      <w:r w:rsidRPr="00C14E0E">
        <w:rPr>
          <w:rFonts w:ascii="Times New Roman" w:eastAsia="宋体" w:hAnsi="Times New Roman" w:cs="Times New Roman"/>
          <w:b/>
          <w:sz w:val="40"/>
          <w:szCs w:val="36"/>
        </w:rPr>
        <w:instrText xml:space="preserve"> SEQ MTEqn \r \h \* MERGEFORMAT </w:instrText>
      </w:r>
      <w:r w:rsidRPr="00C14E0E">
        <w:rPr>
          <w:rFonts w:ascii="Times New Roman" w:eastAsia="宋体" w:hAnsi="Times New Roman" w:cs="Times New Roman"/>
          <w:b/>
          <w:sz w:val="40"/>
          <w:szCs w:val="36"/>
        </w:rPr>
        <w:fldChar w:fldCharType="end"/>
      </w:r>
      <w:r w:rsidRPr="00C14E0E">
        <w:rPr>
          <w:rFonts w:ascii="Times New Roman" w:eastAsia="宋体" w:hAnsi="Times New Roman" w:cs="Times New Roman"/>
          <w:b/>
          <w:sz w:val="40"/>
          <w:szCs w:val="36"/>
        </w:rPr>
        <w:fldChar w:fldCharType="begin"/>
      </w:r>
      <w:r w:rsidRPr="00C14E0E">
        <w:rPr>
          <w:rFonts w:ascii="Times New Roman" w:eastAsia="宋体" w:hAnsi="Times New Roman" w:cs="Times New Roman"/>
          <w:b/>
          <w:sz w:val="40"/>
          <w:szCs w:val="36"/>
        </w:rPr>
        <w:instrText xml:space="preserve"> SEQ MTSec \r 1 \h \* MERGEFORMAT </w:instrText>
      </w:r>
      <w:r w:rsidRPr="00C14E0E">
        <w:rPr>
          <w:rFonts w:ascii="Times New Roman" w:eastAsia="宋体" w:hAnsi="Times New Roman" w:cs="Times New Roman"/>
          <w:b/>
          <w:sz w:val="40"/>
          <w:szCs w:val="36"/>
        </w:rPr>
        <w:fldChar w:fldCharType="end"/>
      </w:r>
      <w:r w:rsidRPr="00C14E0E">
        <w:rPr>
          <w:rFonts w:ascii="Times New Roman" w:eastAsia="宋体" w:hAnsi="Times New Roman" w:cs="Times New Roman"/>
          <w:b/>
          <w:sz w:val="40"/>
          <w:szCs w:val="36"/>
        </w:rPr>
        <w:fldChar w:fldCharType="begin"/>
      </w:r>
      <w:r w:rsidRPr="00C14E0E">
        <w:rPr>
          <w:rFonts w:ascii="Times New Roman" w:eastAsia="宋体" w:hAnsi="Times New Roman" w:cs="Times New Roman"/>
          <w:b/>
          <w:sz w:val="40"/>
          <w:szCs w:val="36"/>
        </w:rPr>
        <w:instrText xml:space="preserve"> SEQ MTChap \r 1 \h \* MERGEFORMAT </w:instrText>
      </w:r>
      <w:r w:rsidRPr="00C14E0E">
        <w:rPr>
          <w:rFonts w:ascii="Times New Roman" w:eastAsia="宋体" w:hAnsi="Times New Roman" w:cs="Times New Roman"/>
          <w:b/>
          <w:sz w:val="40"/>
          <w:szCs w:val="36"/>
        </w:rPr>
        <w:fldChar w:fldCharType="end"/>
      </w:r>
      <w:r w:rsidRPr="00C14E0E">
        <w:rPr>
          <w:rFonts w:ascii="Times New Roman" w:eastAsia="宋体" w:hAnsi="Times New Roman" w:cs="Times New Roman"/>
          <w:b/>
          <w:sz w:val="40"/>
          <w:szCs w:val="36"/>
        </w:rPr>
        <w:fldChar w:fldCharType="end"/>
      </w:r>
      <w:r w:rsidR="00B1723B">
        <w:rPr>
          <w:rFonts w:ascii="Times New Roman" w:eastAsia="宋体" w:hAnsi="Times New Roman" w:cs="Times New Roman"/>
          <w:b/>
          <w:sz w:val="40"/>
          <w:szCs w:val="36"/>
        </w:rPr>
        <w:t xml:space="preserve"> </w:t>
      </w:r>
      <w:r w:rsidR="002C7989" w:rsidRPr="00C14E0E">
        <w:rPr>
          <w:rFonts w:ascii="Times New Roman" w:eastAsia="宋体" w:hAnsi="Times New Roman" w:cs="Times New Roman" w:hint="eastAsia"/>
          <w:b/>
          <w:sz w:val="40"/>
          <w:szCs w:val="36"/>
        </w:rPr>
        <w:t>D</w:t>
      </w:r>
      <w:r w:rsidR="002C7989" w:rsidRPr="00C14E0E">
        <w:rPr>
          <w:rFonts w:ascii="Times New Roman" w:eastAsia="宋体" w:hAnsi="Times New Roman" w:cs="Times New Roman"/>
          <w:b/>
          <w:sz w:val="40"/>
          <w:szCs w:val="36"/>
        </w:rPr>
        <w:t>opamine-</w:t>
      </w:r>
      <w:r w:rsidR="002C7989" w:rsidRPr="00C14E0E">
        <w:rPr>
          <w:rFonts w:ascii="Times New Roman" w:eastAsia="宋体" w:hAnsi="Times New Roman" w:cs="Times New Roman" w:hint="eastAsia"/>
          <w:b/>
          <w:sz w:val="40"/>
          <w:szCs w:val="36"/>
        </w:rPr>
        <w:t>Mediate</w:t>
      </w:r>
      <w:r w:rsidR="002C7989" w:rsidRPr="00C14E0E">
        <w:rPr>
          <w:rFonts w:ascii="Times New Roman" w:eastAsia="宋体" w:hAnsi="Times New Roman" w:cs="Times New Roman"/>
          <w:b/>
          <w:sz w:val="40"/>
          <w:szCs w:val="36"/>
        </w:rPr>
        <w:t xml:space="preserve">d Major Depressive Disorder in the Neural Circuit of </w:t>
      </w:r>
      <w:r w:rsidR="002C7989" w:rsidRPr="00C14E0E">
        <w:rPr>
          <w:rFonts w:ascii="Times New Roman" w:eastAsia="宋体" w:hAnsi="Times New Roman" w:cs="Times New Roman" w:hint="eastAsia"/>
          <w:b/>
          <w:sz w:val="40"/>
          <w:szCs w:val="36"/>
        </w:rPr>
        <w:t>VTA</w:t>
      </w:r>
      <w:r w:rsidR="002C7989" w:rsidRPr="00C14E0E">
        <w:rPr>
          <w:rFonts w:ascii="Times New Roman" w:eastAsia="宋体" w:hAnsi="Times New Roman" w:cs="Times New Roman"/>
          <w:b/>
          <w:sz w:val="40"/>
          <w:szCs w:val="36"/>
        </w:rPr>
        <w:t>-NAc-m</w:t>
      </w:r>
      <w:r w:rsidR="002C7989" w:rsidRPr="00C14E0E">
        <w:rPr>
          <w:rFonts w:ascii="Times New Roman" w:eastAsia="宋体" w:hAnsi="Times New Roman" w:cs="Times New Roman" w:hint="eastAsia"/>
          <w:b/>
          <w:sz w:val="40"/>
          <w:szCs w:val="36"/>
        </w:rPr>
        <w:t>PFC</w:t>
      </w:r>
      <w:r w:rsidR="002C7989" w:rsidRPr="00C14E0E">
        <w:rPr>
          <w:rFonts w:ascii="Times New Roman" w:eastAsia="宋体" w:hAnsi="Times New Roman" w:cs="Times New Roman"/>
          <w:b/>
          <w:sz w:val="40"/>
          <w:szCs w:val="36"/>
        </w:rPr>
        <w:t xml:space="preserve">: A </w:t>
      </w:r>
      <w:r w:rsidR="002C7989">
        <w:rPr>
          <w:rFonts w:ascii="Times New Roman" w:eastAsia="宋体" w:hAnsi="Times New Roman" w:cs="Times New Roman" w:hint="eastAsia"/>
          <w:b/>
          <w:sz w:val="40"/>
          <w:szCs w:val="36"/>
        </w:rPr>
        <w:t>Biological</w:t>
      </w:r>
      <w:r w:rsidR="002C7989">
        <w:rPr>
          <w:rFonts w:ascii="Times New Roman" w:eastAsia="宋体" w:hAnsi="Times New Roman" w:cs="Times New Roman"/>
          <w:b/>
          <w:sz w:val="40"/>
          <w:szCs w:val="36"/>
        </w:rPr>
        <w:t xml:space="preserve"> Neural Network Model</w:t>
      </w:r>
    </w:p>
    <w:p w:rsidR="00C14E0E" w:rsidRPr="00F43876" w:rsidRDefault="00F43876" w:rsidP="00F43876">
      <w:pPr>
        <w:spacing w:before="400" w:after="240" w:line="300" w:lineRule="auto"/>
        <w:jc w:val="center"/>
        <w:rPr>
          <w:rFonts w:ascii="Times New Roman" w:eastAsia="宋体" w:hAnsi="Times New Roman" w:cs="Times New Roman"/>
          <w:sz w:val="32"/>
          <w:szCs w:val="32"/>
        </w:rPr>
      </w:pPr>
      <w:r>
        <w:rPr>
          <w:rFonts w:ascii="Times New Roman" w:eastAsia="宋体" w:hAnsi="Times New Roman" w:cs="Times New Roman"/>
          <w:sz w:val="32"/>
          <w:szCs w:val="32"/>
        </w:rPr>
        <w:t>Supplementary Materials</w:t>
      </w:r>
    </w:p>
    <w:p w:rsidR="00121A00" w:rsidRDefault="00121A00" w:rsidP="00121A00">
      <w:pPr>
        <w:spacing w:before="400" w:after="240" w:line="300" w:lineRule="auto"/>
        <w:jc w:val="center"/>
        <w:rPr>
          <w:rFonts w:ascii="Times New Roman" w:eastAsia="宋体" w:hAnsi="Times New Roman" w:cs="Times New Roman"/>
          <w:sz w:val="32"/>
          <w:szCs w:val="32"/>
        </w:rPr>
      </w:pPr>
      <w:r>
        <w:rPr>
          <w:rFonts w:ascii="Times New Roman" w:eastAsia="宋体" w:hAnsi="Times New Roman" w:cs="Times New Roman"/>
          <w:sz w:val="32"/>
          <w:szCs w:val="32"/>
        </w:rPr>
        <w:t>Yuanxi Li</w:t>
      </w:r>
      <w:r w:rsidR="00762250">
        <w:rPr>
          <w:rFonts w:ascii="Times New Roman" w:eastAsia="宋体" w:hAnsi="Times New Roman" w:cs="Times New Roman"/>
          <w:sz w:val="32"/>
          <w:szCs w:val="32"/>
          <w:vertAlign w:val="superscript"/>
        </w:rPr>
        <w:t>1</w:t>
      </w:r>
      <w:r w:rsidR="00F9486B">
        <w:rPr>
          <w:rFonts w:ascii="Times New Roman" w:eastAsia="宋体" w:hAnsi="Times New Roman" w:cs="Times New Roman"/>
          <w:sz w:val="32"/>
          <w:szCs w:val="32"/>
          <w:vertAlign w:val="superscript"/>
        </w:rPr>
        <w:t>,</w:t>
      </w:r>
      <w:r w:rsidR="00013565">
        <w:rPr>
          <w:rFonts w:ascii="Times New Roman" w:eastAsia="宋体" w:hAnsi="Times New Roman" w:cs="Times New Roman"/>
          <w:sz w:val="32"/>
          <w:szCs w:val="32"/>
          <w:vertAlign w:val="superscript"/>
        </w:rPr>
        <w:t>2</w:t>
      </w:r>
      <w:r>
        <w:rPr>
          <w:rFonts w:ascii="Times New Roman" w:eastAsia="宋体" w:hAnsi="Times New Roman" w:cs="Times New Roman"/>
          <w:sz w:val="32"/>
          <w:szCs w:val="32"/>
        </w:rPr>
        <w:t>, Bing Zhang</w:t>
      </w:r>
      <w:r w:rsidR="007C342B">
        <w:rPr>
          <w:rFonts w:ascii="Times New Roman" w:eastAsia="宋体" w:hAnsi="Times New Roman" w:cs="Times New Roman"/>
          <w:sz w:val="32"/>
          <w:szCs w:val="32"/>
          <w:vertAlign w:val="superscript"/>
        </w:rPr>
        <w:t>3</w:t>
      </w:r>
      <w:r w:rsidR="00013565">
        <w:rPr>
          <w:rFonts w:ascii="Times New Roman" w:eastAsia="宋体" w:hAnsi="Times New Roman" w:cs="Times New Roman"/>
          <w:sz w:val="32"/>
          <w:szCs w:val="32"/>
          <w:vertAlign w:val="superscript"/>
        </w:rPr>
        <w:t>,4</w:t>
      </w:r>
      <w:r>
        <w:rPr>
          <w:rFonts w:ascii="Times New Roman" w:eastAsia="宋体" w:hAnsi="Times New Roman" w:cs="Times New Roman"/>
          <w:sz w:val="32"/>
          <w:szCs w:val="32"/>
        </w:rPr>
        <w:t>, Xiaochuan Pan</w:t>
      </w:r>
      <w:r>
        <w:rPr>
          <w:rFonts w:ascii="Times New Roman" w:eastAsia="宋体" w:hAnsi="Times New Roman" w:cs="Times New Roman"/>
          <w:sz w:val="32"/>
          <w:szCs w:val="32"/>
          <w:vertAlign w:val="superscript"/>
        </w:rPr>
        <w:t>1</w:t>
      </w:r>
      <w:r w:rsidR="008B323C">
        <w:rPr>
          <w:rFonts w:ascii="Times New Roman" w:eastAsia="宋体" w:hAnsi="Times New Roman" w:cs="Times New Roman"/>
          <w:sz w:val="32"/>
          <w:szCs w:val="32"/>
        </w:rPr>
        <w:t xml:space="preserve">, </w:t>
      </w:r>
      <w:r>
        <w:rPr>
          <w:rFonts w:ascii="Times New Roman" w:eastAsia="宋体" w:hAnsi="Times New Roman" w:cs="Times New Roman"/>
          <w:sz w:val="32"/>
          <w:szCs w:val="32"/>
        </w:rPr>
        <w:t>Yihong Wang</w:t>
      </w:r>
      <w:r>
        <w:rPr>
          <w:rFonts w:ascii="Times New Roman" w:eastAsia="宋体" w:hAnsi="Times New Roman" w:cs="Times New Roman"/>
          <w:sz w:val="32"/>
          <w:szCs w:val="32"/>
          <w:vertAlign w:val="superscript"/>
        </w:rPr>
        <w:t>1</w:t>
      </w:r>
      <w:r>
        <w:rPr>
          <w:rFonts w:ascii="Times New Roman" w:eastAsia="宋体" w:hAnsi="Times New Roman" w:cs="Times New Roman"/>
          <w:sz w:val="32"/>
          <w:szCs w:val="32"/>
        </w:rPr>
        <w:t>, Xuying Xu</w:t>
      </w:r>
      <w:r>
        <w:rPr>
          <w:rFonts w:ascii="Times New Roman" w:eastAsia="宋体" w:hAnsi="Times New Roman" w:cs="Times New Roman"/>
          <w:sz w:val="32"/>
          <w:szCs w:val="32"/>
          <w:vertAlign w:val="superscript"/>
        </w:rPr>
        <w:t>1</w:t>
      </w:r>
      <w:r>
        <w:rPr>
          <w:rFonts w:ascii="Times New Roman" w:eastAsia="宋体" w:hAnsi="Times New Roman" w:cs="Times New Roman"/>
          <w:sz w:val="32"/>
          <w:szCs w:val="32"/>
        </w:rPr>
        <w:t>, Rubin Wang</w:t>
      </w:r>
      <w:r>
        <w:rPr>
          <w:rFonts w:ascii="Times New Roman" w:eastAsia="宋体" w:hAnsi="Times New Roman" w:cs="Times New Roman"/>
          <w:sz w:val="32"/>
          <w:szCs w:val="32"/>
          <w:vertAlign w:val="superscript"/>
        </w:rPr>
        <w:t>1,*</w:t>
      </w:r>
      <w:r>
        <w:rPr>
          <w:rFonts w:ascii="Times New Roman" w:eastAsia="宋体" w:hAnsi="Times New Roman" w:cs="Times New Roman"/>
          <w:sz w:val="32"/>
          <w:szCs w:val="32"/>
        </w:rPr>
        <w:t>, Zhiqiang Liu</w:t>
      </w:r>
      <w:r w:rsidR="00013565">
        <w:rPr>
          <w:rFonts w:ascii="Times New Roman" w:eastAsia="宋体" w:hAnsi="Times New Roman" w:cs="Times New Roman"/>
          <w:sz w:val="32"/>
          <w:szCs w:val="32"/>
          <w:vertAlign w:val="superscript"/>
        </w:rPr>
        <w:t>3</w:t>
      </w:r>
      <w:r>
        <w:rPr>
          <w:rFonts w:ascii="Times New Roman" w:eastAsia="宋体" w:hAnsi="Times New Roman" w:cs="Times New Roman"/>
          <w:sz w:val="32"/>
          <w:szCs w:val="32"/>
          <w:vertAlign w:val="superscript"/>
        </w:rPr>
        <w:t>,</w:t>
      </w:r>
      <w:r w:rsidR="00013565">
        <w:rPr>
          <w:rFonts w:ascii="Times New Roman" w:eastAsia="宋体" w:hAnsi="Times New Roman" w:cs="Times New Roman"/>
          <w:sz w:val="32"/>
          <w:szCs w:val="32"/>
          <w:vertAlign w:val="superscript"/>
        </w:rPr>
        <w:t>5</w:t>
      </w:r>
      <w:bookmarkStart w:id="0" w:name="_GoBack"/>
      <w:bookmarkEnd w:id="0"/>
      <w:r>
        <w:rPr>
          <w:rFonts w:ascii="Times New Roman" w:eastAsia="宋体" w:hAnsi="Times New Roman" w:cs="Times New Roman"/>
          <w:sz w:val="32"/>
          <w:szCs w:val="32"/>
          <w:vertAlign w:val="superscript"/>
        </w:rPr>
        <w:t>*</w:t>
      </w:r>
    </w:p>
    <w:p w:rsidR="00263CEA" w:rsidRPr="00DE4171" w:rsidRDefault="004102A5" w:rsidP="001057FB">
      <w:pPr>
        <w:widowControl/>
        <w:jc w:val="left"/>
        <w:rPr>
          <w:rFonts w:ascii="Times New Roman" w:eastAsia="宋体" w:hAnsi="Times New Roman" w:cs="Times New Roman"/>
          <w:b/>
        </w:rPr>
      </w:pPr>
      <w:r>
        <w:rPr>
          <w:rFonts w:ascii="Times New Roman" w:eastAsia="宋体" w:hAnsi="Times New Roman" w:cs="Times New Roman"/>
          <w:b/>
        </w:rPr>
        <w:t>Independent E</w:t>
      </w:r>
      <w:r w:rsidR="00263CEA" w:rsidRPr="00DE4171">
        <w:rPr>
          <w:rFonts w:ascii="Times New Roman" w:eastAsia="宋体" w:hAnsi="Times New Roman" w:cs="Times New Roman"/>
          <w:b/>
        </w:rPr>
        <w:t xml:space="preserve">xperiment </w:t>
      </w:r>
      <w:r>
        <w:rPr>
          <w:rFonts w:ascii="Times New Roman" w:eastAsia="宋体" w:hAnsi="Times New Roman" w:cs="Times New Roman"/>
          <w:b/>
        </w:rPr>
        <w:t>S</w:t>
      </w:r>
      <w:r w:rsidR="00263CEA" w:rsidRPr="00DE4171">
        <w:rPr>
          <w:rFonts w:ascii="Times New Roman" w:eastAsia="宋体" w:hAnsi="Times New Roman" w:cs="Times New Roman"/>
          <w:b/>
        </w:rPr>
        <w:t>ettings</w:t>
      </w:r>
    </w:p>
    <w:p w:rsidR="00263CEA" w:rsidRPr="00DE4171" w:rsidRDefault="00263CEA" w:rsidP="001057FB">
      <w:pPr>
        <w:widowControl/>
        <w:jc w:val="left"/>
        <w:rPr>
          <w:rFonts w:ascii="Times New Roman" w:eastAsia="宋体" w:hAnsi="Times New Roman" w:cs="Times New Roman"/>
        </w:rPr>
      </w:pPr>
      <w:r w:rsidRPr="00DE4171">
        <w:rPr>
          <w:rFonts w:ascii="Times New Roman" w:eastAsia="宋体" w:hAnsi="Times New Roman" w:cs="Times New Roman"/>
        </w:rPr>
        <w:t>In this paper, two different groups of parameters were set for simulating independent experiments to replicate the results of the biological experiments: Figure 1-5 corresponded to parameter set A, while parameter set B was for Figures 6-7. Parameter sets A and B were identical in all parameters (including ion channel parameters, neuronal structure parameters, and network structure parameters) except for the different settings of stimulus currents input and dopamine concentrations. To ensure the duplication of the experiments, we use random seeds to hold the different random variables (MATLAB). In this way, we minimized the random errors caused by artificial parameter selection, which could bias the experimental results.</w:t>
      </w:r>
    </w:p>
    <w:p w:rsidR="00263CEA" w:rsidRPr="00DE4171" w:rsidRDefault="00263CEA" w:rsidP="001057FB">
      <w:pPr>
        <w:widowControl/>
        <w:jc w:val="left"/>
        <w:rPr>
          <w:rFonts w:ascii="Times New Roman" w:eastAsia="宋体" w:hAnsi="Times New Roman" w:cs="Times New Roman"/>
        </w:rPr>
      </w:pPr>
    </w:p>
    <w:p w:rsidR="00C14E0E" w:rsidRPr="00DE4171" w:rsidRDefault="00C14E0E" w:rsidP="00C14E0E">
      <w:pPr>
        <w:spacing w:line="300" w:lineRule="auto"/>
        <w:rPr>
          <w:rFonts w:ascii="Times New Roman" w:eastAsia="宋体" w:hAnsi="Times New Roman" w:cs="Times New Roman"/>
          <w:b/>
        </w:rPr>
      </w:pPr>
      <w:r w:rsidRPr="00DE4171">
        <w:rPr>
          <w:rFonts w:ascii="Times New Roman" w:eastAsia="宋体" w:hAnsi="Times New Roman" w:cs="Times New Roman" w:hint="eastAsia"/>
          <w:b/>
        </w:rPr>
        <w:t>Network</w:t>
      </w:r>
      <w:r w:rsidRPr="00DE4171">
        <w:rPr>
          <w:rFonts w:ascii="Times New Roman" w:eastAsia="宋体" w:hAnsi="Times New Roman" w:cs="Times New Roman"/>
          <w:b/>
        </w:rPr>
        <w:t xml:space="preserve"> Structure</w:t>
      </w:r>
    </w:p>
    <w:p w:rsidR="00CA43AE" w:rsidRPr="003435D6" w:rsidRDefault="008235C3" w:rsidP="00CA43AE">
      <w:pPr>
        <w:widowControl/>
        <w:jc w:val="left"/>
        <w:rPr>
          <w:rFonts w:ascii="Times New Roman" w:eastAsia="宋体" w:hAnsi="Times New Roman" w:cs="Times New Roman"/>
        </w:rPr>
      </w:pPr>
      <w:r w:rsidRPr="00DE4171">
        <w:rPr>
          <w:rFonts w:ascii="Times New Roman" w:eastAsia="宋体" w:hAnsi="Times New Roman" w:cs="Times New Roman"/>
        </w:rPr>
        <w:t xml:space="preserve">The neural network model consisted of 28 neurons. Classified by brain regions, it included nucleus accumbens/NAc (consisted of medium spiny neurons/MSN </w:t>
      </w:r>
      <w:r w:rsidRPr="00DE4171">
        <w:rPr>
          <w:rFonts w:ascii="Times New Roman" w:eastAsia="宋体" w:hAnsi="Times New Roman" w:cs="Times New Roman" w:hint="eastAsia"/>
        </w:rPr>
        <w:t>×</w:t>
      </w:r>
      <w:r w:rsidRPr="00DE4171">
        <w:rPr>
          <w:rFonts w:ascii="Times New Roman" w:eastAsia="宋体" w:hAnsi="Times New Roman" w:cs="Times New Roman" w:hint="eastAsia"/>
        </w:rPr>
        <w:t>1</w:t>
      </w:r>
      <w:r w:rsidRPr="00DE4171">
        <w:rPr>
          <w:rFonts w:ascii="Times New Roman" w:eastAsia="宋体" w:hAnsi="Times New Roman" w:cs="Times New Roman"/>
        </w:rPr>
        <w:t xml:space="preserve">, parvalbumin interneuron/PV </w:t>
      </w:r>
      <w:r w:rsidRPr="00DE4171">
        <w:rPr>
          <w:rFonts w:ascii="Times New Roman" w:eastAsia="宋体" w:hAnsi="Times New Roman" w:cs="Times New Roman" w:hint="eastAsia"/>
        </w:rPr>
        <w:t>×</w:t>
      </w:r>
      <w:r w:rsidRPr="00DE4171">
        <w:rPr>
          <w:rFonts w:ascii="Times New Roman" w:eastAsia="宋体" w:hAnsi="Times New Roman" w:cs="Times New Roman" w:hint="eastAsia"/>
        </w:rPr>
        <w:t>1</w:t>
      </w:r>
      <w:r w:rsidRPr="00DE4171">
        <w:rPr>
          <w:rFonts w:ascii="Times New Roman" w:eastAsia="宋体" w:hAnsi="Times New Roman" w:cs="Times New Roman"/>
        </w:rPr>
        <w:t>, calbindin interneuron/CB</w:t>
      </w:r>
      <w:r w:rsidRPr="00DE4171">
        <w:rPr>
          <w:rFonts w:ascii="Times New Roman" w:eastAsia="宋体" w:hAnsi="Times New Roman" w:cs="Times New Roman" w:hint="eastAsia"/>
        </w:rPr>
        <w:t>×</w:t>
      </w:r>
      <w:r w:rsidRPr="00DE4171">
        <w:rPr>
          <w:rFonts w:ascii="Times New Roman" w:eastAsia="宋体" w:hAnsi="Times New Roman" w:cs="Times New Roman" w:hint="eastAsia"/>
        </w:rPr>
        <w:t>1</w:t>
      </w:r>
      <w:r w:rsidRPr="00DE4171">
        <w:rPr>
          <w:rFonts w:ascii="Times New Roman" w:eastAsia="宋体" w:hAnsi="Times New Roman" w:cs="Times New Roman"/>
        </w:rPr>
        <w:t>)</w:t>
      </w:r>
      <w:r w:rsidR="00EA466E" w:rsidRPr="00DE4171">
        <w:rPr>
          <w:rFonts w:ascii="Times New Roman" w:eastAsia="宋体" w:hAnsi="Times New Roman" w:cs="Times New Roman"/>
        </w:rPr>
        <w:t xml:space="preserve"> and </w:t>
      </w:r>
      <w:r w:rsidRPr="00DE4171">
        <w:rPr>
          <w:rFonts w:ascii="Times New Roman" w:eastAsia="宋体" w:hAnsi="Times New Roman" w:cs="Times New Roman"/>
        </w:rPr>
        <w:t>medial prefrontal cortex/mPFC ( pyramidal neuron</w:t>
      </w:r>
      <w:r w:rsidRPr="00DE4171">
        <w:rPr>
          <w:rFonts w:ascii="Times New Roman" w:eastAsia="宋体" w:hAnsi="Times New Roman" w:cs="Times New Roman" w:hint="eastAsia"/>
        </w:rPr>
        <w:t>×</w:t>
      </w:r>
      <w:r w:rsidRPr="00DE4171">
        <w:rPr>
          <w:rFonts w:ascii="Times New Roman" w:eastAsia="宋体" w:hAnsi="Times New Roman" w:cs="Times New Roman"/>
        </w:rPr>
        <w:t>20, CB interneuron</w:t>
      </w:r>
      <w:r w:rsidRPr="00DE4171">
        <w:rPr>
          <w:rFonts w:ascii="Times New Roman" w:eastAsia="宋体" w:hAnsi="Times New Roman" w:cs="Times New Roman" w:hint="eastAsia"/>
        </w:rPr>
        <w:t>×</w:t>
      </w:r>
      <w:r w:rsidRPr="00DE4171">
        <w:rPr>
          <w:rFonts w:ascii="Times New Roman" w:eastAsia="宋体" w:hAnsi="Times New Roman" w:cs="Times New Roman"/>
        </w:rPr>
        <w:t>2, PV interne</w:t>
      </w:r>
      <w:r w:rsidRPr="003435D6">
        <w:rPr>
          <w:rFonts w:ascii="Times New Roman" w:eastAsia="宋体" w:hAnsi="Times New Roman" w:cs="Times New Roman"/>
        </w:rPr>
        <w:t>uron</w:t>
      </w:r>
      <w:r w:rsidRPr="003435D6">
        <w:rPr>
          <w:rFonts w:ascii="Times New Roman" w:eastAsia="宋体" w:hAnsi="Times New Roman" w:cs="Times New Roman" w:hint="eastAsia"/>
        </w:rPr>
        <w:t>×</w:t>
      </w:r>
      <w:r w:rsidRPr="003435D6">
        <w:rPr>
          <w:rFonts w:ascii="Times New Roman" w:eastAsia="宋体" w:hAnsi="Times New Roman" w:cs="Times New Roman"/>
        </w:rPr>
        <w:t xml:space="preserve">3 ). </w:t>
      </w:r>
      <w:r w:rsidR="00CA43AE" w:rsidRPr="003435D6">
        <w:rPr>
          <w:rFonts w:ascii="Times New Roman" w:eastAsia="宋体" w:hAnsi="Times New Roman" w:cs="Times New Roman"/>
        </w:rPr>
        <w:t>The reason why we set up these neuron numbers are below.</w:t>
      </w:r>
    </w:p>
    <w:p w:rsidR="00CA43AE" w:rsidRPr="003435D6" w:rsidRDefault="00CA43AE" w:rsidP="00CA43AE">
      <w:pPr>
        <w:widowControl/>
        <w:jc w:val="left"/>
        <w:rPr>
          <w:rFonts w:ascii="Times New Roman" w:eastAsia="宋体" w:hAnsi="Times New Roman" w:cs="Times New Roman"/>
        </w:rPr>
      </w:pPr>
    </w:p>
    <w:p w:rsidR="00CA43AE" w:rsidRPr="003435D6" w:rsidRDefault="00CA43AE" w:rsidP="00CA43AE">
      <w:pPr>
        <w:widowControl/>
        <w:jc w:val="left"/>
        <w:rPr>
          <w:rFonts w:ascii="Times New Roman" w:eastAsia="宋体" w:hAnsi="Times New Roman" w:cs="Times New Roman"/>
        </w:rPr>
      </w:pPr>
      <w:r w:rsidRPr="003435D6">
        <w:rPr>
          <w:rFonts w:ascii="Times New Roman" w:eastAsia="宋体" w:hAnsi="Times New Roman" w:cs="Times New Roman"/>
        </w:rPr>
        <w:t>It was confirmed in physiological experiments that 95% of the neurons in NAc are MSNs</w:t>
      </w:r>
      <w:r w:rsidRPr="003435D6">
        <w:rPr>
          <w:rFonts w:ascii="Times New Roman" w:eastAsia="宋体" w:hAnsi="Times New Roman" w:cs="Times New Roman"/>
        </w:rPr>
        <w:fldChar w:fldCharType="begin"/>
      </w:r>
      <w:r w:rsidRPr="003435D6">
        <w:rPr>
          <w:rFonts w:ascii="Times New Roman" w:eastAsia="宋体" w:hAnsi="Times New Roman" w:cs="Times New Roman"/>
        </w:rPr>
        <w:instrText xml:space="preserve"> ADDIN EN.CITE &lt;EndNote&gt;&lt;Cite&gt;&lt;Author&gt;Russo&lt;/Author&gt;&lt;Year&gt;2013&lt;/Year&gt;&lt;RecNum&gt;6&lt;/RecNum&gt;&lt;DisplayText&gt;&lt;style face="superscript"&gt;[1]&lt;/style&gt;&lt;/DisplayText&gt;&lt;record&gt;&lt;rec-number&gt;6&lt;/rec-number&gt;&lt;foreign-keys&gt;&lt;key app="EN" db-id="t0p952v989a52yea52g5px2vr9zttrfxwtpw"&gt;6&lt;/key&gt;&lt;/foreign-keys&gt;&lt;ref-type name="Journal Article"&gt;17&lt;/ref-type&gt;&lt;contributors&gt;&lt;authors&gt;&lt;author&gt;Russo, Scott J&lt;/author&gt;&lt;author&gt;Nestler, Eric J&lt;/author&gt;&lt;/authors&gt;&lt;/contributors&gt;&lt;titles&gt;&lt;title&gt;The brain reward circuitry in mood disorders&lt;/title&gt;&lt;secondary-title&gt;Nature Reviews Neuroscience&lt;/secondary-title&gt;&lt;/titles&gt;&lt;periodical&gt;&lt;full-title&gt;Nature Reviews Neuroscience&lt;/full-title&gt;&lt;/periodical&gt;&lt;pages&gt;609-625&lt;/pages&gt;&lt;volume&gt;14&lt;/volume&gt;&lt;number&gt;9&lt;/number&gt;&lt;dates&gt;&lt;year&gt;2013&lt;/year&gt;&lt;/dates&gt;&lt;isbn&gt;1471-0048&lt;/isbn&gt;&lt;urls&gt;&lt;/urls&gt;&lt;/record&gt;&lt;/Cite&gt;&lt;/EndNote&gt;</w:instrText>
      </w:r>
      <w:r w:rsidRPr="003435D6">
        <w:rPr>
          <w:rFonts w:ascii="Times New Roman" w:eastAsia="宋体" w:hAnsi="Times New Roman" w:cs="Times New Roman"/>
        </w:rPr>
        <w:fldChar w:fldCharType="separate"/>
      </w:r>
      <w:r w:rsidRPr="003435D6">
        <w:rPr>
          <w:rFonts w:ascii="Times New Roman" w:eastAsia="宋体" w:hAnsi="Times New Roman" w:cs="Times New Roman"/>
          <w:noProof/>
          <w:vertAlign w:val="superscript"/>
        </w:rPr>
        <w:t>[</w:t>
      </w:r>
      <w:hyperlink w:anchor="_ENREF_1" w:tooltip="Russo, 2013 #6" w:history="1">
        <w:r w:rsidRPr="003435D6">
          <w:rPr>
            <w:rFonts w:ascii="Times New Roman" w:eastAsia="宋体" w:hAnsi="Times New Roman" w:cs="Times New Roman"/>
            <w:noProof/>
            <w:vertAlign w:val="superscript"/>
          </w:rPr>
          <w:t>1</w:t>
        </w:r>
      </w:hyperlink>
      <w:r w:rsidRPr="003435D6">
        <w:rPr>
          <w:rFonts w:ascii="Times New Roman" w:eastAsia="宋体" w:hAnsi="Times New Roman" w:cs="Times New Roman"/>
          <w:noProof/>
          <w:vertAlign w:val="superscript"/>
        </w:rPr>
        <w:t>]</w:t>
      </w:r>
      <w:r w:rsidRPr="003435D6">
        <w:rPr>
          <w:rFonts w:ascii="Times New Roman" w:eastAsia="宋体" w:hAnsi="Times New Roman" w:cs="Times New Roman"/>
        </w:rPr>
        <w:fldChar w:fldCharType="end"/>
      </w:r>
      <w:r w:rsidRPr="003435D6">
        <w:rPr>
          <w:rFonts w:ascii="Times New Roman" w:eastAsia="宋体" w:hAnsi="Times New Roman" w:cs="Times New Roman"/>
        </w:rPr>
        <w:t>. In this region, excitatory projections come from pyramidal neurons in the mPFC, whereas inhibitory projections come from interneurons in the NAc itself. For the mPFC region, it consisted of ~80% pyramidal neurons and ~20% interneurons, where the excitatory projections are from its pyramidal neurons and its interneurons release GABA as inhibitory projections</w:t>
      </w:r>
      <w:r w:rsidRPr="003435D6">
        <w:rPr>
          <w:rFonts w:ascii="Times New Roman" w:eastAsia="宋体" w:hAnsi="Times New Roman" w:cs="Times New Roman"/>
        </w:rPr>
        <w:fldChar w:fldCharType="begin"/>
      </w:r>
      <w:r w:rsidRPr="003435D6">
        <w:rPr>
          <w:rFonts w:ascii="Times New Roman" w:eastAsia="宋体" w:hAnsi="Times New Roman" w:cs="Times New Roman"/>
        </w:rPr>
        <w:instrText xml:space="preserve"> ADDIN EN.CITE &lt;EndNote&gt;&lt;Cite&gt;&lt;Author&gt;Russo&lt;/Author&gt;&lt;Year&gt;2013&lt;/Year&gt;&lt;RecNum&gt;6&lt;/RecNum&gt;&lt;DisplayText&gt;&lt;style face="superscript"&gt;[1]&lt;/style&gt;&lt;/DisplayText&gt;&lt;record&gt;&lt;rec-number&gt;6&lt;/rec-number&gt;&lt;foreign-keys&gt;&lt;key app="EN" db-id="t0p952v989a52yea52g5px2vr9zttrfxwtpw"&gt;6&lt;/key&gt;&lt;/foreign-keys&gt;&lt;ref-type name="Journal Article"&gt;17&lt;/ref-type&gt;&lt;contributors&gt;&lt;authors&gt;&lt;author&gt;Russo, Scott J&lt;/author&gt;&lt;author&gt;Nestler, Eric J&lt;/author&gt;&lt;/authors&gt;&lt;/contributors&gt;&lt;titles&gt;&lt;title&gt;The brain reward circuitry in mood disorders&lt;/title&gt;&lt;secondary-title&gt;Nature Reviews Neuroscience&lt;/secondary-title&gt;&lt;/titles&gt;&lt;periodical&gt;&lt;full-title&gt;Nature Reviews Neuroscience&lt;/full-title&gt;&lt;/periodical&gt;&lt;pages&gt;609-625&lt;/pages&gt;&lt;volume&gt;14&lt;/volume&gt;&lt;number&gt;9&lt;/number&gt;&lt;dates&gt;&lt;year&gt;2013&lt;/year&gt;&lt;/dates&gt;&lt;isbn&gt;1471-0048&lt;/isbn&gt;&lt;urls&gt;&lt;/urls&gt;&lt;/record&gt;&lt;/Cite&gt;&lt;/EndNote&gt;</w:instrText>
      </w:r>
      <w:r w:rsidRPr="003435D6">
        <w:rPr>
          <w:rFonts w:ascii="Times New Roman" w:eastAsia="宋体" w:hAnsi="Times New Roman" w:cs="Times New Roman"/>
        </w:rPr>
        <w:fldChar w:fldCharType="separate"/>
      </w:r>
      <w:r w:rsidRPr="003435D6">
        <w:rPr>
          <w:rFonts w:ascii="Times New Roman" w:eastAsia="宋体" w:hAnsi="Times New Roman" w:cs="Times New Roman"/>
          <w:noProof/>
          <w:vertAlign w:val="superscript"/>
        </w:rPr>
        <w:t>[</w:t>
      </w:r>
      <w:hyperlink w:anchor="_ENREF_1" w:tooltip="Russo, 2013 #6" w:history="1">
        <w:r w:rsidRPr="003435D6">
          <w:rPr>
            <w:rFonts w:ascii="Times New Roman" w:eastAsia="宋体" w:hAnsi="Times New Roman" w:cs="Times New Roman"/>
            <w:noProof/>
            <w:vertAlign w:val="superscript"/>
          </w:rPr>
          <w:t>1</w:t>
        </w:r>
      </w:hyperlink>
      <w:r w:rsidRPr="003435D6">
        <w:rPr>
          <w:rFonts w:ascii="Times New Roman" w:eastAsia="宋体" w:hAnsi="Times New Roman" w:cs="Times New Roman"/>
          <w:noProof/>
          <w:vertAlign w:val="superscript"/>
        </w:rPr>
        <w:t>]</w:t>
      </w:r>
      <w:r w:rsidRPr="003435D6">
        <w:rPr>
          <w:rFonts w:ascii="Times New Roman" w:eastAsia="宋体" w:hAnsi="Times New Roman" w:cs="Times New Roman"/>
        </w:rPr>
        <w:fldChar w:fldCharType="end"/>
      </w:r>
      <w:r w:rsidRPr="003435D6">
        <w:rPr>
          <w:rFonts w:ascii="Times New Roman" w:eastAsia="宋体" w:hAnsi="Times New Roman" w:cs="Times New Roman"/>
        </w:rPr>
        <w:t>.</w:t>
      </w:r>
    </w:p>
    <w:p w:rsidR="00CA43AE" w:rsidRPr="003435D6" w:rsidRDefault="00CA43AE" w:rsidP="00CA43AE">
      <w:pPr>
        <w:widowControl/>
        <w:jc w:val="left"/>
        <w:rPr>
          <w:rFonts w:ascii="Times New Roman" w:eastAsia="宋体" w:hAnsi="Times New Roman" w:cs="Times New Roman"/>
        </w:rPr>
      </w:pPr>
      <w:r w:rsidRPr="003435D6">
        <w:rPr>
          <w:rFonts w:ascii="Times New Roman" w:eastAsia="宋体" w:hAnsi="Times New Roman" w:cs="Times New Roman"/>
        </w:rPr>
        <w:lastRenderedPageBreak/>
        <w:t xml:space="preserve"> </w:t>
      </w:r>
    </w:p>
    <w:p w:rsidR="00CA43AE" w:rsidRPr="003435D6" w:rsidRDefault="00CA43AE" w:rsidP="00CA43AE">
      <w:pPr>
        <w:widowControl/>
        <w:jc w:val="left"/>
        <w:rPr>
          <w:rFonts w:ascii="Times New Roman" w:eastAsia="宋体" w:hAnsi="Times New Roman" w:cs="Times New Roman"/>
        </w:rPr>
      </w:pPr>
      <w:r w:rsidRPr="003435D6">
        <w:rPr>
          <w:rFonts w:ascii="Times New Roman" w:eastAsia="宋体" w:hAnsi="Times New Roman" w:cs="Times New Roman"/>
        </w:rPr>
        <w:t>However, the NAc region in our model only include 1 MSN, 1 PV interneuron and 1 CB interneuron. This is because if we obey the biological evidence strictly, the MSN would need to occupy 95%, which should be at least 40 neurons in the NAc region including 38 MSNs, 1 PV and 1 CB interneurons (if we consider the ratio of PV to CB is 1:1 and other neuron types don’t exist in our model). However, for our single MSN model, we considered 14 different ion channel types with very complex kinetics activities, which lead to a differential equation with 98 variables when calculating it (To build the MSN’s model, we referred to Wolf’s work</w:t>
      </w:r>
      <w:r w:rsidRPr="003435D6">
        <w:rPr>
          <w:rFonts w:ascii="Times New Roman" w:eastAsia="宋体" w:hAnsi="Times New Roman" w:cs="Times New Roman"/>
        </w:rPr>
        <w:fldChar w:fldCharType="begin"/>
      </w:r>
      <w:r w:rsidRPr="003435D6">
        <w:rPr>
          <w:rFonts w:ascii="Times New Roman" w:eastAsia="宋体" w:hAnsi="Times New Roman" w:cs="Times New Roman"/>
        </w:rPr>
        <w:instrText xml:space="preserve"> ADDIN EN.CITE &lt;EndNote&gt;&lt;Cite&gt;&lt;Author&gt;Wolf&lt;/Author&gt;&lt;Year&gt;2005&lt;/Year&gt;&lt;RecNum&gt;31&lt;/RecNum&gt;&lt;DisplayText&gt;&lt;style face="superscript"&gt;[2]&lt;/style&gt;&lt;/DisplayText&gt;&lt;record&gt;&lt;rec-number&gt;31&lt;/rec-number&gt;&lt;foreign-keys&gt;&lt;key app="EN" db-id="t0p952v989a52yea52g5px2vr9zttrfxwtpw"&gt;31&lt;/key&gt;&lt;/foreign-keys&gt;&lt;ref-type name="Journal Article"&gt;17&lt;/ref-type&gt;&lt;contributors&gt;&lt;authors&gt;&lt;author&gt;Wolf, John A&lt;/author&gt;&lt;author&gt;Moyer, Jason T&lt;/author&gt;&lt;author&gt;Lazarewicz, Maciej T&lt;/author&gt;&lt;author&gt;Contreras, Diego&lt;/author&gt;&lt;author&gt;Benoit-Marand, Marianne&lt;/author&gt;&lt;author&gt;O&amp;apos;Donnell, Patricio&lt;/author&gt;&lt;author&gt;Finkel, Leif H&lt;/author&gt;&lt;/authors&gt;&lt;/contributors&gt;&lt;titles&gt;&lt;title&gt;NMDA/AMPA ratio impacts state transitions and entrainment to oscillations in a computational model of the nucleus accumbens medium spiny projection neuron&lt;/title&gt;&lt;secondary-title&gt;Journal of Neuroscience&lt;/secondary-title&gt;&lt;/titles&gt;&lt;periodical&gt;&lt;full-title&gt;Journal of Neuroscience&lt;/full-title&gt;&lt;/periodical&gt;&lt;pages&gt;9080-9095&lt;/pages&gt;&lt;volume&gt;25&lt;/volume&gt;&lt;number&gt;40&lt;/number&gt;&lt;dates&gt;&lt;year&gt;2005&lt;/year&gt;&lt;/dates&gt;&lt;isbn&gt;0270-6474&lt;/isbn&gt;&lt;urls&gt;&lt;/urls&gt;&lt;/record&gt;&lt;/Cite&gt;&lt;/EndNote&gt;</w:instrText>
      </w:r>
      <w:r w:rsidRPr="003435D6">
        <w:rPr>
          <w:rFonts w:ascii="Times New Roman" w:eastAsia="宋体" w:hAnsi="Times New Roman" w:cs="Times New Roman"/>
        </w:rPr>
        <w:fldChar w:fldCharType="separate"/>
      </w:r>
      <w:r w:rsidRPr="003435D6">
        <w:rPr>
          <w:rFonts w:ascii="Times New Roman" w:eastAsia="宋体" w:hAnsi="Times New Roman" w:cs="Times New Roman"/>
          <w:noProof/>
          <w:vertAlign w:val="superscript"/>
        </w:rPr>
        <w:t>[</w:t>
      </w:r>
      <w:hyperlink w:anchor="_ENREF_2" w:tooltip="Wolf, 2005 #31" w:history="1">
        <w:r w:rsidRPr="003435D6">
          <w:rPr>
            <w:rFonts w:ascii="Times New Roman" w:eastAsia="宋体" w:hAnsi="Times New Roman" w:cs="Times New Roman"/>
            <w:noProof/>
            <w:vertAlign w:val="superscript"/>
          </w:rPr>
          <w:t>2</w:t>
        </w:r>
      </w:hyperlink>
      <w:r w:rsidRPr="003435D6">
        <w:rPr>
          <w:rFonts w:ascii="Times New Roman" w:eastAsia="宋体" w:hAnsi="Times New Roman" w:cs="Times New Roman"/>
          <w:noProof/>
          <w:vertAlign w:val="superscript"/>
        </w:rPr>
        <w:t>]</w:t>
      </w:r>
      <w:r w:rsidRPr="003435D6">
        <w:rPr>
          <w:rFonts w:ascii="Times New Roman" w:eastAsia="宋体" w:hAnsi="Times New Roman" w:cs="Times New Roman"/>
        </w:rPr>
        <w:fldChar w:fldCharType="end"/>
      </w:r>
      <w:r w:rsidRPr="003435D6">
        <w:rPr>
          <w:rFonts w:ascii="Times New Roman" w:eastAsia="宋体" w:hAnsi="Times New Roman" w:cs="Times New Roman"/>
        </w:rPr>
        <w:t>, which was a very complex but detailed model). If we were to increase the number of MSN</w:t>
      </w:r>
      <w:r w:rsidR="003504AD">
        <w:rPr>
          <w:rFonts w:ascii="Times New Roman" w:eastAsia="宋体" w:hAnsi="Times New Roman" w:cs="Times New Roman"/>
        </w:rPr>
        <w:t>s</w:t>
      </w:r>
      <w:r w:rsidRPr="003435D6">
        <w:rPr>
          <w:rFonts w:ascii="Times New Roman" w:eastAsia="宋体" w:hAnsi="Times New Roman" w:cs="Times New Roman"/>
        </w:rPr>
        <w:t xml:space="preserve"> and consider everything</w:t>
      </w:r>
      <w:r w:rsidR="003504AD">
        <w:rPr>
          <w:rFonts w:ascii="Times New Roman" w:eastAsia="宋体" w:hAnsi="Times New Roman" w:cs="Times New Roman"/>
        </w:rPr>
        <w:t xml:space="preserve"> in detail</w:t>
      </w:r>
      <w:r w:rsidRPr="003435D6">
        <w:rPr>
          <w:rFonts w:ascii="Times New Roman" w:eastAsia="宋体" w:hAnsi="Times New Roman" w:cs="Times New Roman"/>
        </w:rPr>
        <w:t>, this would make the calculations so complex and not efficient.</w:t>
      </w:r>
    </w:p>
    <w:p w:rsidR="00CA43AE" w:rsidRPr="003504AD" w:rsidRDefault="00CA43AE" w:rsidP="00CA43AE">
      <w:pPr>
        <w:widowControl/>
        <w:jc w:val="left"/>
        <w:rPr>
          <w:rFonts w:ascii="Times New Roman" w:eastAsia="宋体" w:hAnsi="Times New Roman" w:cs="Times New Roman"/>
        </w:rPr>
      </w:pPr>
    </w:p>
    <w:p w:rsidR="00CA43AE" w:rsidRPr="003435D6" w:rsidRDefault="00CA43AE" w:rsidP="00CA43AE">
      <w:pPr>
        <w:widowControl/>
        <w:jc w:val="left"/>
        <w:rPr>
          <w:rFonts w:ascii="Times New Roman" w:eastAsia="宋体" w:hAnsi="Times New Roman" w:cs="Times New Roman"/>
        </w:rPr>
      </w:pPr>
      <w:r w:rsidRPr="003435D6">
        <w:rPr>
          <w:rFonts w:ascii="Times New Roman" w:eastAsia="宋体" w:hAnsi="Times New Roman" w:cs="Times New Roman"/>
        </w:rPr>
        <w:t>But this does not mean that the setting of the number of neurons in our model is arbitrary. We adjusted the parameters for different synaptic currents in our model to make our model fit biological evidences. In brief, we adjusted the synaptic conductance based on the neuron number ratio. For example, MSN from NAc and pyramidal neurons from mPFC are under the modulation of GABA (here is GABAA). Since there are only 2 interneuron (1 PV and 1 CB) releasing GABA to MSN in NAC, and 5 interneuron(3 PV and 2 CB) releasing GABA to pyramidal neuron in mPFC, we consider adjusting the GABA conductance so that the total GABA conductance is approximately equal (for MSN - 0.3, for pyramidal neurons - 0.1). For the estimation of the initial conductance, we referred to some other computational and experimental articles. According to both, we adjust all the parameters to best values for simulation based on available conductance data and appropriate biological assumption and finally got all the results.</w:t>
      </w:r>
    </w:p>
    <w:p w:rsidR="00CA43AE" w:rsidRPr="003435D6" w:rsidRDefault="00CA43AE" w:rsidP="00CA43AE">
      <w:pPr>
        <w:widowControl/>
        <w:jc w:val="left"/>
        <w:rPr>
          <w:rFonts w:ascii="Times New Roman" w:eastAsia="宋体" w:hAnsi="Times New Roman" w:cs="Times New Roman"/>
        </w:rPr>
      </w:pPr>
    </w:p>
    <w:p w:rsidR="00CA43AE" w:rsidRPr="003435D6" w:rsidRDefault="00CA43AE" w:rsidP="00CA43AE">
      <w:pPr>
        <w:widowControl/>
        <w:jc w:val="left"/>
        <w:rPr>
          <w:rFonts w:ascii="Times New Roman" w:eastAsia="宋体" w:hAnsi="Times New Roman" w:cs="Times New Roman"/>
        </w:rPr>
      </w:pPr>
      <w:r w:rsidRPr="003435D6">
        <w:rPr>
          <w:rFonts w:ascii="Times New Roman" w:eastAsia="宋体" w:hAnsi="Times New Roman" w:cs="Times New Roman"/>
        </w:rPr>
        <w:t>About the neuron type ratio in mPFC, we set up the ratio as 4:1 (pyramidal-interneuron), and finally it has 25 neurons (20 pyramidal neurons, 3 PV interneurons and 2 CB interneurons). Here, we cannot determine the exact ratio of the number of PFC and NAc neurons, which is also difficult to estimate experimentally, so we can only give some assumptions (25 in mPFC vs 40 in</w:t>
      </w:r>
      <w:r w:rsidR="0059339D" w:rsidRPr="003435D6">
        <w:rPr>
          <w:rFonts w:ascii="Times New Roman" w:eastAsia="宋体" w:hAnsi="Times New Roman" w:cs="Times New Roman"/>
        </w:rPr>
        <w:t xml:space="preserve"> NAc</w:t>
      </w:r>
      <w:r w:rsidRPr="003435D6">
        <w:rPr>
          <w:rFonts w:ascii="Times New Roman" w:eastAsia="宋体" w:hAnsi="Times New Roman" w:cs="Times New Roman"/>
        </w:rPr>
        <w:t>). The reason we did not simplify the number of neurons in mPFC is because the computation of these neurons is more simple than that of MSN, thus we don’t want to lose some information. In fact, although we simplify the model, we want to reserve more information and keep the key information in it. Thus, for our model, because our key information is the ion channels, synaptic currents and the different neuron types, we made some assumptions not only about the type and ratios of neuron numbers, but also simplifying the model of MSNs (though each MSN has a different morphology, it would be impossible to be simulated individually for different morphology if a large-scale simulation is performed, thus we considered MSNs has the same dendritic spiny structure).</w:t>
      </w:r>
    </w:p>
    <w:p w:rsidR="00CA43AE" w:rsidRPr="003435D6" w:rsidRDefault="00CA43AE" w:rsidP="008235C3">
      <w:pPr>
        <w:widowControl/>
        <w:jc w:val="left"/>
        <w:rPr>
          <w:rFonts w:ascii="Times New Roman" w:eastAsia="宋体" w:hAnsi="Times New Roman" w:cs="Times New Roman"/>
        </w:rPr>
      </w:pPr>
    </w:p>
    <w:p w:rsidR="00B1723B" w:rsidRPr="003435D6" w:rsidRDefault="008235C3" w:rsidP="008235C3">
      <w:pPr>
        <w:widowControl/>
        <w:jc w:val="left"/>
        <w:rPr>
          <w:rFonts w:ascii="Times New Roman" w:eastAsia="宋体" w:hAnsi="Times New Roman" w:cs="Times New Roman"/>
        </w:rPr>
      </w:pPr>
      <w:r w:rsidRPr="003435D6">
        <w:rPr>
          <w:rFonts w:ascii="Times New Roman" w:eastAsia="宋体" w:hAnsi="Times New Roman" w:cs="Times New Roman"/>
        </w:rPr>
        <w:t xml:space="preserve">Based on the </w:t>
      </w:r>
      <w:r w:rsidR="003C0AE2" w:rsidRPr="003435D6">
        <w:rPr>
          <w:rFonts w:ascii="Times New Roman" w:eastAsia="宋体" w:hAnsi="Times New Roman" w:cs="Times New Roman"/>
        </w:rPr>
        <w:t>published</w:t>
      </w:r>
      <w:r w:rsidR="00AE2FE1" w:rsidRPr="003435D6">
        <w:rPr>
          <w:rFonts w:ascii="Times New Roman" w:eastAsia="宋体" w:hAnsi="Times New Roman" w:cs="Times New Roman"/>
        </w:rPr>
        <w:t xml:space="preserve"> paper</w:t>
      </w:r>
      <w:r w:rsidR="00AE2FE1" w:rsidRPr="003435D6">
        <w:rPr>
          <w:rFonts w:ascii="Times New Roman" w:eastAsia="宋体" w:hAnsi="Times New Roman" w:cs="Times New Roman"/>
        </w:rPr>
        <w:fldChar w:fldCharType="begin"/>
      </w:r>
      <w:r w:rsidR="00AE2FE1" w:rsidRPr="003435D6">
        <w:rPr>
          <w:rFonts w:ascii="Times New Roman" w:eastAsia="宋体" w:hAnsi="Times New Roman" w:cs="Times New Roman"/>
        </w:rPr>
        <w:instrText xml:space="preserve"> ADDIN EN.CITE &lt;EndNote&gt;&lt;Cite&gt;&lt;Author&gt;Russo&lt;/Author&gt;&lt;Year&gt;2013&lt;/Year&gt;&lt;RecNum&gt;6&lt;/RecNum&gt;&lt;DisplayText&gt;&lt;style face="superscript"&gt;[1]&lt;/style&gt;&lt;/DisplayText&gt;&lt;record&gt;&lt;rec-number&gt;6&lt;/rec-number&gt;&lt;foreign-keys&gt;&lt;key app="EN" db-id="t0p952v989a52yea52g5px2vr9zttrfxwtpw"&gt;6&lt;/key&gt;&lt;/foreign-keys&gt;&lt;ref-type name="Journal Article"&gt;17&lt;/ref-type&gt;&lt;contributors&gt;&lt;authors&gt;&lt;author&gt;Russo, Scott J&lt;/author&gt;&lt;author&gt;Nestler, Eric J&lt;/author&gt;&lt;/authors&gt;&lt;/contributors&gt;&lt;titles&gt;&lt;title&gt;The brain reward circuitry in mood disorders&lt;/title&gt;&lt;secondary-title&gt;Nature Reviews Neuroscience&lt;/secondary-title&gt;&lt;/titles&gt;&lt;periodical&gt;&lt;full-title&gt;Nature Reviews Neuroscience&lt;/full-title&gt;&lt;/periodical&gt;&lt;pages&gt;609-625&lt;/pages&gt;&lt;volume&gt;14&lt;/volume&gt;&lt;number&gt;9&lt;/number&gt;&lt;dates&gt;&lt;year&gt;2013&lt;/year&gt;&lt;/dates&gt;&lt;isbn&gt;1471-0048&lt;/isbn&gt;&lt;urls&gt;&lt;/urls&gt;&lt;/record&gt;&lt;/Cite&gt;&lt;/EndNote&gt;</w:instrText>
      </w:r>
      <w:r w:rsidR="00AE2FE1" w:rsidRPr="003435D6">
        <w:rPr>
          <w:rFonts w:ascii="Times New Roman" w:eastAsia="宋体" w:hAnsi="Times New Roman" w:cs="Times New Roman"/>
        </w:rPr>
        <w:fldChar w:fldCharType="separate"/>
      </w:r>
      <w:r w:rsidR="00AE2FE1" w:rsidRPr="003435D6">
        <w:rPr>
          <w:rFonts w:ascii="Times New Roman" w:eastAsia="宋体" w:hAnsi="Times New Roman" w:cs="Times New Roman"/>
          <w:noProof/>
          <w:vertAlign w:val="superscript"/>
        </w:rPr>
        <w:t>[</w:t>
      </w:r>
      <w:hyperlink w:anchor="_ENREF_1" w:tooltip="Russo, 2013 #6" w:history="1">
        <w:r w:rsidR="00CA43AE" w:rsidRPr="003435D6">
          <w:rPr>
            <w:rFonts w:ascii="Times New Roman" w:eastAsia="宋体" w:hAnsi="Times New Roman" w:cs="Times New Roman"/>
            <w:noProof/>
            <w:vertAlign w:val="superscript"/>
          </w:rPr>
          <w:t>1</w:t>
        </w:r>
      </w:hyperlink>
      <w:r w:rsidR="00AE2FE1" w:rsidRPr="003435D6">
        <w:rPr>
          <w:rFonts w:ascii="Times New Roman" w:eastAsia="宋体" w:hAnsi="Times New Roman" w:cs="Times New Roman"/>
          <w:noProof/>
          <w:vertAlign w:val="superscript"/>
        </w:rPr>
        <w:t>]</w:t>
      </w:r>
      <w:r w:rsidR="00AE2FE1" w:rsidRPr="003435D6">
        <w:rPr>
          <w:rFonts w:ascii="Times New Roman" w:eastAsia="宋体" w:hAnsi="Times New Roman" w:cs="Times New Roman"/>
        </w:rPr>
        <w:fldChar w:fldCharType="end"/>
      </w:r>
      <w:r w:rsidRPr="003435D6">
        <w:rPr>
          <w:rFonts w:ascii="Times New Roman" w:eastAsia="宋体" w:hAnsi="Times New Roman" w:cs="Times New Roman"/>
        </w:rPr>
        <w:t xml:space="preserve">, we </w:t>
      </w:r>
      <w:r w:rsidR="003C0AE2" w:rsidRPr="003435D6">
        <w:rPr>
          <w:rFonts w:ascii="Times New Roman" w:eastAsia="宋体" w:hAnsi="Times New Roman" w:cs="Times New Roman"/>
        </w:rPr>
        <w:t>built</w:t>
      </w:r>
      <w:r w:rsidRPr="003435D6">
        <w:rPr>
          <w:rFonts w:ascii="Times New Roman" w:eastAsia="宋体" w:hAnsi="Times New Roman" w:cs="Times New Roman"/>
        </w:rPr>
        <w:t xml:space="preserve"> the connection strength matrix to describe the level of synaptic connectivity between different neurons. We consider</w:t>
      </w:r>
      <w:r w:rsidR="003C0AE2" w:rsidRPr="003435D6">
        <w:rPr>
          <w:rFonts w:ascii="Times New Roman" w:eastAsia="宋体" w:hAnsi="Times New Roman" w:cs="Times New Roman"/>
        </w:rPr>
        <w:t>ed</w:t>
      </w:r>
      <w:r w:rsidRPr="003435D6">
        <w:rPr>
          <w:rFonts w:ascii="Times New Roman" w:eastAsia="宋体" w:hAnsi="Times New Roman" w:cs="Times New Roman"/>
        </w:rPr>
        <w:t xml:space="preserve"> that if there </w:t>
      </w:r>
      <w:r w:rsidR="003C0AE2" w:rsidRPr="003435D6">
        <w:rPr>
          <w:rFonts w:ascii="Times New Roman" w:eastAsia="宋体" w:hAnsi="Times New Roman" w:cs="Times New Roman"/>
        </w:rPr>
        <w:t>was</w:t>
      </w:r>
      <w:r w:rsidRPr="003435D6">
        <w:rPr>
          <w:rFonts w:ascii="Times New Roman" w:eastAsia="宋体" w:hAnsi="Times New Roman" w:cs="Times New Roman"/>
        </w:rPr>
        <w:t xml:space="preserve"> no synaptic connection between two neurons, then its strength </w:t>
      </w:r>
      <w:r w:rsidR="003C0AE2" w:rsidRPr="003435D6">
        <w:rPr>
          <w:rFonts w:ascii="Times New Roman" w:eastAsia="宋体" w:hAnsi="Times New Roman" w:cs="Times New Roman"/>
        </w:rPr>
        <w:t>was</w:t>
      </w:r>
      <w:r w:rsidRPr="003435D6">
        <w:rPr>
          <w:rFonts w:ascii="Times New Roman" w:eastAsia="宋体" w:hAnsi="Times New Roman" w:cs="Times New Roman"/>
        </w:rPr>
        <w:t xml:space="preserve"> 0. For all other pairs of neurons with synaptic connections, they ob</w:t>
      </w:r>
      <w:r w:rsidR="003C0AE2" w:rsidRPr="003435D6">
        <w:rPr>
          <w:rFonts w:ascii="Times New Roman" w:eastAsia="宋体" w:hAnsi="Times New Roman" w:cs="Times New Roman"/>
        </w:rPr>
        <w:t>ey</w:t>
      </w:r>
      <w:r w:rsidR="003C0AE2" w:rsidRPr="003435D6">
        <w:rPr>
          <w:rFonts w:ascii="Times New Roman" w:eastAsia="宋体" w:hAnsi="Times New Roman" w:cs="Times New Roman" w:hint="eastAsia"/>
        </w:rPr>
        <w:t>ed</w:t>
      </w:r>
      <w:r w:rsidRPr="003435D6">
        <w:rPr>
          <w:rFonts w:ascii="Times New Roman" w:eastAsia="宋体" w:hAnsi="Times New Roman" w:cs="Times New Roman"/>
        </w:rPr>
        <w:t xml:space="preserve"> a uniform distribution of [0,1]</w:t>
      </w:r>
      <w:r w:rsidR="003C0AE2" w:rsidRPr="003435D6">
        <w:rPr>
          <w:rFonts w:ascii="Times New Roman" w:eastAsia="宋体" w:hAnsi="Times New Roman" w:cs="Times New Roman"/>
        </w:rPr>
        <w:t xml:space="preserve"> (</w:t>
      </w:r>
      <w:r w:rsidR="003C0AE2" w:rsidRPr="003435D6">
        <w:rPr>
          <w:rFonts w:ascii="Times New Roman" w:eastAsia="宋体" w:hAnsi="Times New Roman" w:cs="Times New Roman"/>
          <w:position w:val="-10"/>
        </w:rPr>
        <w:object w:dxaOrig="6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5pt" o:ole="">
            <v:imagedata r:id="rId7" o:title=""/>
          </v:shape>
          <o:OLEObject Type="Embed" ProgID="Equation.DSMT4" ShapeID="_x0000_i1025" DrawAspect="Content" ObjectID="_1718433235" r:id="rId8"/>
        </w:object>
      </w:r>
      <w:r w:rsidR="003C0AE2" w:rsidRPr="003435D6">
        <w:rPr>
          <w:rFonts w:ascii="Times New Roman" w:eastAsia="宋体" w:hAnsi="Times New Roman" w:cs="Times New Roman"/>
        </w:rPr>
        <w:t>)</w:t>
      </w:r>
      <w:r w:rsidRPr="003435D6">
        <w:rPr>
          <w:rFonts w:ascii="Times New Roman" w:eastAsia="宋体" w:hAnsi="Times New Roman" w:cs="Times New Roman"/>
        </w:rPr>
        <w:t xml:space="preserve">. </w:t>
      </w:r>
      <w:r w:rsidR="00CA43AE" w:rsidRPr="003435D6">
        <w:rPr>
          <w:rFonts w:ascii="Times New Roman" w:eastAsia="宋体" w:hAnsi="Times New Roman" w:cs="Times New Roman"/>
        </w:rPr>
        <w:t>Especially, the diagonal elements of this matrix is set to 0 (we didn’t consider self-</w:t>
      </w:r>
      <w:r w:rsidR="00CA43AE" w:rsidRPr="003435D6">
        <w:rPr>
          <w:rFonts w:ascii="Times New Roman" w:eastAsia="宋体" w:hAnsi="Times New Roman" w:cs="Times New Roman"/>
        </w:rPr>
        <w:lastRenderedPageBreak/>
        <w:t xml:space="preserve">connection). </w:t>
      </w:r>
      <w:r w:rsidRPr="003435D6">
        <w:rPr>
          <w:rFonts w:ascii="Times New Roman" w:eastAsia="宋体" w:hAnsi="Times New Roman" w:cs="Times New Roman"/>
        </w:rPr>
        <w:t>For the parameter sets A and B, we performed three trials and chose the same random seeds (</w:t>
      </w:r>
      <w:r w:rsidR="003C0AE2" w:rsidRPr="003435D6">
        <w:rPr>
          <w:rFonts w:ascii="Times New Roman" w:eastAsia="宋体" w:hAnsi="Times New Roman" w:cs="Times New Roman"/>
        </w:rPr>
        <w:t>from 1 to 3</w:t>
      </w:r>
      <w:r w:rsidRPr="003435D6">
        <w:rPr>
          <w:rFonts w:ascii="Times New Roman" w:eastAsia="宋体" w:hAnsi="Times New Roman" w:cs="Times New Roman"/>
        </w:rPr>
        <w:t>).</w:t>
      </w:r>
      <w:r w:rsidR="00CA43AE" w:rsidRPr="003435D6">
        <w:rPr>
          <w:rFonts w:ascii="Times New Roman" w:eastAsia="宋体" w:hAnsi="Times New Roman" w:cs="Times New Roman"/>
        </w:rPr>
        <w:t xml:space="preserve"> According to the above principles, despite its less-than-perfect setup (e.g., missing dendritic spine structures), we finally built our 28-neuron model, which kept as many key features of the original neural network (connections, neuron proportions) and can be calculated easily.</w:t>
      </w:r>
    </w:p>
    <w:p w:rsidR="00B1723B" w:rsidRPr="003435D6" w:rsidRDefault="00B1723B" w:rsidP="00C14E0E">
      <w:pPr>
        <w:widowControl/>
        <w:jc w:val="left"/>
        <w:rPr>
          <w:rFonts w:ascii="Times New Roman" w:eastAsia="宋体" w:hAnsi="Times New Roman" w:cs="Times New Roman"/>
        </w:rPr>
      </w:pPr>
    </w:p>
    <w:p w:rsidR="003C0AE2" w:rsidRPr="00DE4171" w:rsidRDefault="003C0AE2" w:rsidP="003C0AE2">
      <w:pPr>
        <w:spacing w:line="300" w:lineRule="auto"/>
        <w:rPr>
          <w:rFonts w:ascii="Times New Roman" w:eastAsia="宋体" w:hAnsi="Times New Roman" w:cs="Times New Roman"/>
          <w:b/>
        </w:rPr>
      </w:pPr>
      <w:r w:rsidRPr="00DE4171">
        <w:rPr>
          <w:rFonts w:ascii="Times New Roman" w:eastAsia="宋体" w:hAnsi="Times New Roman" w:cs="Times New Roman"/>
          <w:b/>
        </w:rPr>
        <w:t>Stimulus Currents</w:t>
      </w:r>
    </w:p>
    <w:p w:rsidR="00DE4171" w:rsidRPr="00852059" w:rsidRDefault="00DE4171" w:rsidP="00C14E0E">
      <w:pPr>
        <w:widowControl/>
        <w:jc w:val="left"/>
        <w:rPr>
          <w:rFonts w:ascii="Times New Roman" w:eastAsia="宋体" w:hAnsi="Times New Roman" w:cs="Times New Roman"/>
        </w:rPr>
      </w:pPr>
      <w:r w:rsidRPr="00DE4171">
        <w:rPr>
          <w:rFonts w:ascii="Times New Roman" w:eastAsia="宋体" w:hAnsi="Times New Roman" w:cs="Times New Roman"/>
        </w:rPr>
        <w:t>We simulated the effect of randomly stimulus currents on the network. For the same type of neurons, their stimulus current intensities were the same, while the only difference came from the random error. Since the normal distribution can cause some outlier points and we are not sure if the model was strongly robust, this may have a large impact on the model results. Therefore, we still used a uniform distribution model for quantifying the stimulus curren</w:t>
      </w:r>
      <w:r w:rsidR="00AE2FE1">
        <w:rPr>
          <w:rFonts w:ascii="Times New Roman" w:eastAsia="宋体" w:hAnsi="Times New Roman" w:cs="Times New Roman"/>
        </w:rPr>
        <w:t>ts. We referred to the published paper</w:t>
      </w:r>
      <w:r w:rsidR="00AE2FE1">
        <w:rPr>
          <w:rFonts w:ascii="Times New Roman" w:eastAsia="宋体" w:hAnsi="Times New Roman" w:cs="Times New Roman"/>
        </w:rPr>
        <w:fldChar w:fldCharType="begin">
          <w:fldData xml:space="preserve">PEVuZE5vdGU+PENpdGU+PEF1dGhvcj5EdTwvQXV0aG9yPjxZZWFyPjIwMTc8L1llYXI+PFJlY051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</w:fldData>
        </w:fldChar>
      </w:r>
      <w:r w:rsidR="00CA43AE">
        <w:rPr>
          <w:rFonts w:ascii="Times New Roman" w:eastAsia="宋体" w:hAnsi="Times New Roman" w:cs="Times New Roman"/>
        </w:rPr>
        <w:instrText xml:space="preserve"> ADDIN EN.CITE </w:instrText>
      </w:r>
      <w:r w:rsidR="00CA43AE">
        <w:rPr>
          <w:rFonts w:ascii="Times New Roman" w:eastAsia="宋体" w:hAnsi="Times New Roman" w:cs="Times New Roman"/>
        </w:rPr>
        <w:fldChar w:fldCharType="begin">
          <w:fldData xml:space="preserve">PEVuZE5vdGU+PENpdGU+PEF1dGhvcj5EdTwvQXV0aG9yPjxZZWFyPjIwMTc8L1llYXI+PFJlY051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</w:fldData>
        </w:fldChar>
      </w:r>
      <w:r w:rsidR="00CA43AE">
        <w:rPr>
          <w:rFonts w:ascii="Times New Roman" w:eastAsia="宋体" w:hAnsi="Times New Roman" w:cs="Times New Roman"/>
        </w:rPr>
        <w:instrText xml:space="preserve"> ADDIN EN.CITE.DATA </w:instrText>
      </w:r>
      <w:r w:rsidR="00CA43AE">
        <w:rPr>
          <w:rFonts w:ascii="Times New Roman" w:eastAsia="宋体" w:hAnsi="Times New Roman" w:cs="Times New Roman"/>
        </w:rPr>
      </w:r>
      <w:r w:rsidR="00CA43AE">
        <w:rPr>
          <w:rFonts w:ascii="Times New Roman" w:eastAsia="宋体" w:hAnsi="Times New Roman" w:cs="Times New Roman"/>
        </w:rPr>
        <w:fldChar w:fldCharType="end"/>
      </w:r>
      <w:r w:rsidR="00AE2FE1">
        <w:rPr>
          <w:rFonts w:ascii="Times New Roman" w:eastAsia="宋体" w:hAnsi="Times New Roman" w:cs="Times New Roman"/>
        </w:rPr>
      </w:r>
      <w:r w:rsidR="00AE2FE1">
        <w:rPr>
          <w:rFonts w:ascii="Times New Roman" w:eastAsia="宋体" w:hAnsi="Times New Roman" w:cs="Times New Roman"/>
        </w:rPr>
        <w:fldChar w:fldCharType="separate"/>
      </w:r>
      <w:r w:rsidR="00CA43AE" w:rsidRPr="00CA43AE">
        <w:rPr>
          <w:rFonts w:ascii="Times New Roman" w:eastAsia="宋体" w:hAnsi="Times New Roman" w:cs="Times New Roman"/>
          <w:noProof/>
          <w:vertAlign w:val="superscript"/>
        </w:rPr>
        <w:t>[</w:t>
      </w:r>
      <w:hyperlink w:anchor="_ENREF_3" w:tooltip="Du, 2017 #28" w:history="1">
        <w:r w:rsidR="00CA43AE" w:rsidRPr="00CA43AE">
          <w:rPr>
            <w:rFonts w:ascii="Times New Roman" w:eastAsia="宋体" w:hAnsi="Times New Roman" w:cs="Times New Roman"/>
            <w:noProof/>
            <w:vertAlign w:val="superscript"/>
          </w:rPr>
          <w:t>3-5</w:t>
        </w:r>
      </w:hyperlink>
      <w:r w:rsidR="00CA43AE" w:rsidRPr="00CA43AE">
        <w:rPr>
          <w:rFonts w:ascii="Times New Roman" w:eastAsia="宋体" w:hAnsi="Times New Roman" w:cs="Times New Roman"/>
          <w:noProof/>
          <w:vertAlign w:val="superscript"/>
        </w:rPr>
        <w:t>]</w:t>
      </w:r>
      <w:r w:rsidR="00AE2FE1">
        <w:rPr>
          <w:rFonts w:ascii="Times New Roman" w:eastAsia="宋体" w:hAnsi="Times New Roman" w:cs="Times New Roman"/>
        </w:rPr>
        <w:fldChar w:fldCharType="end"/>
      </w:r>
      <w:r w:rsidR="00AE2FE1">
        <w:rPr>
          <w:rFonts w:ascii="Times New Roman" w:eastAsia="宋体" w:hAnsi="Times New Roman" w:cs="Times New Roman"/>
        </w:rPr>
        <w:t xml:space="preserve"> for the </w:t>
      </w:r>
      <w:r w:rsidRPr="00DE4171">
        <w:rPr>
          <w:rFonts w:ascii="Times New Roman" w:eastAsia="宋体" w:hAnsi="Times New Roman" w:cs="Times New Roman"/>
        </w:rPr>
        <w:t>electrophysiological experiments and tried different sizes of random current patterns to finally determine the relevant parameters. In both parameter sets mentioned above, the stimulation current patterns were random currents. One trial was conducted for parameter set A (random seed: 26) and two were for parameter set B (random seed: 26~27), respectively. The detailed parameters were as follows:</w:t>
      </w:r>
    </w:p>
    <w:bookmarkStart w:id="1" w:name="MTBlankEqn"/>
    <w:p w:rsidR="00DE4171" w:rsidRDefault="00852059" w:rsidP="00C14E0E">
      <w:pPr>
        <w:widowControl/>
        <w:jc w:val="left"/>
        <w:rPr>
          <w:rFonts w:ascii="Times New Roman" w:eastAsia="宋体" w:hAnsi="Times New Roman" w:cs="Times New Roman"/>
          <w:szCs w:val="21"/>
        </w:rPr>
      </w:pPr>
      <w:r w:rsidRPr="00852059">
        <w:rPr>
          <w:position w:val="-12"/>
        </w:rPr>
        <w:object w:dxaOrig="1880" w:dyaOrig="340">
          <v:shape id="_x0000_i1026" type="#_x0000_t75" style="width:95pt;height:17pt" o:ole="">
            <v:imagedata r:id="rId9" o:title=""/>
          </v:shape>
          <o:OLEObject Type="Embed" ProgID="Equation.DSMT4" ShapeID="_x0000_i1026" DrawAspect="Content" ObjectID="_1718433236" r:id="rId10"/>
        </w:object>
      </w:r>
      <w:bookmarkEnd w:id="1"/>
      <w:r w:rsidR="00DE4171">
        <w:rPr>
          <w:rFonts w:ascii="Times New Roman" w:eastAsia="宋体" w:hAnsi="Times New Roman" w:cs="Times New Roman"/>
          <w:szCs w:val="21"/>
        </w:rPr>
        <w:t xml:space="preserve"> </w:t>
      </w:r>
    </w:p>
    <w:p w:rsidR="00DE4171" w:rsidRDefault="00852059" w:rsidP="00C14E0E">
      <w:pPr>
        <w:widowControl/>
        <w:jc w:val="left"/>
        <w:rPr>
          <w:rFonts w:ascii="Times New Roman" w:eastAsia="宋体" w:hAnsi="Times New Roman" w:cs="Times New Roman"/>
          <w:szCs w:val="21"/>
        </w:rPr>
      </w:pPr>
      <w:r w:rsidRPr="00852059">
        <w:rPr>
          <w:position w:val="-12"/>
        </w:rPr>
        <w:object w:dxaOrig="2079" w:dyaOrig="340">
          <v:shape id="_x0000_i1027" type="#_x0000_t75" style="width:103pt;height:17pt" o:ole="">
            <v:imagedata r:id="rId11" o:title=""/>
          </v:shape>
          <o:OLEObject Type="Embed" ProgID="Equation.DSMT4" ShapeID="_x0000_i1027" DrawAspect="Content" ObjectID="_1718433237" r:id="rId12"/>
        </w:object>
      </w:r>
    </w:p>
    <w:p w:rsidR="00DE4171" w:rsidRDefault="00852059" w:rsidP="00DE4171">
      <w:pPr>
        <w:widowControl/>
        <w:jc w:val="left"/>
        <w:rPr>
          <w:rFonts w:ascii="Times New Roman" w:eastAsia="宋体" w:hAnsi="Times New Roman" w:cs="Times New Roman"/>
          <w:szCs w:val="21"/>
        </w:rPr>
      </w:pPr>
      <w:r w:rsidRPr="00852059">
        <w:rPr>
          <w:position w:val="-12"/>
        </w:rPr>
        <w:object w:dxaOrig="1760" w:dyaOrig="340">
          <v:shape id="_x0000_i1028" type="#_x0000_t75" style="width:89pt;height:17pt" o:ole="">
            <v:imagedata r:id="rId13" o:title=""/>
          </v:shape>
          <o:OLEObject Type="Embed" ProgID="Equation.DSMT4" ShapeID="_x0000_i1028" DrawAspect="Content" ObjectID="_1718433238" r:id="rId14"/>
        </w:object>
      </w:r>
    </w:p>
    <w:p w:rsidR="00DE4171" w:rsidRDefault="00852059" w:rsidP="00DE4171">
      <w:pPr>
        <w:widowControl/>
        <w:jc w:val="left"/>
        <w:rPr>
          <w:rFonts w:ascii="Times New Roman" w:eastAsia="宋体" w:hAnsi="Times New Roman" w:cs="Times New Roman"/>
          <w:szCs w:val="21"/>
        </w:rPr>
      </w:pPr>
      <w:r w:rsidRPr="00852059">
        <w:rPr>
          <w:position w:val="-12"/>
        </w:rPr>
        <w:object w:dxaOrig="1760" w:dyaOrig="340">
          <v:shape id="_x0000_i1029" type="#_x0000_t75" style="width:89pt;height:17pt" o:ole="">
            <v:imagedata r:id="rId15" o:title=""/>
          </v:shape>
          <o:OLEObject Type="Embed" ProgID="Equation.DSMT4" ShapeID="_x0000_i1029" DrawAspect="Content" ObjectID="_1718433239" r:id="rId16"/>
        </w:object>
      </w:r>
    </w:p>
    <w:p w:rsidR="00DE4171" w:rsidRDefault="00852059" w:rsidP="00DE4171">
      <w:pPr>
        <w:widowControl/>
        <w:jc w:val="left"/>
        <w:rPr>
          <w:rFonts w:ascii="Times New Roman" w:eastAsia="宋体" w:hAnsi="Times New Roman" w:cs="Times New Roman"/>
          <w:szCs w:val="21"/>
        </w:rPr>
      </w:pPr>
      <w:r w:rsidRPr="00852059">
        <w:rPr>
          <w:position w:val="-14"/>
        </w:rPr>
        <w:object w:dxaOrig="2220" w:dyaOrig="360">
          <v:shape id="_x0000_i1030" type="#_x0000_t75" style="width:111pt;height:18pt" o:ole="">
            <v:imagedata r:id="rId17" o:title=""/>
          </v:shape>
          <o:OLEObject Type="Embed" ProgID="Equation.DSMT4" ShapeID="_x0000_i1030" DrawAspect="Content" ObjectID="_1718433240" r:id="rId18"/>
        </w:object>
      </w:r>
    </w:p>
    <w:p w:rsidR="00DE4171" w:rsidRDefault="00852059" w:rsidP="00DE4171">
      <w:pPr>
        <w:widowControl/>
        <w:jc w:val="left"/>
        <w:rPr>
          <w:rFonts w:ascii="Times New Roman" w:eastAsia="宋体" w:hAnsi="Times New Roman" w:cs="Times New Roman"/>
          <w:szCs w:val="21"/>
        </w:rPr>
      </w:pPr>
      <w:r w:rsidRPr="00852059">
        <w:rPr>
          <w:position w:val="-14"/>
        </w:rPr>
        <w:object w:dxaOrig="2420" w:dyaOrig="360">
          <v:shape id="_x0000_i1031" type="#_x0000_t75" style="width:121pt;height:18pt" o:ole="">
            <v:imagedata r:id="rId19" o:title=""/>
          </v:shape>
          <o:OLEObject Type="Embed" ProgID="Equation.DSMT4" ShapeID="_x0000_i1031" DrawAspect="Content" ObjectID="_1718433241" r:id="rId20"/>
        </w:object>
      </w:r>
    </w:p>
    <w:p w:rsidR="00DE4171" w:rsidRPr="00DE4171" w:rsidRDefault="00852059" w:rsidP="00DE4171">
      <w:pPr>
        <w:widowControl/>
        <w:jc w:val="left"/>
        <w:rPr>
          <w:rFonts w:ascii="Times New Roman" w:eastAsia="宋体" w:hAnsi="Times New Roman" w:cs="Times New Roman"/>
          <w:szCs w:val="21"/>
        </w:rPr>
      </w:pPr>
      <w:r w:rsidRPr="00852059">
        <w:rPr>
          <w:position w:val="-14"/>
        </w:rPr>
        <w:object w:dxaOrig="2240" w:dyaOrig="360">
          <v:shape id="_x0000_i1032" type="#_x0000_t75" style="width:113pt;height:18pt" o:ole="">
            <v:imagedata r:id="rId21" o:title=""/>
          </v:shape>
          <o:OLEObject Type="Embed" ProgID="Equation.DSMT4" ShapeID="_x0000_i1032" DrawAspect="Content" ObjectID="_1718433242" r:id="rId22"/>
        </w:object>
      </w:r>
    </w:p>
    <w:p w:rsidR="00DE4171" w:rsidRDefault="00852059" w:rsidP="00DE4171">
      <w:pPr>
        <w:widowControl/>
        <w:jc w:val="left"/>
        <w:rPr>
          <w:rFonts w:ascii="Times New Roman" w:eastAsia="宋体" w:hAnsi="Times New Roman" w:cs="Times New Roman"/>
          <w:szCs w:val="21"/>
        </w:rPr>
      </w:pPr>
      <w:r w:rsidRPr="00852059">
        <w:rPr>
          <w:position w:val="-12"/>
        </w:rPr>
        <w:object w:dxaOrig="1860" w:dyaOrig="340">
          <v:shape id="_x0000_i1033" type="#_x0000_t75" style="width:93pt;height:17pt" o:ole="">
            <v:imagedata r:id="rId23" o:title=""/>
          </v:shape>
          <o:OLEObject Type="Embed" ProgID="Equation.DSMT4" ShapeID="_x0000_i1033" DrawAspect="Content" ObjectID="_1718433243" r:id="rId24"/>
        </w:object>
      </w:r>
    </w:p>
    <w:p w:rsidR="003C0AE2" w:rsidRDefault="00852059" w:rsidP="00C14E0E">
      <w:pPr>
        <w:widowControl/>
        <w:jc w:val="left"/>
        <w:rPr>
          <w:rFonts w:ascii="Times New Roman" w:eastAsia="宋体" w:hAnsi="Times New Roman" w:cs="Times New Roman"/>
          <w:szCs w:val="21"/>
        </w:rPr>
      </w:pPr>
      <w:r w:rsidRPr="00852059">
        <w:rPr>
          <w:position w:val="-12"/>
        </w:rPr>
        <w:object w:dxaOrig="1860" w:dyaOrig="340">
          <v:shape id="_x0000_i1034" type="#_x0000_t75" style="width:93pt;height:17pt" o:ole="">
            <v:imagedata r:id="rId25" o:title=""/>
          </v:shape>
          <o:OLEObject Type="Embed" ProgID="Equation.DSMT4" ShapeID="_x0000_i1034" DrawAspect="Content" ObjectID="_1718433244" r:id="rId26"/>
        </w:object>
      </w:r>
    </w:p>
    <w:p w:rsidR="003C0AE2" w:rsidRDefault="003C0AE2" w:rsidP="00C14E0E">
      <w:pPr>
        <w:widowControl/>
        <w:jc w:val="left"/>
        <w:rPr>
          <w:rFonts w:ascii="Times New Roman" w:eastAsia="宋体" w:hAnsi="Times New Roman" w:cs="Times New Roman"/>
          <w:szCs w:val="21"/>
        </w:rPr>
      </w:pPr>
    </w:p>
    <w:p w:rsidR="00852059" w:rsidRPr="00F117BD" w:rsidRDefault="00F117BD" w:rsidP="00C14E0E">
      <w:pPr>
        <w:widowControl/>
        <w:jc w:val="left"/>
        <w:rPr>
          <w:rFonts w:ascii="Times New Roman" w:eastAsia="宋体" w:hAnsi="Times New Roman" w:cs="Times New Roman"/>
          <w:b/>
          <w:szCs w:val="21"/>
        </w:rPr>
      </w:pPr>
      <w:r w:rsidRPr="00F117BD">
        <w:rPr>
          <w:rFonts w:ascii="Times New Roman" w:eastAsia="宋体" w:hAnsi="Times New Roman" w:cs="Times New Roman" w:hint="eastAsia"/>
          <w:b/>
          <w:szCs w:val="21"/>
        </w:rPr>
        <w:t>D</w:t>
      </w:r>
      <w:r w:rsidRPr="00F117BD">
        <w:rPr>
          <w:rFonts w:ascii="Times New Roman" w:eastAsia="宋体" w:hAnsi="Times New Roman" w:cs="Times New Roman"/>
          <w:b/>
          <w:szCs w:val="21"/>
        </w:rPr>
        <w:t xml:space="preserve">opamine </w:t>
      </w:r>
      <w:r w:rsidR="004102A5">
        <w:rPr>
          <w:rFonts w:ascii="Times New Roman" w:eastAsia="宋体" w:hAnsi="Times New Roman" w:cs="Times New Roman"/>
          <w:b/>
          <w:szCs w:val="21"/>
        </w:rPr>
        <w:t>C</w:t>
      </w:r>
      <w:r w:rsidRPr="00F117BD">
        <w:rPr>
          <w:rFonts w:ascii="Times New Roman" w:eastAsia="宋体" w:hAnsi="Times New Roman" w:cs="Times New Roman"/>
          <w:b/>
          <w:szCs w:val="21"/>
        </w:rPr>
        <w:t>oncentrations</w:t>
      </w:r>
    </w:p>
    <w:p w:rsidR="007818F3" w:rsidRDefault="00AE2FE1" w:rsidP="00C14E0E">
      <w:pPr>
        <w:widowControl/>
        <w:jc w:val="left"/>
        <w:rPr>
          <w:rFonts w:ascii="Times New Roman" w:eastAsia="宋体" w:hAnsi="Times New Roman" w:cs="Times New Roman"/>
          <w:szCs w:val="21"/>
        </w:rPr>
      </w:pPr>
      <w:r>
        <w:rPr>
          <w:rFonts w:ascii="Times New Roman" w:eastAsia="宋体" w:hAnsi="Times New Roman" w:cs="Times New Roman"/>
          <w:szCs w:val="21"/>
        </w:rPr>
        <w:t>We improved Durstewitz’s method and work</w:t>
      </w:r>
      <w:r>
        <w:rPr>
          <w:rFonts w:ascii="Times New Roman" w:eastAsia="宋体" w:hAnsi="Times New Roman" w:cs="Times New Roman"/>
          <w:szCs w:val="21"/>
        </w:rPr>
        <w:fldChar w:fldCharType="begin"/>
      </w:r>
      <w:r w:rsidR="00CA43AE">
        <w:rPr>
          <w:rFonts w:ascii="Times New Roman" w:eastAsia="宋体" w:hAnsi="Times New Roman" w:cs="Times New Roman"/>
          <w:szCs w:val="21"/>
        </w:rPr>
        <w:instrText xml:space="preserve"> ADDIN EN.CITE &lt;EndNote&gt;&lt;Cite&gt;&lt;Author&gt;Durstewitz&lt;/Author&gt;&lt;Year&gt;2000&lt;/Year&gt;&lt;RecNum&gt;25&lt;/RecNum&gt;&lt;DisplayText&gt;&lt;style face="superscript"&gt;[4]&lt;/style&gt;&lt;/DisplayText&gt;&lt;record&gt;&lt;rec-number&gt;25&lt;/rec-number&gt;&lt;foreign-keys&gt;&lt;key app="EN" db-id="t0p952v989a52yea52g5px2vr9zttrfxwtpw"&gt;25&lt;/key&gt;&lt;/foreign-keys&gt;&lt;ref-type name="Journal Article"&gt;17&lt;/ref-type&gt;&lt;contributors&gt;&lt;authors&gt;&lt;author&gt;Durstewitz, Daniel&lt;/author&gt;&lt;author&gt;Seamans, Jeremy K&lt;/author&gt;&lt;author&gt;Sejnowski, Terrence J&lt;/author&gt;&lt;/authors&gt;&lt;/contributors&gt;&lt;titles&gt;&lt;title&gt;Dopamine-mediated stabilization of delay-period activity in a network model of prefrontal cortex&lt;/title&gt;&lt;secondary-title&gt;Journal of neurophysiology&lt;/secondary-title&gt;&lt;/titles&gt;&lt;periodical&gt;&lt;full-title&gt;Journal of neurophysiology&lt;/full-title&gt;&lt;/periodical&gt;&lt;dates&gt;&lt;year&gt;2000&lt;/year&gt;&lt;/dates&gt;&lt;urls&gt;&lt;/urls&gt;&lt;/record&gt;&lt;/Cite&gt;&lt;/EndNote&gt;</w:instrText>
      </w:r>
      <w:r>
        <w:rPr>
          <w:rFonts w:ascii="Times New Roman" w:eastAsia="宋体" w:hAnsi="Times New Roman" w:cs="Times New Roman"/>
          <w:szCs w:val="21"/>
        </w:rPr>
        <w:fldChar w:fldCharType="separate"/>
      </w:r>
      <w:r w:rsidR="00CA43AE" w:rsidRPr="00CA43AE">
        <w:rPr>
          <w:rFonts w:ascii="Times New Roman" w:eastAsia="宋体" w:hAnsi="Times New Roman" w:cs="Times New Roman"/>
          <w:noProof/>
          <w:szCs w:val="21"/>
          <w:vertAlign w:val="superscript"/>
        </w:rPr>
        <w:t>[</w:t>
      </w:r>
      <w:hyperlink w:anchor="_ENREF_4" w:tooltip="Durstewitz, 2000 #30" w:history="1">
        <w:r w:rsidR="00CA43AE" w:rsidRPr="00CA43AE">
          <w:rPr>
            <w:rFonts w:ascii="Times New Roman" w:eastAsia="宋体" w:hAnsi="Times New Roman" w:cs="Times New Roman"/>
            <w:noProof/>
            <w:szCs w:val="21"/>
            <w:vertAlign w:val="superscript"/>
          </w:rPr>
          <w:t>4</w:t>
        </w:r>
      </w:hyperlink>
      <w:r w:rsidR="00CA43AE" w:rsidRPr="00CA43AE">
        <w:rPr>
          <w:rFonts w:ascii="Times New Roman" w:eastAsia="宋体" w:hAnsi="Times New Roman" w:cs="Times New Roman"/>
          <w:noProof/>
          <w:szCs w:val="21"/>
          <w:vertAlign w:val="superscript"/>
        </w:rPr>
        <w:t>]</w:t>
      </w:r>
      <w:r>
        <w:rPr>
          <w:rFonts w:ascii="Times New Roman" w:eastAsia="宋体" w:hAnsi="Times New Roman" w:cs="Times New Roman"/>
          <w:szCs w:val="21"/>
        </w:rPr>
        <w:fldChar w:fldCharType="end"/>
      </w:r>
      <w:r>
        <w:rPr>
          <w:rFonts w:ascii="Times New Roman" w:eastAsia="宋体" w:hAnsi="Times New Roman" w:cs="Times New Roman"/>
          <w:szCs w:val="21"/>
        </w:rPr>
        <w:t xml:space="preserve">. </w:t>
      </w:r>
      <w:r w:rsidR="00F117BD" w:rsidRPr="00F117BD">
        <w:rPr>
          <w:rFonts w:ascii="Times New Roman" w:eastAsia="宋体" w:hAnsi="Times New Roman" w:cs="Times New Roman"/>
          <w:szCs w:val="21"/>
        </w:rPr>
        <w:t xml:space="preserve">We </w:t>
      </w:r>
      <w:r w:rsidR="007818F3">
        <w:rPr>
          <w:rFonts w:ascii="Times New Roman" w:eastAsia="宋体" w:hAnsi="Times New Roman" w:cs="Times New Roman"/>
          <w:szCs w:val="21"/>
        </w:rPr>
        <w:t>adjusted the</w:t>
      </w:r>
      <w:r w:rsidR="00F117BD" w:rsidRPr="00F117BD">
        <w:rPr>
          <w:rFonts w:ascii="Times New Roman" w:eastAsia="宋体" w:hAnsi="Times New Roman" w:cs="Times New Roman"/>
          <w:szCs w:val="21"/>
        </w:rPr>
        <w:t xml:space="preserve"> dopamine concentrations to simulate </w:t>
      </w:r>
      <w:r w:rsidR="007818F3">
        <w:rPr>
          <w:rFonts w:ascii="Times New Roman" w:eastAsia="宋体" w:hAnsi="Times New Roman" w:cs="Times New Roman"/>
          <w:szCs w:val="21"/>
        </w:rPr>
        <w:t xml:space="preserve">the abnormal firing patterns in VTA-NAc-mPFC network of </w:t>
      </w:r>
      <w:r w:rsidR="00F117BD" w:rsidRPr="00F117BD">
        <w:rPr>
          <w:rFonts w:ascii="Times New Roman" w:eastAsia="宋体" w:hAnsi="Times New Roman" w:cs="Times New Roman"/>
          <w:szCs w:val="21"/>
        </w:rPr>
        <w:t>depressed patients.</w:t>
      </w:r>
      <w:r w:rsidR="007818F3">
        <w:rPr>
          <w:rFonts w:ascii="Times New Roman" w:eastAsia="宋体" w:hAnsi="Times New Roman" w:cs="Times New Roman"/>
          <w:szCs w:val="21"/>
        </w:rPr>
        <w:t xml:space="preserve"> </w:t>
      </w:r>
    </w:p>
    <w:p w:rsidR="007818F3" w:rsidRDefault="007818F3" w:rsidP="00C14E0E">
      <w:pPr>
        <w:widowControl/>
        <w:jc w:val="left"/>
        <w:rPr>
          <w:rFonts w:ascii="Times New Roman" w:eastAsia="宋体" w:hAnsi="Times New Roman" w:cs="Times New Roman"/>
          <w:szCs w:val="21"/>
        </w:rPr>
      </w:pPr>
    </w:p>
    <w:p w:rsidR="003C0AE2" w:rsidRDefault="007818F3" w:rsidP="00C14E0E">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The </w:t>
      </w:r>
      <w:r w:rsidR="00F117BD" w:rsidRPr="00F117BD">
        <w:rPr>
          <w:rFonts w:ascii="Times New Roman" w:eastAsia="宋体" w:hAnsi="Times New Roman" w:cs="Times New Roman"/>
          <w:szCs w:val="21"/>
        </w:rPr>
        <w:t>dopamine concentration</w:t>
      </w:r>
      <w:r w:rsidR="00876BAD">
        <w:rPr>
          <w:rFonts w:ascii="Times New Roman" w:eastAsia="宋体" w:hAnsi="Times New Roman" w:cs="Times New Roman"/>
          <w:szCs w:val="21"/>
        </w:rPr>
        <w:t xml:space="preserve"> </w:t>
      </w:r>
      <w:r w:rsidR="00876BAD">
        <w:rPr>
          <w:rFonts w:ascii="Times New Roman" w:eastAsia="宋体" w:hAnsi="Times New Roman" w:cs="Times New Roman" w:hint="eastAsia"/>
          <w:szCs w:val="21"/>
        </w:rPr>
        <w:t>ratio</w:t>
      </w:r>
      <w:r w:rsidR="00007091">
        <w:rPr>
          <w:rFonts w:ascii="Times New Roman" w:eastAsia="宋体" w:hAnsi="Times New Roman" w:cs="Times New Roman"/>
          <w:szCs w:val="21"/>
        </w:rPr>
        <w:t>s</w:t>
      </w:r>
      <w:r>
        <w:rPr>
          <w:rFonts w:ascii="Times New Roman" w:eastAsia="宋体" w:hAnsi="Times New Roman" w:cs="Times New Roman"/>
          <w:szCs w:val="21"/>
        </w:rPr>
        <w:t xml:space="preserve"> for parameter set A</w:t>
      </w:r>
      <w:r w:rsidR="00F117BD" w:rsidRPr="00F117BD">
        <w:rPr>
          <w:rFonts w:ascii="Times New Roman" w:eastAsia="宋体" w:hAnsi="Times New Roman" w:cs="Times New Roman"/>
          <w:szCs w:val="21"/>
        </w:rPr>
        <w:t xml:space="preserve"> was a randomized value</w:t>
      </w:r>
      <w:r>
        <w:rPr>
          <w:rFonts w:ascii="Times New Roman" w:eastAsia="宋体" w:hAnsi="Times New Roman" w:cs="Times New Roman"/>
          <w:szCs w:val="21"/>
        </w:rPr>
        <w:t xml:space="preserve"> including</w:t>
      </w:r>
      <w:r w:rsidR="00F117BD" w:rsidRPr="00F117BD">
        <w:rPr>
          <w:rFonts w:ascii="Times New Roman" w:eastAsia="宋体" w:hAnsi="Times New Roman" w:cs="Times New Roman"/>
          <w:szCs w:val="21"/>
        </w:rPr>
        <w:t xml:space="preserve"> 3 trials (</w:t>
      </w:r>
      <w:r>
        <w:rPr>
          <w:rFonts w:ascii="Times New Roman" w:eastAsia="宋体" w:hAnsi="Times New Roman" w:cs="Times New Roman"/>
          <w:szCs w:val="21"/>
        </w:rPr>
        <w:t>random seed: 5</w:t>
      </w:r>
      <w:r w:rsidR="00F117BD" w:rsidRPr="00F117BD">
        <w:rPr>
          <w:rFonts w:ascii="Times New Roman" w:eastAsia="宋体" w:hAnsi="Times New Roman" w:cs="Times New Roman"/>
          <w:szCs w:val="21"/>
        </w:rPr>
        <w:t>1-53), which were set up as follows.</w:t>
      </w:r>
    </w:p>
    <w:p w:rsidR="007818F3" w:rsidRDefault="007818F3" w:rsidP="00C14E0E">
      <w:pPr>
        <w:widowControl/>
        <w:jc w:val="left"/>
      </w:pPr>
      <w:r w:rsidRPr="007818F3">
        <w:rPr>
          <w:position w:val="-10"/>
        </w:rPr>
        <w:object w:dxaOrig="1540" w:dyaOrig="300">
          <v:shape id="_x0000_i1035" type="#_x0000_t75" style="width:77pt;height:15pt" o:ole="">
            <v:imagedata r:id="rId27" o:title=""/>
          </v:shape>
          <o:OLEObject Type="Embed" ProgID="Equation.DSMT4" ShapeID="_x0000_i1035" DrawAspect="Content" ObjectID="_1718433245" r:id="rId28"/>
        </w:object>
      </w:r>
    </w:p>
    <w:p w:rsidR="007818F3" w:rsidRDefault="007818F3" w:rsidP="00C14E0E">
      <w:pPr>
        <w:widowControl/>
        <w:jc w:val="left"/>
      </w:pPr>
      <w:r w:rsidRPr="007818F3">
        <w:rPr>
          <w:position w:val="-10"/>
        </w:rPr>
        <w:object w:dxaOrig="2040" w:dyaOrig="300">
          <v:shape id="_x0000_i1036" type="#_x0000_t75" style="width:102pt;height:15pt" o:ole="">
            <v:imagedata r:id="rId29" o:title=""/>
          </v:shape>
          <o:OLEObject Type="Embed" ProgID="Equation.DSMT4" ShapeID="_x0000_i1036" DrawAspect="Content" ObjectID="_1718433246" r:id="rId30"/>
        </w:object>
      </w:r>
    </w:p>
    <w:p w:rsidR="007818F3" w:rsidRPr="007818F3" w:rsidRDefault="007818F3" w:rsidP="00C14E0E">
      <w:pPr>
        <w:widowControl/>
        <w:jc w:val="left"/>
        <w:rPr>
          <w:rFonts w:ascii="Times New Roman" w:eastAsia="宋体" w:hAnsi="Times New Roman" w:cs="Times New Roman"/>
          <w:szCs w:val="21"/>
        </w:rPr>
      </w:pPr>
      <w:r w:rsidRPr="007818F3">
        <w:rPr>
          <w:position w:val="-10"/>
        </w:rPr>
        <w:object w:dxaOrig="1760" w:dyaOrig="300">
          <v:shape id="_x0000_i1037" type="#_x0000_t75" style="width:89pt;height:15pt" o:ole="">
            <v:imagedata r:id="rId31" o:title=""/>
          </v:shape>
          <o:OLEObject Type="Embed" ProgID="Equation.DSMT4" ShapeID="_x0000_i1037" DrawAspect="Content" ObjectID="_1718433247" r:id="rId32"/>
        </w:object>
      </w:r>
    </w:p>
    <w:p w:rsidR="003C0AE2" w:rsidRDefault="007818F3" w:rsidP="00C14E0E">
      <w:pPr>
        <w:widowControl/>
        <w:jc w:val="left"/>
        <w:rPr>
          <w:rFonts w:ascii="Times New Roman" w:eastAsia="宋体" w:hAnsi="Times New Roman" w:cs="Times New Roman"/>
          <w:szCs w:val="21"/>
        </w:rPr>
      </w:pPr>
      <w:r w:rsidRPr="007818F3">
        <w:rPr>
          <w:position w:val="-10"/>
        </w:rPr>
        <w:object w:dxaOrig="1500" w:dyaOrig="300">
          <v:shape id="_x0000_i1038" type="#_x0000_t75" style="width:75pt;height:15pt" o:ole="">
            <v:imagedata r:id="rId33" o:title=""/>
          </v:shape>
          <o:OLEObject Type="Embed" ProgID="Equation.DSMT4" ShapeID="_x0000_i1038" DrawAspect="Content" ObjectID="_1718433248" r:id="rId34"/>
        </w:object>
      </w:r>
    </w:p>
    <w:p w:rsidR="003C0AE2" w:rsidRDefault="003C0AE2" w:rsidP="00C14E0E">
      <w:pPr>
        <w:widowControl/>
        <w:jc w:val="left"/>
        <w:rPr>
          <w:rFonts w:ascii="Times New Roman" w:eastAsia="宋体" w:hAnsi="Times New Roman" w:cs="Times New Roman"/>
          <w:szCs w:val="21"/>
        </w:rPr>
      </w:pPr>
    </w:p>
    <w:p w:rsidR="007818F3" w:rsidRDefault="007818F3" w:rsidP="00C14E0E">
      <w:pPr>
        <w:widowControl/>
        <w:jc w:val="left"/>
        <w:rPr>
          <w:rFonts w:ascii="Times New Roman" w:eastAsia="宋体" w:hAnsi="Times New Roman" w:cs="Times New Roman"/>
          <w:szCs w:val="21"/>
        </w:rPr>
      </w:pPr>
      <w:r>
        <w:rPr>
          <w:rFonts w:ascii="Times New Roman" w:eastAsia="宋体" w:hAnsi="Times New Roman" w:cs="Times New Roman" w:hint="eastAsia"/>
          <w:szCs w:val="21"/>
        </w:rPr>
        <w:t>In para</w:t>
      </w:r>
      <w:r>
        <w:rPr>
          <w:rFonts w:ascii="Times New Roman" w:eastAsia="宋体" w:hAnsi="Times New Roman" w:cs="Times New Roman"/>
          <w:szCs w:val="21"/>
        </w:rPr>
        <w:t>meter set B, the dopamine concentrations were constant.</w:t>
      </w:r>
    </w:p>
    <w:p w:rsidR="007818F3" w:rsidRDefault="008B3C7A" w:rsidP="00C14E0E">
      <w:pPr>
        <w:widowControl/>
        <w:jc w:val="left"/>
        <w:rPr>
          <w:rFonts w:ascii="Times New Roman" w:eastAsia="宋体" w:hAnsi="Times New Roman" w:cs="Times New Roman"/>
          <w:szCs w:val="21"/>
        </w:rPr>
      </w:pPr>
      <w:r w:rsidRPr="007818F3">
        <w:rPr>
          <w:position w:val="-6"/>
        </w:rPr>
        <w:object w:dxaOrig="900" w:dyaOrig="260">
          <v:shape id="_x0000_i1039" type="#_x0000_t75" style="width:45pt;height:13pt" o:ole="">
            <v:imagedata r:id="rId35" o:title=""/>
          </v:shape>
          <o:OLEObject Type="Embed" ProgID="Equation.DSMT4" ShapeID="_x0000_i1039" DrawAspect="Content" ObjectID="_1718433249" r:id="rId36"/>
        </w:object>
      </w:r>
    </w:p>
    <w:p w:rsidR="007818F3" w:rsidRDefault="007818F3" w:rsidP="007818F3">
      <w:pPr>
        <w:widowControl/>
        <w:jc w:val="left"/>
      </w:pPr>
      <w:r w:rsidRPr="007818F3">
        <w:rPr>
          <w:position w:val="-6"/>
        </w:rPr>
        <w:object w:dxaOrig="1060" w:dyaOrig="260">
          <v:shape id="_x0000_i1040" type="#_x0000_t75" style="width:53pt;height:13pt" o:ole="">
            <v:imagedata r:id="rId37" o:title=""/>
          </v:shape>
          <o:OLEObject Type="Embed" ProgID="Equation.DSMT4" ShapeID="_x0000_i1040" DrawAspect="Content" ObjectID="_1718433250" r:id="rId38"/>
        </w:object>
      </w:r>
    </w:p>
    <w:p w:rsidR="007818F3" w:rsidRDefault="007818F3" w:rsidP="007818F3">
      <w:pPr>
        <w:widowControl/>
        <w:jc w:val="left"/>
      </w:pPr>
      <w:r w:rsidRPr="007818F3">
        <w:rPr>
          <w:position w:val="-6"/>
        </w:rPr>
        <w:object w:dxaOrig="1280" w:dyaOrig="260">
          <v:shape id="_x0000_i1041" type="#_x0000_t75" style="width:65pt;height:13pt" o:ole="">
            <v:imagedata r:id="rId39" o:title=""/>
          </v:shape>
          <o:OLEObject Type="Embed" ProgID="Equation.DSMT4" ShapeID="_x0000_i1041" DrawAspect="Content" ObjectID="_1718433251" r:id="rId40"/>
        </w:object>
      </w:r>
    </w:p>
    <w:p w:rsidR="007818F3" w:rsidRPr="007818F3" w:rsidRDefault="007818F3" w:rsidP="007818F3">
      <w:pPr>
        <w:widowControl/>
        <w:jc w:val="left"/>
        <w:rPr>
          <w:rFonts w:ascii="Times New Roman" w:eastAsia="宋体" w:hAnsi="Times New Roman" w:cs="Times New Roman"/>
          <w:szCs w:val="21"/>
        </w:rPr>
      </w:pPr>
      <w:r w:rsidRPr="007818F3">
        <w:rPr>
          <w:position w:val="-10"/>
        </w:rPr>
        <w:object w:dxaOrig="1120" w:dyaOrig="300">
          <v:shape id="_x0000_i1042" type="#_x0000_t75" style="width:55pt;height:15pt" o:ole="">
            <v:imagedata r:id="rId41" o:title=""/>
          </v:shape>
          <o:OLEObject Type="Embed" ProgID="Equation.DSMT4" ShapeID="_x0000_i1042" DrawAspect="Content" ObjectID="_1718433252" r:id="rId42"/>
        </w:object>
      </w:r>
    </w:p>
    <w:p w:rsidR="007818F3" w:rsidRDefault="00196AA0" w:rsidP="007818F3">
      <w:pPr>
        <w:widowControl/>
        <w:jc w:val="left"/>
        <w:rPr>
          <w:rFonts w:ascii="Times New Roman" w:eastAsia="宋体" w:hAnsi="Times New Roman" w:cs="Times New Roman"/>
          <w:szCs w:val="21"/>
        </w:rPr>
      </w:pPr>
      <w:r w:rsidRPr="007818F3">
        <w:rPr>
          <w:position w:val="-6"/>
        </w:rPr>
        <w:object w:dxaOrig="1060" w:dyaOrig="260">
          <v:shape id="_x0000_i1043" type="#_x0000_t75" style="width:53pt;height:13pt" o:ole="">
            <v:imagedata r:id="rId43" o:title=""/>
          </v:shape>
          <o:OLEObject Type="Embed" ProgID="Equation.DSMT4" ShapeID="_x0000_i1043" DrawAspect="Content" ObjectID="_1718433253" r:id="rId44"/>
        </w:object>
      </w:r>
    </w:p>
    <w:p w:rsidR="007818F3" w:rsidRDefault="007818F3" w:rsidP="00C14E0E">
      <w:pPr>
        <w:widowControl/>
        <w:jc w:val="left"/>
        <w:rPr>
          <w:rFonts w:ascii="Times New Roman" w:eastAsia="宋体" w:hAnsi="Times New Roman" w:cs="Times New Roman"/>
          <w:szCs w:val="21"/>
        </w:rPr>
      </w:pPr>
    </w:p>
    <w:p w:rsidR="007818F3" w:rsidRPr="004102A5" w:rsidRDefault="004102A5" w:rsidP="00C14E0E">
      <w:pPr>
        <w:widowControl/>
        <w:jc w:val="left"/>
        <w:rPr>
          <w:rFonts w:ascii="Times New Roman" w:eastAsia="宋体" w:hAnsi="Times New Roman" w:cs="Times New Roman"/>
          <w:b/>
          <w:szCs w:val="21"/>
        </w:rPr>
      </w:pPr>
      <w:r w:rsidRPr="004102A5">
        <w:rPr>
          <w:rFonts w:ascii="Times New Roman" w:eastAsia="宋体" w:hAnsi="Times New Roman" w:cs="Times New Roman" w:hint="eastAsia"/>
          <w:b/>
          <w:szCs w:val="21"/>
        </w:rPr>
        <w:t xml:space="preserve">Neuron </w:t>
      </w:r>
      <w:r w:rsidRPr="004102A5">
        <w:rPr>
          <w:rFonts w:ascii="Times New Roman" w:eastAsia="宋体" w:hAnsi="Times New Roman" w:cs="Times New Roman"/>
          <w:b/>
          <w:szCs w:val="21"/>
        </w:rPr>
        <w:t>M</w:t>
      </w:r>
      <w:r w:rsidRPr="004102A5">
        <w:rPr>
          <w:rFonts w:ascii="Times New Roman" w:eastAsia="宋体" w:hAnsi="Times New Roman" w:cs="Times New Roman" w:hint="eastAsia"/>
          <w:b/>
          <w:szCs w:val="21"/>
        </w:rPr>
        <w:t>odels</w:t>
      </w:r>
    </w:p>
    <w:p w:rsidR="004102A5" w:rsidRPr="004102A5" w:rsidRDefault="004102A5" w:rsidP="00C14E0E">
      <w:pPr>
        <w:widowControl/>
        <w:jc w:val="left"/>
        <w:rPr>
          <w:rFonts w:ascii="Times New Roman" w:eastAsia="宋体" w:hAnsi="Times New Roman" w:cs="Times New Roman"/>
          <w:i/>
          <w:szCs w:val="21"/>
        </w:rPr>
      </w:pPr>
      <w:r w:rsidRPr="004102A5">
        <w:rPr>
          <w:rFonts w:ascii="Times New Roman" w:eastAsia="宋体" w:hAnsi="Times New Roman" w:cs="Times New Roman" w:hint="eastAsia"/>
          <w:i/>
          <w:szCs w:val="21"/>
        </w:rPr>
        <w:t>M</w:t>
      </w:r>
      <w:r w:rsidRPr="004102A5">
        <w:rPr>
          <w:rFonts w:ascii="Times New Roman" w:eastAsia="宋体" w:hAnsi="Times New Roman" w:cs="Times New Roman"/>
          <w:i/>
          <w:szCs w:val="21"/>
        </w:rPr>
        <w:t>edium Spiny Neuron</w:t>
      </w:r>
    </w:p>
    <w:p w:rsidR="004102A5" w:rsidRDefault="00686070" w:rsidP="00C14E0E">
      <w:pPr>
        <w:widowControl/>
        <w:jc w:val="left"/>
        <w:rPr>
          <w:rFonts w:ascii="Times New Roman" w:eastAsia="宋体" w:hAnsi="Times New Roman" w:cs="Times New Roman"/>
          <w:szCs w:val="21"/>
        </w:rPr>
      </w:pPr>
      <w:r w:rsidRPr="00686070">
        <w:rPr>
          <w:rFonts w:ascii="Times New Roman" w:eastAsia="宋体" w:hAnsi="Times New Roman" w:cs="Times New Roman"/>
          <w:szCs w:val="21"/>
        </w:rPr>
        <w:t xml:space="preserve">The model </w:t>
      </w:r>
      <w:r>
        <w:rPr>
          <w:rFonts w:ascii="Times New Roman" w:eastAsia="宋体" w:hAnsi="Times New Roman" w:cs="Times New Roman"/>
          <w:szCs w:val="21"/>
        </w:rPr>
        <w:t>was</w:t>
      </w:r>
      <w:r w:rsidRPr="00686070">
        <w:rPr>
          <w:rFonts w:ascii="Times New Roman" w:eastAsia="宋体" w:hAnsi="Times New Roman" w:cs="Times New Roman"/>
          <w:szCs w:val="21"/>
        </w:rPr>
        <w:t xml:space="preserve"> from Wolf's </w:t>
      </w:r>
      <w:r>
        <w:rPr>
          <w:rFonts w:ascii="Times New Roman" w:eastAsia="宋体" w:hAnsi="Times New Roman" w:cs="Times New Roman"/>
          <w:szCs w:val="21"/>
        </w:rPr>
        <w:t>paper</w:t>
      </w:r>
      <w:r w:rsidR="00AE2FE1">
        <w:rPr>
          <w:rFonts w:ascii="Times New Roman" w:eastAsia="宋体" w:hAnsi="Times New Roman" w:cs="Times New Roman"/>
          <w:szCs w:val="21"/>
        </w:rPr>
        <w:fldChar w:fldCharType="begin"/>
      </w:r>
      <w:r w:rsidR="00CA43AE">
        <w:rPr>
          <w:rFonts w:ascii="Times New Roman" w:eastAsia="宋体" w:hAnsi="Times New Roman" w:cs="Times New Roman"/>
          <w:szCs w:val="21"/>
        </w:rPr>
        <w:instrText xml:space="preserve"> ADDIN EN.CITE &lt;EndNote&gt;&lt;Cite&gt;&lt;Author&gt;Wolf&lt;/Author&gt;&lt;Year&gt;2005&lt;/Year&gt;&lt;RecNum&gt;31&lt;/RecNum&gt;&lt;DisplayText&gt;&lt;style face="superscript"&gt;[2]&lt;/style&gt;&lt;/DisplayText&gt;&lt;record&gt;&lt;rec-number&gt;31&lt;/rec-number&gt;&lt;foreign-keys&gt;&lt;key app="EN" db-id="t0p952v989a52yea52g5px2vr9zttrfxwtpw"&gt;31&lt;/key&gt;&lt;/foreign-keys&gt;&lt;ref-type name="Journal Article"&gt;17&lt;/ref-type&gt;&lt;contributors&gt;&lt;authors&gt;&lt;author&gt;Wolf, John A&lt;/author&gt;&lt;author&gt;Moyer, Jason T&lt;/author&gt;&lt;author&gt;Lazarewicz, Maciej T&lt;/author&gt;&lt;author&gt;Contreras, Diego&lt;/author&gt;&lt;author&gt;Benoit-Marand, Marianne&lt;/author&gt;&lt;author&gt;O&amp;apos;Donnell, Patricio&lt;/author&gt;&lt;author&gt;Finkel, Leif H&lt;/author&gt;&lt;/authors&gt;&lt;/contributors&gt;&lt;titles&gt;&lt;title&gt;NMDA/AMPA ratio impacts state transitions and entrainment to oscillations in a computational model of the nucleus accumbens medium spiny projection neuron&lt;/title&gt;&lt;secondary-title&gt;Journal of Neuroscience&lt;/secondary-title&gt;&lt;/titles&gt;&lt;periodical&gt;&lt;full-title&gt;Journal of Neuroscience&lt;/full-title&gt;&lt;/periodical&gt;&lt;pages&gt;9080-9095&lt;/pages&gt;&lt;volume&gt;25&lt;/volume&gt;&lt;number&gt;40&lt;/number&gt;&lt;dates&gt;&lt;year&gt;2005&lt;/year&gt;&lt;/dates&gt;&lt;isbn&gt;0270-6474&lt;/isbn&gt;&lt;urls&gt;&lt;/urls&gt;&lt;/record&gt;&lt;/Cite&gt;&lt;/EndNote&gt;</w:instrText>
      </w:r>
      <w:r w:rsidR="00AE2FE1">
        <w:rPr>
          <w:rFonts w:ascii="Times New Roman" w:eastAsia="宋体" w:hAnsi="Times New Roman" w:cs="Times New Roman"/>
          <w:szCs w:val="21"/>
        </w:rPr>
        <w:fldChar w:fldCharType="separate"/>
      </w:r>
      <w:r w:rsidR="00CA43AE" w:rsidRPr="00CA43AE">
        <w:rPr>
          <w:rFonts w:ascii="Times New Roman" w:eastAsia="宋体" w:hAnsi="Times New Roman" w:cs="Times New Roman"/>
          <w:noProof/>
          <w:szCs w:val="21"/>
          <w:vertAlign w:val="superscript"/>
        </w:rPr>
        <w:t>[</w:t>
      </w:r>
      <w:hyperlink w:anchor="_ENREF_2" w:tooltip="Wolf, 2005 #31" w:history="1">
        <w:r w:rsidR="00CA43AE" w:rsidRPr="00CA43AE">
          <w:rPr>
            <w:rFonts w:ascii="Times New Roman" w:eastAsia="宋体" w:hAnsi="Times New Roman" w:cs="Times New Roman"/>
            <w:noProof/>
            <w:szCs w:val="21"/>
            <w:vertAlign w:val="superscript"/>
          </w:rPr>
          <w:t>2</w:t>
        </w:r>
      </w:hyperlink>
      <w:r w:rsidR="00CA43AE" w:rsidRPr="00CA43AE">
        <w:rPr>
          <w:rFonts w:ascii="Times New Roman" w:eastAsia="宋体" w:hAnsi="Times New Roman" w:cs="Times New Roman"/>
          <w:noProof/>
          <w:szCs w:val="21"/>
          <w:vertAlign w:val="superscript"/>
        </w:rPr>
        <w:t>]</w:t>
      </w:r>
      <w:r w:rsidR="00AE2FE1">
        <w:rPr>
          <w:rFonts w:ascii="Times New Roman" w:eastAsia="宋体" w:hAnsi="Times New Roman" w:cs="Times New Roman"/>
          <w:szCs w:val="21"/>
        </w:rPr>
        <w:fldChar w:fldCharType="end"/>
      </w:r>
      <w:r w:rsidRPr="00686070">
        <w:rPr>
          <w:rFonts w:ascii="Times New Roman" w:eastAsia="宋体" w:hAnsi="Times New Roman" w:cs="Times New Roman"/>
          <w:szCs w:val="21"/>
        </w:rPr>
        <w:t>. The Mediu</w:t>
      </w:r>
      <w:r>
        <w:rPr>
          <w:rFonts w:ascii="Times New Roman" w:eastAsia="宋体" w:hAnsi="Times New Roman" w:cs="Times New Roman"/>
          <w:szCs w:val="21"/>
        </w:rPr>
        <w:t>m spiny neuron consisted</w:t>
      </w:r>
      <w:r w:rsidRPr="00686070">
        <w:rPr>
          <w:rFonts w:ascii="Times New Roman" w:eastAsia="宋体" w:hAnsi="Times New Roman" w:cs="Times New Roman"/>
          <w:szCs w:val="21"/>
        </w:rPr>
        <w:t xml:space="preserve"> of a </w:t>
      </w:r>
      <w:r>
        <w:rPr>
          <w:rFonts w:ascii="Times New Roman" w:eastAsia="宋体" w:hAnsi="Times New Roman" w:cs="Times New Roman"/>
          <w:szCs w:val="21"/>
        </w:rPr>
        <w:t>soma</w:t>
      </w:r>
      <w:r w:rsidRPr="00686070">
        <w:rPr>
          <w:rFonts w:ascii="Times New Roman" w:eastAsia="宋体" w:hAnsi="Times New Roman" w:cs="Times New Roman"/>
          <w:szCs w:val="21"/>
        </w:rPr>
        <w:t xml:space="preserve"> and 10 </w:t>
      </w:r>
      <w:r>
        <w:rPr>
          <w:rFonts w:ascii="Times New Roman" w:eastAsia="宋体" w:hAnsi="Times New Roman" w:cs="Times New Roman"/>
          <w:szCs w:val="21"/>
        </w:rPr>
        <w:t>dendrites. E</w:t>
      </w:r>
      <w:r w:rsidRPr="00686070">
        <w:rPr>
          <w:rFonts w:ascii="Times New Roman" w:eastAsia="宋体" w:hAnsi="Times New Roman" w:cs="Times New Roman"/>
          <w:szCs w:val="21"/>
        </w:rPr>
        <w:t xml:space="preserve">ach </w:t>
      </w:r>
      <w:r>
        <w:rPr>
          <w:rFonts w:ascii="Times New Roman" w:eastAsia="宋体" w:hAnsi="Times New Roman" w:cs="Times New Roman"/>
          <w:szCs w:val="21"/>
        </w:rPr>
        <w:t xml:space="preserve">dendrites were </w:t>
      </w:r>
      <w:r w:rsidRPr="00686070">
        <w:rPr>
          <w:rFonts w:ascii="Times New Roman" w:eastAsia="宋体" w:hAnsi="Times New Roman" w:cs="Times New Roman"/>
          <w:szCs w:val="21"/>
        </w:rPr>
        <w:t xml:space="preserve">with identical ion channel </w:t>
      </w:r>
      <w:r>
        <w:rPr>
          <w:rFonts w:ascii="Times New Roman" w:eastAsia="宋体" w:hAnsi="Times New Roman" w:cs="Times New Roman"/>
          <w:szCs w:val="21"/>
        </w:rPr>
        <w:t xml:space="preserve">and </w:t>
      </w:r>
      <w:r>
        <w:rPr>
          <w:rFonts w:ascii="Times New Roman" w:eastAsia="宋体" w:hAnsi="Times New Roman" w:cs="Times New Roman" w:hint="eastAsia"/>
          <w:szCs w:val="21"/>
        </w:rPr>
        <w:t>morphological properties</w:t>
      </w:r>
      <w:r w:rsidRPr="00686070">
        <w:rPr>
          <w:rFonts w:ascii="Times New Roman" w:eastAsia="宋体" w:hAnsi="Times New Roman" w:cs="Times New Roman"/>
          <w:szCs w:val="21"/>
        </w:rPr>
        <w:t xml:space="preserve">. The </w:t>
      </w:r>
      <w:r>
        <w:rPr>
          <w:rFonts w:ascii="Times New Roman" w:eastAsia="宋体" w:hAnsi="Times New Roman" w:cs="Times New Roman"/>
          <w:szCs w:val="21"/>
        </w:rPr>
        <w:t>soma</w:t>
      </w:r>
      <w:r w:rsidRPr="00686070">
        <w:rPr>
          <w:rFonts w:ascii="Times New Roman" w:eastAsia="宋体" w:hAnsi="Times New Roman" w:cs="Times New Roman"/>
          <w:szCs w:val="21"/>
        </w:rPr>
        <w:t xml:space="preserve"> include</w:t>
      </w:r>
      <w:r>
        <w:rPr>
          <w:rFonts w:ascii="Times New Roman" w:eastAsia="宋体" w:hAnsi="Times New Roman" w:cs="Times New Roman"/>
          <w:szCs w:val="21"/>
        </w:rPr>
        <w:t>d</w:t>
      </w:r>
      <w:r w:rsidRPr="00686070">
        <w:rPr>
          <w:rFonts w:ascii="Times New Roman" w:eastAsia="宋体" w:hAnsi="Times New Roman" w:cs="Times New Roman"/>
          <w:szCs w:val="21"/>
        </w:rPr>
        <w:t xml:space="preserve"> NaF, NaP, KAf, KAs, KIR, KRP, Leak, BKKCa, SKKCa, CaL1.2, CaL1.3, CaN, CaQ, CaR, CaT </w:t>
      </w:r>
      <w:r>
        <w:rPr>
          <w:rFonts w:ascii="Times New Roman" w:eastAsia="宋体" w:hAnsi="Times New Roman" w:cs="Times New Roman"/>
          <w:szCs w:val="21"/>
        </w:rPr>
        <w:t xml:space="preserve">ion </w:t>
      </w:r>
      <w:r w:rsidRPr="00686070">
        <w:rPr>
          <w:rFonts w:ascii="Times New Roman" w:eastAsia="宋体" w:hAnsi="Times New Roman" w:cs="Times New Roman"/>
          <w:szCs w:val="21"/>
        </w:rPr>
        <w:t>channels</w:t>
      </w:r>
      <w:r>
        <w:rPr>
          <w:rFonts w:ascii="Times New Roman" w:eastAsia="宋体" w:hAnsi="Times New Roman" w:cs="Times New Roman"/>
          <w:szCs w:val="21"/>
        </w:rPr>
        <w:t xml:space="preserve"> (See Wolf’s paper for detailed explanation of those ion channels)</w:t>
      </w:r>
      <w:r w:rsidRPr="00686070">
        <w:rPr>
          <w:rFonts w:ascii="Times New Roman" w:eastAsia="宋体" w:hAnsi="Times New Roman" w:cs="Times New Roman"/>
          <w:szCs w:val="21"/>
        </w:rPr>
        <w:t xml:space="preserve">. Dendrites </w:t>
      </w:r>
      <w:r>
        <w:rPr>
          <w:rFonts w:ascii="Times New Roman" w:eastAsia="宋体" w:hAnsi="Times New Roman" w:cs="Times New Roman"/>
          <w:szCs w:val="21"/>
        </w:rPr>
        <w:t>had</w:t>
      </w:r>
      <w:r w:rsidRPr="00686070">
        <w:rPr>
          <w:rFonts w:ascii="Times New Roman" w:eastAsia="宋体" w:hAnsi="Times New Roman" w:cs="Times New Roman"/>
          <w:szCs w:val="21"/>
        </w:rPr>
        <w:t xml:space="preserve"> all channels in the </w:t>
      </w:r>
      <w:r>
        <w:rPr>
          <w:rFonts w:ascii="Times New Roman" w:eastAsia="宋体" w:hAnsi="Times New Roman" w:cs="Times New Roman"/>
          <w:szCs w:val="21"/>
        </w:rPr>
        <w:t xml:space="preserve">soma except KRP channel, but some of those </w:t>
      </w:r>
      <w:r w:rsidRPr="00686070">
        <w:rPr>
          <w:rFonts w:ascii="Times New Roman" w:eastAsia="宋体" w:hAnsi="Times New Roman" w:cs="Times New Roman"/>
          <w:szCs w:val="21"/>
        </w:rPr>
        <w:t>parameters</w:t>
      </w:r>
      <w:r>
        <w:rPr>
          <w:rFonts w:ascii="Times New Roman" w:eastAsia="宋体" w:hAnsi="Times New Roman" w:cs="Times New Roman"/>
          <w:szCs w:val="21"/>
        </w:rPr>
        <w:t xml:space="preserve"> were changed to match the biological characteristics</w:t>
      </w:r>
      <w:r w:rsidRPr="00686070">
        <w:rPr>
          <w:rFonts w:ascii="Times New Roman" w:eastAsia="宋体" w:hAnsi="Times New Roman" w:cs="Times New Roman"/>
          <w:szCs w:val="21"/>
        </w:rPr>
        <w:t xml:space="preserve">. </w:t>
      </w:r>
      <w:r>
        <w:rPr>
          <w:rFonts w:ascii="Times New Roman" w:eastAsia="宋体" w:hAnsi="Times New Roman" w:cs="Times New Roman"/>
          <w:szCs w:val="21"/>
        </w:rPr>
        <w:t>T</w:t>
      </w:r>
      <w:r w:rsidRPr="00686070">
        <w:rPr>
          <w:rFonts w:ascii="Times New Roman" w:eastAsia="宋体" w:hAnsi="Times New Roman" w:cs="Times New Roman"/>
          <w:szCs w:val="21"/>
        </w:rPr>
        <w:t>he dopamine input increase</w:t>
      </w:r>
      <w:r>
        <w:rPr>
          <w:rFonts w:ascii="Times New Roman" w:eastAsia="宋体" w:hAnsi="Times New Roman" w:cs="Times New Roman"/>
          <w:szCs w:val="21"/>
        </w:rPr>
        <w:t>d</w:t>
      </w:r>
      <w:r w:rsidRPr="00686070">
        <w:rPr>
          <w:rFonts w:ascii="Times New Roman" w:eastAsia="宋体" w:hAnsi="Times New Roman" w:cs="Times New Roman"/>
          <w:szCs w:val="21"/>
        </w:rPr>
        <w:t xml:space="preserve"> the </w:t>
      </w:r>
      <w:r>
        <w:rPr>
          <w:rFonts w:ascii="Times New Roman" w:eastAsia="宋体" w:hAnsi="Times New Roman" w:cs="Times New Roman"/>
          <w:szCs w:val="21"/>
        </w:rPr>
        <w:t>maximum conductance (</w:t>
      </w:r>
      <w:r w:rsidRPr="00686070">
        <w:rPr>
          <w:rFonts w:ascii="Times New Roman" w:eastAsia="宋体" w:hAnsi="Times New Roman" w:cs="Times New Roman"/>
          <w:position w:val="-10"/>
          <w:szCs w:val="21"/>
        </w:rPr>
        <w:object w:dxaOrig="440" w:dyaOrig="320">
          <v:shape id="_x0000_i1044" type="#_x0000_t75" style="width:23pt;height:17pt" o:ole="">
            <v:imagedata r:id="rId45" o:title=""/>
          </v:shape>
          <o:OLEObject Type="Embed" ProgID="Equation.DSMT4" ShapeID="_x0000_i1044" DrawAspect="Content" ObjectID="_1718433254" r:id="rId46"/>
        </w:object>
      </w:r>
      <w:r>
        <w:rPr>
          <w:rFonts w:ascii="Times New Roman" w:eastAsia="宋体" w:hAnsi="Times New Roman" w:cs="Times New Roman"/>
          <w:szCs w:val="21"/>
        </w:rPr>
        <w:t>)</w:t>
      </w:r>
      <w:r w:rsidRPr="00686070">
        <w:rPr>
          <w:rFonts w:ascii="Times New Roman" w:eastAsia="宋体" w:hAnsi="Times New Roman" w:cs="Times New Roman"/>
          <w:szCs w:val="21"/>
        </w:rPr>
        <w:t xml:space="preserve"> of KAs (both </w:t>
      </w:r>
      <w:r>
        <w:rPr>
          <w:rFonts w:ascii="Times New Roman" w:eastAsia="宋体" w:hAnsi="Times New Roman" w:cs="Times New Roman"/>
          <w:szCs w:val="21"/>
        </w:rPr>
        <w:t>soma</w:t>
      </w:r>
      <w:r w:rsidRPr="00686070">
        <w:rPr>
          <w:rFonts w:ascii="Times New Roman" w:eastAsia="宋体" w:hAnsi="Times New Roman" w:cs="Times New Roman"/>
          <w:szCs w:val="21"/>
        </w:rPr>
        <w:t xml:space="preserve"> and </w:t>
      </w:r>
      <w:r>
        <w:rPr>
          <w:rFonts w:ascii="Times New Roman" w:eastAsia="宋体" w:hAnsi="Times New Roman" w:cs="Times New Roman"/>
          <w:szCs w:val="21"/>
        </w:rPr>
        <w:t>dendrites</w:t>
      </w:r>
      <w:r w:rsidRPr="00686070">
        <w:rPr>
          <w:rFonts w:ascii="Times New Roman" w:eastAsia="宋体" w:hAnsi="Times New Roman" w:cs="Times New Roman"/>
          <w:szCs w:val="21"/>
        </w:rPr>
        <w:t xml:space="preserve">) and the </w:t>
      </w:r>
      <w:r>
        <w:rPr>
          <w:rFonts w:ascii="Times New Roman" w:eastAsia="宋体" w:hAnsi="Times New Roman" w:cs="Times New Roman"/>
          <w:szCs w:val="21"/>
        </w:rPr>
        <w:t>maximum permeability (</w:t>
      </w:r>
      <w:r w:rsidRPr="00686070">
        <w:rPr>
          <w:rFonts w:ascii="Times New Roman" w:eastAsia="宋体" w:hAnsi="Times New Roman" w:cs="Times New Roman"/>
          <w:position w:val="-14"/>
          <w:szCs w:val="21"/>
        </w:rPr>
        <w:object w:dxaOrig="480" w:dyaOrig="400">
          <v:shape id="_x0000_i1045" type="#_x0000_t75" style="width:24pt;height:19pt" o:ole="">
            <v:imagedata r:id="rId47" o:title=""/>
          </v:shape>
          <o:OLEObject Type="Embed" ProgID="Equation.DSMT4" ShapeID="_x0000_i1045" DrawAspect="Content" ObjectID="_1718433255" r:id="rId48"/>
        </w:object>
      </w:r>
      <w:r>
        <w:rPr>
          <w:rFonts w:ascii="Times New Roman" w:eastAsia="宋体" w:hAnsi="Times New Roman" w:cs="Times New Roman"/>
          <w:szCs w:val="21"/>
        </w:rPr>
        <w:t xml:space="preserve">) </w:t>
      </w:r>
      <w:r w:rsidRPr="00686070">
        <w:rPr>
          <w:rFonts w:ascii="Times New Roman" w:eastAsia="宋体" w:hAnsi="Times New Roman" w:cs="Times New Roman"/>
          <w:szCs w:val="21"/>
        </w:rPr>
        <w:t xml:space="preserve">of CaL1.2. The parameter settings are described in Wolf's article and </w:t>
      </w:r>
      <w:r>
        <w:rPr>
          <w:rFonts w:ascii="Times New Roman" w:eastAsia="宋体" w:hAnsi="Times New Roman" w:cs="Times New Roman"/>
          <w:szCs w:val="21"/>
        </w:rPr>
        <w:t>were</w:t>
      </w:r>
      <w:r w:rsidRPr="00686070">
        <w:rPr>
          <w:rFonts w:ascii="Times New Roman" w:eastAsia="宋体" w:hAnsi="Times New Roman" w:cs="Times New Roman"/>
          <w:szCs w:val="21"/>
        </w:rPr>
        <w:t xml:space="preserve"> detailed below.</w:t>
      </w:r>
    </w:p>
    <w:p w:rsidR="00686070" w:rsidRDefault="00686070" w:rsidP="00C14E0E">
      <w:pPr>
        <w:widowControl/>
        <w:jc w:val="left"/>
        <w:rPr>
          <w:rFonts w:ascii="Times New Roman" w:eastAsia="宋体" w:hAnsi="Times New Roman" w:cs="Times New Roman"/>
          <w:szCs w:val="21"/>
        </w:rPr>
      </w:pPr>
    </w:p>
    <w:p w:rsidR="00686070" w:rsidRDefault="005F338C" w:rsidP="00C14E0E">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1. </w:t>
      </w:r>
      <w:r w:rsidR="00686070">
        <w:rPr>
          <w:rFonts w:ascii="Times New Roman" w:eastAsia="宋体" w:hAnsi="Times New Roman" w:cs="Times New Roman" w:hint="eastAsia"/>
          <w:szCs w:val="21"/>
        </w:rPr>
        <w:t xml:space="preserve">For </w:t>
      </w:r>
      <w:r w:rsidR="00686070">
        <w:rPr>
          <w:rFonts w:ascii="Times New Roman" w:eastAsia="宋体" w:hAnsi="Times New Roman" w:cs="Times New Roman"/>
          <w:szCs w:val="21"/>
        </w:rPr>
        <w:t>non-ca</w:t>
      </w:r>
      <w:r w:rsidR="0048565E">
        <w:rPr>
          <w:rFonts w:ascii="Times New Roman" w:eastAsia="宋体" w:hAnsi="Times New Roman" w:cs="Times New Roman"/>
          <w:szCs w:val="21"/>
        </w:rPr>
        <w:t>lcium ion channels:</w:t>
      </w:r>
      <w:r w:rsidR="00686070">
        <w:rPr>
          <w:rFonts w:ascii="Times New Roman" w:eastAsia="宋体" w:hAnsi="Times New Roman" w:cs="Times New Roman"/>
          <w:szCs w:val="21"/>
        </w:rPr>
        <w:t xml:space="preserve"> Ion type, </w:t>
      </w:r>
      <w:r w:rsidR="00686070" w:rsidRPr="00686070">
        <w:rPr>
          <w:rFonts w:ascii="Times New Roman" w:eastAsia="宋体" w:hAnsi="Times New Roman" w:cs="Times New Roman"/>
          <w:position w:val="-10"/>
          <w:szCs w:val="21"/>
        </w:rPr>
        <w:object w:dxaOrig="440" w:dyaOrig="320">
          <v:shape id="_x0000_i1046" type="#_x0000_t75" style="width:23pt;height:17pt" o:ole="">
            <v:imagedata r:id="rId45" o:title=""/>
          </v:shape>
          <o:OLEObject Type="Embed" ProgID="Equation.DSMT4" ShapeID="_x0000_i1046" DrawAspect="Content" ObjectID="_1718433256" r:id="rId49"/>
        </w:object>
      </w:r>
      <w:r w:rsidR="0048565E">
        <w:rPr>
          <w:rFonts w:ascii="Times New Roman" w:eastAsia="宋体" w:hAnsi="Times New Roman" w:cs="Times New Roman"/>
          <w:szCs w:val="21"/>
        </w:rPr>
        <w:t xml:space="preserve">, </w:t>
      </w:r>
      <w:r w:rsidR="00686070">
        <w:rPr>
          <w:rFonts w:ascii="Times New Roman" w:eastAsia="宋体" w:hAnsi="Times New Roman" w:cs="Times New Roman"/>
          <w:szCs w:val="21"/>
        </w:rPr>
        <w:t xml:space="preserve">a, </w:t>
      </w:r>
      <w:r w:rsidR="00686070" w:rsidRPr="00686070">
        <w:rPr>
          <w:rFonts w:ascii="Times New Roman" w:eastAsia="宋体" w:hAnsi="Times New Roman" w:cs="Times New Roman"/>
          <w:position w:val="-12"/>
          <w:szCs w:val="21"/>
        </w:rPr>
        <w:object w:dxaOrig="480" w:dyaOrig="340">
          <v:shape id="_x0000_i1047" type="#_x0000_t75" style="width:24pt;height:17pt" o:ole="">
            <v:imagedata r:id="rId50" o:title=""/>
          </v:shape>
          <o:OLEObject Type="Embed" ProgID="Equation.DSMT4" ShapeID="_x0000_i1047" DrawAspect="Content" ObjectID="_1718433257" r:id="rId51"/>
        </w:object>
      </w:r>
      <w:r w:rsidR="00686070">
        <w:rPr>
          <w:rFonts w:ascii="Times New Roman" w:eastAsia="宋体" w:hAnsi="Times New Roman" w:cs="Times New Roman"/>
          <w:szCs w:val="21"/>
        </w:rPr>
        <w:t>,</w:t>
      </w:r>
      <w:r w:rsidR="0048565E">
        <w:rPr>
          <w:rFonts w:ascii="Times New Roman" w:eastAsia="宋体" w:hAnsi="Times New Roman" w:cs="Times New Roman"/>
          <w:szCs w:val="21"/>
        </w:rPr>
        <w:t xml:space="preserve"> </w:t>
      </w:r>
      <w:r w:rsidR="0048565E" w:rsidRPr="00686070">
        <w:rPr>
          <w:rFonts w:ascii="Times New Roman" w:eastAsia="宋体" w:hAnsi="Times New Roman" w:cs="Times New Roman"/>
          <w:position w:val="-12"/>
          <w:szCs w:val="21"/>
        </w:rPr>
        <w:object w:dxaOrig="460" w:dyaOrig="340">
          <v:shape id="_x0000_i1048" type="#_x0000_t75" style="width:23pt;height:17pt" o:ole="">
            <v:imagedata r:id="rId52" o:title=""/>
          </v:shape>
          <o:OLEObject Type="Embed" ProgID="Equation.DSMT4" ShapeID="_x0000_i1048" DrawAspect="Content" ObjectID="_1718433258" r:id="rId53"/>
        </w:object>
      </w:r>
      <w:r w:rsidR="0048565E">
        <w:rPr>
          <w:rFonts w:ascii="Times New Roman" w:eastAsia="宋体" w:hAnsi="Times New Roman" w:cs="Times New Roman"/>
          <w:szCs w:val="21"/>
        </w:rPr>
        <w:t xml:space="preserve">, </w:t>
      </w:r>
      <w:bookmarkStart w:id="2" w:name="OLE_LINK16"/>
      <w:bookmarkStart w:id="3" w:name="OLE_LINK17"/>
      <w:r w:rsidR="0048565E" w:rsidRPr="0048565E">
        <w:rPr>
          <w:rFonts w:ascii="Times New Roman" w:eastAsia="宋体" w:hAnsi="Times New Roman" w:cs="Times New Roman"/>
          <w:position w:val="-10"/>
          <w:szCs w:val="21"/>
        </w:rPr>
        <w:object w:dxaOrig="279" w:dyaOrig="320">
          <v:shape id="_x0000_i1049" type="#_x0000_t75" style="width:13pt;height:17pt" o:ole="">
            <v:imagedata r:id="rId54" o:title=""/>
          </v:shape>
          <o:OLEObject Type="Embed" ProgID="Equation.DSMT4" ShapeID="_x0000_i1049" DrawAspect="Content" ObjectID="_1718433259" r:id="rId55"/>
        </w:object>
      </w:r>
      <w:bookmarkEnd w:id="2"/>
      <w:bookmarkEnd w:id="3"/>
      <w:r w:rsidR="0048565E">
        <w:rPr>
          <w:rFonts w:ascii="Times New Roman" w:eastAsia="宋体" w:hAnsi="Times New Roman" w:cs="Times New Roman"/>
          <w:szCs w:val="21"/>
        </w:rPr>
        <w:t xml:space="preserve">, </w:t>
      </w:r>
      <w:r w:rsidR="0048565E" w:rsidRPr="0048565E">
        <w:rPr>
          <w:rFonts w:ascii="Times New Roman" w:eastAsia="宋体" w:hAnsi="Times New Roman" w:cs="Times New Roman"/>
          <w:position w:val="-10"/>
          <w:szCs w:val="21"/>
        </w:rPr>
        <w:object w:dxaOrig="240" w:dyaOrig="320">
          <v:shape id="_x0000_i1050" type="#_x0000_t75" style="width:12pt;height:17pt" o:ole="">
            <v:imagedata r:id="rId56" o:title=""/>
          </v:shape>
          <o:OLEObject Type="Embed" ProgID="Equation.DSMT4" ShapeID="_x0000_i1050" DrawAspect="Content" ObjectID="_1718433260" r:id="rId57"/>
        </w:object>
      </w:r>
      <w:r w:rsidR="0048565E">
        <w:rPr>
          <w:rFonts w:ascii="Times New Roman" w:eastAsia="宋体" w:hAnsi="Times New Roman" w:cs="Times New Roman"/>
          <w:szCs w:val="21"/>
        </w:rPr>
        <w:t>, r</w:t>
      </w:r>
      <w:r w:rsidR="0048565E">
        <w:rPr>
          <w:rFonts w:ascii="Times New Roman" w:eastAsia="宋体" w:hAnsi="Times New Roman" w:cs="Times New Roman" w:hint="eastAsia"/>
          <w:szCs w:val="21"/>
        </w:rPr>
        <w:t xml:space="preserve">eversal </w:t>
      </w:r>
      <w:r w:rsidR="0048565E">
        <w:rPr>
          <w:rFonts w:ascii="Times New Roman" w:eastAsia="宋体" w:hAnsi="Times New Roman" w:cs="Times New Roman"/>
          <w:szCs w:val="21"/>
        </w:rPr>
        <w:t>potential.</w:t>
      </w:r>
      <w:r w:rsidR="00CC5AE1">
        <w:rPr>
          <w:rFonts w:ascii="Times New Roman" w:eastAsia="宋体" w:hAnsi="Times New Roman" w:cs="Times New Roman"/>
          <w:szCs w:val="21"/>
        </w:rPr>
        <w:t xml:space="preserve"> U</w:t>
      </w:r>
      <w:r w:rsidR="00CC5AE1" w:rsidRPr="005F338C">
        <w:rPr>
          <w:rFonts w:ascii="Times New Roman" w:eastAsia="宋体" w:hAnsi="Times New Roman" w:cs="Times New Roman"/>
          <w:szCs w:val="21"/>
        </w:rPr>
        <w:t xml:space="preserve">se </w:t>
      </w:r>
      <w:r w:rsidR="00CC5AE1">
        <w:rPr>
          <w:rFonts w:ascii="Times New Roman" w:eastAsia="宋体" w:hAnsi="Times New Roman" w:cs="Times New Roman"/>
          <w:szCs w:val="21"/>
        </w:rPr>
        <w:t>E</w:t>
      </w:r>
      <w:r w:rsidR="00CC5AE1" w:rsidRPr="005F338C">
        <w:rPr>
          <w:rFonts w:ascii="Times New Roman" w:eastAsia="宋体" w:hAnsi="Times New Roman" w:cs="Times New Roman"/>
          <w:szCs w:val="21"/>
        </w:rPr>
        <w:t>quation 2~</w:t>
      </w:r>
      <w:r w:rsidR="00181AD5">
        <w:rPr>
          <w:rFonts w:ascii="Times New Roman" w:eastAsia="宋体" w:hAnsi="Times New Roman" w:cs="Times New Roman"/>
          <w:szCs w:val="21"/>
        </w:rPr>
        <w:t>4</w:t>
      </w:r>
      <w:r w:rsidR="00CC5AE1" w:rsidRPr="005F338C">
        <w:rPr>
          <w:rFonts w:ascii="Times New Roman" w:eastAsia="宋体" w:hAnsi="Times New Roman" w:cs="Times New Roman"/>
          <w:szCs w:val="21"/>
        </w:rPr>
        <w:t xml:space="preserve"> in the manuscript </w:t>
      </w:r>
      <w:r w:rsidR="00CC5AE1">
        <w:rPr>
          <w:rFonts w:ascii="Times New Roman" w:eastAsia="宋体" w:hAnsi="Times New Roman" w:cs="Times New Roman"/>
          <w:szCs w:val="21"/>
        </w:rPr>
        <w:t>to calculate those ionic currents.</w:t>
      </w:r>
    </w:p>
    <w:p w:rsidR="00CC5AE1" w:rsidRDefault="00CC5AE1" w:rsidP="00C14E0E">
      <w:pPr>
        <w:widowControl/>
        <w:jc w:val="left"/>
        <w:rPr>
          <w:rFonts w:ascii="Times New Roman" w:eastAsia="宋体" w:hAnsi="Times New Roman" w:cs="Times New Roman"/>
          <w:szCs w:val="21"/>
        </w:rPr>
      </w:pPr>
    </w:p>
    <w:p w:rsidR="0048565E" w:rsidRPr="0048565E" w:rsidRDefault="0048565E" w:rsidP="0048565E">
      <w:pPr>
        <w:widowControl/>
        <w:jc w:val="left"/>
        <w:rPr>
          <w:rFonts w:ascii="Times New Roman" w:eastAsia="宋体" w:hAnsi="Times New Roman" w:cs="Times New Roman"/>
          <w:szCs w:val="21"/>
        </w:rPr>
      </w:pPr>
      <w:r>
        <w:rPr>
          <w:rFonts w:ascii="Times New Roman" w:eastAsia="宋体" w:hAnsi="Times New Roman" w:cs="Times New Roman"/>
          <w:szCs w:val="21"/>
        </w:rPr>
        <w:t>NaF</w:t>
      </w:r>
      <w:r w:rsidRPr="0048565E">
        <w:rPr>
          <w:rFonts w:ascii="Times New Roman" w:eastAsia="宋体" w:hAnsi="Times New Roman" w:cs="Times New Roman"/>
          <w:szCs w:val="21"/>
        </w:rPr>
        <w:t xml:space="preserve">, </w:t>
      </w:r>
      <w:r>
        <w:rPr>
          <w:rFonts w:ascii="Times New Roman" w:eastAsia="宋体" w:hAnsi="Times New Roman" w:cs="Times New Roman"/>
          <w:szCs w:val="21"/>
        </w:rPr>
        <w:t xml:space="preserve">soma, </w:t>
      </w:r>
      <w:r w:rsidRPr="0048565E">
        <w:rPr>
          <w:rFonts w:ascii="Times New Roman" w:eastAsia="宋体" w:hAnsi="Times New Roman" w:cs="Times New Roman"/>
          <w:szCs w:val="21"/>
        </w:rPr>
        <w:t>1.5, nan, -23.9, -62.9, -11.8, 10.7, 50</w:t>
      </w:r>
      <w:r>
        <w:rPr>
          <w:rFonts w:ascii="Times New Roman" w:eastAsia="宋体" w:hAnsi="Times New Roman" w:cs="Times New Roman"/>
          <w:szCs w:val="21"/>
        </w:rPr>
        <w:t xml:space="preserve"> (nan – not exist)</w:t>
      </w:r>
    </w:p>
    <w:p w:rsidR="0048565E" w:rsidRPr="0048565E" w:rsidRDefault="0048565E" w:rsidP="0048565E">
      <w:pPr>
        <w:widowControl/>
        <w:jc w:val="left"/>
        <w:rPr>
          <w:rFonts w:ascii="Times New Roman" w:eastAsia="宋体" w:hAnsi="Times New Roman" w:cs="Times New Roman"/>
          <w:szCs w:val="21"/>
        </w:rPr>
      </w:pPr>
      <w:r>
        <w:rPr>
          <w:rFonts w:ascii="Times New Roman" w:eastAsia="宋体" w:hAnsi="Times New Roman" w:cs="Times New Roman"/>
          <w:szCs w:val="21"/>
        </w:rPr>
        <w:t>NaF</w:t>
      </w:r>
      <w:r w:rsidRPr="0048565E">
        <w:rPr>
          <w:rFonts w:ascii="Times New Roman" w:eastAsia="宋体" w:hAnsi="Times New Roman" w:cs="Times New Roman"/>
          <w:szCs w:val="21"/>
        </w:rPr>
        <w:t xml:space="preserve">, </w:t>
      </w:r>
      <w:r>
        <w:rPr>
          <w:rFonts w:ascii="Times New Roman" w:eastAsia="宋体" w:hAnsi="Times New Roman" w:cs="Times New Roman"/>
          <w:szCs w:val="21"/>
        </w:rPr>
        <w:t xml:space="preserve">dendrites, </w:t>
      </w:r>
      <w:r w:rsidRPr="0048565E">
        <w:rPr>
          <w:rFonts w:ascii="Times New Roman" w:eastAsia="宋体" w:hAnsi="Times New Roman" w:cs="Times New Roman"/>
          <w:szCs w:val="21"/>
        </w:rPr>
        <w:t>0.0195, nan, -23.9, -62.9, -11.8, 10.7, 50</w:t>
      </w:r>
    </w:p>
    <w:p w:rsidR="0048565E" w:rsidRPr="0048565E" w:rsidRDefault="0048565E" w:rsidP="0048565E">
      <w:pPr>
        <w:widowControl/>
        <w:jc w:val="left"/>
        <w:rPr>
          <w:rFonts w:ascii="Times New Roman" w:eastAsia="宋体" w:hAnsi="Times New Roman" w:cs="Times New Roman"/>
          <w:szCs w:val="21"/>
        </w:rPr>
      </w:pPr>
      <w:r>
        <w:rPr>
          <w:rFonts w:ascii="Times New Roman" w:eastAsia="宋体" w:hAnsi="Times New Roman" w:cs="Times New Roman"/>
          <w:szCs w:val="21"/>
        </w:rPr>
        <w:t>NaP</w:t>
      </w:r>
      <w:r w:rsidRPr="0048565E">
        <w:rPr>
          <w:rFonts w:ascii="Times New Roman" w:eastAsia="宋体" w:hAnsi="Times New Roman" w:cs="Times New Roman"/>
          <w:szCs w:val="21"/>
        </w:rPr>
        <w:t xml:space="preserve">, </w:t>
      </w:r>
      <w:r>
        <w:rPr>
          <w:rFonts w:ascii="Times New Roman" w:eastAsia="宋体" w:hAnsi="Times New Roman" w:cs="Times New Roman"/>
          <w:szCs w:val="21"/>
        </w:rPr>
        <w:t xml:space="preserve">soma, </w:t>
      </w:r>
      <w:r w:rsidRPr="0048565E">
        <w:rPr>
          <w:rFonts w:ascii="Times New Roman" w:eastAsia="宋体" w:hAnsi="Times New Roman" w:cs="Times New Roman"/>
          <w:szCs w:val="21"/>
        </w:rPr>
        <w:t>4e-5, nan, -52.6, -48.8, -4.6, 10, 50</w:t>
      </w:r>
    </w:p>
    <w:p w:rsidR="0048565E" w:rsidRPr="0048565E" w:rsidRDefault="0048565E" w:rsidP="0048565E">
      <w:pPr>
        <w:widowControl/>
        <w:jc w:val="left"/>
        <w:rPr>
          <w:rFonts w:ascii="Times New Roman" w:eastAsia="宋体" w:hAnsi="Times New Roman" w:cs="Times New Roman"/>
          <w:szCs w:val="21"/>
        </w:rPr>
      </w:pPr>
      <w:r>
        <w:rPr>
          <w:rFonts w:ascii="Times New Roman" w:eastAsia="宋体" w:hAnsi="Times New Roman" w:cs="Times New Roman"/>
          <w:szCs w:val="21"/>
        </w:rPr>
        <w:t>NaP</w:t>
      </w:r>
      <w:r w:rsidRPr="0048565E">
        <w:rPr>
          <w:rFonts w:ascii="Times New Roman" w:eastAsia="宋体" w:hAnsi="Times New Roman" w:cs="Times New Roman"/>
          <w:szCs w:val="21"/>
        </w:rPr>
        <w:t xml:space="preserve">, </w:t>
      </w:r>
      <w:r>
        <w:rPr>
          <w:rFonts w:ascii="Times New Roman" w:eastAsia="宋体" w:hAnsi="Times New Roman" w:cs="Times New Roman"/>
          <w:szCs w:val="21"/>
        </w:rPr>
        <w:t>dendrites</w:t>
      </w:r>
      <w:r w:rsidRPr="0048565E">
        <w:rPr>
          <w:rFonts w:ascii="Times New Roman" w:eastAsia="宋体" w:hAnsi="Times New Roman" w:cs="Times New Roman"/>
          <w:szCs w:val="21"/>
        </w:rPr>
        <w:t>, 1.38e-7, nan, -52.6, -48.8, -4.6, 10, 50</w:t>
      </w:r>
    </w:p>
    <w:p w:rsidR="0048565E" w:rsidRPr="0048565E" w:rsidRDefault="0048565E" w:rsidP="0048565E">
      <w:pPr>
        <w:widowControl/>
        <w:jc w:val="left"/>
        <w:rPr>
          <w:rFonts w:ascii="Times New Roman" w:eastAsia="宋体" w:hAnsi="Times New Roman" w:cs="Times New Roman"/>
          <w:szCs w:val="21"/>
        </w:rPr>
      </w:pPr>
      <w:r w:rsidRPr="0048565E">
        <w:rPr>
          <w:rFonts w:ascii="Times New Roman" w:eastAsia="宋体" w:hAnsi="Times New Roman" w:cs="Times New Roman"/>
          <w:szCs w:val="21"/>
        </w:rPr>
        <w:t xml:space="preserve">KAf, </w:t>
      </w:r>
      <w:r>
        <w:rPr>
          <w:rFonts w:ascii="Times New Roman" w:eastAsia="宋体" w:hAnsi="Times New Roman" w:cs="Times New Roman"/>
          <w:szCs w:val="21"/>
        </w:rPr>
        <w:t xml:space="preserve">soma, </w:t>
      </w:r>
      <w:r w:rsidRPr="0048565E">
        <w:rPr>
          <w:rFonts w:ascii="Times New Roman" w:eastAsia="宋体" w:hAnsi="Times New Roman" w:cs="Times New Roman"/>
          <w:szCs w:val="21"/>
        </w:rPr>
        <w:t xml:space="preserve">0.225, </w:t>
      </w:r>
      <w:r>
        <w:rPr>
          <w:rFonts w:ascii="Times New Roman" w:eastAsia="宋体" w:hAnsi="Times New Roman" w:cs="Times New Roman"/>
          <w:szCs w:val="21"/>
        </w:rPr>
        <w:t>nan, -10, -75.6, -17.7, 10, -90</w:t>
      </w:r>
    </w:p>
    <w:p w:rsidR="0048565E" w:rsidRPr="0048565E" w:rsidRDefault="0048565E" w:rsidP="0048565E">
      <w:pPr>
        <w:widowControl/>
        <w:jc w:val="left"/>
        <w:rPr>
          <w:rFonts w:ascii="Times New Roman" w:eastAsia="宋体" w:hAnsi="Times New Roman" w:cs="Times New Roman"/>
          <w:szCs w:val="21"/>
        </w:rPr>
      </w:pPr>
      <w:r w:rsidRPr="0048565E">
        <w:rPr>
          <w:rFonts w:ascii="Times New Roman" w:eastAsia="宋体" w:hAnsi="Times New Roman" w:cs="Times New Roman"/>
          <w:szCs w:val="21"/>
        </w:rPr>
        <w:t xml:space="preserve">KAf, </w:t>
      </w:r>
      <w:r>
        <w:rPr>
          <w:rFonts w:ascii="Times New Roman" w:eastAsia="宋体" w:hAnsi="Times New Roman" w:cs="Times New Roman"/>
          <w:szCs w:val="21"/>
        </w:rPr>
        <w:t>d</w:t>
      </w:r>
      <w:r w:rsidRPr="0048565E">
        <w:rPr>
          <w:rFonts w:ascii="Times New Roman" w:eastAsia="宋体" w:hAnsi="Times New Roman" w:cs="Times New Roman"/>
          <w:szCs w:val="21"/>
        </w:rPr>
        <w:t>endrite</w:t>
      </w:r>
      <w:r>
        <w:rPr>
          <w:rFonts w:ascii="Times New Roman" w:eastAsia="宋体" w:hAnsi="Times New Roman" w:cs="Times New Roman"/>
          <w:szCs w:val="21"/>
        </w:rPr>
        <w:t>s</w:t>
      </w:r>
      <w:r w:rsidRPr="0048565E">
        <w:rPr>
          <w:rFonts w:ascii="Times New Roman" w:eastAsia="宋体" w:hAnsi="Times New Roman" w:cs="Times New Roman"/>
          <w:szCs w:val="21"/>
        </w:rPr>
        <w:t>, 0.021, nan, -10, -75.6, -17.7, 10, -90</w:t>
      </w:r>
    </w:p>
    <w:p w:rsidR="0048565E" w:rsidRDefault="0048565E" w:rsidP="0048565E">
      <w:pPr>
        <w:widowControl/>
        <w:jc w:val="left"/>
        <w:rPr>
          <w:rFonts w:ascii="Times New Roman" w:eastAsia="宋体" w:hAnsi="Times New Roman" w:cs="Times New Roman"/>
          <w:szCs w:val="21"/>
        </w:rPr>
      </w:pPr>
      <w:r w:rsidRPr="0048565E">
        <w:rPr>
          <w:rFonts w:ascii="Times New Roman" w:eastAsia="宋体" w:hAnsi="Times New Roman" w:cs="Times New Roman"/>
          <w:szCs w:val="21"/>
        </w:rPr>
        <w:t>KAs</w:t>
      </w:r>
      <w:r>
        <w:rPr>
          <w:rFonts w:ascii="Times New Roman" w:eastAsia="宋体" w:hAnsi="Times New Roman" w:cs="Times New Roman"/>
          <w:szCs w:val="21"/>
        </w:rPr>
        <w:t>, soma,</w:t>
      </w:r>
      <w:r w:rsidRPr="0048565E">
        <w:rPr>
          <w:rFonts w:ascii="Times New Roman" w:eastAsia="宋体" w:hAnsi="Times New Roman" w:cs="Times New Roman"/>
          <w:szCs w:val="21"/>
        </w:rPr>
        <w:t xml:space="preserve"> (0.0104+0.0104/2*Dopamine_Ratio), 0.996, -27, -33.5, -16, 21.5, -90 </w:t>
      </w:r>
    </w:p>
    <w:p w:rsidR="0048565E" w:rsidRDefault="0048565E" w:rsidP="0048565E">
      <w:pPr>
        <w:widowControl/>
        <w:jc w:val="left"/>
        <w:rPr>
          <w:rFonts w:ascii="Times New Roman" w:eastAsia="宋体" w:hAnsi="Times New Roman" w:cs="Times New Roman"/>
          <w:szCs w:val="21"/>
        </w:rPr>
      </w:pPr>
      <w:r w:rsidRPr="0048565E">
        <w:rPr>
          <w:rFonts w:ascii="Times New Roman" w:eastAsia="宋体" w:hAnsi="Times New Roman" w:cs="Times New Roman"/>
          <w:szCs w:val="21"/>
        </w:rPr>
        <w:t>KAs</w:t>
      </w:r>
      <w:r>
        <w:rPr>
          <w:rFonts w:ascii="Times New Roman" w:eastAsia="宋体" w:hAnsi="Times New Roman" w:cs="Times New Roman"/>
          <w:szCs w:val="21"/>
        </w:rPr>
        <w:t>, d</w:t>
      </w:r>
      <w:r w:rsidRPr="0048565E">
        <w:rPr>
          <w:rFonts w:ascii="Times New Roman" w:eastAsia="宋体" w:hAnsi="Times New Roman" w:cs="Times New Roman"/>
          <w:szCs w:val="21"/>
        </w:rPr>
        <w:t>endrite</w:t>
      </w:r>
      <w:r>
        <w:rPr>
          <w:rFonts w:ascii="Times New Roman" w:eastAsia="宋体" w:hAnsi="Times New Roman" w:cs="Times New Roman"/>
          <w:szCs w:val="21"/>
        </w:rPr>
        <w:t>,</w:t>
      </w:r>
      <w:r w:rsidRPr="0048565E">
        <w:rPr>
          <w:rFonts w:ascii="Times New Roman" w:eastAsia="宋体" w:hAnsi="Times New Roman" w:cs="Times New Roman"/>
          <w:szCs w:val="21"/>
        </w:rPr>
        <w:t xml:space="preserve"> (9.51e-4+9.51e-4/2*Dopamine_Ratio), 0.996, -27, -33.5, -16, 21.5, -90) </w:t>
      </w:r>
    </w:p>
    <w:p w:rsidR="0048565E" w:rsidRPr="0048565E" w:rsidRDefault="0048565E" w:rsidP="0048565E">
      <w:pPr>
        <w:widowControl/>
        <w:jc w:val="left"/>
        <w:rPr>
          <w:rFonts w:ascii="Times New Roman" w:eastAsia="宋体" w:hAnsi="Times New Roman" w:cs="Times New Roman"/>
          <w:szCs w:val="21"/>
        </w:rPr>
      </w:pPr>
      <w:r w:rsidRPr="0048565E">
        <w:rPr>
          <w:rFonts w:ascii="Times New Roman" w:eastAsia="宋体" w:hAnsi="Times New Roman" w:cs="Times New Roman"/>
          <w:szCs w:val="21"/>
        </w:rPr>
        <w:t xml:space="preserve">KIR, </w:t>
      </w:r>
      <w:r>
        <w:rPr>
          <w:rFonts w:ascii="Times New Roman" w:eastAsia="宋体" w:hAnsi="Times New Roman" w:cs="Times New Roman"/>
          <w:szCs w:val="21"/>
        </w:rPr>
        <w:t xml:space="preserve">both soma and dendrites, </w:t>
      </w:r>
      <w:r w:rsidRPr="0048565E">
        <w:rPr>
          <w:rFonts w:ascii="Times New Roman" w:eastAsia="宋体" w:hAnsi="Times New Roman" w:cs="Times New Roman"/>
          <w:szCs w:val="21"/>
        </w:rPr>
        <w:t>1.4e-4, nan, -82, nan, 13, nan, -90</w:t>
      </w:r>
    </w:p>
    <w:p w:rsidR="0048565E" w:rsidRPr="0048565E" w:rsidRDefault="0048565E" w:rsidP="0048565E">
      <w:pPr>
        <w:widowControl/>
        <w:jc w:val="left"/>
        <w:rPr>
          <w:rFonts w:ascii="Times New Roman" w:eastAsia="宋体" w:hAnsi="Times New Roman" w:cs="Times New Roman"/>
          <w:szCs w:val="21"/>
        </w:rPr>
      </w:pPr>
      <w:r w:rsidRPr="0048565E">
        <w:rPr>
          <w:rFonts w:ascii="Times New Roman" w:eastAsia="宋体" w:hAnsi="Times New Roman" w:cs="Times New Roman"/>
          <w:szCs w:val="21"/>
        </w:rPr>
        <w:t>KRP</w:t>
      </w:r>
      <w:r>
        <w:rPr>
          <w:rFonts w:ascii="Times New Roman" w:eastAsia="宋体" w:hAnsi="Times New Roman" w:cs="Times New Roman"/>
          <w:szCs w:val="21"/>
        </w:rPr>
        <w:t>, soma</w:t>
      </w:r>
      <w:r w:rsidRPr="0048565E">
        <w:rPr>
          <w:rFonts w:ascii="Times New Roman" w:eastAsia="宋体" w:hAnsi="Times New Roman" w:cs="Times New Roman"/>
          <w:szCs w:val="21"/>
        </w:rPr>
        <w:t>, 0.001, 0.7, -13.5, -54.7, -11.8, 18.6, -90</w:t>
      </w:r>
    </w:p>
    <w:p w:rsidR="0048565E" w:rsidRPr="0048565E" w:rsidRDefault="0048565E" w:rsidP="0048565E">
      <w:pPr>
        <w:widowControl/>
        <w:jc w:val="left"/>
        <w:rPr>
          <w:rFonts w:ascii="Times New Roman" w:eastAsia="宋体" w:hAnsi="Times New Roman" w:cs="Times New Roman"/>
          <w:szCs w:val="21"/>
        </w:rPr>
      </w:pPr>
      <w:r w:rsidRPr="0048565E">
        <w:rPr>
          <w:rFonts w:ascii="Times New Roman" w:eastAsia="宋体" w:hAnsi="Times New Roman" w:cs="Times New Roman"/>
          <w:szCs w:val="21"/>
        </w:rPr>
        <w:t>Leak</w:t>
      </w:r>
      <w:r>
        <w:rPr>
          <w:rFonts w:ascii="Times New Roman" w:eastAsia="宋体" w:hAnsi="Times New Roman" w:cs="Times New Roman"/>
          <w:szCs w:val="21"/>
        </w:rPr>
        <w:t>, both soma and dendrites</w:t>
      </w:r>
      <w:r w:rsidRPr="0048565E">
        <w:rPr>
          <w:rFonts w:ascii="Times New Roman" w:eastAsia="宋体" w:hAnsi="Times New Roman" w:cs="Times New Roman"/>
          <w:szCs w:val="21"/>
        </w:rPr>
        <w:t>, 11.5e-</w:t>
      </w:r>
      <w:r>
        <w:rPr>
          <w:rFonts w:ascii="Times New Roman" w:eastAsia="宋体" w:hAnsi="Times New Roman" w:cs="Times New Roman"/>
          <w:szCs w:val="21"/>
        </w:rPr>
        <w:t>6, nan, nan, nan, nan, nan, -70</w:t>
      </w:r>
    </w:p>
    <w:p w:rsidR="0048565E" w:rsidRPr="0048565E" w:rsidRDefault="0048565E" w:rsidP="0048565E">
      <w:pPr>
        <w:widowControl/>
        <w:jc w:val="left"/>
        <w:rPr>
          <w:rFonts w:ascii="Times New Roman" w:eastAsia="宋体" w:hAnsi="Times New Roman" w:cs="Times New Roman"/>
          <w:szCs w:val="21"/>
        </w:rPr>
      </w:pPr>
      <w:r w:rsidRPr="0048565E">
        <w:rPr>
          <w:rFonts w:ascii="Times New Roman" w:eastAsia="宋体" w:hAnsi="Times New Roman" w:cs="Times New Roman"/>
          <w:szCs w:val="21"/>
        </w:rPr>
        <w:t>BKKCa</w:t>
      </w:r>
      <w:r>
        <w:rPr>
          <w:rFonts w:ascii="Times New Roman" w:eastAsia="宋体" w:hAnsi="Times New Roman" w:cs="Times New Roman"/>
          <w:szCs w:val="21"/>
        </w:rPr>
        <w:t>, both soma and dendrites,</w:t>
      </w:r>
      <w:r w:rsidRPr="0048565E">
        <w:rPr>
          <w:rFonts w:ascii="Times New Roman" w:eastAsia="宋体" w:hAnsi="Times New Roman" w:cs="Times New Roman"/>
          <w:szCs w:val="21"/>
        </w:rPr>
        <w:t xml:space="preserve"> 0.001, nan, nan, nan, nan, nan, -90</w:t>
      </w:r>
    </w:p>
    <w:p w:rsidR="0048565E" w:rsidRDefault="0048565E" w:rsidP="0048565E">
      <w:pPr>
        <w:widowControl/>
        <w:jc w:val="left"/>
        <w:rPr>
          <w:rFonts w:ascii="Times New Roman" w:eastAsia="宋体" w:hAnsi="Times New Roman" w:cs="Times New Roman"/>
          <w:szCs w:val="21"/>
        </w:rPr>
      </w:pPr>
      <w:r w:rsidRPr="0048565E">
        <w:rPr>
          <w:rFonts w:ascii="Times New Roman" w:eastAsia="宋体" w:hAnsi="Times New Roman" w:cs="Times New Roman"/>
          <w:szCs w:val="21"/>
        </w:rPr>
        <w:t>SKKCa</w:t>
      </w:r>
      <w:r>
        <w:rPr>
          <w:rFonts w:ascii="Times New Roman" w:eastAsia="宋体" w:hAnsi="Times New Roman" w:cs="Times New Roman"/>
          <w:szCs w:val="21"/>
        </w:rPr>
        <w:t>, both soma and dendrites,</w:t>
      </w:r>
      <w:r w:rsidRPr="0048565E">
        <w:rPr>
          <w:rFonts w:ascii="Times New Roman" w:eastAsia="宋体" w:hAnsi="Times New Roman" w:cs="Times New Roman"/>
          <w:szCs w:val="21"/>
        </w:rPr>
        <w:t xml:space="preserve"> 0.145, nan, nan, nan, nan, nan, -90</w:t>
      </w:r>
    </w:p>
    <w:p w:rsidR="0048565E" w:rsidRPr="005F338C" w:rsidRDefault="0048565E" w:rsidP="00C14E0E">
      <w:pPr>
        <w:widowControl/>
        <w:jc w:val="left"/>
        <w:rPr>
          <w:rFonts w:ascii="Times New Roman" w:eastAsia="宋体" w:hAnsi="Times New Roman" w:cs="Times New Roman"/>
          <w:szCs w:val="21"/>
        </w:rPr>
      </w:pPr>
    </w:p>
    <w:p w:rsidR="005F338C" w:rsidRDefault="005F338C" w:rsidP="005F338C">
      <w:pPr>
        <w:widowControl/>
        <w:jc w:val="left"/>
        <w:rPr>
          <w:rFonts w:ascii="Times New Roman" w:eastAsia="宋体" w:hAnsi="Times New Roman" w:cs="Times New Roman"/>
          <w:szCs w:val="21"/>
        </w:rPr>
      </w:pPr>
    </w:p>
    <w:p w:rsidR="005F338C" w:rsidRPr="00CB6F5B" w:rsidRDefault="005F338C" w:rsidP="005F338C">
      <w:pPr>
        <w:widowControl/>
        <w:jc w:val="left"/>
        <w:rPr>
          <w:rFonts w:ascii="Times New Roman" w:eastAsia="宋体" w:hAnsi="Times New Roman" w:cs="Times New Roman"/>
          <w:szCs w:val="21"/>
        </w:rPr>
      </w:pPr>
      <w:r>
        <w:rPr>
          <w:rFonts w:ascii="Times New Roman" w:eastAsia="宋体" w:hAnsi="Times New Roman" w:cs="Times New Roman"/>
          <w:szCs w:val="21"/>
        </w:rPr>
        <w:lastRenderedPageBreak/>
        <w:t xml:space="preserve">2. </w:t>
      </w:r>
      <w:r>
        <w:rPr>
          <w:rFonts w:ascii="Times New Roman" w:eastAsia="宋体" w:hAnsi="Times New Roman" w:cs="Times New Roman" w:hint="eastAsia"/>
          <w:szCs w:val="21"/>
        </w:rPr>
        <w:t>For calcium channels</w:t>
      </w:r>
      <w:r w:rsidR="00CB6F5B">
        <w:rPr>
          <w:rFonts w:ascii="Times New Roman" w:eastAsia="宋体" w:hAnsi="Times New Roman" w:cs="Times New Roman"/>
          <w:szCs w:val="21"/>
        </w:rPr>
        <w:t xml:space="preserve">: Ion type, </w:t>
      </w:r>
      <w:r w:rsidR="00CB6F5B" w:rsidRPr="00686070">
        <w:rPr>
          <w:rFonts w:ascii="Times New Roman" w:eastAsia="宋体" w:hAnsi="Times New Roman" w:cs="Times New Roman"/>
          <w:position w:val="-14"/>
          <w:szCs w:val="21"/>
        </w:rPr>
        <w:object w:dxaOrig="480" w:dyaOrig="400">
          <v:shape id="_x0000_i1051" type="#_x0000_t75" style="width:24pt;height:19pt" o:ole="">
            <v:imagedata r:id="rId47" o:title=""/>
          </v:shape>
          <o:OLEObject Type="Embed" ProgID="Equation.DSMT4" ShapeID="_x0000_i1051" DrawAspect="Content" ObjectID="_1718433261" r:id="rId58"/>
        </w:object>
      </w:r>
      <w:r w:rsidR="00CB6F5B">
        <w:rPr>
          <w:rFonts w:ascii="Times New Roman" w:eastAsia="宋体" w:hAnsi="Times New Roman" w:cs="Times New Roman"/>
          <w:szCs w:val="21"/>
        </w:rPr>
        <w:t xml:space="preserve">, a, </w:t>
      </w:r>
      <w:r w:rsidR="00CB6F5B" w:rsidRPr="00686070">
        <w:rPr>
          <w:rFonts w:ascii="Times New Roman" w:eastAsia="宋体" w:hAnsi="Times New Roman" w:cs="Times New Roman"/>
          <w:position w:val="-12"/>
          <w:szCs w:val="21"/>
        </w:rPr>
        <w:object w:dxaOrig="480" w:dyaOrig="340">
          <v:shape id="_x0000_i1052" type="#_x0000_t75" style="width:24pt;height:17pt" o:ole="">
            <v:imagedata r:id="rId50" o:title=""/>
          </v:shape>
          <o:OLEObject Type="Embed" ProgID="Equation.DSMT4" ShapeID="_x0000_i1052" DrawAspect="Content" ObjectID="_1718433262" r:id="rId59"/>
        </w:object>
      </w:r>
      <w:r w:rsidR="00CB6F5B">
        <w:rPr>
          <w:rFonts w:ascii="Times New Roman" w:eastAsia="宋体" w:hAnsi="Times New Roman" w:cs="Times New Roman"/>
          <w:szCs w:val="21"/>
        </w:rPr>
        <w:t xml:space="preserve">, </w:t>
      </w:r>
      <w:r w:rsidR="00CB6F5B" w:rsidRPr="00686070">
        <w:rPr>
          <w:rFonts w:ascii="Times New Roman" w:eastAsia="宋体" w:hAnsi="Times New Roman" w:cs="Times New Roman"/>
          <w:position w:val="-12"/>
          <w:szCs w:val="21"/>
        </w:rPr>
        <w:object w:dxaOrig="460" w:dyaOrig="340">
          <v:shape id="_x0000_i1053" type="#_x0000_t75" style="width:23pt;height:17pt" o:ole="">
            <v:imagedata r:id="rId52" o:title=""/>
          </v:shape>
          <o:OLEObject Type="Embed" ProgID="Equation.DSMT4" ShapeID="_x0000_i1053" DrawAspect="Content" ObjectID="_1718433263" r:id="rId60"/>
        </w:object>
      </w:r>
      <w:r w:rsidR="00CB6F5B">
        <w:rPr>
          <w:rFonts w:ascii="Times New Roman" w:eastAsia="宋体" w:hAnsi="Times New Roman" w:cs="Times New Roman"/>
          <w:szCs w:val="21"/>
        </w:rPr>
        <w:t xml:space="preserve">, </w:t>
      </w:r>
      <w:r w:rsidR="00CB6F5B" w:rsidRPr="0048565E">
        <w:rPr>
          <w:rFonts w:ascii="Times New Roman" w:eastAsia="宋体" w:hAnsi="Times New Roman" w:cs="Times New Roman"/>
          <w:position w:val="-10"/>
          <w:szCs w:val="21"/>
        </w:rPr>
        <w:object w:dxaOrig="279" w:dyaOrig="320">
          <v:shape id="_x0000_i1054" type="#_x0000_t75" style="width:13pt;height:17pt" o:ole="">
            <v:imagedata r:id="rId54" o:title=""/>
          </v:shape>
          <o:OLEObject Type="Embed" ProgID="Equation.DSMT4" ShapeID="_x0000_i1054" DrawAspect="Content" ObjectID="_1718433264" r:id="rId61"/>
        </w:object>
      </w:r>
      <w:r w:rsidR="00CB6F5B">
        <w:rPr>
          <w:rFonts w:ascii="Times New Roman" w:eastAsia="宋体" w:hAnsi="Times New Roman" w:cs="Times New Roman"/>
          <w:szCs w:val="21"/>
        </w:rPr>
        <w:t xml:space="preserve">, </w:t>
      </w:r>
      <w:r w:rsidR="00CB6F5B" w:rsidRPr="0048565E">
        <w:rPr>
          <w:rFonts w:ascii="Times New Roman" w:eastAsia="宋体" w:hAnsi="Times New Roman" w:cs="Times New Roman"/>
          <w:position w:val="-10"/>
          <w:szCs w:val="21"/>
        </w:rPr>
        <w:object w:dxaOrig="240" w:dyaOrig="320">
          <v:shape id="_x0000_i1055" type="#_x0000_t75" style="width:12pt;height:17pt" o:ole="">
            <v:imagedata r:id="rId56" o:title=""/>
          </v:shape>
          <o:OLEObject Type="Embed" ProgID="Equation.DSMT4" ShapeID="_x0000_i1055" DrawAspect="Content" ObjectID="_1718433265" r:id="rId62"/>
        </w:object>
      </w:r>
      <w:r w:rsidR="00CB6F5B">
        <w:rPr>
          <w:rFonts w:ascii="Times New Roman" w:eastAsia="宋体" w:hAnsi="Times New Roman" w:cs="Times New Roman"/>
          <w:szCs w:val="21"/>
        </w:rPr>
        <w:t>, r</w:t>
      </w:r>
      <w:r w:rsidR="00CB6F5B">
        <w:rPr>
          <w:rFonts w:ascii="Times New Roman" w:eastAsia="宋体" w:hAnsi="Times New Roman" w:cs="Times New Roman" w:hint="eastAsia"/>
          <w:szCs w:val="21"/>
        </w:rPr>
        <w:t xml:space="preserve">eversal </w:t>
      </w:r>
      <w:r w:rsidR="00CB6F5B">
        <w:rPr>
          <w:rFonts w:ascii="Times New Roman" w:eastAsia="宋体" w:hAnsi="Times New Roman" w:cs="Times New Roman"/>
          <w:szCs w:val="21"/>
        </w:rPr>
        <w:t>potential.</w:t>
      </w:r>
      <w:r w:rsidR="00CC5AE1">
        <w:rPr>
          <w:rFonts w:ascii="Times New Roman" w:eastAsia="宋体" w:hAnsi="Times New Roman" w:cs="Times New Roman"/>
          <w:szCs w:val="21"/>
        </w:rPr>
        <w:t xml:space="preserve"> U</w:t>
      </w:r>
      <w:r w:rsidR="00CC5AE1" w:rsidRPr="005F338C">
        <w:rPr>
          <w:rFonts w:ascii="Times New Roman" w:eastAsia="宋体" w:hAnsi="Times New Roman" w:cs="Times New Roman"/>
          <w:szCs w:val="21"/>
        </w:rPr>
        <w:t xml:space="preserve">se </w:t>
      </w:r>
      <w:r w:rsidR="00CC5AE1">
        <w:rPr>
          <w:rFonts w:ascii="Times New Roman" w:eastAsia="宋体" w:hAnsi="Times New Roman" w:cs="Times New Roman"/>
          <w:szCs w:val="21"/>
        </w:rPr>
        <w:t xml:space="preserve">Equation </w:t>
      </w:r>
      <w:r w:rsidR="00181AD5">
        <w:rPr>
          <w:rFonts w:ascii="Times New Roman" w:eastAsia="宋体" w:hAnsi="Times New Roman" w:cs="Times New Roman"/>
          <w:szCs w:val="21"/>
        </w:rPr>
        <w:t>5</w:t>
      </w:r>
      <w:r w:rsidR="00CC5AE1">
        <w:rPr>
          <w:rFonts w:ascii="Times New Roman" w:eastAsia="宋体" w:hAnsi="Times New Roman" w:cs="Times New Roman"/>
          <w:szCs w:val="21"/>
        </w:rPr>
        <w:t>~</w:t>
      </w:r>
      <w:r w:rsidR="00181AD5">
        <w:rPr>
          <w:rFonts w:ascii="Times New Roman" w:eastAsia="宋体" w:hAnsi="Times New Roman" w:cs="Times New Roman"/>
          <w:szCs w:val="21"/>
        </w:rPr>
        <w:t>7</w:t>
      </w:r>
      <w:r w:rsidR="00CC5AE1" w:rsidRPr="005F338C">
        <w:rPr>
          <w:rFonts w:ascii="Times New Roman" w:eastAsia="宋体" w:hAnsi="Times New Roman" w:cs="Times New Roman"/>
          <w:szCs w:val="21"/>
        </w:rPr>
        <w:t xml:space="preserve"> in the manuscript </w:t>
      </w:r>
      <w:r w:rsidR="00CC5AE1">
        <w:rPr>
          <w:rFonts w:ascii="Times New Roman" w:eastAsia="宋体" w:hAnsi="Times New Roman" w:cs="Times New Roman"/>
          <w:szCs w:val="21"/>
        </w:rPr>
        <w:t>to calculate those ionic currents.</w:t>
      </w:r>
    </w:p>
    <w:p w:rsidR="004102A5" w:rsidRPr="005F338C" w:rsidRDefault="004102A5" w:rsidP="00C14E0E">
      <w:pPr>
        <w:widowControl/>
        <w:jc w:val="left"/>
        <w:rPr>
          <w:rFonts w:ascii="Times New Roman" w:eastAsia="宋体" w:hAnsi="Times New Roman" w:cs="Times New Roman"/>
          <w:szCs w:val="21"/>
        </w:rPr>
      </w:pPr>
    </w:p>
    <w:p w:rsidR="00CC5AE1" w:rsidRPr="00CC5AE1" w:rsidRDefault="00CC5AE1" w:rsidP="00CC5AE1">
      <w:pPr>
        <w:widowControl/>
        <w:jc w:val="left"/>
        <w:rPr>
          <w:rFonts w:ascii="Times New Roman" w:eastAsia="宋体" w:hAnsi="Times New Roman" w:cs="Times New Roman"/>
          <w:szCs w:val="21"/>
        </w:rPr>
      </w:pPr>
      <w:r>
        <w:rPr>
          <w:rFonts w:ascii="Times New Roman" w:eastAsia="宋体" w:hAnsi="Times New Roman" w:cs="Times New Roman"/>
          <w:szCs w:val="21"/>
        </w:rPr>
        <w:t>CaL1.2</w:t>
      </w:r>
      <w:r w:rsidRPr="00CC5AE1">
        <w:rPr>
          <w:rFonts w:ascii="Times New Roman" w:eastAsia="宋体" w:hAnsi="Times New Roman" w:cs="Times New Roman"/>
          <w:szCs w:val="21"/>
        </w:rPr>
        <w:t xml:space="preserve">, </w:t>
      </w:r>
      <w:r>
        <w:rPr>
          <w:rFonts w:ascii="Times New Roman" w:eastAsia="宋体" w:hAnsi="Times New Roman" w:cs="Times New Roman"/>
          <w:szCs w:val="21"/>
        </w:rPr>
        <w:t xml:space="preserve">both soma and dendrites, </w:t>
      </w:r>
      <w:r w:rsidRPr="00CC5AE1">
        <w:rPr>
          <w:rFonts w:ascii="Times New Roman" w:eastAsia="宋体" w:hAnsi="Times New Roman" w:cs="Times New Roman"/>
          <w:szCs w:val="21"/>
        </w:rPr>
        <w:t>(6.7e-6-6.7e-6*0.2*Dopamine_Ratio), 0.17, -8.9, -13.4, -6.7, 11.9)</w:t>
      </w:r>
    </w:p>
    <w:p w:rsidR="00CC5AE1" w:rsidRPr="00CC5AE1" w:rsidRDefault="00CC5AE1" w:rsidP="00CC5AE1">
      <w:pPr>
        <w:widowControl/>
        <w:jc w:val="left"/>
        <w:rPr>
          <w:rFonts w:ascii="Times New Roman" w:eastAsia="宋体" w:hAnsi="Times New Roman" w:cs="Times New Roman"/>
          <w:szCs w:val="21"/>
        </w:rPr>
      </w:pPr>
      <w:r>
        <w:rPr>
          <w:rFonts w:ascii="Times New Roman" w:eastAsia="宋体" w:hAnsi="Times New Roman" w:cs="Times New Roman"/>
          <w:szCs w:val="21"/>
        </w:rPr>
        <w:t>CaL1.3</w:t>
      </w:r>
      <w:r w:rsidRPr="00CC5AE1">
        <w:rPr>
          <w:rFonts w:ascii="Times New Roman" w:eastAsia="宋体" w:hAnsi="Times New Roman" w:cs="Times New Roman"/>
          <w:szCs w:val="21"/>
        </w:rPr>
        <w:t xml:space="preserve">, </w:t>
      </w:r>
      <w:r>
        <w:rPr>
          <w:rFonts w:ascii="Times New Roman" w:eastAsia="宋体" w:hAnsi="Times New Roman" w:cs="Times New Roman"/>
          <w:szCs w:val="21"/>
        </w:rPr>
        <w:t xml:space="preserve">both soma and dendrites, </w:t>
      </w:r>
      <w:r w:rsidRPr="00CC5AE1">
        <w:rPr>
          <w:rFonts w:ascii="Times New Roman" w:eastAsia="宋体" w:hAnsi="Times New Roman" w:cs="Times New Roman"/>
          <w:szCs w:val="21"/>
        </w:rPr>
        <w:t>4.25e-7, nan, -33, -13.4, -6.7, 11.9</w:t>
      </w:r>
    </w:p>
    <w:p w:rsidR="00CC5AE1" w:rsidRPr="00CC5AE1" w:rsidRDefault="00CC5AE1" w:rsidP="00CC5AE1">
      <w:pPr>
        <w:widowControl/>
        <w:jc w:val="left"/>
        <w:rPr>
          <w:rFonts w:ascii="Times New Roman" w:eastAsia="宋体" w:hAnsi="Times New Roman" w:cs="Times New Roman"/>
          <w:szCs w:val="21"/>
        </w:rPr>
      </w:pPr>
      <w:r>
        <w:rPr>
          <w:rFonts w:ascii="Times New Roman" w:eastAsia="宋体" w:hAnsi="Times New Roman" w:cs="Times New Roman"/>
          <w:szCs w:val="21"/>
        </w:rPr>
        <w:t>CaN</w:t>
      </w:r>
      <w:r w:rsidRPr="00CC5AE1">
        <w:rPr>
          <w:rFonts w:ascii="Times New Roman" w:eastAsia="宋体" w:hAnsi="Times New Roman" w:cs="Times New Roman"/>
          <w:szCs w:val="21"/>
        </w:rPr>
        <w:t xml:space="preserve">, </w:t>
      </w:r>
      <w:r>
        <w:rPr>
          <w:rFonts w:ascii="Times New Roman" w:eastAsia="宋体" w:hAnsi="Times New Roman" w:cs="Times New Roman"/>
          <w:szCs w:val="21"/>
        </w:rPr>
        <w:t xml:space="preserve">both soma and dendrites, </w:t>
      </w:r>
      <w:r w:rsidRPr="00CC5AE1">
        <w:rPr>
          <w:rFonts w:ascii="Times New Roman" w:eastAsia="宋体" w:hAnsi="Times New Roman" w:cs="Times New Roman"/>
          <w:szCs w:val="21"/>
        </w:rPr>
        <w:t>1.0e-5, 0.21, -8.7, -74.8, -7.4, 6.5</w:t>
      </w:r>
    </w:p>
    <w:p w:rsidR="00CC5AE1" w:rsidRPr="00CC5AE1" w:rsidRDefault="00CC5AE1" w:rsidP="00CC5AE1">
      <w:pPr>
        <w:widowControl/>
        <w:jc w:val="left"/>
        <w:rPr>
          <w:rFonts w:ascii="Times New Roman" w:eastAsia="宋体" w:hAnsi="Times New Roman" w:cs="Times New Roman"/>
          <w:szCs w:val="21"/>
        </w:rPr>
      </w:pPr>
      <w:r>
        <w:rPr>
          <w:rFonts w:ascii="Times New Roman" w:eastAsia="宋体" w:hAnsi="Times New Roman" w:cs="Times New Roman"/>
          <w:szCs w:val="21"/>
        </w:rPr>
        <w:t>CaQ</w:t>
      </w:r>
      <w:r w:rsidRPr="00CC5AE1">
        <w:rPr>
          <w:rFonts w:ascii="Times New Roman" w:eastAsia="宋体" w:hAnsi="Times New Roman" w:cs="Times New Roman"/>
          <w:szCs w:val="21"/>
        </w:rPr>
        <w:t xml:space="preserve">, </w:t>
      </w:r>
      <w:r>
        <w:rPr>
          <w:rFonts w:ascii="Times New Roman" w:eastAsia="宋体" w:hAnsi="Times New Roman" w:cs="Times New Roman"/>
          <w:szCs w:val="21"/>
        </w:rPr>
        <w:t xml:space="preserve">both soma and dendrites, </w:t>
      </w:r>
      <w:r w:rsidRPr="00CC5AE1">
        <w:rPr>
          <w:rFonts w:ascii="Times New Roman" w:eastAsia="宋体" w:hAnsi="Times New Roman" w:cs="Times New Roman"/>
          <w:szCs w:val="21"/>
        </w:rPr>
        <w:t>6.0e-6, nan, -9.0, nan, -6.6, nan</w:t>
      </w:r>
    </w:p>
    <w:p w:rsidR="00CC5AE1" w:rsidRPr="00CC5AE1" w:rsidRDefault="00CC5AE1" w:rsidP="00CC5AE1">
      <w:pPr>
        <w:widowControl/>
        <w:jc w:val="left"/>
        <w:rPr>
          <w:rFonts w:ascii="Times New Roman" w:eastAsia="宋体" w:hAnsi="Times New Roman" w:cs="Times New Roman"/>
          <w:szCs w:val="21"/>
        </w:rPr>
      </w:pPr>
      <w:r>
        <w:rPr>
          <w:rFonts w:ascii="Times New Roman" w:eastAsia="宋体" w:hAnsi="Times New Roman" w:cs="Times New Roman"/>
          <w:szCs w:val="21"/>
        </w:rPr>
        <w:t>CaR</w:t>
      </w:r>
      <w:r w:rsidRPr="00CC5AE1">
        <w:rPr>
          <w:rFonts w:ascii="Times New Roman" w:eastAsia="宋体" w:hAnsi="Times New Roman" w:cs="Times New Roman"/>
          <w:szCs w:val="21"/>
        </w:rPr>
        <w:t xml:space="preserve">, </w:t>
      </w:r>
      <w:r>
        <w:rPr>
          <w:rFonts w:ascii="Times New Roman" w:eastAsia="宋体" w:hAnsi="Times New Roman" w:cs="Times New Roman"/>
          <w:szCs w:val="21"/>
        </w:rPr>
        <w:t xml:space="preserve">both soma and dendrites, </w:t>
      </w:r>
      <w:r w:rsidRPr="00CC5AE1">
        <w:rPr>
          <w:rFonts w:ascii="Times New Roman" w:eastAsia="宋体" w:hAnsi="Times New Roman" w:cs="Times New Roman"/>
          <w:szCs w:val="21"/>
        </w:rPr>
        <w:t>2.6e-5, nan, -10.3, -33.3, -6.6, 17</w:t>
      </w:r>
    </w:p>
    <w:p w:rsidR="004102A5" w:rsidRDefault="00CC5AE1" w:rsidP="00CC5AE1">
      <w:pPr>
        <w:widowControl/>
        <w:jc w:val="left"/>
        <w:rPr>
          <w:rFonts w:ascii="Times New Roman" w:eastAsia="宋体" w:hAnsi="Times New Roman" w:cs="Times New Roman"/>
          <w:szCs w:val="21"/>
        </w:rPr>
      </w:pPr>
      <w:r w:rsidRPr="00CC5AE1">
        <w:rPr>
          <w:rFonts w:ascii="Times New Roman" w:eastAsia="宋体" w:hAnsi="Times New Roman" w:cs="Times New Roman"/>
          <w:szCs w:val="21"/>
        </w:rPr>
        <w:t xml:space="preserve">CaT, </w:t>
      </w:r>
      <w:r>
        <w:rPr>
          <w:rFonts w:ascii="Times New Roman" w:eastAsia="宋体" w:hAnsi="Times New Roman" w:cs="Times New Roman"/>
          <w:szCs w:val="21"/>
        </w:rPr>
        <w:t xml:space="preserve">both soma and dendrites, </w:t>
      </w:r>
      <w:r w:rsidRPr="00CC5AE1">
        <w:rPr>
          <w:rFonts w:ascii="Times New Roman" w:eastAsia="宋体" w:hAnsi="Times New Roman" w:cs="Times New Roman"/>
          <w:szCs w:val="21"/>
        </w:rPr>
        <w:t>4e-7, nan, -51.73, -80, -6.53, 6.7</w:t>
      </w:r>
    </w:p>
    <w:p w:rsidR="00CC5AE1" w:rsidRPr="00CC5AE1" w:rsidRDefault="00CC5AE1" w:rsidP="00C14E0E">
      <w:pPr>
        <w:widowControl/>
        <w:jc w:val="left"/>
        <w:rPr>
          <w:rFonts w:ascii="Times New Roman" w:eastAsia="宋体" w:hAnsi="Times New Roman" w:cs="Times New Roman"/>
          <w:szCs w:val="21"/>
        </w:rPr>
      </w:pPr>
    </w:p>
    <w:p w:rsidR="00CC5AE1" w:rsidRDefault="00CC5AE1" w:rsidP="00CC5AE1">
      <w:pPr>
        <w:widowControl/>
        <w:jc w:val="left"/>
        <w:rPr>
          <w:rFonts w:ascii="Times New Roman" w:eastAsia="宋体" w:hAnsi="Times New Roman" w:cs="Times New Roman"/>
          <w:szCs w:val="21"/>
        </w:rPr>
      </w:pPr>
      <w:r>
        <w:rPr>
          <w:rFonts w:ascii="Times New Roman" w:eastAsia="宋体" w:hAnsi="Times New Roman" w:cs="Times New Roman" w:hint="eastAsia"/>
          <w:szCs w:val="21"/>
        </w:rPr>
        <w:t xml:space="preserve">The </w:t>
      </w:r>
      <w:r>
        <w:rPr>
          <w:rFonts w:ascii="Times New Roman" w:eastAsia="宋体" w:hAnsi="Times New Roman" w:cs="Times New Roman"/>
          <w:szCs w:val="21"/>
        </w:rPr>
        <w:t xml:space="preserve">time constants for each ion channel (tau in equation </w:t>
      </w:r>
      <w:r w:rsidR="00181AD5">
        <w:rPr>
          <w:rFonts w:ascii="Times New Roman" w:eastAsia="宋体" w:hAnsi="Times New Roman" w:cs="Times New Roman"/>
          <w:szCs w:val="21"/>
        </w:rPr>
        <w:t>3</w:t>
      </w:r>
      <w:r>
        <w:rPr>
          <w:rFonts w:ascii="Times New Roman" w:eastAsia="宋体" w:hAnsi="Times New Roman" w:cs="Times New Roman"/>
          <w:szCs w:val="21"/>
        </w:rPr>
        <w:t xml:space="preserve">) and the detailed computational methods can be found in Wolf’s paper. </w:t>
      </w:r>
    </w:p>
    <w:p w:rsidR="00CC5AE1" w:rsidRDefault="00CC5AE1" w:rsidP="00CC5AE1">
      <w:pPr>
        <w:widowControl/>
        <w:jc w:val="left"/>
        <w:rPr>
          <w:rFonts w:ascii="Times New Roman" w:eastAsia="宋体" w:hAnsi="Times New Roman" w:cs="Times New Roman"/>
          <w:szCs w:val="21"/>
        </w:rPr>
      </w:pPr>
    </w:p>
    <w:p w:rsidR="00CC5AE1" w:rsidRDefault="00CC5AE1" w:rsidP="00CC5AE1">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Additionally, </w:t>
      </w:r>
      <w:r w:rsidRPr="00CC5AE1">
        <w:rPr>
          <w:rFonts w:ascii="Times New Roman" w:eastAsia="宋体" w:hAnsi="Times New Roman" w:cs="Times New Roman"/>
          <w:szCs w:val="21"/>
        </w:rPr>
        <w:t xml:space="preserve">the initial membrane potential of MSN </w:t>
      </w:r>
      <w:r>
        <w:rPr>
          <w:rFonts w:ascii="Times New Roman" w:eastAsia="宋体" w:hAnsi="Times New Roman" w:cs="Times New Roman"/>
          <w:szCs w:val="21"/>
        </w:rPr>
        <w:t>soma</w:t>
      </w:r>
      <w:r w:rsidRPr="00CC5AE1">
        <w:rPr>
          <w:rFonts w:ascii="Times New Roman" w:eastAsia="宋体" w:hAnsi="Times New Roman" w:cs="Times New Roman"/>
          <w:szCs w:val="21"/>
        </w:rPr>
        <w:t xml:space="preserve"> and dendrite</w:t>
      </w:r>
      <w:r>
        <w:rPr>
          <w:rFonts w:ascii="Times New Roman" w:eastAsia="宋体" w:hAnsi="Times New Roman" w:cs="Times New Roman"/>
          <w:szCs w:val="21"/>
        </w:rPr>
        <w:t>s</w:t>
      </w:r>
      <w:r w:rsidRPr="00CC5AE1">
        <w:rPr>
          <w:rFonts w:ascii="Times New Roman" w:eastAsia="宋体" w:hAnsi="Times New Roman" w:cs="Times New Roman"/>
          <w:szCs w:val="21"/>
        </w:rPr>
        <w:t xml:space="preserve"> </w:t>
      </w:r>
      <w:r>
        <w:rPr>
          <w:rFonts w:ascii="Times New Roman" w:eastAsia="宋体" w:hAnsi="Times New Roman" w:cs="Times New Roman"/>
          <w:szCs w:val="21"/>
        </w:rPr>
        <w:t>were set to -</w:t>
      </w:r>
      <w:r w:rsidRPr="00CC5AE1">
        <w:rPr>
          <w:rFonts w:ascii="Times New Roman" w:eastAsia="宋体" w:hAnsi="Times New Roman" w:cs="Times New Roman"/>
          <w:szCs w:val="21"/>
        </w:rPr>
        <w:t>90</w:t>
      </w:r>
      <w:r>
        <w:rPr>
          <w:rFonts w:ascii="Times New Roman" w:eastAsia="宋体" w:hAnsi="Times New Roman" w:cs="Times New Roman"/>
          <w:szCs w:val="21"/>
        </w:rPr>
        <w:t xml:space="preserve"> </w:t>
      </w:r>
      <w:r w:rsidRPr="00CC5AE1">
        <w:rPr>
          <w:rFonts w:ascii="Times New Roman" w:eastAsia="宋体" w:hAnsi="Times New Roman" w:cs="Times New Roman"/>
          <w:szCs w:val="21"/>
        </w:rPr>
        <w:t>m</w:t>
      </w:r>
      <w:r>
        <w:rPr>
          <w:rFonts w:ascii="Times New Roman" w:eastAsia="宋体" w:hAnsi="Times New Roman" w:cs="Times New Roman"/>
          <w:szCs w:val="21"/>
        </w:rPr>
        <w:t>V. T</w:t>
      </w:r>
      <w:r w:rsidRPr="00CC5AE1">
        <w:rPr>
          <w:rFonts w:ascii="Times New Roman" w:eastAsia="宋体" w:hAnsi="Times New Roman" w:cs="Times New Roman"/>
          <w:szCs w:val="21"/>
        </w:rPr>
        <w:t xml:space="preserve">he length and diameter of </w:t>
      </w:r>
      <w:r>
        <w:rPr>
          <w:rFonts w:ascii="Times New Roman" w:eastAsia="宋体" w:hAnsi="Times New Roman" w:cs="Times New Roman"/>
          <w:szCs w:val="21"/>
        </w:rPr>
        <w:t xml:space="preserve">soma were both </w:t>
      </w:r>
      <w:r w:rsidRPr="00CC5AE1">
        <w:rPr>
          <w:rFonts w:ascii="Times New Roman" w:eastAsia="宋体" w:hAnsi="Times New Roman" w:cs="Times New Roman"/>
          <w:szCs w:val="21"/>
        </w:rPr>
        <w:t>16 (</w:t>
      </w:r>
      <w:r w:rsidRPr="00CC5AE1">
        <w:rPr>
          <w:rFonts w:ascii="Times New Roman" w:eastAsia="宋体" w:hAnsi="Times New Roman" w:cs="Times New Roman"/>
          <w:position w:val="-10"/>
          <w:szCs w:val="21"/>
        </w:rPr>
        <w:object w:dxaOrig="999" w:dyaOrig="340">
          <v:shape id="_x0000_i1056" type="#_x0000_t75" style="width:49pt;height:17pt" o:ole="">
            <v:imagedata r:id="rId63" o:title=""/>
          </v:shape>
          <o:OLEObject Type="Embed" ProgID="Equation.DSMT4" ShapeID="_x0000_i1056" DrawAspect="Content" ObjectID="_1718433266" r:id="rId64"/>
        </w:object>
      </w:r>
      <w:r w:rsidRPr="00CC5AE1">
        <w:rPr>
          <w:rFonts w:ascii="Times New Roman" w:eastAsia="宋体" w:hAnsi="Times New Roman" w:cs="Times New Roman"/>
          <w:szCs w:val="21"/>
        </w:rPr>
        <w:t xml:space="preserve">), </w:t>
      </w:r>
      <w:r>
        <w:rPr>
          <w:rFonts w:ascii="Times New Roman" w:eastAsia="宋体" w:hAnsi="Times New Roman" w:cs="Times New Roman"/>
          <w:szCs w:val="21"/>
        </w:rPr>
        <w:t>while</w:t>
      </w:r>
      <w:r w:rsidRPr="00CC5AE1">
        <w:rPr>
          <w:rFonts w:ascii="Times New Roman" w:eastAsia="宋体" w:hAnsi="Times New Roman" w:cs="Times New Roman"/>
          <w:szCs w:val="21"/>
        </w:rPr>
        <w:t xml:space="preserve"> the capacitance </w:t>
      </w:r>
      <w:r>
        <w:rPr>
          <w:rFonts w:ascii="Times New Roman" w:eastAsia="宋体" w:hAnsi="Times New Roman" w:cs="Times New Roman"/>
          <w:szCs w:val="21"/>
        </w:rPr>
        <w:t xml:space="preserve">was 1 </w:t>
      </w:r>
      <w:r w:rsidRPr="00CC5AE1">
        <w:rPr>
          <w:rFonts w:ascii="Times New Roman" w:eastAsia="宋体" w:hAnsi="Times New Roman" w:cs="Times New Roman"/>
          <w:position w:val="-10"/>
          <w:szCs w:val="21"/>
        </w:rPr>
        <w:object w:dxaOrig="1040" w:dyaOrig="340">
          <v:shape id="_x0000_i1057" type="#_x0000_t75" style="width:53pt;height:17pt" o:ole="">
            <v:imagedata r:id="rId65" o:title=""/>
          </v:shape>
          <o:OLEObject Type="Embed" ProgID="Equation.DSMT4" ShapeID="_x0000_i1057" DrawAspect="Content" ObjectID="_1718433267" r:id="rId66"/>
        </w:object>
      </w:r>
      <w:r w:rsidRPr="00CC5AE1">
        <w:rPr>
          <w:rFonts w:ascii="Times New Roman" w:eastAsia="宋体" w:hAnsi="Times New Roman" w:cs="Times New Roman"/>
          <w:szCs w:val="21"/>
        </w:rPr>
        <w:t xml:space="preserve">. The length and diameter of the dendrites </w:t>
      </w:r>
      <w:r>
        <w:rPr>
          <w:rFonts w:ascii="Times New Roman" w:eastAsia="宋体" w:hAnsi="Times New Roman" w:cs="Times New Roman"/>
          <w:szCs w:val="21"/>
        </w:rPr>
        <w:t xml:space="preserve">were 20 and </w:t>
      </w:r>
      <w:r w:rsidRPr="00CC5AE1">
        <w:rPr>
          <w:rFonts w:ascii="Times New Roman" w:eastAsia="宋体" w:hAnsi="Times New Roman" w:cs="Times New Roman"/>
          <w:szCs w:val="21"/>
        </w:rPr>
        <w:t xml:space="preserve">2.25, and the capacitance </w:t>
      </w:r>
      <w:r>
        <w:rPr>
          <w:rFonts w:ascii="Times New Roman" w:eastAsia="宋体" w:hAnsi="Times New Roman" w:cs="Times New Roman"/>
          <w:szCs w:val="21"/>
        </w:rPr>
        <w:t>was the same with that of soma</w:t>
      </w:r>
      <w:r w:rsidRPr="00CC5AE1">
        <w:rPr>
          <w:rFonts w:ascii="Times New Roman" w:eastAsia="宋体" w:hAnsi="Times New Roman" w:cs="Times New Roman"/>
          <w:szCs w:val="21"/>
        </w:rPr>
        <w:t xml:space="preserve">. The axial resistance is 100 Ω/cm. According to the </w:t>
      </w:r>
      <w:r>
        <w:rPr>
          <w:rFonts w:ascii="Times New Roman" w:eastAsia="宋体" w:hAnsi="Times New Roman" w:cs="Times New Roman"/>
          <w:szCs w:val="21"/>
        </w:rPr>
        <w:t>E</w:t>
      </w:r>
      <w:r w:rsidRPr="00CC5AE1">
        <w:rPr>
          <w:rFonts w:ascii="Times New Roman" w:eastAsia="宋体" w:hAnsi="Times New Roman" w:cs="Times New Roman"/>
          <w:szCs w:val="21"/>
        </w:rPr>
        <w:t>qu</w:t>
      </w:r>
      <w:r>
        <w:rPr>
          <w:rFonts w:ascii="Times New Roman" w:eastAsia="宋体" w:hAnsi="Times New Roman" w:cs="Times New Roman"/>
          <w:szCs w:val="21"/>
        </w:rPr>
        <w:t xml:space="preserve">ation </w:t>
      </w:r>
      <w:r w:rsidR="00181AD5">
        <w:rPr>
          <w:rFonts w:ascii="Times New Roman" w:eastAsia="宋体" w:hAnsi="Times New Roman" w:cs="Times New Roman"/>
          <w:szCs w:val="21"/>
        </w:rPr>
        <w:t>8</w:t>
      </w:r>
      <w:r>
        <w:rPr>
          <w:rFonts w:ascii="Times New Roman" w:eastAsia="宋体" w:hAnsi="Times New Roman" w:cs="Times New Roman"/>
          <w:szCs w:val="21"/>
        </w:rPr>
        <w:t xml:space="preserve"> in the manuscript, </w:t>
      </w:r>
      <w:r w:rsidRPr="00CC5AE1">
        <w:rPr>
          <w:rFonts w:ascii="Times New Roman" w:eastAsia="宋体" w:hAnsi="Times New Roman" w:cs="Times New Roman"/>
          <w:position w:val="-14"/>
          <w:szCs w:val="21"/>
        </w:rPr>
        <w:object w:dxaOrig="880" w:dyaOrig="360">
          <v:shape id="_x0000_i1058" type="#_x0000_t75" style="width:43pt;height:18pt" o:ole="">
            <v:imagedata r:id="rId67" o:title=""/>
          </v:shape>
          <o:OLEObject Type="Embed" ProgID="Equation.DSMT4" ShapeID="_x0000_i1058" DrawAspect="Content" ObjectID="_1718433268" r:id="rId68"/>
        </w:object>
      </w:r>
      <w:r>
        <w:rPr>
          <w:rFonts w:ascii="Times New Roman" w:eastAsia="宋体" w:hAnsi="Times New Roman" w:cs="Times New Roman"/>
          <w:szCs w:val="21"/>
        </w:rPr>
        <w:t xml:space="preserve"> </w:t>
      </w:r>
      <w:r w:rsidRPr="00CC5AE1">
        <w:rPr>
          <w:rFonts w:ascii="Times New Roman" w:eastAsia="宋体" w:hAnsi="Times New Roman" w:cs="Times New Roman"/>
          <w:szCs w:val="21"/>
        </w:rPr>
        <w:t>can be calculated.</w:t>
      </w:r>
    </w:p>
    <w:p w:rsidR="00CC5AE1" w:rsidRDefault="00CC5AE1" w:rsidP="00CC5AE1">
      <w:pPr>
        <w:widowControl/>
        <w:jc w:val="left"/>
        <w:rPr>
          <w:rFonts w:ascii="Times New Roman" w:eastAsia="宋体" w:hAnsi="Times New Roman" w:cs="Times New Roman"/>
          <w:szCs w:val="21"/>
        </w:rPr>
      </w:pPr>
    </w:p>
    <w:p w:rsidR="00CC5AE1" w:rsidRPr="0073543B" w:rsidRDefault="0073543B" w:rsidP="00CC5AE1">
      <w:pPr>
        <w:widowControl/>
        <w:jc w:val="left"/>
        <w:rPr>
          <w:rFonts w:ascii="Times New Roman" w:eastAsia="宋体" w:hAnsi="Times New Roman" w:cs="Times New Roman"/>
          <w:i/>
          <w:szCs w:val="21"/>
        </w:rPr>
      </w:pPr>
      <w:r w:rsidRPr="0073543B">
        <w:rPr>
          <w:rFonts w:ascii="Times New Roman" w:eastAsia="宋体" w:hAnsi="Times New Roman" w:cs="Times New Roman" w:hint="eastAsia"/>
          <w:i/>
          <w:szCs w:val="21"/>
        </w:rPr>
        <w:t>Pyramidal Neurons</w:t>
      </w:r>
    </w:p>
    <w:p w:rsidR="00184D2B" w:rsidRDefault="0073543B" w:rsidP="00184D2B">
      <w:pPr>
        <w:widowControl/>
        <w:jc w:val="left"/>
        <w:rPr>
          <w:rFonts w:ascii="Times New Roman" w:eastAsia="宋体" w:hAnsi="Times New Roman" w:cs="Times New Roman"/>
          <w:szCs w:val="21"/>
        </w:rPr>
      </w:pPr>
      <w:bookmarkStart w:id="4" w:name="OLE_LINK23"/>
      <w:bookmarkStart w:id="5" w:name="OLE_LINK24"/>
      <w:r w:rsidRPr="00686070">
        <w:rPr>
          <w:rFonts w:ascii="Times New Roman" w:eastAsia="宋体" w:hAnsi="Times New Roman" w:cs="Times New Roman"/>
          <w:szCs w:val="21"/>
        </w:rPr>
        <w:t xml:space="preserve">The model </w:t>
      </w:r>
      <w:r>
        <w:rPr>
          <w:rFonts w:ascii="Times New Roman" w:eastAsia="宋体" w:hAnsi="Times New Roman" w:cs="Times New Roman"/>
          <w:szCs w:val="21"/>
        </w:rPr>
        <w:t>was</w:t>
      </w:r>
      <w:r w:rsidRPr="00686070">
        <w:rPr>
          <w:rFonts w:ascii="Times New Roman" w:eastAsia="宋体" w:hAnsi="Times New Roman" w:cs="Times New Roman"/>
          <w:szCs w:val="21"/>
        </w:rPr>
        <w:t xml:space="preserve"> </w:t>
      </w:r>
      <w:r>
        <w:rPr>
          <w:rFonts w:ascii="Times New Roman" w:eastAsia="宋体" w:hAnsi="Times New Roman" w:cs="Times New Roman"/>
          <w:szCs w:val="21"/>
        </w:rPr>
        <w:t>from Wang</w:t>
      </w:r>
      <w:r w:rsidRPr="00686070">
        <w:rPr>
          <w:rFonts w:ascii="Times New Roman" w:eastAsia="宋体" w:hAnsi="Times New Roman" w:cs="Times New Roman"/>
          <w:szCs w:val="21"/>
        </w:rPr>
        <w:t xml:space="preserve">'s </w:t>
      </w:r>
      <w:r>
        <w:rPr>
          <w:rFonts w:ascii="Times New Roman" w:eastAsia="宋体" w:hAnsi="Times New Roman" w:cs="Times New Roman"/>
          <w:szCs w:val="21"/>
        </w:rPr>
        <w:t>paper</w:t>
      </w:r>
      <w:r w:rsidR="00AE2FE1">
        <w:rPr>
          <w:rFonts w:ascii="Times New Roman" w:eastAsia="宋体" w:hAnsi="Times New Roman" w:cs="Times New Roman"/>
          <w:szCs w:val="21"/>
        </w:rPr>
        <w:fldChar w:fldCharType="begin"/>
      </w:r>
      <w:r w:rsidR="00AE2FE1">
        <w:rPr>
          <w:rFonts w:ascii="Times New Roman" w:eastAsia="宋体" w:hAnsi="Times New Roman" w:cs="Times New Roman"/>
          <w:szCs w:val="21"/>
        </w:rPr>
        <w:instrText xml:space="preserve"> ADDIN EN.CITE &lt;EndNote&gt;&lt;Cite&gt;&lt;Author&gt;Wang&lt;/Author&gt;&lt;Year&gt;2004&lt;/Year&gt;&lt;RecNum&gt;34&lt;/RecNum&gt;&lt;DisplayText&gt;&lt;style face="superscript"&gt;[6]&lt;/style&gt;&lt;/DisplayText&gt;&lt;record&gt;&lt;rec-number&gt;34&lt;/rec-number&gt;&lt;foreign-keys&gt;&lt;key app="EN" db-id="t0p952v989a52yea52g5px2vr9zttrfxwtpw"&gt;34&lt;/key&gt;&lt;/foreign-keys&gt;&lt;ref-type name="Journal Article"&gt;17&lt;/ref-type&gt;&lt;contributors&gt;&lt;authors&gt;&lt;author&gt;Wang, X-J&lt;/author&gt;&lt;author&gt;Tegnér, Jesper&lt;/author&gt;&lt;author&gt;Constantinidis, C&lt;/author&gt;&lt;author&gt;Goldman-Rakic, Patricia S&lt;/author&gt;&lt;/authors&gt;&lt;/contributors&gt;&lt;titles&gt;&lt;title&gt;Division of labor among distinct subtypes of inhibitory neurons in a cortical microcircuit of working memory&lt;/title&gt;&lt;secondary-title&gt;Proceedings of the National Academy of Sciences&lt;/secondary-title&gt;&lt;/titles&gt;&lt;periodical&gt;&lt;full-title&gt;Proceedings of the national academy of sciences&lt;/full-title&gt;&lt;/periodical&gt;&lt;pages&gt;1368-1373&lt;/pages&gt;&lt;volume&gt;101&lt;/volume&gt;&lt;number&gt;5&lt;/number&gt;&lt;dates&gt;&lt;year&gt;2004&lt;/year&gt;&lt;/dates&gt;&lt;isbn&gt;0027-8424&lt;/isbn&gt;&lt;urls&gt;&lt;/urls&gt;&lt;/record&gt;&lt;/Cite&gt;&lt;/EndNote&gt;</w:instrText>
      </w:r>
      <w:r w:rsidR="00AE2FE1">
        <w:rPr>
          <w:rFonts w:ascii="Times New Roman" w:eastAsia="宋体" w:hAnsi="Times New Roman" w:cs="Times New Roman"/>
          <w:szCs w:val="21"/>
        </w:rPr>
        <w:fldChar w:fldCharType="separate"/>
      </w:r>
      <w:r w:rsidR="00AE2FE1" w:rsidRPr="00AE2FE1">
        <w:rPr>
          <w:rFonts w:ascii="Times New Roman" w:eastAsia="宋体" w:hAnsi="Times New Roman" w:cs="Times New Roman"/>
          <w:noProof/>
          <w:szCs w:val="21"/>
          <w:vertAlign w:val="superscript"/>
        </w:rPr>
        <w:t>[</w:t>
      </w:r>
      <w:hyperlink w:anchor="_ENREF_6" w:tooltip="Wang, 2004 #34" w:history="1">
        <w:r w:rsidR="00CA43AE" w:rsidRPr="00AE2FE1">
          <w:rPr>
            <w:rFonts w:ascii="Times New Roman" w:eastAsia="宋体" w:hAnsi="Times New Roman" w:cs="Times New Roman"/>
            <w:noProof/>
            <w:szCs w:val="21"/>
            <w:vertAlign w:val="superscript"/>
          </w:rPr>
          <w:t>6</w:t>
        </w:r>
      </w:hyperlink>
      <w:r w:rsidR="00AE2FE1" w:rsidRPr="00AE2FE1">
        <w:rPr>
          <w:rFonts w:ascii="Times New Roman" w:eastAsia="宋体" w:hAnsi="Times New Roman" w:cs="Times New Roman"/>
          <w:noProof/>
          <w:szCs w:val="21"/>
          <w:vertAlign w:val="superscript"/>
        </w:rPr>
        <w:t>]</w:t>
      </w:r>
      <w:r w:rsidR="00AE2FE1">
        <w:rPr>
          <w:rFonts w:ascii="Times New Roman" w:eastAsia="宋体" w:hAnsi="Times New Roman" w:cs="Times New Roman"/>
          <w:szCs w:val="21"/>
        </w:rPr>
        <w:fldChar w:fldCharType="end"/>
      </w:r>
      <w:r w:rsidRPr="00686070">
        <w:rPr>
          <w:rFonts w:ascii="Times New Roman" w:eastAsia="宋体" w:hAnsi="Times New Roman" w:cs="Times New Roman"/>
          <w:szCs w:val="21"/>
        </w:rPr>
        <w:t>.</w:t>
      </w:r>
      <w:bookmarkEnd w:id="4"/>
      <w:bookmarkEnd w:id="5"/>
      <w:r>
        <w:rPr>
          <w:rFonts w:ascii="Times New Roman" w:eastAsia="宋体" w:hAnsi="Times New Roman" w:cs="Times New Roman"/>
          <w:szCs w:val="21"/>
        </w:rPr>
        <w:t xml:space="preserve"> Pyramidal neurons included a soma, a proximal dendrite and a distal dendrite. Soma had the classic potassium</w:t>
      </w:r>
      <w:r w:rsidR="00184D2B">
        <w:rPr>
          <w:rFonts w:ascii="Times New Roman" w:eastAsia="宋体" w:hAnsi="Times New Roman" w:cs="Times New Roman"/>
          <w:szCs w:val="21"/>
        </w:rPr>
        <w:t xml:space="preserve"> (</w:t>
      </w:r>
      <w:r w:rsidR="00184D2B" w:rsidRPr="00184D2B">
        <w:rPr>
          <w:rFonts w:ascii="Times New Roman" w:eastAsia="宋体" w:hAnsi="Times New Roman" w:cs="Times New Roman"/>
          <w:position w:val="-4"/>
          <w:szCs w:val="21"/>
        </w:rPr>
        <w:object w:dxaOrig="340" w:dyaOrig="279">
          <v:shape id="_x0000_i1059" type="#_x0000_t75" style="width:17pt;height:13pt" o:ole="">
            <v:imagedata r:id="rId69" o:title=""/>
          </v:shape>
          <o:OLEObject Type="Embed" ProgID="Equation.DSMT4" ShapeID="_x0000_i1059" DrawAspect="Content" ObjectID="_1718433269" r:id="rId70"/>
        </w:object>
      </w:r>
      <w:r w:rsidR="00184D2B">
        <w:rPr>
          <w:rFonts w:ascii="Times New Roman" w:eastAsia="宋体" w:hAnsi="Times New Roman" w:cs="Times New Roman"/>
          <w:szCs w:val="21"/>
        </w:rPr>
        <w:t>)</w:t>
      </w:r>
      <w:r>
        <w:rPr>
          <w:rFonts w:ascii="Times New Roman" w:eastAsia="宋体" w:hAnsi="Times New Roman" w:cs="Times New Roman"/>
          <w:szCs w:val="21"/>
        </w:rPr>
        <w:t xml:space="preserve"> and sodium channel</w:t>
      </w:r>
      <w:r w:rsidR="00184D2B">
        <w:rPr>
          <w:rFonts w:ascii="Times New Roman" w:eastAsia="宋体" w:hAnsi="Times New Roman" w:cs="Times New Roman"/>
          <w:szCs w:val="21"/>
        </w:rPr>
        <w:t xml:space="preserve"> (</w:t>
      </w:r>
      <w:r w:rsidR="00184D2B" w:rsidRPr="00184D2B">
        <w:rPr>
          <w:rFonts w:ascii="Times New Roman" w:eastAsia="宋体" w:hAnsi="Times New Roman" w:cs="Times New Roman"/>
          <w:position w:val="-6"/>
          <w:szCs w:val="21"/>
        </w:rPr>
        <w:object w:dxaOrig="440" w:dyaOrig="300">
          <v:shape id="_x0000_i1060" type="#_x0000_t75" style="width:23pt;height:15pt" o:ole="">
            <v:imagedata r:id="rId71" o:title=""/>
          </v:shape>
          <o:OLEObject Type="Embed" ProgID="Equation.DSMT4" ShapeID="_x0000_i1060" DrawAspect="Content" ObjectID="_1718433270" r:id="rId72"/>
        </w:object>
      </w:r>
      <w:r w:rsidR="00184D2B">
        <w:rPr>
          <w:rFonts w:ascii="Times New Roman" w:eastAsia="宋体" w:hAnsi="Times New Roman" w:cs="Times New Roman"/>
          <w:szCs w:val="21"/>
        </w:rPr>
        <w:t>)</w:t>
      </w:r>
      <w:r>
        <w:rPr>
          <w:rFonts w:ascii="Times New Roman" w:eastAsia="宋体" w:hAnsi="Times New Roman" w:cs="Times New Roman"/>
          <w:szCs w:val="21"/>
        </w:rPr>
        <w:t xml:space="preserve">, high-threshold </w:t>
      </w:r>
      <w:r w:rsidR="00184D2B">
        <w:rPr>
          <w:rFonts w:ascii="Times New Roman" w:eastAsia="宋体" w:hAnsi="Times New Roman" w:cs="Times New Roman"/>
          <w:szCs w:val="21"/>
        </w:rPr>
        <w:t>calcium (</w:t>
      </w:r>
      <w:r w:rsidR="00184D2B" w:rsidRPr="00184D2B">
        <w:rPr>
          <w:rFonts w:ascii="Times New Roman" w:eastAsia="宋体" w:hAnsi="Times New Roman" w:cs="Times New Roman"/>
          <w:position w:val="-6"/>
          <w:szCs w:val="21"/>
        </w:rPr>
        <w:object w:dxaOrig="480" w:dyaOrig="300">
          <v:shape id="_x0000_i1061" type="#_x0000_t75" style="width:24pt;height:15pt" o:ole="">
            <v:imagedata r:id="rId73" o:title=""/>
          </v:shape>
          <o:OLEObject Type="Embed" ProgID="Equation.DSMT4" ShapeID="_x0000_i1061" DrawAspect="Content" ObjectID="_1718433271" r:id="rId74"/>
        </w:object>
      </w:r>
      <w:r w:rsidR="00184D2B">
        <w:rPr>
          <w:rFonts w:ascii="Times New Roman" w:eastAsia="宋体" w:hAnsi="Times New Roman" w:cs="Times New Roman"/>
          <w:szCs w:val="21"/>
        </w:rPr>
        <w:t xml:space="preserve">) </w:t>
      </w:r>
      <w:r>
        <w:rPr>
          <w:rFonts w:ascii="Times New Roman" w:eastAsia="宋体" w:hAnsi="Times New Roman" w:cs="Times New Roman"/>
          <w:szCs w:val="21"/>
        </w:rPr>
        <w:t xml:space="preserve">and slow </w:t>
      </w:r>
      <w:r w:rsidR="00184D2B" w:rsidRPr="00184D2B">
        <w:rPr>
          <w:rFonts w:ascii="Times New Roman" w:eastAsia="宋体" w:hAnsi="Times New Roman" w:cs="Times New Roman"/>
          <w:szCs w:val="21"/>
        </w:rPr>
        <w:t>calcium-dependent cationic</w:t>
      </w:r>
      <w:r w:rsidR="00184D2B">
        <w:rPr>
          <w:rFonts w:ascii="Times New Roman" w:eastAsia="宋体" w:hAnsi="Times New Roman" w:cs="Times New Roman"/>
          <w:szCs w:val="21"/>
        </w:rPr>
        <w:t xml:space="preserve"> currents(</w:t>
      </w:r>
      <w:r w:rsidR="00184D2B" w:rsidRPr="00184D2B">
        <w:rPr>
          <w:rFonts w:ascii="Times New Roman" w:eastAsia="宋体" w:hAnsi="Times New Roman" w:cs="Times New Roman"/>
          <w:position w:val="-6"/>
          <w:szCs w:val="21"/>
        </w:rPr>
        <w:object w:dxaOrig="499" w:dyaOrig="260">
          <v:shape id="_x0000_i1062" type="#_x0000_t75" style="width:25pt;height:13pt" o:ole="">
            <v:imagedata r:id="rId75" o:title=""/>
          </v:shape>
          <o:OLEObject Type="Embed" ProgID="Equation.DSMT4" ShapeID="_x0000_i1062" DrawAspect="Content" ObjectID="_1718433272" r:id="rId76"/>
        </w:object>
      </w:r>
      <w:r w:rsidR="00184D2B">
        <w:rPr>
          <w:rFonts w:ascii="Times New Roman" w:eastAsia="宋体" w:hAnsi="Times New Roman" w:cs="Times New Roman"/>
          <w:szCs w:val="21"/>
        </w:rPr>
        <w:t>) and leak current(</w:t>
      </w:r>
      <w:r w:rsidR="00184D2B" w:rsidRPr="00184D2B">
        <w:rPr>
          <w:rFonts w:ascii="Times New Roman" w:eastAsia="宋体" w:hAnsi="Times New Roman" w:cs="Times New Roman"/>
          <w:position w:val="-6"/>
          <w:szCs w:val="21"/>
        </w:rPr>
        <w:object w:dxaOrig="380" w:dyaOrig="300">
          <v:shape id="_x0000_i1063" type="#_x0000_t75" style="width:19pt;height:15pt" o:ole="">
            <v:imagedata r:id="rId77" o:title=""/>
          </v:shape>
          <o:OLEObject Type="Embed" ProgID="Equation.DSMT4" ShapeID="_x0000_i1063" DrawAspect="Content" ObjectID="_1718433273" r:id="rId78"/>
        </w:object>
      </w:r>
      <w:r w:rsidR="00184D2B">
        <w:rPr>
          <w:rFonts w:ascii="Times New Roman" w:eastAsia="宋体" w:hAnsi="Times New Roman" w:cs="Times New Roman"/>
          <w:szCs w:val="21"/>
        </w:rPr>
        <w:t>). Proximal dendrite included a persistent sodium current (</w:t>
      </w:r>
      <w:r w:rsidR="00184D2B" w:rsidRPr="00184D2B">
        <w:rPr>
          <w:rFonts w:ascii="Times New Roman" w:eastAsia="宋体" w:hAnsi="Times New Roman" w:cs="Times New Roman"/>
          <w:position w:val="-6"/>
          <w:szCs w:val="21"/>
        </w:rPr>
        <w:object w:dxaOrig="480" w:dyaOrig="260">
          <v:shape id="_x0000_i1064" type="#_x0000_t75" style="width:24pt;height:13pt" o:ole="">
            <v:imagedata r:id="rId79" o:title=""/>
          </v:shape>
          <o:OLEObject Type="Embed" ProgID="Equation.DSMT4" ShapeID="_x0000_i1064" DrawAspect="Content" ObjectID="_1718433274" r:id="rId80"/>
        </w:object>
      </w:r>
      <w:r w:rsidR="00184D2B">
        <w:rPr>
          <w:rFonts w:ascii="Times New Roman" w:eastAsia="宋体" w:hAnsi="Times New Roman" w:cs="Times New Roman"/>
          <w:szCs w:val="21"/>
        </w:rPr>
        <w:t>), a slow inactivating potassium current (</w:t>
      </w:r>
      <w:r w:rsidR="00184D2B" w:rsidRPr="00184D2B">
        <w:rPr>
          <w:rFonts w:ascii="Times New Roman" w:eastAsia="宋体" w:hAnsi="Times New Roman" w:cs="Times New Roman"/>
          <w:position w:val="-6"/>
          <w:szCs w:val="21"/>
        </w:rPr>
        <w:object w:dxaOrig="360" w:dyaOrig="260">
          <v:shape id="_x0000_i1065" type="#_x0000_t75" style="width:18pt;height:13pt" o:ole="">
            <v:imagedata r:id="rId81" o:title=""/>
          </v:shape>
          <o:OLEObject Type="Embed" ProgID="Equation.DSMT4" ShapeID="_x0000_i1065" DrawAspect="Content" ObjectID="_1718433275" r:id="rId82"/>
        </w:object>
      </w:r>
      <w:r w:rsidR="00184D2B">
        <w:rPr>
          <w:rFonts w:ascii="Times New Roman" w:eastAsia="宋体" w:hAnsi="Times New Roman" w:cs="Times New Roman"/>
          <w:szCs w:val="21"/>
        </w:rPr>
        <w:t>) and leak current. Distal dendrite consisted of a calcium channel (</w:t>
      </w:r>
      <w:r w:rsidR="00184D2B" w:rsidRPr="00184D2B">
        <w:rPr>
          <w:rFonts w:ascii="Times New Roman" w:eastAsia="宋体" w:hAnsi="Times New Roman" w:cs="Times New Roman"/>
          <w:position w:val="-6"/>
          <w:szCs w:val="21"/>
        </w:rPr>
        <w:object w:dxaOrig="480" w:dyaOrig="300">
          <v:shape id="_x0000_i1066" type="#_x0000_t75" style="width:24pt;height:15pt" o:ole="">
            <v:imagedata r:id="rId73" o:title=""/>
          </v:shape>
          <o:OLEObject Type="Embed" ProgID="Equation.DSMT4" ShapeID="_x0000_i1066" DrawAspect="Content" ObjectID="_1718433276" r:id="rId83"/>
        </w:object>
      </w:r>
      <w:r w:rsidR="00184D2B">
        <w:rPr>
          <w:rFonts w:ascii="Times New Roman" w:eastAsia="宋体" w:hAnsi="Times New Roman" w:cs="Times New Roman"/>
          <w:szCs w:val="21"/>
        </w:rPr>
        <w:t>), a transient A-type potassium current (</w:t>
      </w:r>
      <w:r w:rsidR="00184D2B" w:rsidRPr="00184D2B">
        <w:rPr>
          <w:rFonts w:ascii="Times New Roman" w:eastAsia="宋体" w:hAnsi="Times New Roman" w:cs="Times New Roman"/>
          <w:position w:val="-4"/>
          <w:szCs w:val="21"/>
        </w:rPr>
        <w:object w:dxaOrig="220" w:dyaOrig="240">
          <v:shape id="_x0000_i1067" type="#_x0000_t75" style="width:11pt;height:12pt" o:ole="">
            <v:imagedata r:id="rId84" o:title=""/>
          </v:shape>
          <o:OLEObject Type="Embed" ProgID="Equation.DSMT4" ShapeID="_x0000_i1067" DrawAspect="Content" ObjectID="_1718433277" r:id="rId85"/>
        </w:object>
      </w:r>
      <w:r w:rsidR="00184D2B">
        <w:rPr>
          <w:rFonts w:ascii="Times New Roman" w:eastAsia="宋体" w:hAnsi="Times New Roman" w:cs="Times New Roman"/>
          <w:szCs w:val="21"/>
        </w:rPr>
        <w:t xml:space="preserve">) and leak current. After dopamine input, some ion channel parameters were changed as following: </w:t>
      </w:r>
      <w:r w:rsidR="00184D2B" w:rsidRPr="00184D2B">
        <w:rPr>
          <w:rFonts w:ascii="Times New Roman" w:eastAsia="宋体" w:hAnsi="Times New Roman" w:cs="Times New Roman"/>
          <w:szCs w:val="21"/>
        </w:rPr>
        <w:t xml:space="preserve">Ion type, </w:t>
      </w:r>
      <w:r w:rsidR="00184D2B" w:rsidRPr="00686070">
        <w:rPr>
          <w:rFonts w:ascii="Times New Roman" w:eastAsia="宋体" w:hAnsi="Times New Roman" w:cs="Times New Roman"/>
          <w:position w:val="-10"/>
          <w:szCs w:val="21"/>
        </w:rPr>
        <w:object w:dxaOrig="440" w:dyaOrig="320">
          <v:shape id="_x0000_i1068" type="#_x0000_t75" style="width:23pt;height:17pt" o:ole="">
            <v:imagedata r:id="rId45" o:title=""/>
          </v:shape>
          <o:OLEObject Type="Embed" ProgID="Equation.DSMT4" ShapeID="_x0000_i1068" DrawAspect="Content" ObjectID="_1718433278" r:id="rId86"/>
        </w:object>
      </w:r>
      <w:r w:rsidR="00184D2B">
        <w:rPr>
          <w:rFonts w:ascii="Times New Roman" w:eastAsia="宋体" w:hAnsi="Times New Roman" w:cs="Times New Roman"/>
          <w:szCs w:val="21"/>
        </w:rPr>
        <w:t>, phi, r</w:t>
      </w:r>
      <w:r w:rsidR="00184D2B">
        <w:rPr>
          <w:rFonts w:ascii="Times New Roman" w:eastAsia="宋体" w:hAnsi="Times New Roman" w:cs="Times New Roman" w:hint="eastAsia"/>
          <w:szCs w:val="21"/>
        </w:rPr>
        <w:t xml:space="preserve">eversal </w:t>
      </w:r>
      <w:r w:rsidR="00184D2B">
        <w:rPr>
          <w:rFonts w:ascii="Times New Roman" w:eastAsia="宋体" w:hAnsi="Times New Roman" w:cs="Times New Roman"/>
          <w:szCs w:val="21"/>
        </w:rPr>
        <w:t>potential.</w:t>
      </w:r>
    </w:p>
    <w:p w:rsidR="00184D2B" w:rsidRDefault="00184D2B" w:rsidP="00184D2B">
      <w:pPr>
        <w:widowControl/>
        <w:jc w:val="left"/>
        <w:rPr>
          <w:rFonts w:ascii="Times New Roman" w:eastAsia="宋体" w:hAnsi="Times New Roman" w:cs="Times New Roman"/>
          <w:szCs w:val="21"/>
        </w:rPr>
      </w:pPr>
    </w:p>
    <w:p w:rsidR="00184D2B" w:rsidRPr="00E77E5A" w:rsidRDefault="00184D2B" w:rsidP="00184D2B">
      <w:pPr>
        <w:widowControl/>
        <w:jc w:val="left"/>
        <w:rPr>
          <w:rFonts w:ascii="Times New Roman" w:eastAsia="宋体" w:hAnsi="Times New Roman" w:cs="Times New Roman"/>
          <w:szCs w:val="21"/>
        </w:rPr>
      </w:pPr>
      <w:r>
        <w:rPr>
          <w:rFonts w:ascii="Times New Roman" w:eastAsia="宋体" w:hAnsi="Times New Roman" w:cs="Times New Roman"/>
          <w:szCs w:val="21"/>
        </w:rPr>
        <w:t>Ca</w:t>
      </w:r>
      <w:r w:rsidRPr="00E77E5A">
        <w:rPr>
          <w:rFonts w:ascii="Times New Roman" w:eastAsia="宋体" w:hAnsi="Times New Roman" w:cs="Times New Roman"/>
          <w:szCs w:val="21"/>
        </w:rPr>
        <w:t>,</w:t>
      </w:r>
      <w:r>
        <w:rPr>
          <w:rFonts w:ascii="Times New Roman" w:eastAsia="宋体" w:hAnsi="Times New Roman" w:cs="Times New Roman"/>
          <w:szCs w:val="21"/>
        </w:rPr>
        <w:t xml:space="preserve"> soma, </w:t>
      </w:r>
      <w:r w:rsidRPr="00E77E5A">
        <w:rPr>
          <w:rFonts w:ascii="Times New Roman" w:eastAsia="宋体" w:hAnsi="Times New Roman" w:cs="Times New Roman"/>
          <w:szCs w:val="21"/>
        </w:rPr>
        <w:t>(1.5</w:t>
      </w:r>
      <w:r>
        <w:rPr>
          <w:rFonts w:ascii="Times New Roman" w:eastAsia="宋体" w:hAnsi="Times New Roman" w:cs="Times New Roman"/>
          <w:szCs w:val="21"/>
        </w:rPr>
        <w:t>-0.3*Dopamine_Ratio), 1, 120</w:t>
      </w:r>
    </w:p>
    <w:p w:rsidR="00184D2B" w:rsidRDefault="00184D2B" w:rsidP="00184D2B">
      <w:pPr>
        <w:widowControl/>
        <w:jc w:val="left"/>
        <w:rPr>
          <w:rFonts w:ascii="Times New Roman" w:eastAsia="宋体" w:hAnsi="Times New Roman" w:cs="Times New Roman"/>
          <w:szCs w:val="21"/>
        </w:rPr>
      </w:pPr>
      <w:r>
        <w:rPr>
          <w:rFonts w:ascii="Times New Roman" w:eastAsia="宋体" w:hAnsi="Times New Roman" w:cs="Times New Roman"/>
          <w:szCs w:val="21"/>
        </w:rPr>
        <w:t>CaN</w:t>
      </w:r>
      <w:r w:rsidRPr="00E77E5A">
        <w:rPr>
          <w:rFonts w:ascii="Times New Roman" w:eastAsia="宋体" w:hAnsi="Times New Roman" w:cs="Times New Roman"/>
          <w:szCs w:val="21"/>
        </w:rPr>
        <w:t xml:space="preserve">, </w:t>
      </w:r>
      <w:r>
        <w:rPr>
          <w:rFonts w:ascii="Times New Roman" w:eastAsia="宋体" w:hAnsi="Times New Roman" w:cs="Times New Roman"/>
          <w:szCs w:val="21"/>
        </w:rPr>
        <w:t xml:space="preserve">soma, </w:t>
      </w:r>
      <w:r w:rsidRPr="00E77E5A">
        <w:rPr>
          <w:rFonts w:ascii="Times New Roman" w:eastAsia="宋体" w:hAnsi="Times New Roman" w:cs="Times New Roman"/>
          <w:szCs w:val="21"/>
        </w:rPr>
        <w:t>(0.025-0.005*Dopamine_Ratio), 1, -20</w:t>
      </w:r>
    </w:p>
    <w:p w:rsidR="00184D2B" w:rsidRPr="00E77E5A" w:rsidRDefault="00184D2B" w:rsidP="00184D2B">
      <w:pPr>
        <w:widowControl/>
        <w:jc w:val="left"/>
        <w:rPr>
          <w:rFonts w:ascii="Times New Roman" w:eastAsia="宋体" w:hAnsi="Times New Roman" w:cs="Times New Roman"/>
          <w:szCs w:val="21"/>
        </w:rPr>
      </w:pPr>
      <w:r>
        <w:rPr>
          <w:rFonts w:ascii="Times New Roman" w:eastAsia="宋体" w:hAnsi="Times New Roman" w:cs="Times New Roman"/>
          <w:szCs w:val="21"/>
        </w:rPr>
        <w:t>KS</w:t>
      </w:r>
      <w:r w:rsidRPr="00E77E5A">
        <w:rPr>
          <w:rFonts w:ascii="Times New Roman" w:eastAsia="宋体" w:hAnsi="Times New Roman" w:cs="Times New Roman"/>
          <w:szCs w:val="21"/>
        </w:rPr>
        <w:t xml:space="preserve">, </w:t>
      </w:r>
      <w:r>
        <w:rPr>
          <w:rFonts w:ascii="Times New Roman" w:eastAsia="宋体" w:hAnsi="Times New Roman" w:cs="Times New Roman"/>
          <w:szCs w:val="21"/>
        </w:rPr>
        <w:t xml:space="preserve">proximal, </w:t>
      </w:r>
      <w:r w:rsidRPr="00E77E5A">
        <w:rPr>
          <w:rFonts w:ascii="Times New Roman" w:eastAsia="宋体" w:hAnsi="Times New Roman" w:cs="Times New Roman"/>
          <w:szCs w:val="21"/>
        </w:rPr>
        <w:t xml:space="preserve">(16-8*Dopamine_Ratio), 1, -80 </w:t>
      </w:r>
    </w:p>
    <w:p w:rsidR="00184D2B" w:rsidRDefault="00184D2B" w:rsidP="00184D2B">
      <w:pPr>
        <w:widowControl/>
        <w:jc w:val="left"/>
        <w:rPr>
          <w:rFonts w:ascii="Times New Roman" w:eastAsia="宋体" w:hAnsi="Times New Roman" w:cs="Times New Roman"/>
          <w:szCs w:val="21"/>
        </w:rPr>
      </w:pPr>
      <w:r>
        <w:rPr>
          <w:rFonts w:ascii="Times New Roman" w:eastAsia="宋体" w:hAnsi="Times New Roman" w:cs="Times New Roman"/>
          <w:szCs w:val="21"/>
        </w:rPr>
        <w:t>Ca</w:t>
      </w:r>
      <w:r w:rsidRPr="00E77E5A">
        <w:rPr>
          <w:rFonts w:ascii="Times New Roman" w:eastAsia="宋体" w:hAnsi="Times New Roman" w:cs="Times New Roman"/>
          <w:szCs w:val="21"/>
        </w:rPr>
        <w:t xml:space="preserve">, </w:t>
      </w:r>
      <w:r>
        <w:rPr>
          <w:rFonts w:ascii="Times New Roman" w:eastAsia="宋体" w:hAnsi="Times New Roman" w:cs="Times New Roman"/>
          <w:szCs w:val="21"/>
        </w:rPr>
        <w:t xml:space="preserve">distal, </w:t>
      </w:r>
      <w:r w:rsidRPr="00E77E5A">
        <w:rPr>
          <w:rFonts w:ascii="Times New Roman" w:eastAsia="宋体" w:hAnsi="Times New Roman" w:cs="Times New Roman"/>
          <w:szCs w:val="21"/>
        </w:rPr>
        <w:t>(0.25-0.05*Dopamine_Ratio), 1, 120</w:t>
      </w:r>
    </w:p>
    <w:p w:rsidR="00184D2B" w:rsidRDefault="00184D2B" w:rsidP="00184D2B">
      <w:pPr>
        <w:widowControl/>
        <w:jc w:val="left"/>
        <w:rPr>
          <w:rFonts w:ascii="Times New Roman" w:eastAsia="宋体" w:hAnsi="Times New Roman" w:cs="Times New Roman"/>
          <w:szCs w:val="21"/>
        </w:rPr>
      </w:pPr>
    </w:p>
    <w:p w:rsidR="00184D2B" w:rsidRDefault="00184D2B" w:rsidP="00184D2B">
      <w:pPr>
        <w:widowControl/>
        <w:jc w:val="left"/>
        <w:rPr>
          <w:rFonts w:ascii="Times New Roman" w:eastAsia="宋体" w:hAnsi="Times New Roman" w:cs="Times New Roman"/>
          <w:szCs w:val="21"/>
        </w:rPr>
      </w:pPr>
      <w:r>
        <w:rPr>
          <w:rFonts w:ascii="Times New Roman" w:eastAsia="宋体" w:hAnsi="Times New Roman" w:cs="Times New Roman"/>
          <w:szCs w:val="21"/>
        </w:rPr>
        <w:t>See Wang’s paper for details.</w:t>
      </w:r>
    </w:p>
    <w:p w:rsidR="00184D2B" w:rsidRDefault="00184D2B" w:rsidP="00184D2B">
      <w:pPr>
        <w:widowControl/>
        <w:jc w:val="left"/>
        <w:rPr>
          <w:rFonts w:ascii="Times New Roman" w:eastAsia="宋体" w:hAnsi="Times New Roman" w:cs="Times New Roman"/>
          <w:szCs w:val="21"/>
        </w:rPr>
      </w:pPr>
    </w:p>
    <w:p w:rsidR="00184D2B" w:rsidRPr="0073543B" w:rsidRDefault="00184D2B" w:rsidP="00184D2B">
      <w:pPr>
        <w:widowControl/>
        <w:jc w:val="left"/>
        <w:rPr>
          <w:rFonts w:ascii="Times New Roman" w:eastAsia="宋体" w:hAnsi="Times New Roman" w:cs="Times New Roman"/>
          <w:i/>
          <w:szCs w:val="21"/>
        </w:rPr>
      </w:pPr>
      <w:r>
        <w:rPr>
          <w:rFonts w:ascii="Times New Roman" w:eastAsia="宋体" w:hAnsi="Times New Roman" w:cs="Times New Roman"/>
          <w:i/>
          <w:szCs w:val="21"/>
        </w:rPr>
        <w:t>PV</w:t>
      </w:r>
      <w:r w:rsidRPr="0073543B">
        <w:rPr>
          <w:rFonts w:ascii="Times New Roman" w:eastAsia="宋体" w:hAnsi="Times New Roman" w:cs="Times New Roman" w:hint="eastAsia"/>
          <w:i/>
          <w:szCs w:val="21"/>
        </w:rPr>
        <w:t xml:space="preserve"> </w:t>
      </w:r>
      <w:r>
        <w:rPr>
          <w:rFonts w:ascii="Times New Roman" w:eastAsia="宋体" w:hAnsi="Times New Roman" w:cs="Times New Roman"/>
          <w:i/>
          <w:szCs w:val="21"/>
        </w:rPr>
        <w:t>and Cb Intern</w:t>
      </w:r>
      <w:r w:rsidRPr="0073543B">
        <w:rPr>
          <w:rFonts w:ascii="Times New Roman" w:eastAsia="宋体" w:hAnsi="Times New Roman" w:cs="Times New Roman" w:hint="eastAsia"/>
          <w:i/>
          <w:szCs w:val="21"/>
        </w:rPr>
        <w:t>eurons</w:t>
      </w:r>
    </w:p>
    <w:p w:rsidR="00184D2B" w:rsidRDefault="00184D2B" w:rsidP="00184D2B">
      <w:pPr>
        <w:widowControl/>
        <w:jc w:val="left"/>
        <w:rPr>
          <w:rFonts w:ascii="Times New Roman" w:eastAsia="宋体" w:hAnsi="Times New Roman" w:cs="Times New Roman"/>
          <w:szCs w:val="21"/>
        </w:rPr>
      </w:pPr>
      <w:r w:rsidRPr="00686070">
        <w:rPr>
          <w:rFonts w:ascii="Times New Roman" w:eastAsia="宋体" w:hAnsi="Times New Roman" w:cs="Times New Roman"/>
          <w:szCs w:val="21"/>
        </w:rPr>
        <w:lastRenderedPageBreak/>
        <w:t xml:space="preserve">The model </w:t>
      </w:r>
      <w:r>
        <w:rPr>
          <w:rFonts w:ascii="Times New Roman" w:eastAsia="宋体" w:hAnsi="Times New Roman" w:cs="Times New Roman"/>
          <w:szCs w:val="21"/>
        </w:rPr>
        <w:t>was</w:t>
      </w:r>
      <w:r w:rsidRPr="00686070">
        <w:rPr>
          <w:rFonts w:ascii="Times New Roman" w:eastAsia="宋体" w:hAnsi="Times New Roman" w:cs="Times New Roman"/>
          <w:szCs w:val="21"/>
        </w:rPr>
        <w:t xml:space="preserve"> </w:t>
      </w:r>
      <w:r>
        <w:rPr>
          <w:rFonts w:ascii="Times New Roman" w:eastAsia="宋体" w:hAnsi="Times New Roman" w:cs="Times New Roman"/>
          <w:szCs w:val="21"/>
        </w:rPr>
        <w:t>from Wang</w:t>
      </w:r>
      <w:r w:rsidRPr="00686070">
        <w:rPr>
          <w:rFonts w:ascii="Times New Roman" w:eastAsia="宋体" w:hAnsi="Times New Roman" w:cs="Times New Roman"/>
          <w:szCs w:val="21"/>
        </w:rPr>
        <w:t xml:space="preserve">'s </w:t>
      </w:r>
      <w:r>
        <w:rPr>
          <w:rFonts w:ascii="Times New Roman" w:eastAsia="宋体" w:hAnsi="Times New Roman" w:cs="Times New Roman"/>
          <w:szCs w:val="21"/>
        </w:rPr>
        <w:t>paper</w:t>
      </w:r>
      <w:r w:rsidR="00AE2FE1">
        <w:rPr>
          <w:rFonts w:ascii="Times New Roman" w:eastAsia="宋体" w:hAnsi="Times New Roman" w:cs="Times New Roman"/>
          <w:szCs w:val="21"/>
        </w:rPr>
        <w:fldChar w:fldCharType="begin"/>
      </w:r>
      <w:r w:rsidR="00AE2FE1">
        <w:rPr>
          <w:rFonts w:ascii="Times New Roman" w:eastAsia="宋体" w:hAnsi="Times New Roman" w:cs="Times New Roman"/>
          <w:szCs w:val="21"/>
        </w:rPr>
        <w:instrText xml:space="preserve"> ADDIN EN.CITE &lt;EndNote&gt;&lt;Cite&gt;&lt;Author&gt;Wang&lt;/Author&gt;&lt;Year&gt;2004&lt;/Year&gt;&lt;RecNum&gt;34&lt;/RecNum&gt;&lt;DisplayText&gt;&lt;style face="superscript"&gt;[6]&lt;/style&gt;&lt;/DisplayText&gt;&lt;record&gt;&lt;rec-number&gt;34&lt;/rec-number&gt;&lt;foreign-keys&gt;&lt;key app="EN" db-id="t0p952v989a52yea52g5px2vr9zttrfxwtpw"&gt;34&lt;/key&gt;&lt;/foreign-keys&gt;&lt;ref-type name="Journal Article"&gt;17&lt;/ref-type&gt;&lt;contributors&gt;&lt;authors&gt;&lt;author&gt;Wang, X-J&lt;/author&gt;&lt;author&gt;Tegnér, Jesper&lt;/author&gt;&lt;author&gt;Constantinidis, C&lt;/author&gt;&lt;author&gt;Goldman-Rakic, Patricia S&lt;/author&gt;&lt;/authors&gt;&lt;/contributors&gt;&lt;titles&gt;&lt;title&gt;Division of labor among distinct subtypes of inhibitory neurons in a cortical microcircuit of working memory&lt;/title&gt;&lt;secondary-title&gt;Proceedings of the National Academy of Sciences&lt;/secondary-title&gt;&lt;/titles&gt;&lt;periodical&gt;&lt;full-title&gt;Proceedings of the national academy of sciences&lt;/full-title&gt;&lt;/periodical&gt;&lt;pages&gt;1368-1373&lt;/pages&gt;&lt;volume&gt;101&lt;/volume&gt;&lt;number&gt;5&lt;/number&gt;&lt;dates&gt;&lt;year&gt;2004&lt;/year&gt;&lt;/dates&gt;&lt;isbn&gt;0027-8424&lt;/isbn&gt;&lt;urls&gt;&lt;/urls&gt;&lt;/record&gt;&lt;/Cite&gt;&lt;/EndNote&gt;</w:instrText>
      </w:r>
      <w:r w:rsidR="00AE2FE1">
        <w:rPr>
          <w:rFonts w:ascii="Times New Roman" w:eastAsia="宋体" w:hAnsi="Times New Roman" w:cs="Times New Roman"/>
          <w:szCs w:val="21"/>
        </w:rPr>
        <w:fldChar w:fldCharType="separate"/>
      </w:r>
      <w:r w:rsidR="00AE2FE1" w:rsidRPr="00AE2FE1">
        <w:rPr>
          <w:rFonts w:ascii="Times New Roman" w:eastAsia="宋体" w:hAnsi="Times New Roman" w:cs="Times New Roman"/>
          <w:noProof/>
          <w:szCs w:val="21"/>
          <w:vertAlign w:val="superscript"/>
        </w:rPr>
        <w:t>[</w:t>
      </w:r>
      <w:hyperlink w:anchor="_ENREF_6" w:tooltip="Wang, 2004 #34" w:history="1">
        <w:r w:rsidR="00CA43AE" w:rsidRPr="00AE2FE1">
          <w:rPr>
            <w:rFonts w:ascii="Times New Roman" w:eastAsia="宋体" w:hAnsi="Times New Roman" w:cs="Times New Roman"/>
            <w:noProof/>
            <w:szCs w:val="21"/>
            <w:vertAlign w:val="superscript"/>
          </w:rPr>
          <w:t>6</w:t>
        </w:r>
      </w:hyperlink>
      <w:r w:rsidR="00AE2FE1" w:rsidRPr="00AE2FE1">
        <w:rPr>
          <w:rFonts w:ascii="Times New Roman" w:eastAsia="宋体" w:hAnsi="Times New Roman" w:cs="Times New Roman"/>
          <w:noProof/>
          <w:szCs w:val="21"/>
          <w:vertAlign w:val="superscript"/>
        </w:rPr>
        <w:t>]</w:t>
      </w:r>
      <w:r w:rsidR="00AE2FE1">
        <w:rPr>
          <w:rFonts w:ascii="Times New Roman" w:eastAsia="宋体" w:hAnsi="Times New Roman" w:cs="Times New Roman"/>
          <w:szCs w:val="21"/>
        </w:rPr>
        <w:fldChar w:fldCharType="end"/>
      </w:r>
      <w:r w:rsidRPr="00686070">
        <w:rPr>
          <w:rFonts w:ascii="Times New Roman" w:eastAsia="宋体" w:hAnsi="Times New Roman" w:cs="Times New Roman"/>
          <w:szCs w:val="21"/>
        </w:rPr>
        <w:t>.</w:t>
      </w:r>
      <w:r>
        <w:rPr>
          <w:rFonts w:ascii="Times New Roman" w:eastAsia="宋体" w:hAnsi="Times New Roman" w:cs="Times New Roman"/>
          <w:szCs w:val="21"/>
        </w:rPr>
        <w:t xml:space="preserve"> </w:t>
      </w:r>
      <w:r w:rsidR="00460F07">
        <w:rPr>
          <w:rFonts w:ascii="Times New Roman" w:eastAsia="宋体" w:hAnsi="Times New Roman" w:cs="Times New Roman"/>
          <w:szCs w:val="21"/>
        </w:rPr>
        <w:t xml:space="preserve">The ion channels parameters of PV </w:t>
      </w:r>
      <w:r>
        <w:rPr>
          <w:rFonts w:ascii="Times New Roman" w:eastAsia="宋体" w:hAnsi="Times New Roman" w:cs="Times New Roman"/>
          <w:szCs w:val="21"/>
        </w:rPr>
        <w:t>interneurons (</w:t>
      </w:r>
      <w:r w:rsidR="00460F07">
        <w:rPr>
          <w:rFonts w:ascii="Times New Roman" w:eastAsia="宋体" w:hAnsi="Times New Roman" w:cs="Times New Roman"/>
          <w:szCs w:val="21"/>
        </w:rPr>
        <w:t xml:space="preserve">both </w:t>
      </w:r>
      <w:r>
        <w:rPr>
          <w:rFonts w:ascii="Times New Roman" w:eastAsia="宋体" w:hAnsi="Times New Roman" w:cs="Times New Roman"/>
          <w:szCs w:val="21"/>
        </w:rPr>
        <w:t xml:space="preserve">in NAc and mPFC) </w:t>
      </w:r>
      <w:r w:rsidR="00460F07">
        <w:rPr>
          <w:rFonts w:ascii="Times New Roman" w:eastAsia="宋体" w:hAnsi="Times New Roman" w:cs="Times New Roman"/>
          <w:szCs w:val="21"/>
        </w:rPr>
        <w:t xml:space="preserve">were the same. The only difference was the connectivity relations of them in the neural network. </w:t>
      </w:r>
      <w:r w:rsidR="00460F07" w:rsidRPr="00460F07">
        <w:rPr>
          <w:rFonts w:ascii="Times New Roman" w:eastAsia="宋体" w:hAnsi="Times New Roman" w:cs="Times New Roman"/>
          <w:szCs w:val="21"/>
        </w:rPr>
        <w:t>The input of dopamine did not change the ion channel properties.</w:t>
      </w:r>
      <w:r w:rsidR="00460F07">
        <w:rPr>
          <w:rFonts w:ascii="Times New Roman" w:eastAsia="宋体" w:hAnsi="Times New Roman" w:cs="Times New Roman"/>
          <w:szCs w:val="21"/>
        </w:rPr>
        <w:t xml:space="preserve"> </w:t>
      </w:r>
      <w:r w:rsidR="00460F07">
        <w:rPr>
          <w:rFonts w:ascii="Times New Roman" w:eastAsia="宋体" w:hAnsi="Times New Roman" w:cs="Times New Roman" w:hint="eastAsia"/>
          <w:szCs w:val="21"/>
        </w:rPr>
        <w:t>The</w:t>
      </w:r>
      <w:r w:rsidR="00460F07">
        <w:rPr>
          <w:rFonts w:ascii="Times New Roman" w:eastAsia="宋体" w:hAnsi="Times New Roman" w:cs="Times New Roman"/>
          <w:szCs w:val="21"/>
        </w:rPr>
        <w:t xml:space="preserve"> Cb interneurons also followed these rules. For detailed parameters, please refer to Wang’s paper.</w:t>
      </w:r>
    </w:p>
    <w:p w:rsidR="00460F07" w:rsidRDefault="00460F07" w:rsidP="00184D2B">
      <w:pPr>
        <w:widowControl/>
        <w:jc w:val="left"/>
        <w:rPr>
          <w:rFonts w:ascii="Times New Roman" w:eastAsia="宋体" w:hAnsi="Times New Roman" w:cs="Times New Roman"/>
          <w:szCs w:val="21"/>
        </w:rPr>
      </w:pPr>
    </w:p>
    <w:p w:rsidR="00460F07" w:rsidRPr="00460F07" w:rsidRDefault="00460F07" w:rsidP="00184D2B">
      <w:pPr>
        <w:widowControl/>
        <w:jc w:val="left"/>
        <w:rPr>
          <w:rFonts w:ascii="Times New Roman" w:eastAsia="宋体" w:hAnsi="Times New Roman" w:cs="Times New Roman"/>
          <w:b/>
          <w:szCs w:val="21"/>
        </w:rPr>
      </w:pPr>
      <w:r w:rsidRPr="00460F07">
        <w:rPr>
          <w:rFonts w:ascii="Times New Roman" w:eastAsia="宋体" w:hAnsi="Times New Roman" w:cs="Times New Roman" w:hint="eastAsia"/>
          <w:b/>
          <w:szCs w:val="21"/>
        </w:rPr>
        <w:t>S</w:t>
      </w:r>
      <w:r w:rsidRPr="00460F07">
        <w:rPr>
          <w:rFonts w:ascii="Times New Roman" w:eastAsia="宋体" w:hAnsi="Times New Roman" w:cs="Times New Roman"/>
          <w:b/>
          <w:szCs w:val="21"/>
        </w:rPr>
        <w:t>ynaptic Currents</w:t>
      </w:r>
    </w:p>
    <w:p w:rsidR="00184D2B" w:rsidRDefault="00460F07" w:rsidP="00460F07">
      <w:pPr>
        <w:widowControl/>
        <w:rPr>
          <w:rFonts w:ascii="Times New Roman" w:eastAsia="宋体" w:hAnsi="Times New Roman" w:cs="Times New Roman"/>
          <w:szCs w:val="21"/>
        </w:rPr>
      </w:pPr>
      <w:r>
        <w:rPr>
          <w:rFonts w:ascii="Times New Roman" w:eastAsia="宋体" w:hAnsi="Times New Roman" w:cs="Times New Roman" w:hint="eastAsia"/>
          <w:szCs w:val="21"/>
        </w:rPr>
        <w:t xml:space="preserve">The calculation for the synaptic currents </w:t>
      </w:r>
      <w:r>
        <w:rPr>
          <w:rFonts w:ascii="Times New Roman" w:eastAsia="宋体" w:hAnsi="Times New Roman" w:cs="Times New Roman"/>
          <w:szCs w:val="21"/>
        </w:rPr>
        <w:t>came from Destexhe’s work</w:t>
      </w:r>
      <w:r w:rsidR="00AE2FE1">
        <w:rPr>
          <w:rFonts w:ascii="Times New Roman" w:eastAsia="宋体" w:hAnsi="Times New Roman" w:cs="Times New Roman"/>
          <w:szCs w:val="21"/>
        </w:rPr>
        <w:fldChar w:fldCharType="begin"/>
      </w:r>
      <w:r w:rsidR="00AE2FE1">
        <w:rPr>
          <w:rFonts w:ascii="Times New Roman" w:eastAsia="宋体" w:hAnsi="Times New Roman" w:cs="Times New Roman"/>
          <w:szCs w:val="21"/>
        </w:rPr>
        <w:instrText xml:space="preserve"> ADDIN EN.CITE &lt;EndNote&gt;&lt;Cite&gt;&lt;Author&gt;Destexhe&lt;/Author&gt;&lt;Year&gt;1998&lt;/Year&gt;&lt;RecNum&gt;38&lt;/RecNum&gt;&lt;DisplayText&gt;&lt;style face="superscript"&gt;[7]&lt;/style&gt;&lt;/DisplayText&gt;&lt;record&gt;&lt;rec-number&gt;38&lt;/rec-number&gt;&lt;foreign-keys&gt;&lt;key app="EN" db-id="t0p952v989a52yea52g5px2vr9zttrfxwtpw"&gt;38&lt;/key&gt;&lt;/foreign-keys&gt;&lt;ref-type name="Journal Article"&gt;17&lt;/ref-type&gt;&lt;contributors&gt;&lt;authors&gt;&lt;author&gt;Destexhe, Alain&lt;/author&gt;&lt;author&gt;Mainen, Zachary F&lt;/author&gt;&lt;author&gt;Sejnowski, Terrence J&lt;/author&gt;&lt;/authors&gt;&lt;/contributors&gt;&lt;titles&gt;&lt;title&gt;Kinetic models of synaptic transmission&lt;/title&gt;&lt;secondary-title&gt;Methods in neuronal modeling&lt;/secondary-title&gt;&lt;/titles&gt;&lt;periodical&gt;&lt;full-title&gt;Methods in neuronal modeling&lt;/full-title&gt;&lt;/periodical&gt;&lt;pages&gt;1-25&lt;/pages&gt;&lt;volume&gt;2&lt;/volume&gt;&lt;dates&gt;&lt;year&gt;1998&lt;/year&gt;&lt;/dates&gt;&lt;urls&gt;&lt;/urls&gt;&lt;/record&gt;&lt;/Cite&gt;&lt;/EndNote&gt;</w:instrText>
      </w:r>
      <w:r w:rsidR="00AE2FE1">
        <w:rPr>
          <w:rFonts w:ascii="Times New Roman" w:eastAsia="宋体" w:hAnsi="Times New Roman" w:cs="Times New Roman"/>
          <w:szCs w:val="21"/>
        </w:rPr>
        <w:fldChar w:fldCharType="separate"/>
      </w:r>
      <w:r w:rsidR="00AE2FE1" w:rsidRPr="00AE2FE1">
        <w:rPr>
          <w:rFonts w:ascii="Times New Roman" w:eastAsia="宋体" w:hAnsi="Times New Roman" w:cs="Times New Roman"/>
          <w:noProof/>
          <w:szCs w:val="21"/>
          <w:vertAlign w:val="superscript"/>
        </w:rPr>
        <w:t>[</w:t>
      </w:r>
      <w:hyperlink w:anchor="_ENREF_7" w:tooltip="Destexhe, 1998 #38" w:history="1">
        <w:r w:rsidR="00CA43AE" w:rsidRPr="00AE2FE1">
          <w:rPr>
            <w:rFonts w:ascii="Times New Roman" w:eastAsia="宋体" w:hAnsi="Times New Roman" w:cs="Times New Roman"/>
            <w:noProof/>
            <w:szCs w:val="21"/>
            <w:vertAlign w:val="superscript"/>
          </w:rPr>
          <w:t>7</w:t>
        </w:r>
      </w:hyperlink>
      <w:r w:rsidR="00AE2FE1" w:rsidRPr="00AE2FE1">
        <w:rPr>
          <w:rFonts w:ascii="Times New Roman" w:eastAsia="宋体" w:hAnsi="Times New Roman" w:cs="Times New Roman"/>
          <w:noProof/>
          <w:szCs w:val="21"/>
          <w:vertAlign w:val="superscript"/>
        </w:rPr>
        <w:t>]</w:t>
      </w:r>
      <w:r w:rsidR="00AE2FE1">
        <w:rPr>
          <w:rFonts w:ascii="Times New Roman" w:eastAsia="宋体" w:hAnsi="Times New Roman" w:cs="Times New Roman"/>
          <w:szCs w:val="21"/>
        </w:rPr>
        <w:fldChar w:fldCharType="end"/>
      </w:r>
      <w:r>
        <w:rPr>
          <w:rFonts w:ascii="Times New Roman" w:eastAsia="宋体" w:hAnsi="Times New Roman" w:cs="Times New Roman"/>
          <w:szCs w:val="21"/>
        </w:rPr>
        <w:t>. There were three types of synaptic currents in the manuscript: AMPA, NMDA and GABA</w:t>
      </w:r>
      <w:r w:rsidRPr="00460F07">
        <w:rPr>
          <w:rFonts w:ascii="Times New Roman" w:eastAsia="宋体" w:hAnsi="Times New Roman" w:cs="Times New Roman"/>
          <w:szCs w:val="21"/>
          <w:vertAlign w:val="subscript"/>
        </w:rPr>
        <w:t>a</w:t>
      </w:r>
      <w:r>
        <w:rPr>
          <w:rFonts w:ascii="Times New Roman" w:eastAsia="宋体" w:hAnsi="Times New Roman" w:cs="Times New Roman"/>
          <w:szCs w:val="21"/>
        </w:rPr>
        <w:t xml:space="preserve">, which all belonged to voltage-gated receptors synapses. Use Equation </w:t>
      </w:r>
      <w:r w:rsidR="00181AD5">
        <w:rPr>
          <w:rFonts w:ascii="Times New Roman" w:eastAsia="宋体" w:hAnsi="Times New Roman" w:cs="Times New Roman"/>
          <w:szCs w:val="21"/>
        </w:rPr>
        <w:t>9</w:t>
      </w:r>
      <w:r>
        <w:rPr>
          <w:rFonts w:ascii="Times New Roman" w:eastAsia="宋体" w:hAnsi="Times New Roman" w:cs="Times New Roman"/>
          <w:szCs w:val="21"/>
        </w:rPr>
        <w:t>~</w:t>
      </w:r>
      <w:r w:rsidR="00181AD5">
        <w:rPr>
          <w:rFonts w:ascii="Times New Roman" w:eastAsia="宋体" w:hAnsi="Times New Roman" w:cs="Times New Roman"/>
          <w:szCs w:val="21"/>
        </w:rPr>
        <w:t>14</w:t>
      </w:r>
      <w:r>
        <w:rPr>
          <w:rFonts w:ascii="Times New Roman" w:eastAsia="宋体" w:hAnsi="Times New Roman" w:cs="Times New Roman"/>
          <w:szCs w:val="21"/>
        </w:rPr>
        <w:t xml:space="preserve"> in the manuscript to calculate the currents. The detailed parameters were as following.</w:t>
      </w:r>
    </w:p>
    <w:p w:rsidR="00460F07" w:rsidRDefault="00460F07" w:rsidP="00460F07">
      <w:pPr>
        <w:widowControl/>
        <w:jc w:val="left"/>
        <w:rPr>
          <w:rFonts w:ascii="Times New Roman" w:eastAsia="宋体" w:hAnsi="Times New Roman" w:cs="Times New Roman"/>
          <w:szCs w:val="21"/>
        </w:rPr>
      </w:pPr>
      <w:r>
        <w:rPr>
          <w:rFonts w:ascii="Times New Roman" w:eastAsia="宋体" w:hAnsi="Times New Roman" w:cs="Times New Roman"/>
          <w:szCs w:val="21"/>
        </w:rPr>
        <w:t>Synapse type, presynapse</w:t>
      </w:r>
      <w:r>
        <w:rPr>
          <w:rFonts w:ascii="Times New Roman" w:eastAsia="宋体" w:hAnsi="Times New Roman" w:cs="Times New Roman" w:hint="eastAsia"/>
          <w:szCs w:val="21"/>
        </w:rPr>
        <w:t xml:space="preserve">, </w:t>
      </w:r>
      <w:r>
        <w:rPr>
          <w:rFonts w:ascii="Times New Roman" w:eastAsia="宋体" w:hAnsi="Times New Roman" w:cs="Times New Roman"/>
          <w:szCs w:val="21"/>
        </w:rPr>
        <w:t>postsynapse</w:t>
      </w:r>
      <w:r>
        <w:rPr>
          <w:rFonts w:ascii="Times New Roman" w:eastAsia="宋体" w:hAnsi="Times New Roman" w:cs="Times New Roman" w:hint="eastAsia"/>
          <w:szCs w:val="21"/>
        </w:rPr>
        <w:t xml:space="preserve">, </w:t>
      </w:r>
      <w:r w:rsidRPr="00686070">
        <w:rPr>
          <w:rFonts w:ascii="Times New Roman" w:eastAsia="宋体" w:hAnsi="Times New Roman" w:cs="Times New Roman"/>
          <w:position w:val="-10"/>
          <w:szCs w:val="21"/>
        </w:rPr>
        <w:object w:dxaOrig="440" w:dyaOrig="320">
          <v:shape id="_x0000_i1069" type="#_x0000_t75" style="width:23pt;height:17pt" o:ole="">
            <v:imagedata r:id="rId45" o:title=""/>
          </v:shape>
          <o:OLEObject Type="Embed" ProgID="Equation.DSMT4" ShapeID="_x0000_i1069" DrawAspect="Content" ObjectID="_1718433279" r:id="rId87"/>
        </w:object>
      </w:r>
      <w:r>
        <w:rPr>
          <w:rFonts w:ascii="Times New Roman" w:eastAsia="宋体" w:hAnsi="Times New Roman" w:cs="Times New Roman" w:hint="eastAsia"/>
          <w:szCs w:val="21"/>
        </w:rPr>
        <w:t xml:space="preserve">, </w:t>
      </w:r>
      <w:r>
        <w:rPr>
          <w:rFonts w:ascii="Times New Roman" w:eastAsia="宋体" w:hAnsi="Times New Roman" w:cs="Times New Roman"/>
          <w:szCs w:val="21"/>
        </w:rPr>
        <w:t>alpha</w:t>
      </w:r>
      <w:r>
        <w:rPr>
          <w:rFonts w:ascii="Times New Roman" w:eastAsia="宋体" w:hAnsi="Times New Roman" w:cs="Times New Roman" w:hint="eastAsia"/>
          <w:szCs w:val="21"/>
        </w:rPr>
        <w:t xml:space="preserve">, </w:t>
      </w:r>
      <w:r>
        <w:rPr>
          <w:rFonts w:ascii="Times New Roman" w:eastAsia="宋体" w:hAnsi="Times New Roman" w:cs="Times New Roman"/>
          <w:szCs w:val="21"/>
        </w:rPr>
        <w:t>beta</w:t>
      </w:r>
      <w:r>
        <w:rPr>
          <w:rFonts w:ascii="Times New Roman" w:eastAsia="宋体" w:hAnsi="Times New Roman" w:cs="Times New Roman" w:hint="eastAsia"/>
          <w:szCs w:val="21"/>
        </w:rPr>
        <w:t>,</w:t>
      </w:r>
      <w:r>
        <w:rPr>
          <w:rFonts w:ascii="Times New Roman" w:eastAsia="宋体" w:hAnsi="Times New Roman" w:cs="Times New Roman"/>
          <w:szCs w:val="21"/>
        </w:rPr>
        <w:t xml:space="preserve"> r</w:t>
      </w:r>
      <w:r>
        <w:rPr>
          <w:rFonts w:ascii="Times New Roman" w:eastAsia="宋体" w:hAnsi="Times New Roman" w:cs="Times New Roman" w:hint="eastAsia"/>
          <w:szCs w:val="21"/>
        </w:rPr>
        <w:t xml:space="preserve">eversal </w:t>
      </w:r>
      <w:r>
        <w:rPr>
          <w:rFonts w:ascii="Times New Roman" w:eastAsia="宋体" w:hAnsi="Times New Roman" w:cs="Times New Roman"/>
          <w:szCs w:val="21"/>
        </w:rPr>
        <w:t>potential</w:t>
      </w:r>
    </w:p>
    <w:p w:rsidR="00460F07" w:rsidRPr="00172104" w:rsidRDefault="00460F07" w:rsidP="00460F07">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AMPA, </w:t>
      </w:r>
      <w:r w:rsidRPr="00172104">
        <w:rPr>
          <w:rFonts w:ascii="Times New Roman" w:eastAsia="宋体" w:hAnsi="Times New Roman" w:cs="Times New Roman"/>
          <w:szCs w:val="21"/>
        </w:rPr>
        <w:t>PFC</w:t>
      </w:r>
      <w:r>
        <w:rPr>
          <w:rFonts w:ascii="Times New Roman" w:eastAsia="宋体" w:hAnsi="Times New Roman" w:cs="Times New Roman"/>
          <w:szCs w:val="21"/>
        </w:rPr>
        <w:t xml:space="preserve"> </w:t>
      </w:r>
      <w:r w:rsidRPr="00172104">
        <w:rPr>
          <w:rFonts w:ascii="Times New Roman" w:eastAsia="宋体" w:hAnsi="Times New Roman" w:cs="Times New Roman"/>
          <w:szCs w:val="21"/>
        </w:rPr>
        <w:t>Pyra</w:t>
      </w:r>
      <w:r>
        <w:rPr>
          <w:rFonts w:ascii="Times New Roman" w:eastAsia="宋体" w:hAnsi="Times New Roman" w:cs="Times New Roman"/>
          <w:szCs w:val="21"/>
        </w:rPr>
        <w:t>, PFC PV, 0.0</w:t>
      </w:r>
      <w:r w:rsidR="003435D6">
        <w:rPr>
          <w:rFonts w:ascii="Times New Roman" w:eastAsia="宋体" w:hAnsi="Times New Roman" w:cs="Times New Roman"/>
          <w:szCs w:val="21"/>
        </w:rPr>
        <w:t>0</w:t>
      </w:r>
      <w:r>
        <w:rPr>
          <w:rFonts w:ascii="Times New Roman" w:eastAsia="宋体" w:hAnsi="Times New Roman" w:cs="Times New Roman"/>
          <w:szCs w:val="21"/>
        </w:rPr>
        <w:t>3125, 1, 0.2, 0</w:t>
      </w:r>
    </w:p>
    <w:p w:rsidR="00460F07" w:rsidRPr="00172104" w:rsidRDefault="00460F07" w:rsidP="00460F07">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NMDA, </w:t>
      </w:r>
      <w:r w:rsidRPr="00172104">
        <w:rPr>
          <w:rFonts w:ascii="Times New Roman" w:eastAsia="宋体" w:hAnsi="Times New Roman" w:cs="Times New Roman"/>
          <w:szCs w:val="21"/>
        </w:rPr>
        <w:t>PFC</w:t>
      </w:r>
      <w:r>
        <w:rPr>
          <w:rFonts w:ascii="Times New Roman" w:eastAsia="宋体" w:hAnsi="Times New Roman" w:cs="Times New Roman"/>
          <w:szCs w:val="21"/>
        </w:rPr>
        <w:t xml:space="preserve"> </w:t>
      </w:r>
      <w:r w:rsidRPr="00172104">
        <w:rPr>
          <w:rFonts w:ascii="Times New Roman" w:eastAsia="宋体" w:hAnsi="Times New Roman" w:cs="Times New Roman"/>
          <w:szCs w:val="21"/>
        </w:rPr>
        <w:t>Pyra</w:t>
      </w:r>
      <w:r>
        <w:rPr>
          <w:rFonts w:ascii="Times New Roman" w:eastAsia="宋体" w:hAnsi="Times New Roman" w:cs="Times New Roman"/>
          <w:szCs w:val="21"/>
        </w:rPr>
        <w:t xml:space="preserve">, </w:t>
      </w:r>
      <w:r w:rsidRPr="00172104">
        <w:rPr>
          <w:rFonts w:ascii="Times New Roman" w:eastAsia="宋体" w:hAnsi="Times New Roman" w:cs="Times New Roman"/>
          <w:szCs w:val="21"/>
        </w:rPr>
        <w:t>PFC</w:t>
      </w:r>
      <w:r>
        <w:rPr>
          <w:rFonts w:ascii="Times New Roman" w:eastAsia="宋体" w:hAnsi="Times New Roman" w:cs="Times New Roman"/>
          <w:szCs w:val="21"/>
        </w:rPr>
        <w:t xml:space="preserve"> </w:t>
      </w:r>
      <w:r w:rsidRPr="00172104">
        <w:rPr>
          <w:rFonts w:ascii="Times New Roman" w:eastAsia="宋体" w:hAnsi="Times New Roman" w:cs="Times New Roman"/>
          <w:szCs w:val="21"/>
        </w:rPr>
        <w:t>P</w:t>
      </w:r>
      <w:r>
        <w:rPr>
          <w:rFonts w:ascii="Times New Roman" w:eastAsia="宋体" w:hAnsi="Times New Roman" w:cs="Times New Roman"/>
          <w:szCs w:val="21"/>
        </w:rPr>
        <w:t>V, 0.</w:t>
      </w:r>
      <w:r w:rsidR="003435D6">
        <w:rPr>
          <w:rFonts w:ascii="Times New Roman" w:eastAsia="宋体" w:hAnsi="Times New Roman" w:cs="Times New Roman"/>
          <w:szCs w:val="21"/>
        </w:rPr>
        <w:t>0</w:t>
      </w:r>
      <w:r w:rsidR="00013565">
        <w:rPr>
          <w:rFonts w:ascii="Times New Roman" w:eastAsia="宋体" w:hAnsi="Times New Roman" w:cs="Times New Roman"/>
          <w:szCs w:val="21"/>
        </w:rPr>
        <w:t>0</w:t>
      </w:r>
      <w:r>
        <w:rPr>
          <w:rFonts w:ascii="Times New Roman" w:eastAsia="宋体" w:hAnsi="Times New Roman" w:cs="Times New Roman"/>
          <w:szCs w:val="21"/>
        </w:rPr>
        <w:t>3125, 0.072, 0.0067, 0</w:t>
      </w:r>
    </w:p>
    <w:p w:rsidR="00460F07" w:rsidRPr="00172104" w:rsidRDefault="00460F07" w:rsidP="00460F07">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GABAa, </w:t>
      </w:r>
      <w:r w:rsidRPr="00172104">
        <w:rPr>
          <w:rFonts w:ascii="Times New Roman" w:eastAsia="宋体" w:hAnsi="Times New Roman" w:cs="Times New Roman"/>
          <w:szCs w:val="21"/>
        </w:rPr>
        <w:t>PFC</w:t>
      </w:r>
      <w:r>
        <w:rPr>
          <w:rFonts w:ascii="Times New Roman" w:eastAsia="宋体" w:hAnsi="Times New Roman" w:cs="Times New Roman"/>
          <w:szCs w:val="21"/>
        </w:rPr>
        <w:t xml:space="preserve"> </w:t>
      </w:r>
      <w:r w:rsidRPr="00172104">
        <w:rPr>
          <w:rFonts w:ascii="Times New Roman" w:eastAsia="宋体" w:hAnsi="Times New Roman" w:cs="Times New Roman"/>
          <w:szCs w:val="21"/>
        </w:rPr>
        <w:t>I</w:t>
      </w:r>
      <w:r w:rsidR="00440F15">
        <w:rPr>
          <w:rFonts w:ascii="Times New Roman" w:eastAsia="宋体" w:hAnsi="Times New Roman" w:cs="Times New Roman"/>
          <w:szCs w:val="21"/>
        </w:rPr>
        <w:t>nterneuron(both PV and Cb), PFC PV, 0.07</w:t>
      </w:r>
      <w:r>
        <w:rPr>
          <w:rFonts w:ascii="Times New Roman" w:eastAsia="宋体" w:hAnsi="Times New Roman" w:cs="Times New Roman"/>
          <w:szCs w:val="21"/>
        </w:rPr>
        <w:t>5,</w:t>
      </w:r>
      <w:r w:rsidR="00440F15">
        <w:rPr>
          <w:rFonts w:ascii="Times New Roman" w:eastAsia="宋体" w:hAnsi="Times New Roman" w:cs="Times New Roman"/>
          <w:szCs w:val="21"/>
        </w:rPr>
        <w:t xml:space="preserve"> </w:t>
      </w:r>
      <w:r>
        <w:rPr>
          <w:rFonts w:ascii="Times New Roman" w:eastAsia="宋体" w:hAnsi="Times New Roman" w:cs="Times New Roman"/>
          <w:szCs w:val="21"/>
        </w:rPr>
        <w:t>5,</w:t>
      </w:r>
      <w:r w:rsidR="00440F15">
        <w:rPr>
          <w:rFonts w:ascii="Times New Roman" w:eastAsia="宋体" w:hAnsi="Times New Roman" w:cs="Times New Roman"/>
          <w:szCs w:val="21"/>
        </w:rPr>
        <w:t xml:space="preserve"> 0.18, -80</w:t>
      </w:r>
    </w:p>
    <w:p w:rsidR="00460F07" w:rsidRPr="00172104" w:rsidRDefault="00440F15" w:rsidP="00460F07">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AMPA, </w:t>
      </w:r>
      <w:r w:rsidR="00460F07" w:rsidRPr="00172104">
        <w:rPr>
          <w:rFonts w:ascii="Times New Roman" w:eastAsia="宋体" w:hAnsi="Times New Roman" w:cs="Times New Roman"/>
          <w:szCs w:val="21"/>
        </w:rPr>
        <w:t>PFC</w:t>
      </w:r>
      <w:r>
        <w:rPr>
          <w:rFonts w:ascii="Times New Roman" w:eastAsia="宋体" w:hAnsi="Times New Roman" w:cs="Times New Roman"/>
          <w:szCs w:val="21"/>
        </w:rPr>
        <w:t xml:space="preserve"> </w:t>
      </w:r>
      <w:r w:rsidR="00460F07" w:rsidRPr="00172104">
        <w:rPr>
          <w:rFonts w:ascii="Times New Roman" w:eastAsia="宋体" w:hAnsi="Times New Roman" w:cs="Times New Roman"/>
          <w:szCs w:val="21"/>
        </w:rPr>
        <w:t>Py</w:t>
      </w:r>
      <w:r>
        <w:rPr>
          <w:rFonts w:ascii="Times New Roman" w:eastAsia="宋体" w:hAnsi="Times New Roman" w:cs="Times New Roman"/>
          <w:szCs w:val="21"/>
        </w:rPr>
        <w:t xml:space="preserve">ra, </w:t>
      </w:r>
      <w:r w:rsidR="00460F07">
        <w:rPr>
          <w:rFonts w:ascii="Times New Roman" w:eastAsia="宋体" w:hAnsi="Times New Roman" w:cs="Times New Roman"/>
          <w:szCs w:val="21"/>
        </w:rPr>
        <w:t>PFC</w:t>
      </w:r>
      <w:r>
        <w:rPr>
          <w:rFonts w:ascii="Times New Roman" w:eastAsia="宋体" w:hAnsi="Times New Roman" w:cs="Times New Roman"/>
          <w:szCs w:val="21"/>
        </w:rPr>
        <w:t xml:space="preserve"> CB</w:t>
      </w:r>
      <w:r w:rsidR="00460F07">
        <w:rPr>
          <w:rFonts w:ascii="Times New Roman" w:eastAsia="宋体" w:hAnsi="Times New Roman" w:cs="Times New Roman"/>
          <w:szCs w:val="21"/>
        </w:rPr>
        <w:t>,</w:t>
      </w:r>
      <w:r>
        <w:rPr>
          <w:rFonts w:ascii="Times New Roman" w:eastAsia="宋体" w:hAnsi="Times New Roman" w:cs="Times New Roman"/>
          <w:szCs w:val="21"/>
        </w:rPr>
        <w:t xml:space="preserve"> 0.</w:t>
      </w:r>
      <w:r w:rsidR="003435D6">
        <w:rPr>
          <w:rFonts w:ascii="Times New Roman" w:eastAsia="宋体" w:hAnsi="Times New Roman" w:cs="Times New Roman"/>
          <w:szCs w:val="21"/>
        </w:rPr>
        <w:t>0</w:t>
      </w:r>
      <w:r w:rsidR="00013565">
        <w:rPr>
          <w:rFonts w:ascii="Times New Roman" w:eastAsia="宋体" w:hAnsi="Times New Roman" w:cs="Times New Roman"/>
          <w:szCs w:val="21"/>
        </w:rPr>
        <w:t>00</w:t>
      </w:r>
      <w:r>
        <w:rPr>
          <w:rFonts w:ascii="Times New Roman" w:eastAsia="宋体" w:hAnsi="Times New Roman" w:cs="Times New Roman"/>
          <w:szCs w:val="21"/>
        </w:rPr>
        <w:t>3125</w:t>
      </w:r>
      <w:r w:rsidR="00460F07">
        <w:rPr>
          <w:rFonts w:ascii="Times New Roman" w:eastAsia="宋体" w:hAnsi="Times New Roman" w:cs="Times New Roman"/>
          <w:szCs w:val="21"/>
        </w:rPr>
        <w:t>,</w:t>
      </w:r>
      <w:r>
        <w:rPr>
          <w:rFonts w:ascii="Times New Roman" w:eastAsia="宋体" w:hAnsi="Times New Roman" w:cs="Times New Roman"/>
          <w:szCs w:val="21"/>
        </w:rPr>
        <w:t xml:space="preserve"> </w:t>
      </w:r>
      <w:r w:rsidR="00460F07">
        <w:rPr>
          <w:rFonts w:ascii="Times New Roman" w:eastAsia="宋体" w:hAnsi="Times New Roman" w:cs="Times New Roman"/>
          <w:szCs w:val="21"/>
        </w:rPr>
        <w:t>1,</w:t>
      </w:r>
      <w:r>
        <w:rPr>
          <w:rFonts w:ascii="Times New Roman" w:eastAsia="宋体" w:hAnsi="Times New Roman" w:cs="Times New Roman"/>
          <w:szCs w:val="21"/>
        </w:rPr>
        <w:t xml:space="preserve"> </w:t>
      </w:r>
      <w:r w:rsidR="00460F07">
        <w:rPr>
          <w:rFonts w:ascii="Times New Roman" w:eastAsia="宋体" w:hAnsi="Times New Roman" w:cs="Times New Roman"/>
          <w:szCs w:val="21"/>
        </w:rPr>
        <w:t>0.2,</w:t>
      </w:r>
      <w:r>
        <w:rPr>
          <w:rFonts w:ascii="Times New Roman" w:eastAsia="宋体" w:hAnsi="Times New Roman" w:cs="Times New Roman"/>
          <w:szCs w:val="21"/>
        </w:rPr>
        <w:t xml:space="preserve"> </w:t>
      </w:r>
      <w:r w:rsidR="00460F07">
        <w:rPr>
          <w:rFonts w:ascii="Times New Roman" w:eastAsia="宋体" w:hAnsi="Times New Roman" w:cs="Times New Roman"/>
          <w:szCs w:val="21"/>
        </w:rPr>
        <w:t>0</w:t>
      </w:r>
    </w:p>
    <w:p w:rsidR="00460F07" w:rsidRPr="00172104" w:rsidRDefault="00440F15" w:rsidP="00460F07">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NMDA, </w:t>
      </w:r>
      <w:r w:rsidR="00460F07" w:rsidRPr="00172104">
        <w:rPr>
          <w:rFonts w:ascii="Times New Roman" w:eastAsia="宋体" w:hAnsi="Times New Roman" w:cs="Times New Roman"/>
          <w:szCs w:val="21"/>
        </w:rPr>
        <w:t>PFC</w:t>
      </w:r>
      <w:r>
        <w:rPr>
          <w:rFonts w:ascii="Times New Roman" w:eastAsia="宋体" w:hAnsi="Times New Roman" w:cs="Times New Roman"/>
          <w:szCs w:val="21"/>
        </w:rPr>
        <w:t xml:space="preserve"> Pyra, </w:t>
      </w:r>
      <w:r w:rsidR="00460F07" w:rsidRPr="00172104">
        <w:rPr>
          <w:rFonts w:ascii="Times New Roman" w:eastAsia="宋体" w:hAnsi="Times New Roman" w:cs="Times New Roman"/>
          <w:szCs w:val="21"/>
        </w:rPr>
        <w:t>PFC</w:t>
      </w:r>
      <w:r>
        <w:rPr>
          <w:rFonts w:ascii="Times New Roman" w:eastAsia="宋体" w:hAnsi="Times New Roman" w:cs="Times New Roman"/>
          <w:szCs w:val="21"/>
        </w:rPr>
        <w:t xml:space="preserve"> CB, 0.00</w:t>
      </w:r>
      <w:r w:rsidR="003435D6">
        <w:rPr>
          <w:rFonts w:ascii="Times New Roman" w:eastAsia="宋体" w:hAnsi="Times New Roman" w:cs="Times New Roman"/>
          <w:szCs w:val="21"/>
        </w:rPr>
        <w:t>0</w:t>
      </w:r>
      <w:r>
        <w:rPr>
          <w:rFonts w:ascii="Times New Roman" w:eastAsia="宋体" w:hAnsi="Times New Roman" w:cs="Times New Roman"/>
          <w:szCs w:val="21"/>
        </w:rPr>
        <w:t>3125</w:t>
      </w:r>
      <w:r w:rsidR="00460F07">
        <w:rPr>
          <w:rFonts w:ascii="Times New Roman" w:eastAsia="宋体" w:hAnsi="Times New Roman" w:cs="Times New Roman"/>
          <w:szCs w:val="21"/>
        </w:rPr>
        <w:t>,</w:t>
      </w:r>
      <w:r>
        <w:rPr>
          <w:rFonts w:ascii="Times New Roman" w:eastAsia="宋体" w:hAnsi="Times New Roman" w:cs="Times New Roman"/>
          <w:szCs w:val="21"/>
        </w:rPr>
        <w:t xml:space="preserve"> </w:t>
      </w:r>
      <w:r w:rsidR="00460F07">
        <w:rPr>
          <w:rFonts w:ascii="Times New Roman" w:eastAsia="宋体" w:hAnsi="Times New Roman" w:cs="Times New Roman"/>
          <w:szCs w:val="21"/>
        </w:rPr>
        <w:t>0.072,</w:t>
      </w:r>
      <w:r>
        <w:rPr>
          <w:rFonts w:ascii="Times New Roman" w:eastAsia="宋体" w:hAnsi="Times New Roman" w:cs="Times New Roman"/>
          <w:szCs w:val="21"/>
        </w:rPr>
        <w:t xml:space="preserve"> </w:t>
      </w:r>
      <w:r w:rsidR="00460F07">
        <w:rPr>
          <w:rFonts w:ascii="Times New Roman" w:eastAsia="宋体" w:hAnsi="Times New Roman" w:cs="Times New Roman"/>
          <w:szCs w:val="21"/>
        </w:rPr>
        <w:t>0.0067,</w:t>
      </w:r>
      <w:r>
        <w:rPr>
          <w:rFonts w:ascii="Times New Roman" w:eastAsia="宋体" w:hAnsi="Times New Roman" w:cs="Times New Roman"/>
          <w:szCs w:val="21"/>
        </w:rPr>
        <w:t xml:space="preserve"> </w:t>
      </w:r>
      <w:r w:rsidR="00460F07">
        <w:rPr>
          <w:rFonts w:ascii="Times New Roman" w:eastAsia="宋体" w:hAnsi="Times New Roman" w:cs="Times New Roman"/>
          <w:szCs w:val="21"/>
        </w:rPr>
        <w:t>0</w:t>
      </w:r>
    </w:p>
    <w:p w:rsidR="00460F07" w:rsidRPr="00172104" w:rsidRDefault="00440F15" w:rsidP="00460F07">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GABAa, </w:t>
      </w:r>
      <w:r w:rsidR="00460F07" w:rsidRPr="00172104">
        <w:rPr>
          <w:rFonts w:ascii="Times New Roman" w:eastAsia="宋体" w:hAnsi="Times New Roman" w:cs="Times New Roman"/>
          <w:szCs w:val="21"/>
        </w:rPr>
        <w:t>PFC</w:t>
      </w:r>
      <w:r w:rsidRPr="00440F15">
        <w:rPr>
          <w:rFonts w:ascii="Times New Roman" w:eastAsia="宋体" w:hAnsi="Times New Roman" w:cs="Times New Roman"/>
          <w:szCs w:val="21"/>
        </w:rPr>
        <w:t xml:space="preserve"> </w:t>
      </w:r>
      <w:r w:rsidRPr="00172104">
        <w:rPr>
          <w:rFonts w:ascii="Times New Roman" w:eastAsia="宋体" w:hAnsi="Times New Roman" w:cs="Times New Roman"/>
          <w:szCs w:val="21"/>
        </w:rPr>
        <w:t>I</w:t>
      </w:r>
      <w:r>
        <w:rPr>
          <w:rFonts w:ascii="Times New Roman" w:eastAsia="宋体" w:hAnsi="Times New Roman" w:cs="Times New Roman"/>
          <w:szCs w:val="21"/>
        </w:rPr>
        <w:t>nterneuron(both PV and Cb), PFC CB</w:t>
      </w:r>
      <w:r w:rsidR="00460F07" w:rsidRPr="00172104">
        <w:rPr>
          <w:rFonts w:ascii="Times New Roman" w:eastAsia="宋体" w:hAnsi="Times New Roman" w:cs="Times New Roman"/>
          <w:szCs w:val="21"/>
        </w:rPr>
        <w:t>,0.0</w:t>
      </w:r>
      <w:r>
        <w:rPr>
          <w:rFonts w:ascii="Times New Roman" w:eastAsia="宋体" w:hAnsi="Times New Roman" w:cs="Times New Roman"/>
          <w:szCs w:val="21"/>
        </w:rPr>
        <w:t>7</w:t>
      </w:r>
      <w:r w:rsidR="00460F07" w:rsidRPr="00172104">
        <w:rPr>
          <w:rFonts w:ascii="Times New Roman" w:eastAsia="宋体" w:hAnsi="Times New Roman" w:cs="Times New Roman"/>
          <w:szCs w:val="21"/>
        </w:rPr>
        <w:t>5,</w:t>
      </w:r>
      <w:r>
        <w:rPr>
          <w:rFonts w:ascii="Times New Roman" w:eastAsia="宋体" w:hAnsi="Times New Roman" w:cs="Times New Roman"/>
          <w:szCs w:val="21"/>
        </w:rPr>
        <w:t>5,0.18,-80</w:t>
      </w:r>
    </w:p>
    <w:p w:rsidR="00460F07" w:rsidRPr="00172104" w:rsidRDefault="00440F15" w:rsidP="00460F07">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AMPA, </w:t>
      </w:r>
      <w:r w:rsidR="00460F07" w:rsidRPr="00172104">
        <w:rPr>
          <w:rFonts w:ascii="Times New Roman" w:eastAsia="宋体" w:hAnsi="Times New Roman" w:cs="Times New Roman"/>
          <w:szCs w:val="21"/>
        </w:rPr>
        <w:t>PFC</w:t>
      </w:r>
      <w:r>
        <w:rPr>
          <w:rFonts w:ascii="Times New Roman" w:eastAsia="宋体" w:hAnsi="Times New Roman" w:cs="Times New Roman"/>
          <w:szCs w:val="21"/>
        </w:rPr>
        <w:t xml:space="preserve"> </w:t>
      </w:r>
      <w:r w:rsidR="00460F07" w:rsidRPr="00172104">
        <w:rPr>
          <w:rFonts w:ascii="Times New Roman" w:eastAsia="宋体" w:hAnsi="Times New Roman" w:cs="Times New Roman"/>
          <w:szCs w:val="21"/>
        </w:rPr>
        <w:t>Pyr</w:t>
      </w:r>
      <w:r>
        <w:rPr>
          <w:rFonts w:ascii="Times New Roman" w:eastAsia="宋体" w:hAnsi="Times New Roman" w:cs="Times New Roman"/>
          <w:szCs w:val="21"/>
        </w:rPr>
        <w:t xml:space="preserve">a, </w:t>
      </w:r>
      <w:r w:rsidR="00460F07">
        <w:rPr>
          <w:rFonts w:ascii="Times New Roman" w:eastAsia="宋体" w:hAnsi="Times New Roman" w:cs="Times New Roman"/>
          <w:szCs w:val="21"/>
        </w:rPr>
        <w:t>PFC</w:t>
      </w:r>
      <w:r>
        <w:rPr>
          <w:rFonts w:ascii="Times New Roman" w:eastAsia="宋体" w:hAnsi="Times New Roman" w:cs="Times New Roman"/>
          <w:szCs w:val="21"/>
        </w:rPr>
        <w:t xml:space="preserve"> Pyra, 0.</w:t>
      </w:r>
      <w:r w:rsidR="003435D6">
        <w:rPr>
          <w:rFonts w:ascii="Times New Roman" w:eastAsia="宋体" w:hAnsi="Times New Roman" w:cs="Times New Roman"/>
          <w:szCs w:val="21"/>
        </w:rPr>
        <w:t>0</w:t>
      </w:r>
      <w:r w:rsidR="00460F07">
        <w:rPr>
          <w:rFonts w:ascii="Times New Roman" w:eastAsia="宋体" w:hAnsi="Times New Roman" w:cs="Times New Roman"/>
          <w:szCs w:val="21"/>
        </w:rPr>
        <w:t>13</w:t>
      </w:r>
      <w:r>
        <w:rPr>
          <w:rFonts w:ascii="Times New Roman" w:eastAsia="宋体" w:hAnsi="Times New Roman" w:cs="Times New Roman"/>
          <w:szCs w:val="21"/>
        </w:rPr>
        <w:t>, 1, 0.2, 0</w:t>
      </w:r>
    </w:p>
    <w:p w:rsidR="00460F07" w:rsidRPr="00172104" w:rsidRDefault="00440F15" w:rsidP="00460F07">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NMDA, PFC Pyra, </w:t>
      </w:r>
      <w:r w:rsidR="00460F07" w:rsidRPr="00172104">
        <w:rPr>
          <w:rFonts w:ascii="Times New Roman" w:eastAsia="宋体" w:hAnsi="Times New Roman" w:cs="Times New Roman"/>
          <w:szCs w:val="21"/>
        </w:rPr>
        <w:t>PFC</w:t>
      </w:r>
      <w:r>
        <w:rPr>
          <w:rFonts w:ascii="Times New Roman" w:eastAsia="宋体" w:hAnsi="Times New Roman" w:cs="Times New Roman"/>
          <w:szCs w:val="21"/>
        </w:rPr>
        <w:t xml:space="preserve"> Pyra, 0.013</w:t>
      </w:r>
      <w:r w:rsidR="00460F07">
        <w:rPr>
          <w:rFonts w:ascii="Times New Roman" w:eastAsia="宋体" w:hAnsi="Times New Roman" w:cs="Times New Roman"/>
          <w:szCs w:val="21"/>
        </w:rPr>
        <w:t>,</w:t>
      </w:r>
      <w:r>
        <w:rPr>
          <w:rFonts w:ascii="Times New Roman" w:eastAsia="宋体" w:hAnsi="Times New Roman" w:cs="Times New Roman"/>
          <w:szCs w:val="21"/>
        </w:rPr>
        <w:t xml:space="preserve"> </w:t>
      </w:r>
      <w:r w:rsidR="00460F07">
        <w:rPr>
          <w:rFonts w:ascii="Times New Roman" w:eastAsia="宋体" w:hAnsi="Times New Roman" w:cs="Times New Roman"/>
          <w:szCs w:val="21"/>
        </w:rPr>
        <w:t>0.072,</w:t>
      </w:r>
      <w:r>
        <w:rPr>
          <w:rFonts w:ascii="Times New Roman" w:eastAsia="宋体" w:hAnsi="Times New Roman" w:cs="Times New Roman"/>
          <w:szCs w:val="21"/>
        </w:rPr>
        <w:t xml:space="preserve"> </w:t>
      </w:r>
      <w:r w:rsidR="00460F07">
        <w:rPr>
          <w:rFonts w:ascii="Times New Roman" w:eastAsia="宋体" w:hAnsi="Times New Roman" w:cs="Times New Roman"/>
          <w:szCs w:val="21"/>
        </w:rPr>
        <w:t>0.0067,</w:t>
      </w:r>
      <w:r>
        <w:rPr>
          <w:rFonts w:ascii="Times New Roman" w:eastAsia="宋体" w:hAnsi="Times New Roman" w:cs="Times New Roman"/>
          <w:szCs w:val="21"/>
        </w:rPr>
        <w:t xml:space="preserve"> 0</w:t>
      </w:r>
    </w:p>
    <w:p w:rsidR="00460F07" w:rsidRPr="00172104" w:rsidRDefault="00460F07" w:rsidP="00460F07">
      <w:pPr>
        <w:widowControl/>
        <w:jc w:val="left"/>
        <w:rPr>
          <w:rFonts w:ascii="Times New Roman" w:eastAsia="宋体" w:hAnsi="Times New Roman" w:cs="Times New Roman"/>
          <w:szCs w:val="21"/>
        </w:rPr>
      </w:pPr>
      <w:r w:rsidRPr="00172104">
        <w:rPr>
          <w:rFonts w:ascii="Times New Roman" w:eastAsia="宋体" w:hAnsi="Times New Roman" w:cs="Times New Roman"/>
          <w:szCs w:val="21"/>
        </w:rPr>
        <w:t>GABAa</w:t>
      </w:r>
      <w:r w:rsidR="00440F15">
        <w:rPr>
          <w:rFonts w:ascii="Times New Roman" w:eastAsia="宋体" w:hAnsi="Times New Roman" w:cs="Times New Roman"/>
          <w:szCs w:val="21"/>
        </w:rPr>
        <w:t xml:space="preserve">, </w:t>
      </w:r>
      <w:r w:rsidR="00440F15" w:rsidRPr="00172104">
        <w:rPr>
          <w:rFonts w:ascii="Times New Roman" w:eastAsia="宋体" w:hAnsi="Times New Roman" w:cs="Times New Roman"/>
          <w:szCs w:val="21"/>
        </w:rPr>
        <w:t>PFC</w:t>
      </w:r>
      <w:r w:rsidR="00440F15" w:rsidRPr="00440F15">
        <w:rPr>
          <w:rFonts w:ascii="Times New Roman" w:eastAsia="宋体" w:hAnsi="Times New Roman" w:cs="Times New Roman"/>
          <w:szCs w:val="21"/>
        </w:rPr>
        <w:t xml:space="preserve"> </w:t>
      </w:r>
      <w:r w:rsidR="00440F15" w:rsidRPr="00172104">
        <w:rPr>
          <w:rFonts w:ascii="Times New Roman" w:eastAsia="宋体" w:hAnsi="Times New Roman" w:cs="Times New Roman"/>
          <w:szCs w:val="21"/>
        </w:rPr>
        <w:t>I</w:t>
      </w:r>
      <w:r w:rsidR="00440F15">
        <w:rPr>
          <w:rFonts w:ascii="Times New Roman" w:eastAsia="宋体" w:hAnsi="Times New Roman" w:cs="Times New Roman"/>
          <w:szCs w:val="21"/>
        </w:rPr>
        <w:t xml:space="preserve">nterneuron(both PV and Cb), </w:t>
      </w:r>
      <w:r>
        <w:rPr>
          <w:rFonts w:ascii="Times New Roman" w:eastAsia="宋体" w:hAnsi="Times New Roman" w:cs="Times New Roman"/>
          <w:szCs w:val="21"/>
        </w:rPr>
        <w:t>PFC</w:t>
      </w:r>
      <w:r w:rsidR="00440F15">
        <w:rPr>
          <w:rFonts w:ascii="Times New Roman" w:eastAsia="宋体" w:hAnsi="Times New Roman" w:cs="Times New Roman"/>
          <w:szCs w:val="21"/>
        </w:rPr>
        <w:t xml:space="preserve"> Pyra</w:t>
      </w:r>
      <w:r>
        <w:rPr>
          <w:rFonts w:ascii="Times New Roman" w:eastAsia="宋体" w:hAnsi="Times New Roman" w:cs="Times New Roman"/>
          <w:szCs w:val="21"/>
        </w:rPr>
        <w:t>,0.</w:t>
      </w:r>
      <w:r w:rsidR="00440F15">
        <w:rPr>
          <w:rFonts w:ascii="Times New Roman" w:eastAsia="宋体" w:hAnsi="Times New Roman" w:cs="Times New Roman"/>
          <w:szCs w:val="21"/>
        </w:rPr>
        <w:t>1,5,0.18,-80</w:t>
      </w:r>
    </w:p>
    <w:p w:rsidR="00460F07" w:rsidRPr="00172104" w:rsidRDefault="00440F15" w:rsidP="00460F07">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AMPA, </w:t>
      </w:r>
      <w:r w:rsidR="00460F07" w:rsidRPr="00172104">
        <w:rPr>
          <w:rFonts w:ascii="Times New Roman" w:eastAsia="宋体" w:hAnsi="Times New Roman" w:cs="Times New Roman"/>
          <w:szCs w:val="21"/>
        </w:rPr>
        <w:t>P</w:t>
      </w:r>
      <w:r w:rsidR="00460F07">
        <w:rPr>
          <w:rFonts w:ascii="Times New Roman" w:eastAsia="宋体" w:hAnsi="Times New Roman" w:cs="Times New Roman"/>
          <w:szCs w:val="21"/>
        </w:rPr>
        <w:t>FC</w:t>
      </w:r>
      <w:r>
        <w:rPr>
          <w:rFonts w:ascii="Times New Roman" w:eastAsia="宋体" w:hAnsi="Times New Roman" w:cs="Times New Roman"/>
          <w:szCs w:val="21"/>
        </w:rPr>
        <w:t xml:space="preserve"> Pyra, </w:t>
      </w:r>
      <w:r w:rsidR="00460F07">
        <w:rPr>
          <w:rFonts w:ascii="Times New Roman" w:eastAsia="宋体" w:hAnsi="Times New Roman" w:cs="Times New Roman"/>
          <w:szCs w:val="21"/>
        </w:rPr>
        <w:t>MSN,</w:t>
      </w:r>
      <w:r>
        <w:rPr>
          <w:rFonts w:ascii="Times New Roman" w:eastAsia="宋体" w:hAnsi="Times New Roman" w:cs="Times New Roman"/>
          <w:szCs w:val="21"/>
        </w:rPr>
        <w:t xml:space="preserve"> 0.02</w:t>
      </w:r>
      <w:r w:rsidR="00460F07">
        <w:rPr>
          <w:rFonts w:ascii="Times New Roman" w:eastAsia="宋体" w:hAnsi="Times New Roman" w:cs="Times New Roman"/>
          <w:szCs w:val="21"/>
        </w:rPr>
        <w:t>,</w:t>
      </w:r>
      <w:r>
        <w:rPr>
          <w:rFonts w:ascii="Times New Roman" w:eastAsia="宋体" w:hAnsi="Times New Roman" w:cs="Times New Roman"/>
          <w:szCs w:val="21"/>
        </w:rPr>
        <w:t xml:space="preserve"> </w:t>
      </w:r>
      <w:r w:rsidR="00460F07">
        <w:rPr>
          <w:rFonts w:ascii="Times New Roman" w:eastAsia="宋体" w:hAnsi="Times New Roman" w:cs="Times New Roman"/>
          <w:szCs w:val="21"/>
        </w:rPr>
        <w:t>1,</w:t>
      </w:r>
      <w:r>
        <w:rPr>
          <w:rFonts w:ascii="Times New Roman" w:eastAsia="宋体" w:hAnsi="Times New Roman" w:cs="Times New Roman"/>
          <w:szCs w:val="21"/>
        </w:rPr>
        <w:t xml:space="preserve"> </w:t>
      </w:r>
      <w:r w:rsidR="00460F07">
        <w:rPr>
          <w:rFonts w:ascii="Times New Roman" w:eastAsia="宋体" w:hAnsi="Times New Roman" w:cs="Times New Roman"/>
          <w:szCs w:val="21"/>
        </w:rPr>
        <w:t>0.2,</w:t>
      </w:r>
      <w:r>
        <w:rPr>
          <w:rFonts w:ascii="Times New Roman" w:eastAsia="宋体" w:hAnsi="Times New Roman" w:cs="Times New Roman"/>
          <w:szCs w:val="21"/>
        </w:rPr>
        <w:t xml:space="preserve"> 0</w:t>
      </w:r>
    </w:p>
    <w:p w:rsidR="00460F07" w:rsidRPr="00172104" w:rsidRDefault="00440F15" w:rsidP="00460F07">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NMDA, </w:t>
      </w:r>
      <w:r w:rsidR="00460F07" w:rsidRPr="00172104">
        <w:rPr>
          <w:rFonts w:ascii="Times New Roman" w:eastAsia="宋体" w:hAnsi="Times New Roman" w:cs="Times New Roman"/>
          <w:szCs w:val="21"/>
        </w:rPr>
        <w:t>PFC</w:t>
      </w:r>
      <w:r>
        <w:rPr>
          <w:rFonts w:ascii="Times New Roman" w:eastAsia="宋体" w:hAnsi="Times New Roman" w:cs="Times New Roman"/>
          <w:szCs w:val="21"/>
        </w:rPr>
        <w:t xml:space="preserve"> Pyra, </w:t>
      </w:r>
      <w:r w:rsidR="00460F07">
        <w:rPr>
          <w:rFonts w:ascii="Times New Roman" w:eastAsia="宋体" w:hAnsi="Times New Roman" w:cs="Times New Roman"/>
          <w:szCs w:val="21"/>
        </w:rPr>
        <w:t>MSN,</w:t>
      </w:r>
      <w:r>
        <w:rPr>
          <w:rFonts w:ascii="Times New Roman" w:eastAsia="宋体" w:hAnsi="Times New Roman" w:cs="Times New Roman"/>
          <w:szCs w:val="21"/>
        </w:rPr>
        <w:t xml:space="preserve"> 0.02, 0.072, 0.0067, 0</w:t>
      </w:r>
    </w:p>
    <w:p w:rsidR="00460F07" w:rsidRPr="00172104" w:rsidRDefault="00440F15" w:rsidP="00460F07">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GABAa, </w:t>
      </w:r>
      <w:r w:rsidR="00460F07" w:rsidRPr="00172104">
        <w:rPr>
          <w:rFonts w:ascii="Times New Roman" w:eastAsia="宋体" w:hAnsi="Times New Roman" w:cs="Times New Roman"/>
          <w:szCs w:val="21"/>
        </w:rPr>
        <w:t>NAc</w:t>
      </w:r>
      <w:r>
        <w:rPr>
          <w:rFonts w:ascii="Times New Roman" w:eastAsia="宋体" w:hAnsi="Times New Roman" w:cs="Times New Roman"/>
          <w:szCs w:val="21"/>
        </w:rPr>
        <w:t xml:space="preserve"> </w:t>
      </w:r>
      <w:r w:rsidR="00460F07" w:rsidRPr="00172104">
        <w:rPr>
          <w:rFonts w:ascii="Times New Roman" w:eastAsia="宋体" w:hAnsi="Times New Roman" w:cs="Times New Roman"/>
          <w:szCs w:val="21"/>
        </w:rPr>
        <w:t>Int</w:t>
      </w:r>
      <w:r>
        <w:rPr>
          <w:rFonts w:ascii="Times New Roman" w:eastAsia="宋体" w:hAnsi="Times New Roman" w:cs="Times New Roman"/>
          <w:szCs w:val="21"/>
        </w:rPr>
        <w:t xml:space="preserve">er, </w:t>
      </w:r>
      <w:r w:rsidR="00460F07">
        <w:rPr>
          <w:rFonts w:ascii="Times New Roman" w:eastAsia="宋体" w:hAnsi="Times New Roman" w:cs="Times New Roman"/>
          <w:szCs w:val="21"/>
        </w:rPr>
        <w:t>MSN,</w:t>
      </w:r>
      <w:r>
        <w:rPr>
          <w:rFonts w:ascii="Times New Roman" w:eastAsia="宋体" w:hAnsi="Times New Roman" w:cs="Times New Roman"/>
          <w:szCs w:val="21"/>
        </w:rPr>
        <w:t xml:space="preserve"> 0.3</w:t>
      </w:r>
      <w:r w:rsidR="00460F07">
        <w:rPr>
          <w:rFonts w:ascii="Times New Roman" w:eastAsia="宋体" w:hAnsi="Times New Roman" w:cs="Times New Roman"/>
          <w:szCs w:val="21"/>
        </w:rPr>
        <w:t>,</w:t>
      </w:r>
      <w:r>
        <w:rPr>
          <w:rFonts w:ascii="Times New Roman" w:eastAsia="宋体" w:hAnsi="Times New Roman" w:cs="Times New Roman"/>
          <w:szCs w:val="21"/>
        </w:rPr>
        <w:t xml:space="preserve"> </w:t>
      </w:r>
      <w:r w:rsidR="00460F07">
        <w:rPr>
          <w:rFonts w:ascii="Times New Roman" w:eastAsia="宋体" w:hAnsi="Times New Roman" w:cs="Times New Roman"/>
          <w:szCs w:val="21"/>
        </w:rPr>
        <w:t>5,</w:t>
      </w:r>
      <w:r>
        <w:rPr>
          <w:rFonts w:ascii="Times New Roman" w:eastAsia="宋体" w:hAnsi="Times New Roman" w:cs="Times New Roman"/>
          <w:szCs w:val="21"/>
        </w:rPr>
        <w:t xml:space="preserve"> </w:t>
      </w:r>
      <w:r w:rsidR="00460F07">
        <w:rPr>
          <w:rFonts w:ascii="Times New Roman" w:eastAsia="宋体" w:hAnsi="Times New Roman" w:cs="Times New Roman"/>
          <w:szCs w:val="21"/>
        </w:rPr>
        <w:t>0.18,</w:t>
      </w:r>
      <w:r>
        <w:rPr>
          <w:rFonts w:ascii="Times New Roman" w:eastAsia="宋体" w:hAnsi="Times New Roman" w:cs="Times New Roman"/>
          <w:szCs w:val="21"/>
        </w:rPr>
        <w:t xml:space="preserve"> -80</w:t>
      </w:r>
    </w:p>
    <w:p w:rsidR="00460F07" w:rsidRPr="00172104" w:rsidRDefault="00440F15" w:rsidP="00460F07">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AMPA, </w:t>
      </w:r>
      <w:r w:rsidR="00460F07" w:rsidRPr="00172104">
        <w:rPr>
          <w:rFonts w:ascii="Times New Roman" w:eastAsia="宋体" w:hAnsi="Times New Roman" w:cs="Times New Roman"/>
          <w:szCs w:val="21"/>
        </w:rPr>
        <w:t>PFC</w:t>
      </w:r>
      <w:r>
        <w:rPr>
          <w:rFonts w:ascii="Times New Roman" w:eastAsia="宋体" w:hAnsi="Times New Roman" w:cs="Times New Roman"/>
          <w:szCs w:val="21"/>
        </w:rPr>
        <w:t xml:space="preserve"> </w:t>
      </w:r>
      <w:r w:rsidR="00460F07" w:rsidRPr="00172104">
        <w:rPr>
          <w:rFonts w:ascii="Times New Roman" w:eastAsia="宋体" w:hAnsi="Times New Roman" w:cs="Times New Roman"/>
          <w:szCs w:val="21"/>
        </w:rPr>
        <w:t>Pyra</w:t>
      </w:r>
      <w:r>
        <w:rPr>
          <w:rFonts w:ascii="Times New Roman" w:eastAsia="宋体" w:hAnsi="Times New Roman" w:cs="Times New Roman"/>
          <w:szCs w:val="21"/>
        </w:rPr>
        <w:t>, NAc PV, 0.003125, 1, 0.2, 0</w:t>
      </w:r>
    </w:p>
    <w:p w:rsidR="00460F07" w:rsidRPr="00172104" w:rsidRDefault="00440F15" w:rsidP="00460F07">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NMDA, </w:t>
      </w:r>
      <w:r w:rsidR="00460F07" w:rsidRPr="00172104">
        <w:rPr>
          <w:rFonts w:ascii="Times New Roman" w:eastAsia="宋体" w:hAnsi="Times New Roman" w:cs="Times New Roman"/>
          <w:szCs w:val="21"/>
        </w:rPr>
        <w:t>PF</w:t>
      </w:r>
      <w:r>
        <w:rPr>
          <w:rFonts w:ascii="Times New Roman" w:eastAsia="宋体" w:hAnsi="Times New Roman" w:cs="Times New Roman"/>
          <w:szCs w:val="21"/>
        </w:rPr>
        <w:t>CPyra, NAcPV</w:t>
      </w:r>
      <w:r w:rsidR="00460F07" w:rsidRPr="00172104">
        <w:rPr>
          <w:rFonts w:ascii="Times New Roman" w:eastAsia="宋体" w:hAnsi="Times New Roman" w:cs="Times New Roman"/>
          <w:szCs w:val="21"/>
        </w:rPr>
        <w:t>,</w:t>
      </w:r>
      <w:r>
        <w:rPr>
          <w:rFonts w:ascii="Times New Roman" w:eastAsia="宋体" w:hAnsi="Times New Roman" w:cs="Times New Roman"/>
          <w:szCs w:val="21"/>
        </w:rPr>
        <w:t xml:space="preserve"> 0.003125</w:t>
      </w:r>
      <w:r w:rsidR="00460F07" w:rsidRPr="00172104">
        <w:rPr>
          <w:rFonts w:ascii="Times New Roman" w:eastAsia="宋体" w:hAnsi="Times New Roman" w:cs="Times New Roman"/>
          <w:szCs w:val="21"/>
        </w:rPr>
        <w:t>,</w:t>
      </w:r>
      <w:r>
        <w:rPr>
          <w:rFonts w:ascii="Times New Roman" w:eastAsia="宋体" w:hAnsi="Times New Roman" w:cs="Times New Roman"/>
          <w:szCs w:val="21"/>
        </w:rPr>
        <w:t xml:space="preserve"> </w:t>
      </w:r>
      <w:r w:rsidR="00460F07" w:rsidRPr="00172104">
        <w:rPr>
          <w:rFonts w:ascii="Times New Roman" w:eastAsia="宋体" w:hAnsi="Times New Roman" w:cs="Times New Roman"/>
          <w:szCs w:val="21"/>
        </w:rPr>
        <w:t>0.072,</w:t>
      </w:r>
      <w:r>
        <w:rPr>
          <w:rFonts w:ascii="Times New Roman" w:eastAsia="宋体" w:hAnsi="Times New Roman" w:cs="Times New Roman"/>
          <w:szCs w:val="21"/>
        </w:rPr>
        <w:t xml:space="preserve"> </w:t>
      </w:r>
      <w:r w:rsidR="00460F07" w:rsidRPr="00172104">
        <w:rPr>
          <w:rFonts w:ascii="Times New Roman" w:eastAsia="宋体" w:hAnsi="Times New Roman" w:cs="Times New Roman"/>
          <w:szCs w:val="21"/>
        </w:rPr>
        <w:t>0.0067,</w:t>
      </w:r>
      <w:r>
        <w:rPr>
          <w:rFonts w:ascii="Times New Roman" w:eastAsia="宋体" w:hAnsi="Times New Roman" w:cs="Times New Roman"/>
          <w:szCs w:val="21"/>
        </w:rPr>
        <w:t xml:space="preserve"> 0</w:t>
      </w:r>
    </w:p>
    <w:p w:rsidR="00460F07" w:rsidRPr="00172104" w:rsidRDefault="00440F15" w:rsidP="00460F07">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GABAa, </w:t>
      </w:r>
      <w:r w:rsidR="00460F07" w:rsidRPr="00172104">
        <w:rPr>
          <w:rFonts w:ascii="Times New Roman" w:eastAsia="宋体" w:hAnsi="Times New Roman" w:cs="Times New Roman"/>
          <w:szCs w:val="21"/>
        </w:rPr>
        <w:t>NAcInter</w:t>
      </w:r>
      <w:r>
        <w:rPr>
          <w:rFonts w:ascii="Times New Roman" w:eastAsia="宋体" w:hAnsi="Times New Roman" w:cs="Times New Roman"/>
          <w:szCs w:val="21"/>
        </w:rPr>
        <w:t>, NAcPV</w:t>
      </w:r>
      <w:r w:rsidR="00460F07">
        <w:rPr>
          <w:rFonts w:ascii="Times New Roman" w:eastAsia="宋体" w:hAnsi="Times New Roman" w:cs="Times New Roman"/>
          <w:szCs w:val="21"/>
        </w:rPr>
        <w:t>,</w:t>
      </w:r>
      <w:r>
        <w:rPr>
          <w:rFonts w:ascii="Times New Roman" w:eastAsia="宋体" w:hAnsi="Times New Roman" w:cs="Times New Roman"/>
          <w:szCs w:val="21"/>
        </w:rPr>
        <w:t xml:space="preserve"> </w:t>
      </w:r>
      <w:r w:rsidR="00460F07">
        <w:rPr>
          <w:rFonts w:ascii="Times New Roman" w:eastAsia="宋体" w:hAnsi="Times New Roman" w:cs="Times New Roman"/>
          <w:szCs w:val="21"/>
        </w:rPr>
        <w:t>0.</w:t>
      </w:r>
      <w:r>
        <w:rPr>
          <w:rFonts w:ascii="Times New Roman" w:eastAsia="宋体" w:hAnsi="Times New Roman" w:cs="Times New Roman"/>
          <w:szCs w:val="21"/>
        </w:rPr>
        <w:t>3</w:t>
      </w:r>
      <w:r w:rsidR="00460F07">
        <w:rPr>
          <w:rFonts w:ascii="Times New Roman" w:eastAsia="宋体" w:hAnsi="Times New Roman" w:cs="Times New Roman"/>
          <w:szCs w:val="21"/>
        </w:rPr>
        <w:t>,</w:t>
      </w:r>
      <w:r>
        <w:rPr>
          <w:rFonts w:ascii="Times New Roman" w:eastAsia="宋体" w:hAnsi="Times New Roman" w:cs="Times New Roman"/>
          <w:szCs w:val="21"/>
        </w:rPr>
        <w:t xml:space="preserve"> </w:t>
      </w:r>
      <w:r w:rsidR="00460F07">
        <w:rPr>
          <w:rFonts w:ascii="Times New Roman" w:eastAsia="宋体" w:hAnsi="Times New Roman" w:cs="Times New Roman"/>
          <w:szCs w:val="21"/>
        </w:rPr>
        <w:t>5,</w:t>
      </w:r>
      <w:r>
        <w:rPr>
          <w:rFonts w:ascii="Times New Roman" w:eastAsia="宋体" w:hAnsi="Times New Roman" w:cs="Times New Roman"/>
          <w:szCs w:val="21"/>
        </w:rPr>
        <w:t xml:space="preserve"> </w:t>
      </w:r>
      <w:r w:rsidR="00460F07">
        <w:rPr>
          <w:rFonts w:ascii="Times New Roman" w:eastAsia="宋体" w:hAnsi="Times New Roman" w:cs="Times New Roman"/>
          <w:szCs w:val="21"/>
        </w:rPr>
        <w:t>0.18,</w:t>
      </w:r>
      <w:r>
        <w:rPr>
          <w:rFonts w:ascii="Times New Roman" w:eastAsia="宋体" w:hAnsi="Times New Roman" w:cs="Times New Roman"/>
          <w:szCs w:val="21"/>
        </w:rPr>
        <w:t xml:space="preserve"> </w:t>
      </w:r>
      <w:r w:rsidR="00460F07">
        <w:rPr>
          <w:rFonts w:ascii="Times New Roman" w:eastAsia="宋体" w:hAnsi="Times New Roman" w:cs="Times New Roman"/>
          <w:szCs w:val="21"/>
        </w:rPr>
        <w:t>-80</w:t>
      </w:r>
    </w:p>
    <w:p w:rsidR="00460F07" w:rsidRPr="00172104" w:rsidRDefault="00440F15" w:rsidP="00460F07">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AMPA, </w:t>
      </w:r>
      <w:r w:rsidR="00460F07" w:rsidRPr="00172104">
        <w:rPr>
          <w:rFonts w:ascii="Times New Roman" w:eastAsia="宋体" w:hAnsi="Times New Roman" w:cs="Times New Roman"/>
          <w:szCs w:val="21"/>
        </w:rPr>
        <w:t>PFC</w:t>
      </w:r>
      <w:r>
        <w:rPr>
          <w:rFonts w:ascii="Times New Roman" w:eastAsia="宋体" w:hAnsi="Times New Roman" w:cs="Times New Roman"/>
          <w:szCs w:val="21"/>
        </w:rPr>
        <w:t xml:space="preserve"> </w:t>
      </w:r>
      <w:r w:rsidR="00460F07" w:rsidRPr="00172104">
        <w:rPr>
          <w:rFonts w:ascii="Times New Roman" w:eastAsia="宋体" w:hAnsi="Times New Roman" w:cs="Times New Roman"/>
          <w:szCs w:val="21"/>
        </w:rPr>
        <w:t>Pyr</w:t>
      </w:r>
      <w:r>
        <w:rPr>
          <w:rFonts w:ascii="Times New Roman" w:eastAsia="宋体" w:hAnsi="Times New Roman" w:cs="Times New Roman"/>
          <w:szCs w:val="21"/>
        </w:rPr>
        <w:t>a, NAc CB, 0.00</w:t>
      </w:r>
      <w:r w:rsidR="003435D6">
        <w:rPr>
          <w:rFonts w:ascii="Times New Roman" w:eastAsia="宋体" w:hAnsi="Times New Roman" w:cs="Times New Roman"/>
          <w:szCs w:val="21"/>
        </w:rPr>
        <w:t>0</w:t>
      </w:r>
      <w:r>
        <w:rPr>
          <w:rFonts w:ascii="Times New Roman" w:eastAsia="宋体" w:hAnsi="Times New Roman" w:cs="Times New Roman"/>
          <w:szCs w:val="21"/>
        </w:rPr>
        <w:t>3125, 1, 0.2, 0</w:t>
      </w:r>
    </w:p>
    <w:p w:rsidR="00460F07" w:rsidRPr="00172104" w:rsidRDefault="00440F15" w:rsidP="00460F07">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NMDA, PFC Pyra, NAc CB, </w:t>
      </w:r>
      <w:r w:rsidR="00460F07" w:rsidRPr="00172104">
        <w:rPr>
          <w:rFonts w:ascii="Times New Roman" w:eastAsia="宋体" w:hAnsi="Times New Roman" w:cs="Times New Roman"/>
          <w:szCs w:val="21"/>
        </w:rPr>
        <w:t>0</w:t>
      </w:r>
      <w:r>
        <w:rPr>
          <w:rFonts w:ascii="Times New Roman" w:eastAsia="宋体" w:hAnsi="Times New Roman" w:cs="Times New Roman"/>
          <w:szCs w:val="21"/>
        </w:rPr>
        <w:t>.0003125, 0.072, 0.0067, 0</w:t>
      </w:r>
    </w:p>
    <w:p w:rsidR="00184D2B" w:rsidRPr="00184D2B" w:rsidRDefault="00440F15" w:rsidP="00184D2B">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GABAa, NAc </w:t>
      </w:r>
      <w:r w:rsidRPr="00172104">
        <w:rPr>
          <w:rFonts w:ascii="Times New Roman" w:eastAsia="宋体" w:hAnsi="Times New Roman" w:cs="Times New Roman"/>
          <w:szCs w:val="21"/>
        </w:rPr>
        <w:t>I</w:t>
      </w:r>
      <w:r>
        <w:rPr>
          <w:rFonts w:ascii="Times New Roman" w:eastAsia="宋体" w:hAnsi="Times New Roman" w:cs="Times New Roman"/>
          <w:szCs w:val="21"/>
        </w:rPr>
        <w:t xml:space="preserve">nterneuron(both PV and Cb), NAc CB, </w:t>
      </w:r>
      <w:r w:rsidR="00460F07">
        <w:rPr>
          <w:rFonts w:ascii="Times New Roman" w:eastAsia="宋体" w:hAnsi="Times New Roman" w:cs="Times New Roman"/>
          <w:szCs w:val="21"/>
        </w:rPr>
        <w:t>0.0</w:t>
      </w:r>
      <w:r>
        <w:rPr>
          <w:rFonts w:ascii="Times New Roman" w:eastAsia="宋体" w:hAnsi="Times New Roman" w:cs="Times New Roman"/>
          <w:szCs w:val="21"/>
        </w:rPr>
        <w:t>3, 5, 0.18, -80</w:t>
      </w:r>
    </w:p>
    <w:p w:rsidR="004102A5" w:rsidRPr="00184D2B" w:rsidRDefault="004102A5" w:rsidP="00C14E0E">
      <w:pPr>
        <w:widowControl/>
        <w:jc w:val="left"/>
        <w:rPr>
          <w:rFonts w:ascii="Times New Roman" w:eastAsia="宋体" w:hAnsi="Times New Roman" w:cs="Times New Roman"/>
          <w:szCs w:val="21"/>
        </w:rPr>
      </w:pPr>
    </w:p>
    <w:p w:rsidR="00AE2FE1" w:rsidRPr="00AE2FE1" w:rsidRDefault="00C14E0E" w:rsidP="00AE2FE1">
      <w:pPr>
        <w:spacing w:after="240" w:line="300" w:lineRule="auto"/>
        <w:outlineLvl w:val="0"/>
        <w:rPr>
          <w:rFonts w:ascii="Times New Roman" w:eastAsia="宋体" w:hAnsi="Times New Roman" w:cs="Times New Roman"/>
          <w:b/>
          <w:sz w:val="28"/>
          <w:szCs w:val="44"/>
        </w:rPr>
      </w:pPr>
      <w:r w:rsidRPr="00C14E0E">
        <w:rPr>
          <w:rFonts w:ascii="Times New Roman" w:eastAsia="宋体" w:hAnsi="Times New Roman" w:cs="Times New Roman" w:hint="eastAsia"/>
          <w:b/>
          <w:sz w:val="28"/>
          <w:szCs w:val="44"/>
        </w:rPr>
        <w:t>References</w:t>
      </w:r>
    </w:p>
    <w:p w:rsidR="00CA43AE" w:rsidRPr="00CA43AE" w:rsidRDefault="00AE2FE1" w:rsidP="00CA43AE">
      <w:pPr>
        <w:pStyle w:val="EndNoteBibliography"/>
      </w:pPr>
      <w:r>
        <w:rPr>
          <w:rFonts w:ascii="Times New Roman" w:eastAsia="宋体" w:hAnsi="Times New Roman"/>
          <w:szCs w:val="21"/>
        </w:rPr>
        <w:fldChar w:fldCharType="begin"/>
      </w:r>
      <w:r w:rsidRPr="00AE2FE1">
        <w:rPr>
          <w:rFonts w:ascii="Times New Roman" w:eastAsia="宋体" w:hAnsi="Times New Roman"/>
          <w:szCs w:val="21"/>
        </w:rPr>
        <w:instrText xml:space="preserve"> ADDIN EN.REFLIST </w:instrText>
      </w:r>
      <w:r>
        <w:rPr>
          <w:rFonts w:ascii="Times New Roman" w:eastAsia="宋体" w:hAnsi="Times New Roman"/>
          <w:szCs w:val="21"/>
        </w:rPr>
        <w:fldChar w:fldCharType="separate"/>
      </w:r>
      <w:bookmarkStart w:id="6" w:name="_ENREF_1"/>
      <w:r w:rsidR="00CA43AE" w:rsidRPr="00CA43AE">
        <w:t>[1]</w:t>
      </w:r>
      <w:r w:rsidR="00CA43AE" w:rsidRPr="00CA43AE">
        <w:tab/>
        <w:t>Russo SJ, Nestler EJ. The brain reward circuitry in mood disorders[J]. Nature Reviews Neuroscience, 2013,14(9): 609-625.</w:t>
      </w:r>
      <w:bookmarkEnd w:id="6"/>
    </w:p>
    <w:p w:rsidR="00CA43AE" w:rsidRPr="00CA43AE" w:rsidRDefault="00CA43AE" w:rsidP="00CA43AE">
      <w:pPr>
        <w:pStyle w:val="EndNoteBibliography"/>
      </w:pPr>
      <w:bookmarkStart w:id="7" w:name="_ENREF_2"/>
      <w:r w:rsidRPr="00CA43AE">
        <w:t>[2]</w:t>
      </w:r>
      <w:r w:rsidRPr="00CA43AE">
        <w:tab/>
        <w:t>Wolf JA, Moyer JT, Lazarewicz MT, et al. NMDA/AMPA ratio impacts state transitions and entrainment to oscillations in a computational model of the nucleus accumbens medium spiny projection neuron[J]. Journal of Neuroscience, 2005,25(40): 9080-9095.</w:t>
      </w:r>
      <w:bookmarkEnd w:id="7"/>
    </w:p>
    <w:p w:rsidR="00CA43AE" w:rsidRPr="00CA43AE" w:rsidRDefault="00CA43AE" w:rsidP="00CA43AE">
      <w:pPr>
        <w:pStyle w:val="EndNoteBibliography"/>
      </w:pPr>
      <w:bookmarkStart w:id="8" w:name="_ENREF_3"/>
      <w:r w:rsidRPr="00CA43AE">
        <w:t>[3]</w:t>
      </w:r>
      <w:r w:rsidRPr="00CA43AE">
        <w:tab/>
        <w:t>Du K, Wu Y-W, Lindroos R, et al. Cell-type–specific inhibition of the dendritic plateau potential in striatal spiny projection neurons[J]. Proceedings of the national academy of sciences, 2017,114(36): E7612-E7621.</w:t>
      </w:r>
      <w:bookmarkEnd w:id="8"/>
    </w:p>
    <w:p w:rsidR="00CA43AE" w:rsidRPr="00CA43AE" w:rsidRDefault="00CA43AE" w:rsidP="00CA43AE">
      <w:pPr>
        <w:pStyle w:val="EndNoteBibliography"/>
      </w:pPr>
      <w:bookmarkStart w:id="9" w:name="_ENREF_4"/>
      <w:r w:rsidRPr="00CA43AE">
        <w:t>[4]</w:t>
      </w:r>
      <w:r w:rsidRPr="00CA43AE">
        <w:tab/>
        <w:t>Durstewitz D, Seamans JK, Sejnowski TJ. Dopamine-mediated stabilization of delay-period activity in a network model of prefrontal cortex[J]. Journal of neurophysiology, 2000.</w:t>
      </w:r>
      <w:bookmarkEnd w:id="9"/>
    </w:p>
    <w:p w:rsidR="00CA43AE" w:rsidRPr="00CA43AE" w:rsidRDefault="00CA43AE" w:rsidP="00CA43AE">
      <w:pPr>
        <w:pStyle w:val="EndNoteBibliography"/>
      </w:pPr>
      <w:bookmarkStart w:id="10" w:name="_ENREF_5"/>
      <w:r w:rsidRPr="00CA43AE">
        <w:lastRenderedPageBreak/>
        <w:t>[5]</w:t>
      </w:r>
      <w:r w:rsidRPr="00CA43AE">
        <w:tab/>
        <w:t>Konstantoudaki X, Papoutsi A, Chalkiadaki K, et al. Modulatory effects of inhibition on persistent activity in a cortical microcircuit model[J]. Frontiers in Neural Circuits, 2014,8: 7.</w:t>
      </w:r>
      <w:bookmarkEnd w:id="10"/>
    </w:p>
    <w:p w:rsidR="00CA43AE" w:rsidRPr="00CA43AE" w:rsidRDefault="00CA43AE" w:rsidP="00CA43AE">
      <w:pPr>
        <w:pStyle w:val="EndNoteBibliography"/>
      </w:pPr>
      <w:bookmarkStart w:id="11" w:name="_ENREF_6"/>
      <w:r w:rsidRPr="00CA43AE">
        <w:t>[6]</w:t>
      </w:r>
      <w:r w:rsidRPr="00CA43AE">
        <w:tab/>
        <w:t>Wang X-J, Tegnér J, Constantinidis C, et al. Division of labor among distinct subtypes of inhibitory neurons in a cortical microcircuit of working memory[J]. Proceedings of the national academy of sciences, 2004,101(5): 1368-1373.</w:t>
      </w:r>
      <w:bookmarkEnd w:id="11"/>
    </w:p>
    <w:p w:rsidR="00CA43AE" w:rsidRPr="00CA43AE" w:rsidRDefault="00CA43AE" w:rsidP="00CA43AE">
      <w:pPr>
        <w:pStyle w:val="EndNoteBibliography"/>
      </w:pPr>
      <w:bookmarkStart w:id="12" w:name="_ENREF_7"/>
      <w:r w:rsidRPr="00CA43AE">
        <w:t>[7]</w:t>
      </w:r>
      <w:r w:rsidRPr="00CA43AE">
        <w:tab/>
        <w:t>Destexhe A, Mainen ZF, Sejnowski TJ. Kinetic models of synaptic transmission[J]. Methods in neuronal modeling, 1998,2: 1-25.</w:t>
      </w:r>
      <w:bookmarkEnd w:id="12"/>
    </w:p>
    <w:p w:rsidR="00B3767E" w:rsidRPr="00B3767E" w:rsidRDefault="00AE2FE1" w:rsidP="00B3767E">
      <w:pPr>
        <w:widowControl/>
        <w:jc w:val="left"/>
        <w:rPr>
          <w:rFonts w:ascii="Times New Roman" w:eastAsia="宋体" w:hAnsi="Times New Roman" w:cs="Times New Roman"/>
          <w:szCs w:val="21"/>
        </w:rPr>
      </w:pPr>
      <w:r>
        <w:rPr>
          <w:rFonts w:ascii="Times New Roman" w:eastAsia="宋体" w:hAnsi="Times New Roman" w:cs="Times New Roman"/>
          <w:szCs w:val="21"/>
        </w:rPr>
        <w:fldChar w:fldCharType="end"/>
      </w:r>
    </w:p>
    <w:sectPr w:rsidR="00B3767E" w:rsidRPr="00B3767E" w:rsidSect="00C14E0E">
      <w:pgSz w:w="11906" w:h="16838" w:code="9"/>
      <w:pgMar w:top="1440" w:right="1797" w:bottom="1440" w:left="1797" w:header="851" w:footer="992" w:gutter="0"/>
      <w:cols w:space="425"/>
      <w:docGrid w:type="lines" w:linePitch="312" w:charSpace="6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1F5" w:rsidRDefault="009E01F5" w:rsidP="00A82A9F">
      <w:r>
        <w:separator/>
      </w:r>
    </w:p>
  </w:endnote>
  <w:endnote w:type="continuationSeparator" w:id="0">
    <w:p w:rsidR="009E01F5" w:rsidRDefault="009E01F5" w:rsidP="00A8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1F5" w:rsidRDefault="009E01F5" w:rsidP="00A82A9F">
      <w:r>
        <w:separator/>
      </w:r>
    </w:p>
  </w:footnote>
  <w:footnote w:type="continuationSeparator" w:id="0">
    <w:p w:rsidR="009E01F5" w:rsidRDefault="009E01F5" w:rsidP="00A82A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A04"/>
    <w:multiLevelType w:val="hybridMultilevel"/>
    <w:tmpl w:val="81AC29A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3DE7AC1"/>
    <w:multiLevelType w:val="hybridMultilevel"/>
    <w:tmpl w:val="8A881F0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7D82956"/>
    <w:multiLevelType w:val="multilevel"/>
    <w:tmpl w:val="16D435F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0" w:firstLine="0"/>
      </w:pPr>
      <w:rPr>
        <w:rFonts w:hint="eastAsia"/>
        <w:sz w:val="28"/>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EC011F1"/>
    <w:multiLevelType w:val="hybridMultilevel"/>
    <w:tmpl w:val="1B06FCA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67A68C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878623D"/>
    <w:multiLevelType w:val="hybridMultilevel"/>
    <w:tmpl w:val="F4609FAE"/>
    <w:lvl w:ilvl="0" w:tplc="0409001B">
      <w:start w:val="1"/>
      <w:numFmt w:val="lowerRoman"/>
      <w:lvlText w:val="%1."/>
      <w:lvlJc w:val="righ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9341007"/>
    <w:multiLevelType w:val="hybridMultilevel"/>
    <w:tmpl w:val="D9C0229A"/>
    <w:lvl w:ilvl="0" w:tplc="FF620082">
      <w:start w:val="1"/>
      <w:numFmt w:val="lowerRoman"/>
      <w:lvlText w:val="%1."/>
      <w:lvlJc w:val="righ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A3275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35B0BD7"/>
    <w:multiLevelType w:val="hybridMultilevel"/>
    <w:tmpl w:val="BD1A19F6"/>
    <w:lvl w:ilvl="0" w:tplc="F410891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74129F9"/>
    <w:multiLevelType w:val="hybridMultilevel"/>
    <w:tmpl w:val="B59CBC5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301833B0"/>
    <w:multiLevelType w:val="hybridMultilevel"/>
    <w:tmpl w:val="8A881F0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31302DA3"/>
    <w:multiLevelType w:val="multilevel"/>
    <w:tmpl w:val="0C347610"/>
    <w:lvl w:ilvl="0">
      <w:start w:val="1"/>
      <w:numFmt w:val="decimal"/>
      <w:lvlText w:val="%1"/>
      <w:lvlJc w:val="left"/>
      <w:pPr>
        <w:ind w:left="425" w:hanging="425"/>
      </w:pPr>
      <w:rPr>
        <w:rFonts w:hint="eastAsia"/>
      </w:rPr>
    </w:lvl>
    <w:lvl w:ilvl="1">
      <w:start w:val="1"/>
      <w:numFmt w:val="decimal"/>
      <w:lvlText w:val="%1.%2"/>
      <w:lvlJc w:val="left"/>
      <w:pPr>
        <w:ind w:left="0" w:firstLine="425"/>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318B5A65"/>
    <w:multiLevelType w:val="hybridMultilevel"/>
    <w:tmpl w:val="453EB77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34CC2828"/>
    <w:multiLevelType w:val="hybridMultilevel"/>
    <w:tmpl w:val="8A881F0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8D3436B"/>
    <w:multiLevelType w:val="hybridMultilevel"/>
    <w:tmpl w:val="D4AC5BD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783519"/>
    <w:multiLevelType w:val="hybridMultilevel"/>
    <w:tmpl w:val="72E419AA"/>
    <w:lvl w:ilvl="0" w:tplc="DFEE696A">
      <w:start w:val="1"/>
      <w:numFmt w:val="decimal"/>
      <w:lvlText w:val="%1."/>
      <w:lvlJc w:val="left"/>
      <w:pPr>
        <w:ind w:left="360" w:hanging="360"/>
      </w:pPr>
      <w:rPr>
        <w:rFonts w:asciiTheme="minorHAnsi" w:hAnsiTheme="minorHAnsi" w:cstheme="minorBidi"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4C335B3"/>
    <w:multiLevelType w:val="hybridMultilevel"/>
    <w:tmpl w:val="7E4C8B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AD7053"/>
    <w:multiLevelType w:val="hybridMultilevel"/>
    <w:tmpl w:val="F9BC585E"/>
    <w:lvl w:ilvl="0" w:tplc="F41089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9B160B9"/>
    <w:multiLevelType w:val="hybridMultilevel"/>
    <w:tmpl w:val="EA14C9D8"/>
    <w:lvl w:ilvl="0" w:tplc="7D800242">
      <w:start w:val="1"/>
      <w:numFmt w:val="lowerLetter"/>
      <w:lvlText w:val="%1)"/>
      <w:lvlJc w:val="left"/>
      <w:pPr>
        <w:tabs>
          <w:tab w:val="num" w:pos="0"/>
        </w:tabs>
        <w:ind w:left="0" w:firstLine="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4A3470CD"/>
    <w:multiLevelType w:val="hybridMultilevel"/>
    <w:tmpl w:val="7CA66042"/>
    <w:lvl w:ilvl="0" w:tplc="A7760894">
      <w:start w:val="1"/>
      <w:numFmt w:val="bullet"/>
      <w:lvlText w:val=""/>
      <w:lvlJc w:val="left"/>
      <w:pPr>
        <w:ind w:left="0" w:firstLine="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57925400"/>
    <w:multiLevelType w:val="hybridMultilevel"/>
    <w:tmpl w:val="1A8CC5FC"/>
    <w:lvl w:ilvl="0" w:tplc="25D25F1C">
      <w:start w:val="1"/>
      <w:numFmt w:val="bullet"/>
      <w:lvlText w:val=""/>
      <w:lvlJc w:val="left"/>
      <w:pPr>
        <w:ind w:left="0" w:firstLine="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15:restartNumberingAfterBreak="0">
    <w:nsid w:val="720750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768237EA"/>
    <w:multiLevelType w:val="hybridMultilevel"/>
    <w:tmpl w:val="E9285148"/>
    <w:lvl w:ilvl="0" w:tplc="1DA22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7D60C52"/>
    <w:multiLevelType w:val="hybridMultilevel"/>
    <w:tmpl w:val="C2AE19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AD354F9"/>
    <w:multiLevelType w:val="hybridMultilevel"/>
    <w:tmpl w:val="54768D8E"/>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3"/>
  </w:num>
  <w:num w:numId="2">
    <w:abstractNumId w:val="12"/>
  </w:num>
  <w:num w:numId="3">
    <w:abstractNumId w:val="2"/>
  </w:num>
  <w:num w:numId="4">
    <w:abstractNumId w:val="4"/>
  </w:num>
  <w:num w:numId="5">
    <w:abstractNumId w:val="3"/>
  </w:num>
  <w:num w:numId="6">
    <w:abstractNumId w:val="17"/>
  </w:num>
  <w:num w:numId="7">
    <w:abstractNumId w:val="16"/>
  </w:num>
  <w:num w:numId="8">
    <w:abstractNumId w:val="15"/>
  </w:num>
  <w:num w:numId="9">
    <w:abstractNumId w:val="22"/>
  </w:num>
  <w:num w:numId="10">
    <w:abstractNumId w:val="7"/>
  </w:num>
  <w:num w:numId="11">
    <w:abstractNumId w:val="11"/>
  </w:num>
  <w:num w:numId="12">
    <w:abstractNumId w:val="21"/>
  </w:num>
  <w:num w:numId="13">
    <w:abstractNumId w:val="24"/>
  </w:num>
  <w:num w:numId="14">
    <w:abstractNumId w:val="6"/>
  </w:num>
  <w:num w:numId="15">
    <w:abstractNumId w:val="18"/>
  </w:num>
  <w:num w:numId="16">
    <w:abstractNumId w:val="20"/>
  </w:num>
  <w:num w:numId="17">
    <w:abstractNumId w:val="8"/>
  </w:num>
  <w:num w:numId="18">
    <w:abstractNumId w:val="0"/>
  </w:num>
  <w:num w:numId="19">
    <w:abstractNumId w:val="5"/>
  </w:num>
  <w:num w:numId="20">
    <w:abstractNumId w:val="9"/>
  </w:num>
  <w:num w:numId="21">
    <w:abstractNumId w:val="19"/>
  </w:num>
  <w:num w:numId="22">
    <w:abstractNumId w:val="23"/>
  </w:num>
  <w:num w:numId="23">
    <w:abstractNumId w:val="14"/>
  </w:num>
  <w:num w:numId="24">
    <w:abstractNumId w:val="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BT 7714-2005标准文献格式(et al) &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0p952v989a52yea52g5px2vr9zttrfxwtpw&quot;&gt;Manuscript2&lt;record-ids&gt;&lt;item&gt;6&lt;/item&gt;&lt;item&gt;25&lt;/item&gt;&lt;item&gt;27&lt;/item&gt;&lt;item&gt;28&lt;/item&gt;&lt;item&gt;30&lt;/item&gt;&lt;item&gt;31&lt;/item&gt;&lt;item&gt;34&lt;/item&gt;&lt;item&gt;38&lt;/item&gt;&lt;/record-ids&gt;&lt;/item&gt;&lt;/Libraries&gt;"/>
  </w:docVars>
  <w:rsids>
    <w:rsidRoot w:val="00DC6520"/>
    <w:rsid w:val="00007091"/>
    <w:rsid w:val="00013565"/>
    <w:rsid w:val="00047DC2"/>
    <w:rsid w:val="000819D2"/>
    <w:rsid w:val="000B6135"/>
    <w:rsid w:val="000D0F66"/>
    <w:rsid w:val="000D6760"/>
    <w:rsid w:val="001057FB"/>
    <w:rsid w:val="00121A00"/>
    <w:rsid w:val="00181AD5"/>
    <w:rsid w:val="00184D2B"/>
    <w:rsid w:val="001950A2"/>
    <w:rsid w:val="00196AA0"/>
    <w:rsid w:val="001B7500"/>
    <w:rsid w:val="002466CB"/>
    <w:rsid w:val="002475DA"/>
    <w:rsid w:val="00261285"/>
    <w:rsid w:val="00263CEA"/>
    <w:rsid w:val="002A436D"/>
    <w:rsid w:val="002C7989"/>
    <w:rsid w:val="002D1451"/>
    <w:rsid w:val="002E11E2"/>
    <w:rsid w:val="003435D6"/>
    <w:rsid w:val="003504AD"/>
    <w:rsid w:val="00377B06"/>
    <w:rsid w:val="003C0AE2"/>
    <w:rsid w:val="004102A5"/>
    <w:rsid w:val="00440F15"/>
    <w:rsid w:val="00460F07"/>
    <w:rsid w:val="00481558"/>
    <w:rsid w:val="0048565E"/>
    <w:rsid w:val="00521966"/>
    <w:rsid w:val="00527843"/>
    <w:rsid w:val="00535265"/>
    <w:rsid w:val="00566BA7"/>
    <w:rsid w:val="00571872"/>
    <w:rsid w:val="00583D21"/>
    <w:rsid w:val="0059339D"/>
    <w:rsid w:val="005F338C"/>
    <w:rsid w:val="00646B6C"/>
    <w:rsid w:val="0065515F"/>
    <w:rsid w:val="006720FE"/>
    <w:rsid w:val="00686070"/>
    <w:rsid w:val="006F3C3F"/>
    <w:rsid w:val="0070026F"/>
    <w:rsid w:val="0071278F"/>
    <w:rsid w:val="00715026"/>
    <w:rsid w:val="00716E9E"/>
    <w:rsid w:val="0073543B"/>
    <w:rsid w:val="00750BDB"/>
    <w:rsid w:val="00751319"/>
    <w:rsid w:val="00762250"/>
    <w:rsid w:val="007818F3"/>
    <w:rsid w:val="007C342B"/>
    <w:rsid w:val="008157F9"/>
    <w:rsid w:val="008235C3"/>
    <w:rsid w:val="0084786A"/>
    <w:rsid w:val="00851871"/>
    <w:rsid w:val="00852059"/>
    <w:rsid w:val="008655CC"/>
    <w:rsid w:val="00876BAD"/>
    <w:rsid w:val="008B323C"/>
    <w:rsid w:val="008B3C7A"/>
    <w:rsid w:val="00906C1E"/>
    <w:rsid w:val="00907828"/>
    <w:rsid w:val="009220B7"/>
    <w:rsid w:val="00995317"/>
    <w:rsid w:val="009A732F"/>
    <w:rsid w:val="009C7D0C"/>
    <w:rsid w:val="009D282B"/>
    <w:rsid w:val="009E01F5"/>
    <w:rsid w:val="00A25EE0"/>
    <w:rsid w:val="00A82A9F"/>
    <w:rsid w:val="00A9281E"/>
    <w:rsid w:val="00AE2FE1"/>
    <w:rsid w:val="00B1723B"/>
    <w:rsid w:val="00B3345A"/>
    <w:rsid w:val="00B3767E"/>
    <w:rsid w:val="00B4165C"/>
    <w:rsid w:val="00B4605C"/>
    <w:rsid w:val="00B56C95"/>
    <w:rsid w:val="00C14E0E"/>
    <w:rsid w:val="00C651B3"/>
    <w:rsid w:val="00C93CCF"/>
    <w:rsid w:val="00CA43AE"/>
    <w:rsid w:val="00CB6F5B"/>
    <w:rsid w:val="00CC5AE1"/>
    <w:rsid w:val="00CF3FA7"/>
    <w:rsid w:val="00DC6520"/>
    <w:rsid w:val="00DD3FA3"/>
    <w:rsid w:val="00DE4171"/>
    <w:rsid w:val="00E561A3"/>
    <w:rsid w:val="00E907B3"/>
    <w:rsid w:val="00EA466E"/>
    <w:rsid w:val="00F117BD"/>
    <w:rsid w:val="00F43876"/>
    <w:rsid w:val="00F9486B"/>
    <w:rsid w:val="00FA7AB9"/>
    <w:rsid w:val="00FE2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10CEA1"/>
  <w14:defaultImageDpi w14:val="330"/>
  <w15:chartTrackingRefBased/>
  <w15:docId w15:val="{E61C6991-5879-4BAB-8916-BA32726B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171"/>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A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2A9F"/>
    <w:rPr>
      <w:sz w:val="18"/>
      <w:szCs w:val="18"/>
    </w:rPr>
  </w:style>
  <w:style w:type="paragraph" w:styleId="a5">
    <w:name w:val="footer"/>
    <w:basedOn w:val="a"/>
    <w:link w:val="a6"/>
    <w:uiPriority w:val="99"/>
    <w:unhideWhenUsed/>
    <w:rsid w:val="00A82A9F"/>
    <w:pPr>
      <w:tabs>
        <w:tab w:val="center" w:pos="4153"/>
        <w:tab w:val="right" w:pos="8306"/>
      </w:tabs>
      <w:snapToGrid w:val="0"/>
      <w:jc w:val="left"/>
    </w:pPr>
    <w:rPr>
      <w:sz w:val="18"/>
      <w:szCs w:val="18"/>
    </w:rPr>
  </w:style>
  <w:style w:type="character" w:customStyle="1" w:styleId="a6">
    <w:name w:val="页脚 字符"/>
    <w:basedOn w:val="a0"/>
    <w:link w:val="a5"/>
    <w:uiPriority w:val="99"/>
    <w:rsid w:val="00A82A9F"/>
    <w:rPr>
      <w:sz w:val="18"/>
      <w:szCs w:val="18"/>
    </w:rPr>
  </w:style>
  <w:style w:type="numbering" w:customStyle="1" w:styleId="1">
    <w:name w:val="无列表1"/>
    <w:next w:val="a2"/>
    <w:uiPriority w:val="99"/>
    <w:semiHidden/>
    <w:unhideWhenUsed/>
    <w:rsid w:val="00C14E0E"/>
  </w:style>
  <w:style w:type="paragraph" w:styleId="3">
    <w:name w:val="Body Text Indent 3"/>
    <w:basedOn w:val="a"/>
    <w:link w:val="30"/>
    <w:rsid w:val="00C14E0E"/>
    <w:pPr>
      <w:spacing w:after="120"/>
      <w:ind w:leftChars="200" w:left="420"/>
    </w:pPr>
    <w:rPr>
      <w:rFonts w:ascii="Times New Roman" w:eastAsia="宋体" w:hAnsi="Times New Roman" w:cs="Times New Roman"/>
      <w:sz w:val="16"/>
      <w:szCs w:val="16"/>
    </w:rPr>
  </w:style>
  <w:style w:type="character" w:customStyle="1" w:styleId="30">
    <w:name w:val="正文文本缩进 3 字符"/>
    <w:basedOn w:val="a0"/>
    <w:link w:val="3"/>
    <w:rsid w:val="00C14E0E"/>
    <w:rPr>
      <w:rFonts w:ascii="Times New Roman" w:eastAsia="宋体" w:hAnsi="Times New Roman" w:cs="Times New Roman"/>
      <w:sz w:val="16"/>
      <w:szCs w:val="16"/>
    </w:rPr>
  </w:style>
  <w:style w:type="paragraph" w:styleId="a7">
    <w:name w:val="List Paragraph"/>
    <w:basedOn w:val="a"/>
    <w:uiPriority w:val="34"/>
    <w:qFormat/>
    <w:rsid w:val="00C14E0E"/>
    <w:pPr>
      <w:ind w:firstLineChars="200" w:firstLine="420"/>
    </w:pPr>
    <w:rPr>
      <w:rFonts w:ascii="Times New Roman" w:eastAsia="宋体" w:hAnsi="Times New Roman"/>
    </w:rPr>
  </w:style>
  <w:style w:type="character" w:styleId="a8">
    <w:name w:val="annotation reference"/>
    <w:basedOn w:val="a0"/>
    <w:uiPriority w:val="99"/>
    <w:semiHidden/>
    <w:unhideWhenUsed/>
    <w:rsid w:val="00C14E0E"/>
    <w:rPr>
      <w:sz w:val="21"/>
      <w:szCs w:val="21"/>
    </w:rPr>
  </w:style>
  <w:style w:type="paragraph" w:styleId="a9">
    <w:name w:val="annotation text"/>
    <w:basedOn w:val="a"/>
    <w:link w:val="aa"/>
    <w:uiPriority w:val="99"/>
    <w:semiHidden/>
    <w:unhideWhenUsed/>
    <w:rsid w:val="00C14E0E"/>
    <w:pPr>
      <w:jc w:val="left"/>
    </w:pPr>
    <w:rPr>
      <w:rFonts w:ascii="Times New Roman" w:eastAsia="宋体" w:hAnsi="Times New Roman"/>
    </w:rPr>
  </w:style>
  <w:style w:type="character" w:customStyle="1" w:styleId="aa">
    <w:name w:val="批注文字 字符"/>
    <w:basedOn w:val="a0"/>
    <w:link w:val="a9"/>
    <w:uiPriority w:val="99"/>
    <w:semiHidden/>
    <w:rsid w:val="00C14E0E"/>
    <w:rPr>
      <w:rFonts w:ascii="Times New Roman" w:eastAsia="宋体" w:hAnsi="Times New Roman"/>
    </w:rPr>
  </w:style>
  <w:style w:type="paragraph" w:styleId="ab">
    <w:name w:val="annotation subject"/>
    <w:basedOn w:val="a9"/>
    <w:next w:val="a9"/>
    <w:link w:val="ac"/>
    <w:uiPriority w:val="99"/>
    <w:semiHidden/>
    <w:unhideWhenUsed/>
    <w:rsid w:val="00C14E0E"/>
    <w:rPr>
      <w:b/>
      <w:bCs/>
    </w:rPr>
  </w:style>
  <w:style w:type="character" w:customStyle="1" w:styleId="ac">
    <w:name w:val="批注主题 字符"/>
    <w:basedOn w:val="aa"/>
    <w:link w:val="ab"/>
    <w:uiPriority w:val="99"/>
    <w:semiHidden/>
    <w:rsid w:val="00C14E0E"/>
    <w:rPr>
      <w:rFonts w:ascii="Times New Roman" w:eastAsia="宋体" w:hAnsi="Times New Roman"/>
      <w:b/>
      <w:bCs/>
    </w:rPr>
  </w:style>
  <w:style w:type="paragraph" w:styleId="ad">
    <w:name w:val="Balloon Text"/>
    <w:basedOn w:val="a"/>
    <w:link w:val="ae"/>
    <w:uiPriority w:val="99"/>
    <w:semiHidden/>
    <w:unhideWhenUsed/>
    <w:rsid w:val="00C14E0E"/>
    <w:rPr>
      <w:rFonts w:ascii="Times New Roman" w:eastAsia="宋体" w:hAnsi="Times New Roman"/>
      <w:sz w:val="18"/>
      <w:szCs w:val="18"/>
    </w:rPr>
  </w:style>
  <w:style w:type="character" w:customStyle="1" w:styleId="ae">
    <w:name w:val="批注框文本 字符"/>
    <w:basedOn w:val="a0"/>
    <w:link w:val="ad"/>
    <w:uiPriority w:val="99"/>
    <w:semiHidden/>
    <w:rsid w:val="00C14E0E"/>
    <w:rPr>
      <w:rFonts w:ascii="Times New Roman" w:eastAsia="宋体" w:hAnsi="Times New Roman"/>
      <w:sz w:val="18"/>
      <w:szCs w:val="18"/>
    </w:rPr>
  </w:style>
  <w:style w:type="table" w:styleId="af">
    <w:name w:val="Table Grid"/>
    <w:basedOn w:val="a1"/>
    <w:uiPriority w:val="39"/>
    <w:rsid w:val="00C14E0E"/>
    <w:rPr>
      <w:rFonts w:ascii="Times New Roman" w:eastAsia="宋体"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iPriority w:val="35"/>
    <w:unhideWhenUsed/>
    <w:qFormat/>
    <w:rsid w:val="00C14E0E"/>
    <w:rPr>
      <w:rFonts w:asciiTheme="majorHAnsi" w:eastAsia="黑体" w:hAnsiTheme="majorHAnsi" w:cstheme="majorBidi"/>
      <w:sz w:val="20"/>
      <w:szCs w:val="20"/>
    </w:rPr>
  </w:style>
  <w:style w:type="paragraph" w:customStyle="1" w:styleId="EndNoteBibliographyTitle">
    <w:name w:val="EndNote Bibliography Title"/>
    <w:basedOn w:val="a"/>
    <w:link w:val="EndNoteBibliographyTitle0"/>
    <w:rsid w:val="00C14E0E"/>
    <w:pPr>
      <w:jc w:val="center"/>
    </w:pPr>
    <w:rPr>
      <w:rFonts w:ascii="等线" w:eastAsia="等线" w:hAnsi="等线" w:cs="Times New Roman"/>
      <w:noProof/>
      <w:sz w:val="20"/>
    </w:rPr>
  </w:style>
  <w:style w:type="character" w:customStyle="1" w:styleId="EndNoteBibliographyTitle0">
    <w:name w:val="EndNote Bibliography Title 字符"/>
    <w:basedOn w:val="a0"/>
    <w:link w:val="EndNoteBibliographyTitle"/>
    <w:rsid w:val="00C14E0E"/>
    <w:rPr>
      <w:rFonts w:ascii="等线" w:eastAsia="等线" w:hAnsi="等线" w:cs="Times New Roman"/>
      <w:noProof/>
      <w:sz w:val="20"/>
    </w:rPr>
  </w:style>
  <w:style w:type="paragraph" w:customStyle="1" w:styleId="EndNoteBibliography">
    <w:name w:val="EndNote Bibliography"/>
    <w:basedOn w:val="a"/>
    <w:link w:val="EndNoteBibliography0"/>
    <w:rsid w:val="00C14E0E"/>
    <w:rPr>
      <w:rFonts w:ascii="等线" w:eastAsia="等线" w:hAnsi="等线" w:cs="Times New Roman"/>
      <w:noProof/>
      <w:sz w:val="20"/>
    </w:rPr>
  </w:style>
  <w:style w:type="character" w:customStyle="1" w:styleId="EndNoteBibliography0">
    <w:name w:val="EndNote Bibliography 字符"/>
    <w:basedOn w:val="a0"/>
    <w:link w:val="EndNoteBibliography"/>
    <w:rsid w:val="00C14E0E"/>
    <w:rPr>
      <w:rFonts w:ascii="等线" w:eastAsia="等线" w:hAnsi="等线" w:cs="Times New Roman"/>
      <w:noProof/>
      <w:sz w:val="20"/>
    </w:rPr>
  </w:style>
  <w:style w:type="character" w:styleId="af1">
    <w:name w:val="Hyperlink"/>
    <w:basedOn w:val="a0"/>
    <w:uiPriority w:val="99"/>
    <w:unhideWhenUsed/>
    <w:rsid w:val="00C14E0E"/>
    <w:rPr>
      <w:color w:val="0563C1" w:themeColor="hyperlink"/>
      <w:u w:val="single"/>
    </w:rPr>
  </w:style>
  <w:style w:type="character" w:customStyle="1" w:styleId="MTEquationSection">
    <w:name w:val="MTEquationSection"/>
    <w:basedOn w:val="a0"/>
    <w:rsid w:val="00C14E0E"/>
    <w:rPr>
      <w:rFonts w:cs="Times New Roman"/>
      <w:b/>
      <w:vanish/>
      <w:color w:val="FF0000"/>
      <w:sz w:val="40"/>
      <w:szCs w:val="36"/>
    </w:rPr>
  </w:style>
  <w:style w:type="paragraph" w:customStyle="1" w:styleId="MTDisplayEquation">
    <w:name w:val="MTDisplayEquation"/>
    <w:basedOn w:val="a"/>
    <w:next w:val="a"/>
    <w:link w:val="MTDisplayEquation0"/>
    <w:rsid w:val="00C14E0E"/>
    <w:pPr>
      <w:tabs>
        <w:tab w:val="center" w:pos="4160"/>
        <w:tab w:val="right" w:pos="8320"/>
      </w:tabs>
      <w:spacing w:line="300" w:lineRule="auto"/>
    </w:pPr>
    <w:rPr>
      <w:rFonts w:ascii="Times New Roman" w:eastAsia="宋体" w:hAnsi="Times New Roman"/>
    </w:rPr>
  </w:style>
  <w:style w:type="character" w:customStyle="1" w:styleId="MTDisplayEquation0">
    <w:name w:val="MTDisplayEquation 字符"/>
    <w:basedOn w:val="a0"/>
    <w:link w:val="MTDisplayEquation"/>
    <w:rsid w:val="00C14E0E"/>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52117">
      <w:bodyDiv w:val="1"/>
      <w:marLeft w:val="0"/>
      <w:marRight w:val="0"/>
      <w:marTop w:val="0"/>
      <w:marBottom w:val="0"/>
      <w:divBdr>
        <w:top w:val="none" w:sz="0" w:space="0" w:color="auto"/>
        <w:left w:val="none" w:sz="0" w:space="0" w:color="auto"/>
        <w:bottom w:val="none" w:sz="0" w:space="0" w:color="auto"/>
        <w:right w:val="none" w:sz="0" w:space="0" w:color="auto"/>
      </w:divBdr>
    </w:div>
    <w:div w:id="179452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6.wmf"/><Relationship Id="rId68" Type="http://schemas.openxmlformats.org/officeDocument/2006/relationships/oleObject" Target="embeddings/oleObject34.bin"/><Relationship Id="rId84" Type="http://schemas.openxmlformats.org/officeDocument/2006/relationships/image" Target="media/image36.wmf"/><Relationship Id="rId89" Type="http://schemas.openxmlformats.org/officeDocument/2006/relationships/theme" Target="theme/theme1.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7.bin"/><Relationship Id="rId79" Type="http://schemas.openxmlformats.org/officeDocument/2006/relationships/image" Target="media/image34.wmf"/><Relationship Id="rId5" Type="http://schemas.openxmlformats.org/officeDocument/2006/relationships/footnotes" Target="footnotes.xml"/><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5.wmf"/><Relationship Id="rId64" Type="http://schemas.openxmlformats.org/officeDocument/2006/relationships/oleObject" Target="embeddings/oleObject32.bin"/><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oleObject" Target="embeddings/oleObject4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image" Target="media/image28.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2.wmf"/><Relationship Id="rId83" Type="http://schemas.openxmlformats.org/officeDocument/2006/relationships/oleObject" Target="embeddings/oleObject42.bin"/><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9.bin"/><Relationship Id="rId81" Type="http://schemas.openxmlformats.org/officeDocument/2006/relationships/image" Target="media/image35.wmf"/><Relationship Id="rId86" Type="http://schemas.openxmlformats.org/officeDocument/2006/relationships/oleObject" Target="embeddings/oleObject44.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8.bin"/><Relationship Id="rId7" Type="http://schemas.openxmlformats.org/officeDocument/2006/relationships/image" Target="media/image1.wmf"/><Relationship Id="rId71" Type="http://schemas.openxmlformats.org/officeDocument/2006/relationships/image" Target="media/image30.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3.bin"/><Relationship Id="rId87" Type="http://schemas.openxmlformats.org/officeDocument/2006/relationships/oleObject" Target="embeddings/oleObject45.bin"/><Relationship Id="rId61" Type="http://schemas.openxmlformats.org/officeDocument/2006/relationships/oleObject" Target="embeddings/oleObject30.bin"/><Relationship Id="rId82" Type="http://schemas.openxmlformats.org/officeDocument/2006/relationships/oleObject" Target="embeddings/oleObject41.bin"/><Relationship Id="rId19"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3556</Words>
  <Characters>20275</Characters>
  <Application>Microsoft Office Word</Application>
  <DocSecurity>0</DocSecurity>
  <Lines>168</Lines>
  <Paragraphs>47</Paragraphs>
  <ScaleCrop>false</ScaleCrop>
  <Company/>
  <LinksUpToDate>false</LinksUpToDate>
  <CharactersWithSpaces>23784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forget</dc:creator>
  <cp:keywords/>
  <dc:description/>
  <cp:lastModifiedBy>forget</cp:lastModifiedBy>
  <cp:revision>57</cp:revision>
  <cp:lastPrinted>2022-05-26T05:24:00Z</cp:lastPrinted>
  <dcterms:created xsi:type="dcterms:W3CDTF">2021-09-22T01:59:00Z</dcterms:created>
  <dcterms:modified xsi:type="dcterms:W3CDTF">2022-07-04T16:45:00Z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